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9B6" w:rsidRPr="007E2C13" w:rsidRDefault="004729B6" w:rsidP="004729B6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670F33D" wp14:editId="36301E90">
            <wp:simplePos x="0" y="0"/>
            <wp:positionH relativeFrom="margin">
              <wp:posOffset>2765425</wp:posOffset>
            </wp:positionH>
            <wp:positionV relativeFrom="paragraph">
              <wp:posOffset>-368935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29B6" w:rsidRPr="007E2C13" w:rsidRDefault="004729B6" w:rsidP="004729B6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4729B6" w:rsidRPr="007E2C13" w:rsidRDefault="004729B6" w:rsidP="004729B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4729B6" w:rsidRPr="007E2C13" w:rsidRDefault="004729B6" w:rsidP="004729B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4729B6" w:rsidRPr="007E2C13" w:rsidRDefault="004729B6" w:rsidP="004729B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4729B6" w:rsidRPr="007E2C13" w:rsidTr="008B7615">
        <w:trPr>
          <w:trHeight w:val="188"/>
        </w:trPr>
        <w:tc>
          <w:tcPr>
            <w:tcW w:w="3681" w:type="dxa"/>
            <w:hideMark/>
          </w:tcPr>
          <w:p w:rsidR="004729B6" w:rsidRPr="004729B6" w:rsidRDefault="004729B6" w:rsidP="008B7615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 травня</w:t>
            </w: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4729B6" w:rsidRPr="004729B6" w:rsidRDefault="004729B6" w:rsidP="008B7615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4729B6" w:rsidRPr="004729B6" w:rsidRDefault="004729B6" w:rsidP="00BA28C2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BA28C2">
              <w:rPr>
                <w:rFonts w:ascii="Times New Roman" w:hAnsi="Times New Roman" w:cs="Times New Roman"/>
                <w:noProof/>
                <w:sz w:val="28"/>
                <w:szCs w:val="28"/>
              </w:rPr>
              <w:t>1346</w:t>
            </w:r>
            <w:bookmarkStart w:id="0" w:name="_GoBack"/>
            <w:bookmarkEnd w:id="0"/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4729B6" w:rsidRDefault="004729B6" w:rsidP="004729B6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971E0" w:rsidRPr="007E2C13" w:rsidRDefault="00B971E0" w:rsidP="004729B6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4729B6" w:rsidRPr="007E2C13" w:rsidTr="000E72BA">
        <w:tc>
          <w:tcPr>
            <w:tcW w:w="4820" w:type="dxa"/>
          </w:tcPr>
          <w:p w:rsidR="004729B6" w:rsidRDefault="004729B6" w:rsidP="004C28DE">
            <w:pPr>
              <w:ind w:left="-110" w:right="46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дисциплінарних справ за скаргами: </w:t>
            </w:r>
            <w:r w:rsidRPr="004729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Єгорова І.В. щодо судді Дніпропетровського районного суду Дніпропетровської області Озерянської Ж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729B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0E72BA" w:rsidRP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Бєлобородова А.А. щодо суддів Миколаївського апеляційного суду Фаріонової О</w:t>
            </w:r>
            <w:r w:rsid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E72BA" w:rsidRP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E72BA" w:rsidRP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Куценко О</w:t>
            </w:r>
            <w:r w:rsid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E72BA" w:rsidRP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E72BA" w:rsidRP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Шаманської Н</w:t>
            </w:r>
            <w:r w:rsid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E72BA" w:rsidRP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E72BA" w:rsidRPr="000E72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DB0D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B0D64" w:rsidRPr="00DB0D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Гетьмана Д.М. щодо судді Хмельницького міськрайонного суду Хмельницької області Луня Р</w:t>
            </w:r>
            <w:r w:rsidR="00DB0D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B0D64" w:rsidRPr="00DB0D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DB0D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4729B6" w:rsidRPr="005A3B46" w:rsidRDefault="004729B6" w:rsidP="004C28DE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971E0" w:rsidRDefault="00B971E0" w:rsidP="004C2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29B6" w:rsidRPr="004729B6" w:rsidRDefault="004729B6" w:rsidP="004C28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9B6">
        <w:rPr>
          <w:rFonts w:ascii="Times New Roman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r w:rsidR="004C28DE" w:rsidRPr="004729B6">
        <w:rPr>
          <w:rFonts w:ascii="Times New Roman" w:hAnsi="Times New Roman" w:cs="Times New Roman"/>
          <w:sz w:val="28"/>
          <w:szCs w:val="28"/>
        </w:rPr>
        <w:t>Трет</w:t>
      </w:r>
      <w:r w:rsidR="004C28DE">
        <w:rPr>
          <w:rFonts w:ascii="Times New Roman" w:hAnsi="Times New Roman" w:cs="Times New Roman"/>
          <w:sz w:val="28"/>
          <w:szCs w:val="28"/>
        </w:rPr>
        <w:t>ьої</w:t>
      </w:r>
      <w:r w:rsidR="004C28DE" w:rsidRPr="004729B6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4C28DE">
        <w:rPr>
          <w:rFonts w:ascii="Times New Roman" w:hAnsi="Times New Roman" w:cs="Times New Roman"/>
          <w:sz w:val="28"/>
          <w:szCs w:val="28"/>
        </w:rPr>
        <w:t>ої</w:t>
      </w:r>
      <w:r w:rsidR="004C28DE" w:rsidRPr="004729B6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4C28DE">
        <w:rPr>
          <w:rFonts w:ascii="Times New Roman" w:hAnsi="Times New Roman" w:cs="Times New Roman"/>
          <w:sz w:val="28"/>
          <w:szCs w:val="28"/>
        </w:rPr>
        <w:t>и</w:t>
      </w:r>
      <w:r w:rsidR="004C28DE" w:rsidRPr="004729B6">
        <w:rPr>
          <w:rFonts w:ascii="Times New Roman" w:hAnsi="Times New Roman" w:cs="Times New Roman"/>
          <w:sz w:val="28"/>
          <w:szCs w:val="28"/>
        </w:rPr>
        <w:t xml:space="preserve"> Вищої ради правосуддя </w:t>
      </w:r>
      <w:r w:rsidRPr="004729B6">
        <w:rPr>
          <w:rFonts w:ascii="Times New Roman" w:hAnsi="Times New Roman" w:cs="Times New Roman"/>
          <w:sz w:val="28"/>
          <w:szCs w:val="28"/>
        </w:rPr>
        <w:t>Кандзюби О.В., Лук’янова Д.В.,</w:t>
      </w:r>
      <w:r w:rsidR="004C28DE">
        <w:rPr>
          <w:rFonts w:ascii="Times New Roman" w:hAnsi="Times New Roman" w:cs="Times New Roman"/>
          <w:sz w:val="28"/>
          <w:szCs w:val="28"/>
        </w:rPr>
        <w:t xml:space="preserve"> </w:t>
      </w:r>
      <w:r w:rsidRPr="004729B6">
        <w:rPr>
          <w:rFonts w:ascii="Times New Roman" w:hAnsi="Times New Roman" w:cs="Times New Roman"/>
          <w:sz w:val="28"/>
          <w:szCs w:val="28"/>
        </w:rPr>
        <w:t>Сасевича О.М., розглянувши висновки доповідача – члена Третьої Дисциплінарної палати Вищої ради правосуддя Попікової О.В. за результатами попередньої перевірки дисциплінарних скарг,</w:t>
      </w:r>
    </w:p>
    <w:p w:rsidR="004729B6" w:rsidRPr="004729B6" w:rsidRDefault="004729B6" w:rsidP="004C2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9B6" w:rsidRPr="004729B6" w:rsidRDefault="004729B6" w:rsidP="004C2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29B6">
        <w:rPr>
          <w:rFonts w:ascii="Times New Roman" w:hAnsi="Times New Roman" w:cs="Times New Roman"/>
          <w:b/>
          <w:sz w:val="28"/>
          <w:szCs w:val="28"/>
        </w:rPr>
        <w:t>встановила</w:t>
      </w:r>
      <w:r w:rsidRPr="004729B6">
        <w:rPr>
          <w:rFonts w:ascii="Times New Roman" w:hAnsi="Times New Roman" w:cs="Times New Roman"/>
          <w:sz w:val="28"/>
          <w:szCs w:val="28"/>
        </w:rPr>
        <w:t>:</w:t>
      </w:r>
    </w:p>
    <w:p w:rsidR="004729B6" w:rsidRPr="004729B6" w:rsidRDefault="004729B6" w:rsidP="004C2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2F1" w:rsidRPr="000D5C59" w:rsidRDefault="000D5C59" w:rsidP="000D5C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5C59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28DE" w:rsidRPr="000D5C59">
        <w:rPr>
          <w:rFonts w:ascii="Times New Roman" w:eastAsia="Calibri" w:hAnsi="Times New Roman" w:cs="Times New Roman"/>
          <w:sz w:val="28"/>
          <w:szCs w:val="28"/>
        </w:rPr>
        <w:t>14 лютого 2024 року за вхідним № Є-1032/0/7-24 до Вищої ради правосуддя надійшла скарга Єгорова І.В. на дії судді Дніпропетровського районного суду Дніпропетровської області Озерянської Ж.М. під час розгляду справи                          № 175/3509/19-ц</w:t>
      </w:r>
      <w:r w:rsidRPr="000D5C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5C59" w:rsidRDefault="00C773FB" w:rsidP="00C773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3FB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773FB" w:rsidRDefault="00C773FB" w:rsidP="00C773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73FB" w:rsidRDefault="00C773FB" w:rsidP="00C77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773FB">
        <w:rPr>
          <w:rFonts w:ascii="Times New Roman" w:hAnsi="Times New Roman" w:cs="Times New Roman"/>
          <w:sz w:val="28"/>
          <w:szCs w:val="28"/>
        </w:rPr>
        <w:t xml:space="preserve">11 березня 2024 року за вхідним № Б-198/6/7-24 до Вищої ради правосуддя надійшла скарга Бєлобородова А.А. на дії судді Миколаївського апеляційного </w:t>
      </w:r>
      <w:r w:rsidRPr="00C773FB">
        <w:rPr>
          <w:rFonts w:ascii="Times New Roman" w:hAnsi="Times New Roman" w:cs="Times New Roman"/>
          <w:sz w:val="28"/>
          <w:szCs w:val="28"/>
        </w:rPr>
        <w:lastRenderedPageBreak/>
        <w:t>суду Фаріонової О.М., Куценко О.В., Шаманської Н.О. під час розгляду справи № 487/5627/21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73FB" w:rsidRDefault="00C773FB" w:rsidP="00C773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3FB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773FB" w:rsidRDefault="00C773FB" w:rsidP="00C77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3FB" w:rsidRDefault="00C773FB" w:rsidP="00C77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773FB">
        <w:rPr>
          <w:rFonts w:ascii="Times New Roman" w:hAnsi="Times New Roman" w:cs="Times New Roman"/>
          <w:sz w:val="28"/>
          <w:szCs w:val="28"/>
        </w:rPr>
        <w:t>5 березня 2024 року за вхідним № Г-1444/0/7-24 до Вищої ради правосуддя надійшла скарга Гетьмана Д.М. на дії судді Хмельницького міськрайонного суду Хмельницької області Луня Р.В. під час розгляду його заяви про відвід судді Приступи Д.І. від розгляду справи № 686/26381/23.</w:t>
      </w:r>
    </w:p>
    <w:p w:rsidR="00C773FB" w:rsidRDefault="00C773FB" w:rsidP="00C773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73FB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B13E3" w:rsidRDefault="008B13E3" w:rsidP="00E67E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7E1E" w:rsidRPr="00E67E1E" w:rsidRDefault="00E67E1E" w:rsidP="00E67E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E1E">
        <w:rPr>
          <w:rFonts w:ascii="Times New Roman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="005A256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67E1E">
        <w:rPr>
          <w:rFonts w:ascii="Times New Roman" w:hAnsi="Times New Roman" w:cs="Times New Roman"/>
          <w:sz w:val="28"/>
          <w:szCs w:val="28"/>
        </w:rPr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E67E1E" w:rsidRPr="00E67E1E" w:rsidRDefault="00E67E1E" w:rsidP="00E67E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E1E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E67E1E" w:rsidRPr="00E67E1E" w:rsidRDefault="00E67E1E" w:rsidP="00E67E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E1E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E67E1E" w:rsidRPr="00E67E1E" w:rsidRDefault="00E67E1E" w:rsidP="00E67E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7E1E" w:rsidRDefault="00E67E1E" w:rsidP="00E67E1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67E1E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E67E1E">
        <w:rPr>
          <w:rFonts w:ascii="Times New Roman" w:hAnsi="Times New Roman" w:cs="Times New Roman"/>
          <w:sz w:val="28"/>
          <w:szCs w:val="28"/>
        </w:rPr>
        <w:t>:</w:t>
      </w:r>
    </w:p>
    <w:p w:rsidR="00E67E1E" w:rsidRDefault="00E67E1E" w:rsidP="00E67E1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67E1E" w:rsidRDefault="00E67E1E" w:rsidP="00E67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E1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E1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Єгорова Ігоря Вікторовича від 14 лютого 2024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E1E">
        <w:rPr>
          <w:rFonts w:ascii="Times New Roman" w:hAnsi="Times New Roman" w:cs="Times New Roman"/>
          <w:sz w:val="28"/>
          <w:szCs w:val="28"/>
        </w:rPr>
        <w:t>№ Є-1032/0/7-24 щодо судді Дніпропетровського районного суду Дніпропетровської області Озерянської Жанни Миколаївни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7E1E" w:rsidRDefault="00E67E1E" w:rsidP="00E67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E1E" w:rsidRDefault="00E67E1E" w:rsidP="00E67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E67E1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Бєлобородова Анатолія Анатолійовича від 11 березня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E1E">
        <w:rPr>
          <w:rFonts w:ascii="Times New Roman" w:hAnsi="Times New Roman" w:cs="Times New Roman"/>
          <w:sz w:val="28"/>
          <w:szCs w:val="28"/>
        </w:rPr>
        <w:t>2024 року № Б-198/6/7-24 щодо суддів Миколаївського апеляційного суду Фаріонової Олени Миколаївни, Куценко Оксани Василівни, Шаманської Наталі Олександрівни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7E1E" w:rsidRDefault="00E67E1E" w:rsidP="00E67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E1E" w:rsidRDefault="00E67E1E" w:rsidP="00E67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E67E1E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дисциплінарною скаргою Гетьмана Дениса Михайловича від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E1E">
        <w:rPr>
          <w:rFonts w:ascii="Times New Roman" w:hAnsi="Times New Roman" w:cs="Times New Roman"/>
          <w:sz w:val="28"/>
          <w:szCs w:val="28"/>
        </w:rPr>
        <w:t>5 березня 2024 року № Г-1444/0/7-24 щодо судді Хмельницького міськрайонного суду Хмельницької області Луня Ростислава Володимировича.</w:t>
      </w:r>
    </w:p>
    <w:p w:rsidR="00E67E1E" w:rsidRPr="00E67E1E" w:rsidRDefault="00E67E1E" w:rsidP="00E67E1E">
      <w:pPr>
        <w:pStyle w:val="20"/>
        <w:shd w:val="clear" w:color="auto" w:fill="auto"/>
        <w:spacing w:before="0" w:line="233" w:lineRule="auto"/>
        <w:ind w:firstLine="567"/>
        <w:rPr>
          <w:rFonts w:eastAsiaTheme="minorHAnsi"/>
        </w:rPr>
      </w:pPr>
      <w:r w:rsidRPr="00E67E1E">
        <w:rPr>
          <w:rFonts w:eastAsiaTheme="minorHAnsi"/>
        </w:rPr>
        <w:t>Ухвала оскарженню не підлягає.</w:t>
      </w:r>
    </w:p>
    <w:p w:rsidR="00E67E1E" w:rsidRDefault="00E67E1E" w:rsidP="00E67E1E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p w:rsidR="00E67E1E" w:rsidRPr="007E2C13" w:rsidRDefault="00E67E1E" w:rsidP="00E67E1E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214"/>
      </w:tblGrid>
      <w:tr w:rsidR="00E67E1E" w:rsidRPr="007E2C13" w:rsidTr="008B7615">
        <w:tc>
          <w:tcPr>
            <w:tcW w:w="6425" w:type="dxa"/>
          </w:tcPr>
          <w:p w:rsidR="00E67E1E" w:rsidRPr="00E67E1E" w:rsidRDefault="00E67E1E" w:rsidP="008B7615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67E1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E67E1E" w:rsidRPr="00E67E1E" w:rsidRDefault="00E67E1E" w:rsidP="008B7615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67E1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7E1E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67E1E" w:rsidRPr="00E67E1E" w:rsidRDefault="00E67E1E" w:rsidP="008B7615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67E1E" w:rsidRPr="00E67E1E" w:rsidRDefault="00E67E1E" w:rsidP="008B7615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E67E1E" w:rsidRPr="007E2C13" w:rsidTr="008B7615">
        <w:tc>
          <w:tcPr>
            <w:tcW w:w="6425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67E1E" w:rsidRPr="007E2C13" w:rsidTr="008B7615">
        <w:tc>
          <w:tcPr>
            <w:tcW w:w="6425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7E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E67E1E" w:rsidRPr="007E2C13" w:rsidTr="008B7615">
        <w:tc>
          <w:tcPr>
            <w:tcW w:w="6425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67E1E" w:rsidRPr="00E67E1E" w:rsidRDefault="00E67E1E" w:rsidP="008B7615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67E1E" w:rsidRPr="007E2C13" w:rsidTr="008B7615">
        <w:tc>
          <w:tcPr>
            <w:tcW w:w="6425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E67E1E" w:rsidRPr="007E2C13" w:rsidTr="008B7615">
        <w:tc>
          <w:tcPr>
            <w:tcW w:w="6425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67E1E" w:rsidRPr="00E67E1E" w:rsidRDefault="00E67E1E" w:rsidP="008B7615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67E1E" w:rsidRPr="007E2C13" w:rsidTr="008B7615">
        <w:tc>
          <w:tcPr>
            <w:tcW w:w="6425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7E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E67E1E" w:rsidRPr="007E2C13" w:rsidTr="008B7615">
        <w:trPr>
          <w:trHeight w:val="60"/>
        </w:trPr>
        <w:tc>
          <w:tcPr>
            <w:tcW w:w="6425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E67E1E" w:rsidRPr="00E67E1E" w:rsidRDefault="00E67E1E" w:rsidP="008B7615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E67E1E" w:rsidRPr="00E67E1E" w:rsidRDefault="00E67E1E" w:rsidP="00E67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7E1E" w:rsidRPr="00E67E1E" w:rsidSect="00C773FB">
      <w:headerReference w:type="default" r:id="rId8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3FB" w:rsidRDefault="00C773FB" w:rsidP="00C773FB">
      <w:pPr>
        <w:spacing w:after="0" w:line="240" w:lineRule="auto"/>
      </w:pPr>
      <w:r>
        <w:separator/>
      </w:r>
    </w:p>
  </w:endnote>
  <w:endnote w:type="continuationSeparator" w:id="0">
    <w:p w:rsidR="00C773FB" w:rsidRDefault="00C773FB" w:rsidP="00C77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3FB" w:rsidRDefault="00C773FB" w:rsidP="00C773FB">
      <w:pPr>
        <w:spacing w:after="0" w:line="240" w:lineRule="auto"/>
      </w:pPr>
      <w:r>
        <w:separator/>
      </w:r>
    </w:p>
  </w:footnote>
  <w:footnote w:type="continuationSeparator" w:id="0">
    <w:p w:rsidR="00C773FB" w:rsidRDefault="00C773FB" w:rsidP="00C77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134772"/>
      <w:docPartObj>
        <w:docPartGallery w:val="Page Numbers (Top of Page)"/>
        <w:docPartUnique/>
      </w:docPartObj>
    </w:sdtPr>
    <w:sdtEndPr/>
    <w:sdtContent>
      <w:p w:rsidR="00C773FB" w:rsidRDefault="00C773F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8C2">
          <w:rPr>
            <w:noProof/>
          </w:rPr>
          <w:t>3</w:t>
        </w:r>
        <w:r>
          <w:fldChar w:fldCharType="end"/>
        </w:r>
      </w:p>
    </w:sdtContent>
  </w:sdt>
  <w:p w:rsidR="00C773FB" w:rsidRDefault="00C773F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8240D"/>
    <w:multiLevelType w:val="hybridMultilevel"/>
    <w:tmpl w:val="78A613D4"/>
    <w:lvl w:ilvl="0" w:tplc="A2AAD19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05FD9"/>
    <w:multiLevelType w:val="hybridMultilevel"/>
    <w:tmpl w:val="D7602BA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A38"/>
    <w:rsid w:val="000053CE"/>
    <w:rsid w:val="000D5C59"/>
    <w:rsid w:val="000E72BA"/>
    <w:rsid w:val="001B60BC"/>
    <w:rsid w:val="00386816"/>
    <w:rsid w:val="004729B6"/>
    <w:rsid w:val="00493A66"/>
    <w:rsid w:val="004C28DE"/>
    <w:rsid w:val="004D53B8"/>
    <w:rsid w:val="004F5032"/>
    <w:rsid w:val="005A2564"/>
    <w:rsid w:val="00674617"/>
    <w:rsid w:val="008B13E3"/>
    <w:rsid w:val="009302F1"/>
    <w:rsid w:val="00B971E0"/>
    <w:rsid w:val="00BA28C2"/>
    <w:rsid w:val="00BF390F"/>
    <w:rsid w:val="00C773FB"/>
    <w:rsid w:val="00CB1A38"/>
    <w:rsid w:val="00DB0D64"/>
    <w:rsid w:val="00E11B16"/>
    <w:rsid w:val="00E67E1E"/>
    <w:rsid w:val="00FE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A6FE"/>
  <w15:chartTrackingRefBased/>
  <w15:docId w15:val="{4133F1E9-FA8C-4665-AB48-DE00CE01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4729B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4729B6"/>
  </w:style>
  <w:style w:type="paragraph" w:styleId="a6">
    <w:name w:val="header"/>
    <w:basedOn w:val="a"/>
    <w:link w:val="a7"/>
    <w:uiPriority w:val="99"/>
    <w:unhideWhenUsed/>
    <w:rsid w:val="00C77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773FB"/>
  </w:style>
  <w:style w:type="paragraph" w:styleId="a8">
    <w:name w:val="footer"/>
    <w:basedOn w:val="a"/>
    <w:link w:val="a9"/>
    <w:uiPriority w:val="99"/>
    <w:unhideWhenUsed/>
    <w:rsid w:val="00C77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773FB"/>
  </w:style>
  <w:style w:type="character" w:customStyle="1" w:styleId="2">
    <w:name w:val="Основной текст (2)_"/>
    <w:basedOn w:val="a0"/>
    <w:link w:val="20"/>
    <w:rsid w:val="00E67E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67E1E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3005</Words>
  <Characters>1714</Characters>
  <Application>Microsoft Office Word</Application>
  <DocSecurity>0</DocSecurity>
  <Lines>14</Lines>
  <Paragraphs>9</Paragraphs>
  <ScaleCrop>false</ScaleCrop>
  <Company>Microsoft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Ірина Хвостик (HCJ-0630 - i.khvostyk)</cp:lastModifiedBy>
  <cp:revision>28</cp:revision>
  <dcterms:created xsi:type="dcterms:W3CDTF">2024-05-01T07:01:00Z</dcterms:created>
  <dcterms:modified xsi:type="dcterms:W3CDTF">2024-05-02T08:13:00Z</dcterms:modified>
</cp:coreProperties>
</file>