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833" w:rsidRDefault="0046240A" w:rsidP="007E1833">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7E1833" w:rsidRPr="001C11BC" w:rsidRDefault="007E1833" w:rsidP="007E1833">
      <w:pPr>
        <w:spacing w:after="0"/>
        <w:jc w:val="center"/>
        <w:rPr>
          <w:rFonts w:ascii="AcademyC" w:hAnsi="AcademyC"/>
          <w:b/>
        </w:rPr>
      </w:pPr>
      <w:r w:rsidRPr="001C11BC">
        <w:rPr>
          <w:rFonts w:ascii="AcademyC" w:hAnsi="AcademyC"/>
          <w:b/>
        </w:rPr>
        <w:t>УКРАЇНА</w:t>
      </w:r>
    </w:p>
    <w:p w:rsidR="007E1833" w:rsidRPr="001C11BC" w:rsidRDefault="007E1833" w:rsidP="007E1833">
      <w:pPr>
        <w:spacing w:after="60"/>
        <w:jc w:val="center"/>
        <w:rPr>
          <w:rFonts w:ascii="AcademyC" w:hAnsi="AcademyC"/>
          <w:b/>
          <w:sz w:val="28"/>
          <w:szCs w:val="28"/>
        </w:rPr>
      </w:pPr>
      <w:r w:rsidRPr="001C11BC">
        <w:rPr>
          <w:rFonts w:ascii="AcademyC" w:hAnsi="AcademyC"/>
          <w:b/>
          <w:sz w:val="28"/>
          <w:szCs w:val="28"/>
        </w:rPr>
        <w:t>ВИЩА  РАДА  ПРАВОСУДДЯ</w:t>
      </w:r>
    </w:p>
    <w:p w:rsidR="007E1833" w:rsidRPr="001C11BC" w:rsidRDefault="005933DD" w:rsidP="007E1833">
      <w:pPr>
        <w:spacing w:after="60"/>
        <w:jc w:val="center"/>
        <w:rPr>
          <w:rFonts w:ascii="AcademyC" w:hAnsi="AcademyC"/>
          <w:b/>
          <w:sz w:val="28"/>
          <w:szCs w:val="28"/>
        </w:rPr>
      </w:pPr>
      <w:r>
        <w:rPr>
          <w:rFonts w:ascii="AcademyC" w:hAnsi="AcademyC"/>
          <w:b/>
          <w:sz w:val="28"/>
          <w:szCs w:val="28"/>
        </w:rPr>
        <w:t>ТРЕТЯ</w:t>
      </w:r>
      <w:r w:rsidR="007E1833" w:rsidRPr="001C11BC">
        <w:rPr>
          <w:rFonts w:ascii="AcademyC" w:hAnsi="AcademyC"/>
          <w:b/>
          <w:sz w:val="28"/>
          <w:szCs w:val="28"/>
        </w:rPr>
        <w:t xml:space="preserve"> ДИСЦИПЛІНАРНА ПАЛАТА</w:t>
      </w:r>
    </w:p>
    <w:p w:rsidR="007E1833" w:rsidRPr="001C11BC" w:rsidRDefault="007E1833" w:rsidP="007E1833">
      <w:pPr>
        <w:pStyle w:val="a6"/>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7E1833" w:rsidRPr="001C11BC" w:rsidTr="00FE1D82">
        <w:trPr>
          <w:trHeight w:val="188"/>
        </w:trPr>
        <w:tc>
          <w:tcPr>
            <w:tcW w:w="3681" w:type="dxa"/>
            <w:hideMark/>
          </w:tcPr>
          <w:p w:rsidR="007E1833" w:rsidRPr="001C11BC" w:rsidRDefault="003A15CB" w:rsidP="00E82AAC">
            <w:pPr>
              <w:spacing w:after="0"/>
              <w:ind w:left="30" w:right="-2"/>
              <w:rPr>
                <w:rFonts w:ascii="Times New Roman" w:hAnsi="Times New Roman" w:cs="Times New Roman"/>
                <w:noProof/>
                <w:sz w:val="27"/>
                <w:szCs w:val="27"/>
              </w:rPr>
            </w:pPr>
            <w:r>
              <w:rPr>
                <w:rFonts w:ascii="Times New Roman" w:hAnsi="Times New Roman" w:cs="Times New Roman"/>
                <w:noProof/>
                <w:sz w:val="27"/>
                <w:szCs w:val="27"/>
              </w:rPr>
              <w:t>1 травня</w:t>
            </w:r>
            <w:r w:rsidR="00A006F3">
              <w:rPr>
                <w:rFonts w:ascii="Times New Roman" w:hAnsi="Times New Roman" w:cs="Times New Roman"/>
                <w:noProof/>
                <w:sz w:val="27"/>
                <w:szCs w:val="27"/>
              </w:rPr>
              <w:t xml:space="preserve"> 202</w:t>
            </w:r>
            <w:r w:rsidR="00E82AAC">
              <w:rPr>
                <w:rFonts w:ascii="Times New Roman" w:hAnsi="Times New Roman" w:cs="Times New Roman"/>
                <w:noProof/>
                <w:sz w:val="27"/>
                <w:szCs w:val="27"/>
              </w:rPr>
              <w:t>4</w:t>
            </w:r>
            <w:r w:rsidR="007E1833" w:rsidRPr="001C11BC">
              <w:rPr>
                <w:rFonts w:ascii="Times New Roman" w:hAnsi="Times New Roman" w:cs="Times New Roman"/>
                <w:noProof/>
                <w:sz w:val="27"/>
                <w:szCs w:val="27"/>
              </w:rPr>
              <w:t xml:space="preserve"> року</w:t>
            </w:r>
          </w:p>
        </w:tc>
        <w:tc>
          <w:tcPr>
            <w:tcW w:w="2621" w:type="dxa"/>
            <w:hideMark/>
          </w:tcPr>
          <w:p w:rsidR="007E1833" w:rsidRPr="001C11BC" w:rsidRDefault="007E1833" w:rsidP="00FE1D82">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7E1833" w:rsidRPr="001C11BC" w:rsidRDefault="00DE32C1" w:rsidP="00957D29">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957D29">
              <w:rPr>
                <w:rFonts w:ascii="Times New Roman" w:hAnsi="Times New Roman" w:cs="Times New Roman"/>
                <w:noProof/>
                <w:sz w:val="28"/>
                <w:szCs w:val="28"/>
              </w:rPr>
              <w:t>1343</w:t>
            </w:r>
            <w:bookmarkStart w:id="0" w:name="_GoBack"/>
            <w:bookmarkEnd w:id="0"/>
            <w:r w:rsidR="00FE289A">
              <w:rPr>
                <w:rFonts w:ascii="Times New Roman" w:hAnsi="Times New Roman" w:cs="Times New Roman"/>
                <w:noProof/>
                <w:sz w:val="28"/>
                <w:szCs w:val="28"/>
              </w:rPr>
              <w:t>/3дп/15-24</w:t>
            </w:r>
            <w:r w:rsidR="007E1833" w:rsidRPr="001C11BC">
              <w:rPr>
                <w:rFonts w:ascii="Times New Roman" w:hAnsi="Times New Roman" w:cs="Times New Roman"/>
                <w:noProof/>
                <w:sz w:val="28"/>
                <w:szCs w:val="28"/>
              </w:rPr>
              <w:t>__</w:t>
            </w:r>
          </w:p>
        </w:tc>
      </w:tr>
    </w:tbl>
    <w:p w:rsidR="00D24B37" w:rsidRPr="007C1F8D" w:rsidRDefault="00D24B37" w:rsidP="00D24B37">
      <w:pPr>
        <w:spacing w:after="0"/>
        <w:rPr>
          <w:color w:val="000000" w:themeColor="text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D24B37" w:rsidRPr="007C1F8D" w:rsidTr="00A006F3">
        <w:tc>
          <w:tcPr>
            <w:tcW w:w="4678" w:type="dxa"/>
          </w:tcPr>
          <w:p w:rsidR="000A6337" w:rsidRDefault="000A6337" w:rsidP="00E82AAC">
            <w:pPr>
              <w:ind w:left="-120"/>
              <w:jc w:val="both"/>
              <w:rPr>
                <w:rFonts w:ascii="Times New Roman" w:eastAsia="Times New Roman" w:hAnsi="Times New Roman" w:cs="Times New Roman"/>
                <w:b/>
                <w:color w:val="000000" w:themeColor="text1"/>
                <w:sz w:val="24"/>
                <w:szCs w:val="24"/>
                <w:lang w:eastAsia="ru-RU"/>
              </w:rPr>
            </w:pPr>
          </w:p>
          <w:p w:rsidR="00E82AAC" w:rsidRPr="007C1F8D" w:rsidRDefault="00D24B37" w:rsidP="003A15CB">
            <w:pPr>
              <w:ind w:left="-120"/>
              <w:jc w:val="both"/>
              <w:rPr>
                <w:color w:val="000000" w:themeColor="text1"/>
              </w:rPr>
            </w:pPr>
            <w:r w:rsidRPr="007C1F8D">
              <w:rPr>
                <w:rFonts w:ascii="Times New Roman" w:eastAsia="Times New Roman" w:hAnsi="Times New Roman" w:cs="Times New Roman"/>
                <w:b/>
                <w:color w:val="000000" w:themeColor="text1"/>
                <w:sz w:val="24"/>
                <w:szCs w:val="24"/>
                <w:lang w:eastAsia="ru-RU"/>
              </w:rPr>
              <w:t>Про</w:t>
            </w:r>
            <w:r w:rsidR="0077782F" w:rsidRPr="0077782F">
              <w:rPr>
                <w:rFonts w:ascii="Times New Roman" w:eastAsia="Times New Roman" w:hAnsi="Times New Roman" w:cs="Times New Roman"/>
                <w:b/>
                <w:color w:val="000000" w:themeColor="text1"/>
                <w:sz w:val="24"/>
                <w:szCs w:val="24"/>
                <w:lang w:eastAsia="ru-RU"/>
              </w:rPr>
              <w:t xml:space="preserve"> </w:t>
            </w:r>
            <w:r w:rsidR="00EF5936">
              <w:rPr>
                <w:rFonts w:ascii="Times New Roman" w:eastAsia="Times New Roman" w:hAnsi="Times New Roman" w:cs="Times New Roman"/>
                <w:b/>
                <w:color w:val="000000" w:themeColor="text1"/>
                <w:sz w:val="24"/>
                <w:szCs w:val="24"/>
                <w:lang w:eastAsia="ru-RU"/>
              </w:rPr>
              <w:t>відмову у відкритті дисциплінарних справ</w:t>
            </w:r>
            <w:r w:rsidR="00DA1F30">
              <w:rPr>
                <w:rFonts w:ascii="Times New Roman" w:eastAsia="Times New Roman" w:hAnsi="Times New Roman" w:cs="Times New Roman"/>
                <w:b/>
                <w:color w:val="000000" w:themeColor="text1"/>
                <w:sz w:val="24"/>
                <w:szCs w:val="24"/>
                <w:lang w:eastAsia="ru-RU"/>
              </w:rPr>
              <w:t xml:space="preserve"> </w:t>
            </w:r>
            <w:r w:rsidR="00D46EF1">
              <w:rPr>
                <w:rFonts w:ascii="Times New Roman" w:eastAsia="Times New Roman" w:hAnsi="Times New Roman" w:cs="Times New Roman"/>
                <w:b/>
                <w:color w:val="000000" w:themeColor="text1"/>
                <w:sz w:val="24"/>
                <w:szCs w:val="24"/>
                <w:lang w:eastAsia="ru-RU"/>
              </w:rPr>
              <w:t>щ</w:t>
            </w:r>
            <w:r w:rsidR="0077782F" w:rsidRPr="0077782F">
              <w:rPr>
                <w:rFonts w:ascii="Times New Roman" w:eastAsia="Times New Roman" w:hAnsi="Times New Roman" w:cs="Times New Roman"/>
                <w:b/>
                <w:color w:val="000000" w:themeColor="text1"/>
                <w:sz w:val="24"/>
                <w:szCs w:val="24"/>
                <w:lang w:eastAsia="ru-RU"/>
              </w:rPr>
              <w:t>одо судді</w:t>
            </w:r>
            <w:r w:rsidR="00303AED">
              <w:rPr>
                <w:rFonts w:ascii="Times New Roman" w:eastAsia="Times New Roman" w:hAnsi="Times New Roman" w:cs="Times New Roman"/>
                <w:b/>
                <w:color w:val="000000" w:themeColor="text1"/>
                <w:sz w:val="24"/>
                <w:szCs w:val="24"/>
                <w:lang w:eastAsia="ru-RU"/>
              </w:rPr>
              <w:t xml:space="preserve">в </w:t>
            </w:r>
            <w:r w:rsidR="003A15CB">
              <w:rPr>
                <w:rFonts w:ascii="Times New Roman" w:eastAsia="Times New Roman" w:hAnsi="Times New Roman" w:cs="Times New Roman"/>
                <w:b/>
                <w:color w:val="000000" w:themeColor="text1"/>
                <w:sz w:val="24"/>
                <w:szCs w:val="24"/>
                <w:lang w:eastAsia="ru-RU"/>
              </w:rPr>
              <w:t xml:space="preserve"> Овідіопольського районного суду Одеської області                    Кочка В.К., Новобузького районного суду Миколаївської області Уманської О.В., Васильченко-Дриги Н.О., Касаційного цивільного суду у складі Верховного Суду Сакари Н.Ю., Синельникова Є.В., Білоконь О.В., Осіян О.М.,                        Шиповича В.В., Шосткинського міськрайонного суду Сумської області Лєвші С.Л., Ленінського районного суду міста Кіровограда Драного В.В., Кропивницького апеляційного суду Бондарчука Р.А., Шостого апеляційного адміністративного суду Вівдиченко Т.Р., Аліменка В.О., Ключковича В.Ю., Безименної Н.В., Третього апеляційного адміністративного суду Юрко І.В., Чабаненко С.В., Чумака С.Ю., Касаційного адміністративного суду у складі Верховного Суду Білак М.В., Губської О.А., Калашнікової О.В.</w:t>
            </w:r>
          </w:p>
        </w:tc>
      </w:tr>
    </w:tbl>
    <w:p w:rsidR="00D24B37" w:rsidRDefault="00D24B37" w:rsidP="00D24B37">
      <w:pPr>
        <w:widowControl w:val="0"/>
        <w:spacing w:after="0" w:line="276" w:lineRule="auto"/>
        <w:ind w:firstLine="567"/>
        <w:jc w:val="both"/>
        <w:rPr>
          <w:rFonts w:ascii="Times New Roman" w:eastAsia="Calibri" w:hAnsi="Times New Roman" w:cs="Times New Roman"/>
          <w:color w:val="000000" w:themeColor="text1"/>
          <w:sz w:val="28"/>
          <w:szCs w:val="28"/>
        </w:rPr>
      </w:pPr>
    </w:p>
    <w:p w:rsidR="00DA1F30" w:rsidRPr="00C91721" w:rsidRDefault="00DA1F30" w:rsidP="003840F4">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Третя Дисциплінарна палата Вищої ради правосуддя у складі </w:t>
      </w:r>
      <w:r w:rsidR="0098465F">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 xml:space="preserve">головуючого – Плахтій І.Б., </w:t>
      </w:r>
      <w:r w:rsidR="0098465F">
        <w:rPr>
          <w:rFonts w:ascii="Times New Roman" w:eastAsia="Calibri" w:hAnsi="Times New Roman" w:cs="Times New Roman"/>
          <w:sz w:val="28"/>
          <w:szCs w:val="28"/>
        </w:rPr>
        <w:t xml:space="preserve">членів Третьої Дисциплінарної палати Вищої ради правосуддя </w:t>
      </w:r>
      <w:r w:rsidRPr="00C91721">
        <w:rPr>
          <w:rFonts w:ascii="Times New Roman" w:eastAsia="Calibri" w:hAnsi="Times New Roman" w:cs="Times New Roman"/>
          <w:sz w:val="28"/>
          <w:szCs w:val="28"/>
        </w:rPr>
        <w:t xml:space="preserve">Лук’янова Д.В., Попікової О.В., Сасевича О.М., розглянувши висновки доповідача – члена </w:t>
      </w:r>
      <w:r w:rsidR="004006ED" w:rsidRPr="00C91721">
        <w:rPr>
          <w:rFonts w:ascii="Times New Roman" w:eastAsia="Calibri" w:hAnsi="Times New Roman" w:cs="Times New Roman"/>
          <w:sz w:val="28"/>
          <w:szCs w:val="28"/>
        </w:rPr>
        <w:t>Третьої</w:t>
      </w:r>
      <w:r w:rsidRPr="00C91721">
        <w:rPr>
          <w:rFonts w:ascii="Times New Roman" w:eastAsia="Calibri" w:hAnsi="Times New Roman" w:cs="Times New Roman"/>
          <w:sz w:val="28"/>
          <w:szCs w:val="28"/>
        </w:rPr>
        <w:t xml:space="preserve"> Дисциплінарної палати Вищої ради правосуддя </w:t>
      </w:r>
      <w:r w:rsidR="00A006F3">
        <w:rPr>
          <w:rFonts w:ascii="Times New Roman" w:eastAsia="Calibri" w:hAnsi="Times New Roman" w:cs="Times New Roman"/>
          <w:sz w:val="28"/>
          <w:szCs w:val="28"/>
        </w:rPr>
        <w:t>Кандзюби</w:t>
      </w:r>
      <w:r w:rsidR="003840F4">
        <w:rPr>
          <w:rFonts w:ascii="Times New Roman" w:eastAsia="Calibri" w:hAnsi="Times New Roman" w:cs="Times New Roman"/>
          <w:sz w:val="28"/>
          <w:szCs w:val="28"/>
        </w:rPr>
        <w:t> </w:t>
      </w:r>
      <w:r w:rsidR="00A006F3">
        <w:rPr>
          <w:rFonts w:ascii="Times New Roman" w:eastAsia="Calibri" w:hAnsi="Times New Roman" w:cs="Times New Roman"/>
          <w:sz w:val="28"/>
          <w:szCs w:val="28"/>
        </w:rPr>
        <w:t>О.В.</w:t>
      </w:r>
      <w:r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885662" w:rsidRPr="00C91721" w:rsidRDefault="00885662" w:rsidP="00276A52">
      <w:pPr>
        <w:widowControl w:val="0"/>
        <w:spacing w:after="0" w:line="240" w:lineRule="auto"/>
        <w:jc w:val="both"/>
        <w:rPr>
          <w:rFonts w:ascii="Times New Roman" w:eastAsia="Calibri" w:hAnsi="Times New Roman" w:cs="Times New Roman"/>
          <w:sz w:val="28"/>
          <w:szCs w:val="28"/>
        </w:rPr>
      </w:pPr>
    </w:p>
    <w:p w:rsidR="00D24B37" w:rsidRDefault="00D24B37" w:rsidP="000232B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A6337" w:rsidRPr="00C91721" w:rsidRDefault="000A6337" w:rsidP="000232B1">
      <w:pPr>
        <w:widowControl w:val="0"/>
        <w:spacing w:after="0" w:line="240" w:lineRule="auto"/>
        <w:jc w:val="center"/>
        <w:rPr>
          <w:rFonts w:ascii="Times New Roman" w:eastAsia="Calibri" w:hAnsi="Times New Roman" w:cs="Times New Roman"/>
          <w:b/>
          <w:sz w:val="28"/>
          <w:szCs w:val="28"/>
        </w:rPr>
      </w:pPr>
    </w:p>
    <w:p w:rsidR="007038AB" w:rsidRPr="00C91721" w:rsidRDefault="007038AB" w:rsidP="007038AB">
      <w:pPr>
        <w:widowControl w:val="0"/>
        <w:spacing w:after="0" w:line="240" w:lineRule="auto"/>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1) </w:t>
      </w:r>
      <w:r w:rsidR="003A15CB">
        <w:rPr>
          <w:rFonts w:ascii="Times New Roman" w:eastAsia="Calibri" w:hAnsi="Times New Roman" w:cs="Times New Roman"/>
          <w:sz w:val="28"/>
          <w:szCs w:val="28"/>
        </w:rPr>
        <w:t>19 жовтня 2021</w:t>
      </w:r>
      <w:r w:rsidR="00A006F3">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року за вхідним</w:t>
      </w:r>
      <w:r w:rsidR="0098465F">
        <w:rPr>
          <w:rFonts w:ascii="Times New Roman" w:eastAsia="Calibri" w:hAnsi="Times New Roman" w:cs="Times New Roman"/>
          <w:sz w:val="28"/>
          <w:szCs w:val="28"/>
        </w:rPr>
        <w:t xml:space="preserve"> №</w:t>
      </w:r>
      <w:r w:rsidR="003A15CB">
        <w:rPr>
          <w:rFonts w:ascii="Times New Roman" w:eastAsia="Calibri" w:hAnsi="Times New Roman" w:cs="Times New Roman"/>
          <w:sz w:val="28"/>
          <w:szCs w:val="28"/>
        </w:rPr>
        <w:t xml:space="preserve"> Д-1757/9/7-21</w:t>
      </w:r>
      <w:r w:rsidR="0098465F">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до Вищої ради правосуддя надійшл</w:t>
      </w:r>
      <w:r w:rsidR="003A15CB">
        <w:rPr>
          <w:rFonts w:ascii="Times New Roman" w:eastAsia="Calibri" w:hAnsi="Times New Roman" w:cs="Times New Roman"/>
          <w:sz w:val="28"/>
          <w:szCs w:val="28"/>
        </w:rPr>
        <w:t>а</w:t>
      </w:r>
      <w:r w:rsidRPr="00C91721">
        <w:rPr>
          <w:rFonts w:ascii="Times New Roman" w:eastAsia="Calibri" w:hAnsi="Times New Roman" w:cs="Times New Roman"/>
          <w:sz w:val="28"/>
          <w:szCs w:val="28"/>
        </w:rPr>
        <w:t xml:space="preserve"> скарг</w:t>
      </w:r>
      <w:r w:rsidR="003A15CB">
        <w:rPr>
          <w:rFonts w:ascii="Times New Roman" w:eastAsia="Calibri" w:hAnsi="Times New Roman" w:cs="Times New Roman"/>
          <w:sz w:val="28"/>
          <w:szCs w:val="28"/>
        </w:rPr>
        <w:t>а</w:t>
      </w:r>
      <w:r w:rsidRPr="00C91721">
        <w:rPr>
          <w:rFonts w:ascii="Times New Roman" w:eastAsia="Calibri" w:hAnsi="Times New Roman" w:cs="Times New Roman"/>
          <w:sz w:val="28"/>
          <w:szCs w:val="28"/>
        </w:rPr>
        <w:t xml:space="preserve"> </w:t>
      </w:r>
      <w:r w:rsidR="003A15CB">
        <w:rPr>
          <w:rFonts w:ascii="Times New Roman" w:eastAsia="Calibri" w:hAnsi="Times New Roman" w:cs="Times New Roman"/>
          <w:sz w:val="28"/>
          <w:szCs w:val="28"/>
        </w:rPr>
        <w:t>Даютова Вячеслава Володимировича</w:t>
      </w:r>
      <w:r w:rsidR="00E125F9">
        <w:rPr>
          <w:rFonts w:ascii="Times New Roman" w:eastAsia="Calibri" w:hAnsi="Times New Roman" w:cs="Times New Roman"/>
          <w:sz w:val="28"/>
          <w:szCs w:val="28"/>
        </w:rPr>
        <w:t xml:space="preserve"> на дії судді</w:t>
      </w:r>
      <w:r w:rsidR="0098465F">
        <w:rPr>
          <w:rFonts w:ascii="Times New Roman" w:eastAsia="Calibri" w:hAnsi="Times New Roman" w:cs="Times New Roman"/>
          <w:sz w:val="28"/>
          <w:szCs w:val="28"/>
        </w:rPr>
        <w:t xml:space="preserve"> </w:t>
      </w:r>
      <w:r w:rsidR="003A15CB">
        <w:rPr>
          <w:rFonts w:ascii="Times New Roman" w:eastAsia="Calibri" w:hAnsi="Times New Roman" w:cs="Times New Roman"/>
          <w:sz w:val="28"/>
          <w:szCs w:val="28"/>
        </w:rPr>
        <w:lastRenderedPageBreak/>
        <w:t xml:space="preserve">Овідіопольського </w:t>
      </w:r>
      <w:r w:rsidR="003E1DA3">
        <w:rPr>
          <w:rFonts w:ascii="Times New Roman" w:eastAsia="Calibri" w:hAnsi="Times New Roman" w:cs="Times New Roman"/>
          <w:sz w:val="28"/>
          <w:szCs w:val="28"/>
        </w:rPr>
        <w:t>районного суду Одеської області Кочка Володимира Костянтиновича</w:t>
      </w:r>
      <w:r w:rsidRPr="00C91721">
        <w:rPr>
          <w:rFonts w:ascii="Times New Roman" w:eastAsia="Calibri" w:hAnsi="Times New Roman" w:cs="Times New Roman"/>
          <w:sz w:val="28"/>
          <w:szCs w:val="28"/>
        </w:rPr>
        <w:t xml:space="preserve"> </w:t>
      </w:r>
      <w:r w:rsidR="00000137">
        <w:rPr>
          <w:rFonts w:ascii="Times New Roman" w:eastAsia="Calibri" w:hAnsi="Times New Roman" w:cs="Times New Roman"/>
          <w:sz w:val="28"/>
          <w:szCs w:val="28"/>
        </w:rPr>
        <w:t>під час</w:t>
      </w:r>
      <w:r w:rsidRPr="00C91721">
        <w:rPr>
          <w:rFonts w:ascii="Times New Roman" w:eastAsia="Calibri" w:hAnsi="Times New Roman" w:cs="Times New Roman"/>
          <w:sz w:val="28"/>
          <w:szCs w:val="28"/>
        </w:rPr>
        <w:t xml:space="preserve"> розгляд</w:t>
      </w:r>
      <w:r w:rsidR="00000137">
        <w:rPr>
          <w:rFonts w:ascii="Times New Roman" w:eastAsia="Calibri" w:hAnsi="Times New Roman" w:cs="Times New Roman"/>
          <w:sz w:val="28"/>
          <w:szCs w:val="28"/>
        </w:rPr>
        <w:t>у</w:t>
      </w:r>
      <w:r w:rsidRPr="00C91721">
        <w:rPr>
          <w:rFonts w:ascii="Times New Roman" w:eastAsia="Calibri" w:hAnsi="Times New Roman" w:cs="Times New Roman"/>
          <w:sz w:val="28"/>
          <w:szCs w:val="28"/>
        </w:rPr>
        <w:t xml:space="preserve"> справи № </w:t>
      </w:r>
      <w:r w:rsidR="003E1DA3">
        <w:rPr>
          <w:rFonts w:ascii="Times New Roman" w:eastAsia="Calibri" w:hAnsi="Times New Roman" w:cs="Times New Roman"/>
          <w:sz w:val="28"/>
          <w:szCs w:val="28"/>
        </w:rPr>
        <w:t>500/8049/18</w:t>
      </w:r>
      <w:r w:rsidR="00E125F9">
        <w:rPr>
          <w:rFonts w:ascii="Times New Roman" w:eastAsia="Calibri" w:hAnsi="Times New Roman" w:cs="Times New Roman"/>
          <w:sz w:val="28"/>
          <w:szCs w:val="28"/>
        </w:rPr>
        <w:t>.</w:t>
      </w:r>
    </w:p>
    <w:p w:rsidR="00BB3B83" w:rsidRDefault="007038AB" w:rsidP="00A34AF5">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За результат</w:t>
      </w:r>
      <w:r w:rsidR="0098465F">
        <w:rPr>
          <w:rFonts w:ascii="Times New Roman" w:eastAsia="Calibri" w:hAnsi="Times New Roman" w:cs="Times New Roman"/>
          <w:sz w:val="28"/>
          <w:szCs w:val="28"/>
        </w:rPr>
        <w:t>ами попередньої перевірки скарг</w:t>
      </w:r>
      <w:r w:rsidR="002C247A">
        <w:rPr>
          <w:rFonts w:ascii="Times New Roman" w:eastAsia="Calibri" w:hAnsi="Times New Roman" w:cs="Times New Roman"/>
          <w:sz w:val="28"/>
          <w:szCs w:val="28"/>
        </w:rPr>
        <w:t>и</w:t>
      </w:r>
      <w:r w:rsidRPr="00C91721">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r w:rsidR="00000137">
        <w:rPr>
          <w:rFonts w:ascii="Times New Roman" w:eastAsia="Calibri" w:hAnsi="Times New Roman" w:cs="Times New Roman"/>
          <w:sz w:val="28"/>
          <w:szCs w:val="28"/>
        </w:rPr>
        <w:t>Кандзюбою О.В.</w:t>
      </w:r>
      <w:r w:rsidRPr="00C91721">
        <w:rPr>
          <w:rFonts w:ascii="Times New Roman" w:eastAsia="Calibri" w:hAnsi="Times New Roman" w:cs="Times New Roman"/>
          <w:sz w:val="28"/>
          <w:szCs w:val="28"/>
        </w:rPr>
        <w:t xml:space="preserve"> складено висновок про </w:t>
      </w:r>
      <w:r w:rsidR="00A34AF5" w:rsidRPr="00C91721">
        <w:rPr>
          <w:rFonts w:ascii="Times New Roman" w:eastAsia="Calibri" w:hAnsi="Times New Roman" w:cs="Times New Roman"/>
          <w:sz w:val="28"/>
          <w:szCs w:val="28"/>
        </w:rPr>
        <w:t xml:space="preserve">відмову у відкритті дисциплінарної справи, оскільки </w:t>
      </w:r>
      <w:r w:rsidR="0098465F">
        <w:rPr>
          <w:rFonts w:ascii="Times New Roman" w:eastAsia="Calibri" w:hAnsi="Times New Roman" w:cs="Times New Roman"/>
          <w:sz w:val="28"/>
          <w:szCs w:val="28"/>
        </w:rPr>
        <w:t>суть скарг</w:t>
      </w:r>
      <w:r w:rsidR="002C247A">
        <w:rPr>
          <w:rFonts w:ascii="Times New Roman" w:eastAsia="Calibri" w:hAnsi="Times New Roman" w:cs="Times New Roman"/>
          <w:sz w:val="28"/>
          <w:szCs w:val="28"/>
        </w:rPr>
        <w:t>и</w:t>
      </w:r>
      <w:r w:rsidR="00BB3B83" w:rsidRPr="00BB3B83">
        <w:rPr>
          <w:rFonts w:ascii="Times New Roman" w:eastAsia="Calibri" w:hAnsi="Times New Roman" w:cs="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E11ABA" w:rsidRDefault="00E11ABA" w:rsidP="00A34AF5">
      <w:pPr>
        <w:widowControl w:val="0"/>
        <w:spacing w:after="0" w:line="240" w:lineRule="auto"/>
        <w:ind w:firstLine="567"/>
        <w:jc w:val="both"/>
        <w:rPr>
          <w:rFonts w:ascii="Times New Roman" w:eastAsia="Calibri" w:hAnsi="Times New Roman" w:cs="Times New Roman"/>
          <w:sz w:val="28"/>
          <w:szCs w:val="28"/>
        </w:rPr>
      </w:pPr>
    </w:p>
    <w:p w:rsidR="00BB3B83" w:rsidRDefault="00BB3B83" w:rsidP="00A34AF5">
      <w:pPr>
        <w:widowControl w:val="0"/>
        <w:spacing w:after="0" w:line="240" w:lineRule="auto"/>
        <w:ind w:firstLine="567"/>
        <w:jc w:val="both"/>
        <w:rPr>
          <w:rFonts w:ascii="Times New Roman" w:eastAsia="Calibri" w:hAnsi="Times New Roman" w:cs="Times New Roman"/>
          <w:sz w:val="28"/>
          <w:szCs w:val="28"/>
        </w:rPr>
      </w:pPr>
    </w:p>
    <w:p w:rsidR="00A34AF5" w:rsidRPr="00CE2014" w:rsidRDefault="00A34AF5" w:rsidP="00A34AF5">
      <w:pPr>
        <w:widowControl w:val="0"/>
        <w:spacing w:after="0" w:line="240" w:lineRule="auto"/>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2</w:t>
      </w:r>
      <w:r w:rsidRPr="00CE2014">
        <w:rPr>
          <w:rFonts w:ascii="Times New Roman" w:eastAsia="Calibri" w:hAnsi="Times New Roman" w:cs="Times New Roman"/>
          <w:sz w:val="28"/>
          <w:szCs w:val="28"/>
        </w:rPr>
        <w:t xml:space="preserve">) </w:t>
      </w:r>
      <w:r w:rsidR="002C247A" w:rsidRPr="00CE2014">
        <w:rPr>
          <w:rFonts w:ascii="Times New Roman" w:eastAsia="Calibri" w:hAnsi="Times New Roman" w:cs="Times New Roman"/>
          <w:sz w:val="28"/>
          <w:szCs w:val="28"/>
        </w:rPr>
        <w:t>28 серпня 2021</w:t>
      </w:r>
      <w:r w:rsidR="006D030B" w:rsidRPr="00CE2014">
        <w:rPr>
          <w:rFonts w:ascii="Times New Roman" w:eastAsia="Calibri" w:hAnsi="Times New Roman" w:cs="Times New Roman"/>
          <w:sz w:val="28"/>
          <w:szCs w:val="28"/>
        </w:rPr>
        <w:t xml:space="preserve"> </w:t>
      </w:r>
      <w:r w:rsidRPr="00CE2014">
        <w:rPr>
          <w:rFonts w:ascii="Times New Roman" w:eastAsia="Calibri" w:hAnsi="Times New Roman" w:cs="Times New Roman"/>
          <w:sz w:val="28"/>
          <w:szCs w:val="28"/>
        </w:rPr>
        <w:t xml:space="preserve">року за вхідним № </w:t>
      </w:r>
      <w:r w:rsidR="002C247A" w:rsidRPr="00CE2014">
        <w:rPr>
          <w:rFonts w:ascii="Times New Roman" w:eastAsia="Calibri" w:hAnsi="Times New Roman" w:cs="Times New Roman"/>
          <w:sz w:val="28"/>
          <w:szCs w:val="28"/>
        </w:rPr>
        <w:t>622/0/13-21</w:t>
      </w:r>
      <w:r w:rsidR="00E125F9" w:rsidRPr="00CE2014">
        <w:rPr>
          <w:rFonts w:ascii="Times New Roman" w:eastAsia="Calibri" w:hAnsi="Times New Roman" w:cs="Times New Roman"/>
          <w:sz w:val="28"/>
          <w:szCs w:val="28"/>
        </w:rPr>
        <w:t xml:space="preserve"> </w:t>
      </w:r>
      <w:r w:rsidRPr="00CE2014">
        <w:rPr>
          <w:rFonts w:ascii="Times New Roman" w:eastAsia="Calibri" w:hAnsi="Times New Roman" w:cs="Times New Roman"/>
          <w:sz w:val="28"/>
          <w:szCs w:val="28"/>
        </w:rPr>
        <w:t xml:space="preserve">до Вищої ради правосуддя надійшла </w:t>
      </w:r>
      <w:r w:rsidR="004566C1" w:rsidRPr="00CE2014">
        <w:rPr>
          <w:rFonts w:ascii="Times New Roman" w:eastAsia="Calibri" w:hAnsi="Times New Roman" w:cs="Times New Roman"/>
          <w:sz w:val="28"/>
          <w:szCs w:val="28"/>
        </w:rPr>
        <w:t>с</w:t>
      </w:r>
      <w:r w:rsidRPr="00CE2014">
        <w:rPr>
          <w:rFonts w:ascii="Times New Roman" w:eastAsia="Calibri" w:hAnsi="Times New Roman" w:cs="Times New Roman"/>
          <w:sz w:val="28"/>
          <w:szCs w:val="28"/>
        </w:rPr>
        <w:t xml:space="preserve">карга </w:t>
      </w:r>
      <w:r w:rsidR="00AA0816" w:rsidRPr="00CE2014">
        <w:rPr>
          <w:rFonts w:ascii="Times New Roman" w:eastAsia="Calibri" w:hAnsi="Times New Roman" w:cs="Times New Roman"/>
          <w:sz w:val="28"/>
          <w:szCs w:val="28"/>
        </w:rPr>
        <w:t xml:space="preserve">адвоката </w:t>
      </w:r>
      <w:r w:rsidR="002C247A" w:rsidRPr="00CE2014">
        <w:rPr>
          <w:rFonts w:ascii="Times New Roman" w:eastAsia="Calibri" w:hAnsi="Times New Roman" w:cs="Times New Roman"/>
          <w:sz w:val="28"/>
          <w:szCs w:val="28"/>
        </w:rPr>
        <w:t>Панченка Миколи Івановича</w:t>
      </w:r>
      <w:r w:rsidR="00AA0816" w:rsidRPr="00CE2014">
        <w:rPr>
          <w:rFonts w:ascii="Times New Roman" w:eastAsia="Calibri" w:hAnsi="Times New Roman" w:cs="Times New Roman"/>
          <w:sz w:val="28"/>
          <w:szCs w:val="28"/>
        </w:rPr>
        <w:t>, який діє в інтересах Товариства з обмеженою відповідальністю «Агроальянс»,</w:t>
      </w:r>
      <w:r w:rsidRPr="00CE2014">
        <w:rPr>
          <w:rFonts w:ascii="Times New Roman" w:eastAsia="Calibri" w:hAnsi="Times New Roman" w:cs="Times New Roman"/>
          <w:sz w:val="28"/>
          <w:szCs w:val="28"/>
        </w:rPr>
        <w:t xml:space="preserve"> на дії судді</w:t>
      </w:r>
      <w:r w:rsidR="00E624A3" w:rsidRPr="00CE2014">
        <w:rPr>
          <w:rFonts w:ascii="Times New Roman" w:eastAsia="Calibri" w:hAnsi="Times New Roman" w:cs="Times New Roman"/>
          <w:sz w:val="28"/>
          <w:szCs w:val="28"/>
        </w:rPr>
        <w:t>в</w:t>
      </w:r>
      <w:r w:rsidRPr="00CE2014">
        <w:rPr>
          <w:rFonts w:ascii="Times New Roman" w:eastAsia="Calibri" w:hAnsi="Times New Roman" w:cs="Times New Roman"/>
          <w:sz w:val="28"/>
          <w:szCs w:val="28"/>
        </w:rPr>
        <w:t xml:space="preserve"> </w:t>
      </w:r>
      <w:r w:rsidR="002C247A" w:rsidRPr="00CE2014">
        <w:rPr>
          <w:rFonts w:ascii="Times New Roman" w:eastAsia="Calibri" w:hAnsi="Times New Roman" w:cs="Times New Roman"/>
          <w:sz w:val="28"/>
          <w:szCs w:val="28"/>
        </w:rPr>
        <w:t xml:space="preserve">Новобузького районного суду Миколаївської області Уманської Ольги Вікторівни, Васильченко-Дриги Наталії Олександрівни </w:t>
      </w:r>
      <w:r w:rsidR="004819CD" w:rsidRPr="00CE2014">
        <w:rPr>
          <w:rFonts w:ascii="Times New Roman" w:eastAsia="Calibri" w:hAnsi="Times New Roman" w:cs="Times New Roman"/>
          <w:sz w:val="28"/>
          <w:szCs w:val="28"/>
        </w:rPr>
        <w:t>під час розгляду</w:t>
      </w:r>
      <w:r w:rsidRPr="00CE2014">
        <w:rPr>
          <w:rFonts w:ascii="Times New Roman" w:eastAsia="Calibri" w:hAnsi="Times New Roman" w:cs="Times New Roman"/>
          <w:sz w:val="28"/>
          <w:szCs w:val="28"/>
        </w:rPr>
        <w:t xml:space="preserve"> справи № </w:t>
      </w:r>
      <w:r w:rsidR="002C247A" w:rsidRPr="00CE2014">
        <w:rPr>
          <w:rFonts w:ascii="Times New Roman" w:eastAsia="Calibri" w:hAnsi="Times New Roman" w:cs="Times New Roman"/>
          <w:sz w:val="28"/>
          <w:szCs w:val="28"/>
        </w:rPr>
        <w:t>478/508/15-к.</w:t>
      </w:r>
    </w:p>
    <w:p w:rsidR="00E11ABA" w:rsidRDefault="00A34AF5" w:rsidP="00BB1AB4">
      <w:pPr>
        <w:widowControl w:val="0"/>
        <w:spacing w:after="0" w:line="240" w:lineRule="auto"/>
        <w:ind w:firstLine="567"/>
        <w:jc w:val="both"/>
        <w:rPr>
          <w:rFonts w:ascii="Times New Roman" w:eastAsia="Calibri" w:hAnsi="Times New Roman" w:cs="Times New Roman"/>
          <w:sz w:val="28"/>
          <w:szCs w:val="28"/>
        </w:rPr>
      </w:pPr>
      <w:r w:rsidRPr="00CE2014">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r w:rsidR="00BB1AB4" w:rsidRPr="00CE2014">
        <w:rPr>
          <w:rFonts w:ascii="Times New Roman" w:eastAsia="Calibri" w:hAnsi="Times New Roman" w:cs="Times New Roman"/>
          <w:sz w:val="28"/>
          <w:szCs w:val="28"/>
        </w:rPr>
        <w:t xml:space="preserve">Кандзюбою О.В. </w:t>
      </w:r>
      <w:r w:rsidRPr="00CE2014">
        <w:rPr>
          <w:rFonts w:ascii="Times New Roman" w:eastAsia="Calibri" w:hAnsi="Times New Roman" w:cs="Times New Roman"/>
          <w:sz w:val="28"/>
          <w:szCs w:val="28"/>
        </w:rPr>
        <w:t xml:space="preserve">складено висновок про відмову у відкритті дисциплінарної справи, </w:t>
      </w:r>
      <w:r w:rsidR="00BB1AB4" w:rsidRPr="00CE2014">
        <w:rPr>
          <w:rFonts w:ascii="Times New Roman" w:eastAsia="Calibri" w:hAnsi="Times New Roman" w:cs="Times New Roman"/>
          <w:sz w:val="28"/>
          <w:szCs w:val="28"/>
        </w:rPr>
        <w:t xml:space="preserve">оскільки </w:t>
      </w:r>
      <w:r w:rsidR="00CE2014" w:rsidRPr="00CE2014">
        <w:rPr>
          <w:rFonts w:ascii="Times New Roman" w:eastAsia="Calibri" w:hAnsi="Times New Roman" w:cs="Times New Roman"/>
          <w:sz w:val="28"/>
          <w:szCs w:val="28"/>
        </w:rPr>
        <w:t>скарга на дії судді</w:t>
      </w:r>
      <w:r w:rsidR="00CE2014" w:rsidRPr="00CE2014">
        <w:t xml:space="preserve"> </w:t>
      </w:r>
      <w:r w:rsidR="00CE2014" w:rsidRPr="00CE2014">
        <w:rPr>
          <w:rFonts w:ascii="Times New Roman" w:eastAsia="Calibri" w:hAnsi="Times New Roman" w:cs="Times New Roman"/>
          <w:sz w:val="28"/>
          <w:szCs w:val="28"/>
        </w:rPr>
        <w:t xml:space="preserve">Новобузького районного суду Миколаївської області Уманської Ольги Вікторівни </w:t>
      </w:r>
      <w:r w:rsidR="00F12BC5">
        <w:rPr>
          <w:rFonts w:ascii="Times New Roman" w:eastAsia="Calibri" w:hAnsi="Times New Roman" w:cs="Times New Roman"/>
          <w:sz w:val="28"/>
          <w:szCs w:val="28"/>
        </w:rPr>
        <w:t xml:space="preserve">до ухвалення судового рішення у справі </w:t>
      </w:r>
      <w:r w:rsidR="00CE2014" w:rsidRPr="00CE2014">
        <w:rPr>
          <w:rFonts w:ascii="Times New Roman" w:eastAsia="Calibri" w:hAnsi="Times New Roman" w:cs="Times New Roman"/>
          <w:sz w:val="28"/>
          <w:szCs w:val="28"/>
        </w:rPr>
        <w:t xml:space="preserve">є передчасною, а скарга в частині дій судді  </w:t>
      </w:r>
      <w:r w:rsidR="00AA0816" w:rsidRPr="00CE2014">
        <w:rPr>
          <w:rFonts w:ascii="Times New Roman" w:eastAsia="Calibri" w:hAnsi="Times New Roman" w:cs="Times New Roman"/>
          <w:sz w:val="28"/>
          <w:szCs w:val="28"/>
        </w:rPr>
        <w:t xml:space="preserve"> Васильченко-Дриги Наталії Олександрівни зводиться лише до незгоди із судовим рішенням (пункт 4 частини першої статті 45 Закону України «Про Вищу раду </w:t>
      </w:r>
      <w:r w:rsidR="00CE2014" w:rsidRPr="00CE2014">
        <w:rPr>
          <w:rFonts w:ascii="Times New Roman" w:eastAsia="Calibri" w:hAnsi="Times New Roman" w:cs="Times New Roman"/>
          <w:sz w:val="28"/>
          <w:szCs w:val="28"/>
        </w:rPr>
        <w:t>правосуддя»).</w:t>
      </w:r>
    </w:p>
    <w:p w:rsidR="00BB1AB4" w:rsidRPr="00C91721" w:rsidRDefault="00BB1AB4" w:rsidP="00BB1AB4">
      <w:pPr>
        <w:widowControl w:val="0"/>
        <w:spacing w:after="0" w:line="240" w:lineRule="auto"/>
        <w:ind w:firstLine="567"/>
        <w:jc w:val="both"/>
        <w:rPr>
          <w:rFonts w:ascii="Times New Roman" w:eastAsia="Calibri" w:hAnsi="Times New Roman" w:cs="Times New Roman"/>
          <w:sz w:val="28"/>
          <w:szCs w:val="28"/>
        </w:rPr>
      </w:pPr>
    </w:p>
    <w:p w:rsidR="00A34AF5" w:rsidRPr="00C91721" w:rsidRDefault="00A34AF5" w:rsidP="00A34AF5">
      <w:pPr>
        <w:widowControl w:val="0"/>
        <w:spacing w:after="0" w:line="240" w:lineRule="auto"/>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3) </w:t>
      </w:r>
      <w:r w:rsidR="007502C2">
        <w:rPr>
          <w:rFonts w:ascii="Times New Roman" w:eastAsia="Calibri" w:hAnsi="Times New Roman" w:cs="Times New Roman"/>
          <w:sz w:val="28"/>
          <w:szCs w:val="28"/>
        </w:rPr>
        <w:t>9 квітня 2024 року</w:t>
      </w:r>
      <w:r w:rsidR="00601B09">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 xml:space="preserve">за вхідним № </w:t>
      </w:r>
      <w:r w:rsidR="007502C2">
        <w:rPr>
          <w:rFonts w:ascii="Times New Roman" w:eastAsia="Calibri" w:hAnsi="Times New Roman" w:cs="Times New Roman"/>
          <w:sz w:val="28"/>
          <w:szCs w:val="28"/>
        </w:rPr>
        <w:t>Л-78/1/7-24</w:t>
      </w:r>
      <w:r w:rsidR="00E624A3">
        <w:rPr>
          <w:rFonts w:ascii="Times New Roman" w:eastAsia="Calibri" w:hAnsi="Times New Roman" w:cs="Times New Roman"/>
          <w:sz w:val="28"/>
          <w:szCs w:val="28"/>
        </w:rPr>
        <w:t xml:space="preserve"> </w:t>
      </w:r>
      <w:r w:rsidRPr="00C91721">
        <w:rPr>
          <w:rFonts w:ascii="Times New Roman" w:eastAsia="Calibri" w:hAnsi="Times New Roman" w:cs="Times New Roman"/>
          <w:sz w:val="28"/>
          <w:szCs w:val="28"/>
        </w:rPr>
        <w:t>до Вищої ради правосуддя надійшл</w:t>
      </w:r>
      <w:r w:rsidR="00E624A3">
        <w:rPr>
          <w:rFonts w:ascii="Times New Roman" w:eastAsia="Calibri" w:hAnsi="Times New Roman" w:cs="Times New Roman"/>
          <w:sz w:val="28"/>
          <w:szCs w:val="28"/>
        </w:rPr>
        <w:t>а</w:t>
      </w:r>
      <w:r w:rsidRPr="00C91721">
        <w:rPr>
          <w:rFonts w:ascii="Times New Roman" w:eastAsia="Calibri" w:hAnsi="Times New Roman" w:cs="Times New Roman"/>
          <w:sz w:val="28"/>
          <w:szCs w:val="28"/>
        </w:rPr>
        <w:t xml:space="preserve"> скарг</w:t>
      </w:r>
      <w:r w:rsidR="00E624A3">
        <w:rPr>
          <w:rFonts w:ascii="Times New Roman" w:eastAsia="Calibri" w:hAnsi="Times New Roman" w:cs="Times New Roman"/>
          <w:sz w:val="28"/>
          <w:szCs w:val="28"/>
        </w:rPr>
        <w:t>а</w:t>
      </w:r>
      <w:r w:rsidRPr="00C91721">
        <w:rPr>
          <w:rFonts w:ascii="Times New Roman" w:eastAsia="Calibri" w:hAnsi="Times New Roman" w:cs="Times New Roman"/>
          <w:sz w:val="28"/>
          <w:szCs w:val="28"/>
        </w:rPr>
        <w:t xml:space="preserve"> </w:t>
      </w:r>
      <w:r w:rsidR="007502C2">
        <w:rPr>
          <w:rFonts w:ascii="Times New Roman" w:eastAsia="Calibri" w:hAnsi="Times New Roman" w:cs="Times New Roman"/>
          <w:sz w:val="28"/>
          <w:szCs w:val="28"/>
        </w:rPr>
        <w:t>Луценка Сергія Леонідовича</w:t>
      </w:r>
      <w:r w:rsidR="006D030B" w:rsidRPr="006D030B">
        <w:rPr>
          <w:rFonts w:ascii="Times New Roman" w:eastAsia="Calibri" w:hAnsi="Times New Roman" w:cs="Times New Roman"/>
          <w:sz w:val="28"/>
          <w:szCs w:val="28"/>
        </w:rPr>
        <w:t xml:space="preserve"> на дії судді</w:t>
      </w:r>
      <w:r w:rsidR="007502C2">
        <w:rPr>
          <w:rFonts w:ascii="Times New Roman" w:eastAsia="Calibri" w:hAnsi="Times New Roman" w:cs="Times New Roman"/>
          <w:sz w:val="28"/>
          <w:szCs w:val="28"/>
        </w:rPr>
        <w:t>в</w:t>
      </w:r>
      <w:r w:rsidR="007502C2" w:rsidRPr="007502C2">
        <w:t xml:space="preserve"> </w:t>
      </w:r>
      <w:r w:rsidR="007502C2" w:rsidRPr="007502C2">
        <w:rPr>
          <w:rFonts w:ascii="Times New Roman" w:eastAsia="Calibri" w:hAnsi="Times New Roman" w:cs="Times New Roman"/>
          <w:sz w:val="28"/>
          <w:szCs w:val="28"/>
        </w:rPr>
        <w:t xml:space="preserve">Касаційного цивільного суду у складі Верховного Суду Сакари </w:t>
      </w:r>
      <w:r w:rsidR="007502C2">
        <w:rPr>
          <w:rFonts w:ascii="Times New Roman" w:eastAsia="Calibri" w:hAnsi="Times New Roman" w:cs="Times New Roman"/>
          <w:sz w:val="28"/>
          <w:szCs w:val="28"/>
        </w:rPr>
        <w:t>Наталії Юріївни, Синельникова Євгена Володимировича</w:t>
      </w:r>
      <w:r w:rsidR="007502C2" w:rsidRPr="007502C2">
        <w:rPr>
          <w:rFonts w:ascii="Times New Roman" w:eastAsia="Calibri" w:hAnsi="Times New Roman" w:cs="Times New Roman"/>
          <w:sz w:val="28"/>
          <w:szCs w:val="28"/>
        </w:rPr>
        <w:t>, Білоконь О</w:t>
      </w:r>
      <w:r w:rsidR="007502C2">
        <w:rPr>
          <w:rFonts w:ascii="Times New Roman" w:eastAsia="Calibri" w:hAnsi="Times New Roman" w:cs="Times New Roman"/>
          <w:sz w:val="28"/>
          <w:szCs w:val="28"/>
        </w:rPr>
        <w:t>лени Валеріївни,</w:t>
      </w:r>
      <w:r w:rsidR="007502C2" w:rsidRPr="007502C2">
        <w:rPr>
          <w:rFonts w:ascii="Times New Roman" w:eastAsia="Calibri" w:hAnsi="Times New Roman" w:cs="Times New Roman"/>
          <w:sz w:val="28"/>
          <w:szCs w:val="28"/>
        </w:rPr>
        <w:t xml:space="preserve"> Осіян</w:t>
      </w:r>
      <w:r w:rsidR="007502C2">
        <w:rPr>
          <w:rFonts w:ascii="Times New Roman" w:eastAsia="Calibri" w:hAnsi="Times New Roman" w:cs="Times New Roman"/>
          <w:sz w:val="28"/>
          <w:szCs w:val="28"/>
        </w:rPr>
        <w:t>а</w:t>
      </w:r>
      <w:r w:rsidR="007502C2" w:rsidRPr="007502C2">
        <w:rPr>
          <w:rFonts w:ascii="Times New Roman" w:eastAsia="Calibri" w:hAnsi="Times New Roman" w:cs="Times New Roman"/>
          <w:sz w:val="28"/>
          <w:szCs w:val="28"/>
        </w:rPr>
        <w:t xml:space="preserve"> О</w:t>
      </w:r>
      <w:r w:rsidR="007502C2">
        <w:rPr>
          <w:rFonts w:ascii="Times New Roman" w:eastAsia="Calibri" w:hAnsi="Times New Roman" w:cs="Times New Roman"/>
          <w:sz w:val="28"/>
          <w:szCs w:val="28"/>
        </w:rPr>
        <w:t xml:space="preserve">лексія Миколайовича, </w:t>
      </w:r>
      <w:r w:rsidR="007502C2" w:rsidRPr="007502C2">
        <w:rPr>
          <w:rFonts w:ascii="Times New Roman" w:eastAsia="Calibri" w:hAnsi="Times New Roman" w:cs="Times New Roman"/>
          <w:sz w:val="28"/>
          <w:szCs w:val="28"/>
        </w:rPr>
        <w:t>Шиповича В</w:t>
      </w:r>
      <w:r w:rsidR="007502C2">
        <w:rPr>
          <w:rFonts w:ascii="Times New Roman" w:eastAsia="Calibri" w:hAnsi="Times New Roman" w:cs="Times New Roman"/>
          <w:sz w:val="28"/>
          <w:szCs w:val="28"/>
        </w:rPr>
        <w:t xml:space="preserve">ладислава Володимировича </w:t>
      </w:r>
      <w:r w:rsidR="004819CD">
        <w:rPr>
          <w:rFonts w:ascii="Times New Roman" w:eastAsia="Calibri" w:hAnsi="Times New Roman" w:cs="Times New Roman"/>
          <w:sz w:val="28"/>
          <w:szCs w:val="28"/>
        </w:rPr>
        <w:t xml:space="preserve">під час </w:t>
      </w:r>
      <w:r w:rsidRPr="00C91721">
        <w:rPr>
          <w:rFonts w:ascii="Times New Roman" w:eastAsia="Calibri" w:hAnsi="Times New Roman" w:cs="Times New Roman"/>
          <w:sz w:val="28"/>
          <w:szCs w:val="28"/>
        </w:rPr>
        <w:t>розгляд</w:t>
      </w:r>
      <w:r w:rsidR="004819CD">
        <w:rPr>
          <w:rFonts w:ascii="Times New Roman" w:eastAsia="Calibri" w:hAnsi="Times New Roman" w:cs="Times New Roman"/>
          <w:sz w:val="28"/>
          <w:szCs w:val="28"/>
        </w:rPr>
        <w:t>у</w:t>
      </w:r>
      <w:r w:rsidRPr="00C91721">
        <w:rPr>
          <w:rFonts w:ascii="Times New Roman" w:eastAsia="Calibri" w:hAnsi="Times New Roman" w:cs="Times New Roman"/>
          <w:sz w:val="28"/>
          <w:szCs w:val="28"/>
        </w:rPr>
        <w:t xml:space="preserve"> справи № </w:t>
      </w:r>
      <w:r w:rsidR="007502C2">
        <w:rPr>
          <w:rFonts w:ascii="Times New Roman" w:eastAsia="Calibri" w:hAnsi="Times New Roman" w:cs="Times New Roman"/>
          <w:sz w:val="28"/>
          <w:szCs w:val="28"/>
        </w:rPr>
        <w:t>405/9040/19</w:t>
      </w:r>
      <w:r w:rsidR="004819CD">
        <w:rPr>
          <w:rFonts w:ascii="Times New Roman" w:eastAsia="Calibri" w:hAnsi="Times New Roman" w:cs="Times New Roman"/>
          <w:sz w:val="28"/>
          <w:szCs w:val="28"/>
        </w:rPr>
        <w:t>.</w:t>
      </w:r>
    </w:p>
    <w:p w:rsidR="00435CAF" w:rsidRDefault="00A34AF5" w:rsidP="00435CAF">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r w:rsidR="004819CD">
        <w:rPr>
          <w:rFonts w:ascii="Times New Roman" w:eastAsia="Calibri" w:hAnsi="Times New Roman" w:cs="Times New Roman"/>
          <w:sz w:val="28"/>
          <w:szCs w:val="28"/>
        </w:rPr>
        <w:t>Кандзюбою О.В.</w:t>
      </w:r>
      <w:r w:rsidRPr="00C91721">
        <w:rPr>
          <w:rFonts w:ascii="Times New Roman" w:eastAsia="Calibri" w:hAnsi="Times New Roman" w:cs="Times New Roman"/>
          <w:sz w:val="28"/>
          <w:szCs w:val="28"/>
        </w:rPr>
        <w:t xml:space="preserve"> складено висновок про відмову у відкритті дисциплінарної справи, </w:t>
      </w:r>
      <w:r w:rsidR="00435CAF" w:rsidRPr="00BB1AB4">
        <w:rPr>
          <w:rFonts w:ascii="Times New Roman" w:eastAsia="Calibri" w:hAnsi="Times New Roman" w:cs="Times New Roman"/>
          <w:sz w:val="28"/>
          <w:szCs w:val="28"/>
        </w:rPr>
        <w:t>оскільки суть скарги зводиться лише до незгоди із судовим рішенням (пункт 4 частини першої статті 45 Закону України «Про Вищу раду правосуддя»).</w:t>
      </w:r>
    </w:p>
    <w:p w:rsidR="00E11ABA" w:rsidRDefault="00E11ABA" w:rsidP="00435CAF">
      <w:pPr>
        <w:widowControl w:val="0"/>
        <w:spacing w:after="0" w:line="240" w:lineRule="auto"/>
        <w:ind w:firstLine="567"/>
        <w:jc w:val="both"/>
        <w:rPr>
          <w:rFonts w:ascii="Times New Roman" w:eastAsia="Calibri" w:hAnsi="Times New Roman" w:cs="Times New Roman"/>
          <w:sz w:val="28"/>
          <w:szCs w:val="28"/>
        </w:rPr>
      </w:pPr>
    </w:p>
    <w:p w:rsidR="00D65F1E" w:rsidRPr="00C91721" w:rsidRDefault="00D65F1E" w:rsidP="00930033">
      <w:pPr>
        <w:widowControl w:val="0"/>
        <w:spacing w:after="0" w:line="240" w:lineRule="auto"/>
        <w:ind w:firstLine="567"/>
        <w:jc w:val="both"/>
        <w:rPr>
          <w:rFonts w:ascii="Times New Roman" w:eastAsia="Calibri" w:hAnsi="Times New Roman" w:cs="Times New Roman"/>
          <w:sz w:val="28"/>
          <w:szCs w:val="28"/>
        </w:rPr>
      </w:pPr>
    </w:p>
    <w:p w:rsidR="00D65F1E" w:rsidRPr="00C91721" w:rsidRDefault="00D65F1E" w:rsidP="00D65F1E">
      <w:pPr>
        <w:widowControl w:val="0"/>
        <w:spacing w:after="0" w:line="240" w:lineRule="auto"/>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4</w:t>
      </w:r>
      <w:r w:rsidRPr="009568BF">
        <w:rPr>
          <w:rFonts w:ascii="Times New Roman" w:eastAsia="Calibri" w:hAnsi="Times New Roman" w:cs="Times New Roman"/>
          <w:sz w:val="28"/>
          <w:szCs w:val="28"/>
        </w:rPr>
        <w:t xml:space="preserve">) </w:t>
      </w:r>
      <w:r w:rsidR="00213081">
        <w:rPr>
          <w:rFonts w:ascii="Times New Roman" w:eastAsia="Calibri" w:hAnsi="Times New Roman" w:cs="Times New Roman"/>
          <w:sz w:val="28"/>
          <w:szCs w:val="28"/>
        </w:rPr>
        <w:t xml:space="preserve">25 </w:t>
      </w:r>
      <w:r w:rsidR="007502C2">
        <w:rPr>
          <w:rFonts w:ascii="Times New Roman" w:eastAsia="Calibri" w:hAnsi="Times New Roman" w:cs="Times New Roman"/>
          <w:sz w:val="28"/>
          <w:szCs w:val="28"/>
        </w:rPr>
        <w:t xml:space="preserve">жовтня </w:t>
      </w:r>
      <w:r w:rsidR="00E624A3">
        <w:rPr>
          <w:rFonts w:ascii="Times New Roman" w:eastAsia="Calibri" w:hAnsi="Times New Roman" w:cs="Times New Roman"/>
          <w:sz w:val="28"/>
          <w:szCs w:val="28"/>
        </w:rPr>
        <w:t>202</w:t>
      </w:r>
      <w:r w:rsidR="00213081">
        <w:rPr>
          <w:rFonts w:ascii="Times New Roman" w:eastAsia="Calibri" w:hAnsi="Times New Roman" w:cs="Times New Roman"/>
          <w:sz w:val="28"/>
          <w:szCs w:val="28"/>
        </w:rPr>
        <w:t>2</w:t>
      </w:r>
      <w:r w:rsidR="00435CAF" w:rsidRPr="009568BF">
        <w:rPr>
          <w:rFonts w:ascii="Times New Roman" w:eastAsia="Calibri" w:hAnsi="Times New Roman" w:cs="Times New Roman"/>
          <w:sz w:val="28"/>
          <w:szCs w:val="28"/>
        </w:rPr>
        <w:t xml:space="preserve"> </w:t>
      </w:r>
      <w:r w:rsidRPr="009568BF">
        <w:rPr>
          <w:rFonts w:ascii="Times New Roman" w:eastAsia="Calibri" w:hAnsi="Times New Roman" w:cs="Times New Roman"/>
          <w:sz w:val="28"/>
          <w:szCs w:val="28"/>
        </w:rPr>
        <w:t xml:space="preserve">року за вхідним № </w:t>
      </w:r>
      <w:r w:rsidR="00213081">
        <w:rPr>
          <w:rFonts w:ascii="Times New Roman" w:eastAsia="Calibri" w:hAnsi="Times New Roman" w:cs="Times New Roman"/>
          <w:sz w:val="28"/>
          <w:szCs w:val="28"/>
        </w:rPr>
        <w:t>Г-</w:t>
      </w:r>
      <w:r w:rsidR="007502C2">
        <w:rPr>
          <w:rFonts w:ascii="Times New Roman" w:eastAsia="Calibri" w:hAnsi="Times New Roman" w:cs="Times New Roman"/>
          <w:sz w:val="28"/>
          <w:szCs w:val="28"/>
        </w:rPr>
        <w:t>1885</w:t>
      </w:r>
      <w:r w:rsidR="00213081">
        <w:rPr>
          <w:rFonts w:ascii="Times New Roman" w:eastAsia="Calibri" w:hAnsi="Times New Roman" w:cs="Times New Roman"/>
          <w:sz w:val="28"/>
          <w:szCs w:val="28"/>
        </w:rPr>
        <w:t>/0/7-22</w:t>
      </w:r>
      <w:r w:rsidR="00E624A3">
        <w:rPr>
          <w:rFonts w:ascii="Times New Roman" w:eastAsia="Calibri" w:hAnsi="Times New Roman" w:cs="Times New Roman"/>
          <w:sz w:val="28"/>
          <w:szCs w:val="28"/>
        </w:rPr>
        <w:t xml:space="preserve"> </w:t>
      </w:r>
      <w:r w:rsidRPr="009568BF">
        <w:rPr>
          <w:rFonts w:ascii="Times New Roman" w:eastAsia="Calibri" w:hAnsi="Times New Roman" w:cs="Times New Roman"/>
          <w:sz w:val="28"/>
          <w:szCs w:val="28"/>
        </w:rPr>
        <w:t xml:space="preserve">до Вищої ради правосуддя надійшла скарга </w:t>
      </w:r>
      <w:r w:rsidR="007502C2">
        <w:rPr>
          <w:rFonts w:ascii="Times New Roman" w:eastAsia="Calibri" w:hAnsi="Times New Roman" w:cs="Times New Roman"/>
          <w:sz w:val="28"/>
          <w:szCs w:val="28"/>
        </w:rPr>
        <w:t>Гавриленка Олександра Григоровича</w:t>
      </w:r>
      <w:r w:rsidRPr="009568BF">
        <w:rPr>
          <w:rFonts w:ascii="Times New Roman" w:eastAsia="Calibri" w:hAnsi="Times New Roman" w:cs="Times New Roman"/>
          <w:sz w:val="28"/>
          <w:szCs w:val="28"/>
        </w:rPr>
        <w:t xml:space="preserve"> на дії судді </w:t>
      </w:r>
      <w:r w:rsidR="007502C2" w:rsidRPr="007502C2">
        <w:rPr>
          <w:rFonts w:ascii="Times New Roman" w:eastAsia="Calibri" w:hAnsi="Times New Roman" w:cs="Times New Roman"/>
          <w:sz w:val="28"/>
          <w:szCs w:val="28"/>
        </w:rPr>
        <w:t xml:space="preserve">Шосткинського міськрайонного суду Сумської області Лєвші </w:t>
      </w:r>
      <w:r w:rsidR="007502C2">
        <w:rPr>
          <w:rFonts w:ascii="Times New Roman" w:eastAsia="Calibri" w:hAnsi="Times New Roman" w:cs="Times New Roman"/>
          <w:sz w:val="28"/>
          <w:szCs w:val="28"/>
        </w:rPr>
        <w:t xml:space="preserve">Сергія Леонідовича </w:t>
      </w:r>
      <w:r w:rsidR="006D030B">
        <w:rPr>
          <w:rFonts w:ascii="Times New Roman" w:eastAsia="Calibri" w:hAnsi="Times New Roman" w:cs="Times New Roman"/>
          <w:sz w:val="28"/>
          <w:szCs w:val="28"/>
        </w:rPr>
        <w:t xml:space="preserve"> </w:t>
      </w:r>
      <w:r w:rsidR="00435CAF" w:rsidRPr="009568BF">
        <w:rPr>
          <w:rFonts w:ascii="Times New Roman" w:eastAsia="Calibri" w:hAnsi="Times New Roman" w:cs="Times New Roman"/>
          <w:sz w:val="28"/>
          <w:szCs w:val="28"/>
        </w:rPr>
        <w:t xml:space="preserve">під час </w:t>
      </w:r>
      <w:r w:rsidRPr="009568BF">
        <w:rPr>
          <w:rFonts w:ascii="Times New Roman" w:eastAsia="Calibri" w:hAnsi="Times New Roman" w:cs="Times New Roman"/>
          <w:sz w:val="28"/>
          <w:szCs w:val="28"/>
        </w:rPr>
        <w:t>розгляд</w:t>
      </w:r>
      <w:r w:rsidR="00435CAF" w:rsidRPr="009568BF">
        <w:rPr>
          <w:rFonts w:ascii="Times New Roman" w:eastAsia="Calibri" w:hAnsi="Times New Roman" w:cs="Times New Roman"/>
          <w:sz w:val="28"/>
          <w:szCs w:val="28"/>
        </w:rPr>
        <w:t>у</w:t>
      </w:r>
      <w:r w:rsidRPr="009568BF">
        <w:rPr>
          <w:rFonts w:ascii="Times New Roman" w:eastAsia="Calibri" w:hAnsi="Times New Roman" w:cs="Times New Roman"/>
          <w:sz w:val="28"/>
          <w:szCs w:val="28"/>
        </w:rPr>
        <w:t xml:space="preserve"> справи № </w:t>
      </w:r>
      <w:r w:rsidR="007502C2">
        <w:rPr>
          <w:rFonts w:ascii="Times New Roman" w:eastAsia="Calibri" w:hAnsi="Times New Roman" w:cs="Times New Roman"/>
          <w:sz w:val="28"/>
          <w:szCs w:val="28"/>
        </w:rPr>
        <w:t>589/3045/19.</w:t>
      </w:r>
    </w:p>
    <w:p w:rsidR="00930033" w:rsidRDefault="00D65F1E" w:rsidP="00435CAF">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r w:rsidR="00435CAF">
        <w:rPr>
          <w:rFonts w:ascii="Times New Roman" w:eastAsia="Calibri" w:hAnsi="Times New Roman" w:cs="Times New Roman"/>
          <w:sz w:val="28"/>
          <w:szCs w:val="28"/>
        </w:rPr>
        <w:t>Кандзюбою О.В.</w:t>
      </w:r>
      <w:r w:rsidRPr="00C91721">
        <w:rPr>
          <w:rFonts w:ascii="Times New Roman" w:eastAsia="Calibri" w:hAnsi="Times New Roman" w:cs="Times New Roman"/>
          <w:sz w:val="28"/>
          <w:szCs w:val="28"/>
        </w:rPr>
        <w:t xml:space="preserve"> складено висновок про відмову у відкритті дисциплінарної справи, оскільки </w:t>
      </w:r>
      <w:r w:rsidR="00930033" w:rsidRPr="00C91721">
        <w:rPr>
          <w:rFonts w:ascii="Times New Roman" w:eastAsia="Calibri" w:hAnsi="Times New Roman" w:cs="Times New Roman"/>
          <w:sz w:val="28"/>
          <w:szCs w:val="28"/>
        </w:rPr>
        <w:t>суть скарги зводиться лише до незгоди із судовим</w:t>
      </w:r>
      <w:r w:rsidR="007502C2">
        <w:rPr>
          <w:rFonts w:ascii="Times New Roman" w:eastAsia="Calibri" w:hAnsi="Times New Roman" w:cs="Times New Roman"/>
          <w:sz w:val="28"/>
          <w:szCs w:val="28"/>
        </w:rPr>
        <w:t>и</w:t>
      </w:r>
      <w:r w:rsidR="00930033" w:rsidRPr="00C91721">
        <w:rPr>
          <w:rFonts w:ascii="Times New Roman" w:eastAsia="Calibri" w:hAnsi="Times New Roman" w:cs="Times New Roman"/>
          <w:sz w:val="28"/>
          <w:szCs w:val="28"/>
        </w:rPr>
        <w:t xml:space="preserve"> рішенням</w:t>
      </w:r>
      <w:r w:rsidR="007502C2">
        <w:rPr>
          <w:rFonts w:ascii="Times New Roman" w:eastAsia="Calibri" w:hAnsi="Times New Roman" w:cs="Times New Roman"/>
          <w:sz w:val="28"/>
          <w:szCs w:val="28"/>
        </w:rPr>
        <w:t>и</w:t>
      </w:r>
      <w:r w:rsidR="00930033" w:rsidRPr="00C91721">
        <w:rPr>
          <w:rFonts w:ascii="Times New Roman" w:eastAsia="Calibri" w:hAnsi="Times New Roman" w:cs="Times New Roman"/>
          <w:sz w:val="28"/>
          <w:szCs w:val="28"/>
        </w:rPr>
        <w:t xml:space="preserve"> </w:t>
      </w:r>
      <w:r w:rsidR="00D46EF1" w:rsidRPr="00C91721">
        <w:rPr>
          <w:rFonts w:ascii="Times New Roman" w:eastAsia="Calibri" w:hAnsi="Times New Roman" w:cs="Times New Roman"/>
          <w:sz w:val="28"/>
          <w:szCs w:val="28"/>
        </w:rPr>
        <w:t xml:space="preserve">(пункт </w:t>
      </w:r>
      <w:r w:rsidR="00930033" w:rsidRPr="00C91721">
        <w:rPr>
          <w:rFonts w:ascii="Times New Roman" w:eastAsia="Calibri" w:hAnsi="Times New Roman" w:cs="Times New Roman"/>
          <w:sz w:val="28"/>
          <w:szCs w:val="28"/>
        </w:rPr>
        <w:t>4 частини</w:t>
      </w:r>
      <w:r w:rsidR="00D46EF1" w:rsidRPr="00C91721">
        <w:rPr>
          <w:rFonts w:ascii="Times New Roman" w:eastAsia="Calibri" w:hAnsi="Times New Roman" w:cs="Times New Roman"/>
          <w:sz w:val="28"/>
          <w:szCs w:val="28"/>
        </w:rPr>
        <w:t xml:space="preserve"> </w:t>
      </w:r>
      <w:r w:rsidR="00930033" w:rsidRPr="00C91721">
        <w:rPr>
          <w:rFonts w:ascii="Times New Roman" w:eastAsia="Calibri" w:hAnsi="Times New Roman" w:cs="Times New Roman"/>
          <w:sz w:val="28"/>
          <w:szCs w:val="28"/>
        </w:rPr>
        <w:lastRenderedPageBreak/>
        <w:t>першої статті</w:t>
      </w:r>
      <w:r w:rsidR="00D46EF1" w:rsidRPr="00C91721">
        <w:rPr>
          <w:rFonts w:ascii="Times New Roman" w:eastAsia="Calibri" w:hAnsi="Times New Roman" w:cs="Times New Roman"/>
          <w:sz w:val="28"/>
          <w:szCs w:val="28"/>
        </w:rPr>
        <w:t xml:space="preserve"> </w:t>
      </w:r>
      <w:r w:rsidR="00930033" w:rsidRPr="00C91721">
        <w:rPr>
          <w:rFonts w:ascii="Times New Roman" w:eastAsia="Calibri" w:hAnsi="Times New Roman" w:cs="Times New Roman"/>
          <w:sz w:val="28"/>
          <w:szCs w:val="28"/>
        </w:rPr>
        <w:t>45 Закону України «Про Вищу раду правосуддя»).</w:t>
      </w:r>
    </w:p>
    <w:p w:rsidR="007502C2" w:rsidRDefault="007502C2" w:rsidP="00435CAF">
      <w:pPr>
        <w:widowControl w:val="0"/>
        <w:spacing w:after="0" w:line="240" w:lineRule="auto"/>
        <w:ind w:firstLine="567"/>
        <w:jc w:val="both"/>
        <w:rPr>
          <w:rFonts w:ascii="Times New Roman" w:eastAsia="Calibri" w:hAnsi="Times New Roman" w:cs="Times New Roman"/>
          <w:sz w:val="28"/>
          <w:szCs w:val="28"/>
        </w:rPr>
      </w:pPr>
    </w:p>
    <w:p w:rsidR="007502C2" w:rsidRDefault="007502C2" w:rsidP="00435CAF">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 10 квітня 2024 року за вхідними №№ З-2172/0/7-24, З-2172/1/7-24</w:t>
      </w:r>
      <w:r w:rsidRPr="007502C2">
        <w:t xml:space="preserve"> </w:t>
      </w:r>
      <w:r w:rsidRPr="007502C2">
        <w:rPr>
          <w:rFonts w:ascii="Times New Roman" w:eastAsia="Calibri" w:hAnsi="Times New Roman" w:cs="Times New Roman"/>
          <w:sz w:val="28"/>
          <w:szCs w:val="28"/>
        </w:rPr>
        <w:t>до Вищої ради правосуддя надійшл</w:t>
      </w:r>
      <w:r>
        <w:rPr>
          <w:rFonts w:ascii="Times New Roman" w:eastAsia="Calibri" w:hAnsi="Times New Roman" w:cs="Times New Roman"/>
          <w:sz w:val="28"/>
          <w:szCs w:val="28"/>
        </w:rPr>
        <w:t>и</w:t>
      </w:r>
      <w:r w:rsidRPr="007502C2">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и Зеленського Сергія Миколайовича на дії суддів </w:t>
      </w:r>
      <w:r w:rsidRPr="007502C2">
        <w:rPr>
          <w:rFonts w:ascii="Times New Roman" w:eastAsia="Calibri" w:hAnsi="Times New Roman" w:cs="Times New Roman"/>
          <w:sz w:val="28"/>
          <w:szCs w:val="28"/>
        </w:rPr>
        <w:t>Ленінського районного суду міста Кіровограда Драного В</w:t>
      </w:r>
      <w:r>
        <w:rPr>
          <w:rFonts w:ascii="Times New Roman" w:eastAsia="Calibri" w:hAnsi="Times New Roman" w:cs="Times New Roman"/>
          <w:sz w:val="28"/>
          <w:szCs w:val="28"/>
        </w:rPr>
        <w:t>ладислва Вікторовича,</w:t>
      </w:r>
      <w:r w:rsidRPr="007502C2">
        <w:rPr>
          <w:rFonts w:ascii="Times New Roman" w:eastAsia="Calibri" w:hAnsi="Times New Roman" w:cs="Times New Roman"/>
          <w:sz w:val="28"/>
          <w:szCs w:val="28"/>
        </w:rPr>
        <w:t xml:space="preserve"> Кропивницького апеляційного суду Бондарчука Р</w:t>
      </w:r>
      <w:r>
        <w:rPr>
          <w:rFonts w:ascii="Times New Roman" w:eastAsia="Calibri" w:hAnsi="Times New Roman" w:cs="Times New Roman"/>
          <w:sz w:val="28"/>
          <w:szCs w:val="28"/>
        </w:rPr>
        <w:t xml:space="preserve">услана Анатолійовича під час розгляду справи № </w:t>
      </w:r>
      <w:r w:rsidR="0069280D">
        <w:rPr>
          <w:rFonts w:ascii="Times New Roman" w:eastAsia="Calibri" w:hAnsi="Times New Roman" w:cs="Times New Roman"/>
          <w:sz w:val="28"/>
          <w:szCs w:val="28"/>
        </w:rPr>
        <w:t xml:space="preserve"> 405/2127/23.</w:t>
      </w:r>
    </w:p>
    <w:p w:rsidR="0069280D" w:rsidRDefault="0069280D" w:rsidP="0069280D">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За результат</w:t>
      </w:r>
      <w:r>
        <w:rPr>
          <w:rFonts w:ascii="Times New Roman" w:eastAsia="Calibri" w:hAnsi="Times New Roman" w:cs="Times New Roman"/>
          <w:sz w:val="28"/>
          <w:szCs w:val="28"/>
        </w:rPr>
        <w:t>ами попередньої перевірки скарг</w:t>
      </w:r>
      <w:r w:rsidRPr="00C91721">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r>
        <w:rPr>
          <w:rFonts w:ascii="Times New Roman" w:eastAsia="Calibri" w:hAnsi="Times New Roman" w:cs="Times New Roman"/>
          <w:sz w:val="28"/>
          <w:szCs w:val="28"/>
        </w:rPr>
        <w:t>Кандзюбою О.В.</w:t>
      </w:r>
      <w:r w:rsidRPr="00C91721">
        <w:rPr>
          <w:rFonts w:ascii="Times New Roman" w:eastAsia="Calibri" w:hAnsi="Times New Roman" w:cs="Times New Roman"/>
          <w:sz w:val="28"/>
          <w:szCs w:val="28"/>
        </w:rPr>
        <w:t xml:space="preserve"> складено висновок про відмову у відкритті дисциплінарної справи, оскільки </w:t>
      </w:r>
      <w:r>
        <w:rPr>
          <w:rFonts w:ascii="Times New Roman" w:eastAsia="Calibri" w:hAnsi="Times New Roman" w:cs="Times New Roman"/>
          <w:sz w:val="28"/>
          <w:szCs w:val="28"/>
        </w:rPr>
        <w:t>суть скарг</w:t>
      </w:r>
      <w:r w:rsidRPr="00C91721">
        <w:rPr>
          <w:rFonts w:ascii="Times New Roman" w:eastAsia="Calibri" w:hAnsi="Times New Roman" w:cs="Times New Roman"/>
          <w:sz w:val="28"/>
          <w:szCs w:val="28"/>
        </w:rPr>
        <w:t xml:space="preserve"> зводиться лише до незгоди із судовим</w:t>
      </w:r>
      <w:r>
        <w:rPr>
          <w:rFonts w:ascii="Times New Roman" w:eastAsia="Calibri" w:hAnsi="Times New Roman" w:cs="Times New Roman"/>
          <w:sz w:val="28"/>
          <w:szCs w:val="28"/>
        </w:rPr>
        <w:t>и</w:t>
      </w:r>
      <w:r w:rsidRPr="00C91721">
        <w:rPr>
          <w:rFonts w:ascii="Times New Roman" w:eastAsia="Calibri" w:hAnsi="Times New Roman" w:cs="Times New Roman"/>
          <w:sz w:val="28"/>
          <w:szCs w:val="28"/>
        </w:rPr>
        <w:t xml:space="preserve"> рішенням</w:t>
      </w:r>
      <w:r>
        <w:rPr>
          <w:rFonts w:ascii="Times New Roman" w:eastAsia="Calibri" w:hAnsi="Times New Roman" w:cs="Times New Roman"/>
          <w:sz w:val="28"/>
          <w:szCs w:val="28"/>
        </w:rPr>
        <w:t>и</w:t>
      </w:r>
      <w:r w:rsidRPr="00C91721">
        <w:rPr>
          <w:rFonts w:ascii="Times New Roman" w:eastAsia="Calibri" w:hAnsi="Times New Roman" w:cs="Times New Roman"/>
          <w:sz w:val="28"/>
          <w:szCs w:val="28"/>
        </w:rPr>
        <w:t xml:space="preserve"> (пункт 4 частини першої статті 45 Закону України «Про Вищу раду правосуддя»).</w:t>
      </w:r>
    </w:p>
    <w:p w:rsidR="0069280D" w:rsidRDefault="0069280D" w:rsidP="00435CAF">
      <w:pPr>
        <w:widowControl w:val="0"/>
        <w:spacing w:after="0" w:line="240" w:lineRule="auto"/>
        <w:ind w:firstLine="567"/>
        <w:jc w:val="both"/>
        <w:rPr>
          <w:rFonts w:ascii="Times New Roman" w:eastAsia="Calibri" w:hAnsi="Times New Roman" w:cs="Times New Roman"/>
          <w:sz w:val="28"/>
          <w:szCs w:val="28"/>
        </w:rPr>
      </w:pPr>
    </w:p>
    <w:p w:rsidR="00FB6B43" w:rsidRPr="00FB6B43" w:rsidRDefault="0069280D" w:rsidP="00FB6B43">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FB6B43" w:rsidRPr="00FB6B43">
        <w:rPr>
          <w:rFonts w:ascii="Times New Roman" w:eastAsia="Calibri" w:hAnsi="Times New Roman" w:cs="Times New Roman"/>
          <w:sz w:val="28"/>
          <w:szCs w:val="28"/>
        </w:rPr>
        <w:t>1</w:t>
      </w:r>
      <w:r w:rsidR="00FB6B43">
        <w:rPr>
          <w:rFonts w:ascii="Times New Roman" w:eastAsia="Calibri" w:hAnsi="Times New Roman" w:cs="Times New Roman"/>
          <w:sz w:val="28"/>
          <w:szCs w:val="28"/>
        </w:rPr>
        <w:t>2</w:t>
      </w:r>
      <w:r w:rsidR="00FB6B43" w:rsidRPr="00FB6B43">
        <w:rPr>
          <w:rFonts w:ascii="Times New Roman" w:eastAsia="Calibri" w:hAnsi="Times New Roman" w:cs="Times New Roman"/>
          <w:sz w:val="28"/>
          <w:szCs w:val="28"/>
        </w:rPr>
        <w:t xml:space="preserve"> кв</w:t>
      </w:r>
      <w:r w:rsidR="00FB6B43">
        <w:rPr>
          <w:rFonts w:ascii="Times New Roman" w:eastAsia="Calibri" w:hAnsi="Times New Roman" w:cs="Times New Roman"/>
          <w:sz w:val="28"/>
          <w:szCs w:val="28"/>
        </w:rPr>
        <w:t>ітня 2024 року за вхідним</w:t>
      </w:r>
      <w:r w:rsidR="00FB6B43" w:rsidRPr="00FB6B43">
        <w:rPr>
          <w:rFonts w:ascii="Times New Roman" w:eastAsia="Calibri" w:hAnsi="Times New Roman" w:cs="Times New Roman"/>
          <w:sz w:val="28"/>
          <w:szCs w:val="28"/>
        </w:rPr>
        <w:t xml:space="preserve"> №</w:t>
      </w:r>
      <w:r w:rsidR="00FB6B43">
        <w:rPr>
          <w:rFonts w:ascii="Times New Roman" w:eastAsia="Calibri" w:hAnsi="Times New Roman" w:cs="Times New Roman"/>
          <w:sz w:val="28"/>
          <w:szCs w:val="28"/>
        </w:rPr>
        <w:t xml:space="preserve"> І-1773/2/7-24</w:t>
      </w:r>
      <w:r w:rsidR="00FB6B43" w:rsidRPr="00FB6B43">
        <w:rPr>
          <w:rFonts w:ascii="Times New Roman" w:eastAsia="Calibri" w:hAnsi="Times New Roman" w:cs="Times New Roman"/>
          <w:sz w:val="28"/>
          <w:szCs w:val="28"/>
        </w:rPr>
        <w:t xml:space="preserve"> до Вищої ради правосуддя надійшл</w:t>
      </w:r>
      <w:r w:rsidR="00FB6B43">
        <w:rPr>
          <w:rFonts w:ascii="Times New Roman" w:eastAsia="Calibri" w:hAnsi="Times New Roman" w:cs="Times New Roman"/>
          <w:sz w:val="28"/>
          <w:szCs w:val="28"/>
        </w:rPr>
        <w:t>а</w:t>
      </w:r>
      <w:r w:rsidR="00FB6B43" w:rsidRPr="00FB6B43">
        <w:rPr>
          <w:rFonts w:ascii="Times New Roman" w:eastAsia="Calibri" w:hAnsi="Times New Roman" w:cs="Times New Roman"/>
          <w:sz w:val="28"/>
          <w:szCs w:val="28"/>
        </w:rPr>
        <w:t xml:space="preserve"> скарг</w:t>
      </w:r>
      <w:r w:rsidR="00FB6B43">
        <w:rPr>
          <w:rFonts w:ascii="Times New Roman" w:eastAsia="Calibri" w:hAnsi="Times New Roman" w:cs="Times New Roman"/>
          <w:sz w:val="28"/>
          <w:szCs w:val="28"/>
        </w:rPr>
        <w:t>а</w:t>
      </w:r>
      <w:r w:rsidR="00FB6B43" w:rsidRPr="00FB6B43">
        <w:rPr>
          <w:rFonts w:ascii="Times New Roman" w:eastAsia="Calibri" w:hAnsi="Times New Roman" w:cs="Times New Roman"/>
          <w:sz w:val="28"/>
          <w:szCs w:val="28"/>
        </w:rPr>
        <w:t xml:space="preserve"> </w:t>
      </w:r>
      <w:r w:rsidR="00FB6B43">
        <w:rPr>
          <w:rFonts w:ascii="Times New Roman" w:eastAsia="Calibri" w:hAnsi="Times New Roman" w:cs="Times New Roman"/>
          <w:sz w:val="28"/>
          <w:szCs w:val="28"/>
        </w:rPr>
        <w:t>Іващенка Владислава Івановича</w:t>
      </w:r>
      <w:r w:rsidR="00FB6B43" w:rsidRPr="00FB6B43">
        <w:rPr>
          <w:rFonts w:ascii="Times New Roman" w:eastAsia="Calibri" w:hAnsi="Times New Roman" w:cs="Times New Roman"/>
          <w:sz w:val="28"/>
          <w:szCs w:val="28"/>
        </w:rPr>
        <w:t xml:space="preserve"> на дії суддів Шостого апеляційного адміні</w:t>
      </w:r>
      <w:r w:rsidR="00FB6B43">
        <w:rPr>
          <w:rFonts w:ascii="Times New Roman" w:eastAsia="Calibri" w:hAnsi="Times New Roman" w:cs="Times New Roman"/>
          <w:sz w:val="28"/>
          <w:szCs w:val="28"/>
        </w:rPr>
        <w:t>стративного суду Вівдиченко Тетяни Романівни</w:t>
      </w:r>
      <w:r w:rsidR="00FB6B43" w:rsidRPr="00FB6B43">
        <w:rPr>
          <w:rFonts w:ascii="Times New Roman" w:eastAsia="Calibri" w:hAnsi="Times New Roman" w:cs="Times New Roman"/>
          <w:sz w:val="28"/>
          <w:szCs w:val="28"/>
        </w:rPr>
        <w:t>,</w:t>
      </w:r>
      <w:r w:rsidR="00FB6B43">
        <w:rPr>
          <w:rFonts w:ascii="Times New Roman" w:eastAsia="Calibri" w:hAnsi="Times New Roman" w:cs="Times New Roman"/>
          <w:sz w:val="28"/>
          <w:szCs w:val="28"/>
        </w:rPr>
        <w:t xml:space="preserve"> Аліменка Володимира Олександровича, Ключковича Василя Юрійовича, Безименної Наталії Вікторівни </w:t>
      </w:r>
      <w:r w:rsidR="00FB6B43" w:rsidRPr="00FB6B43">
        <w:rPr>
          <w:rFonts w:ascii="Times New Roman" w:eastAsia="Calibri" w:hAnsi="Times New Roman" w:cs="Times New Roman"/>
          <w:sz w:val="28"/>
          <w:szCs w:val="28"/>
        </w:rPr>
        <w:t xml:space="preserve">під час розгляду справи №  </w:t>
      </w:r>
      <w:r w:rsidR="00FB6B43">
        <w:rPr>
          <w:rFonts w:ascii="Times New Roman" w:eastAsia="Calibri" w:hAnsi="Times New Roman" w:cs="Times New Roman"/>
          <w:sz w:val="28"/>
          <w:szCs w:val="28"/>
        </w:rPr>
        <w:t>640/21109/22</w:t>
      </w:r>
      <w:r w:rsidR="00FB6B43" w:rsidRPr="00FB6B43">
        <w:rPr>
          <w:rFonts w:ascii="Times New Roman" w:eastAsia="Calibri" w:hAnsi="Times New Roman" w:cs="Times New Roman"/>
          <w:sz w:val="28"/>
          <w:szCs w:val="28"/>
        </w:rPr>
        <w:t>.</w:t>
      </w:r>
    </w:p>
    <w:p w:rsidR="0069280D" w:rsidRDefault="00FB6B43" w:rsidP="00FB6B43">
      <w:pPr>
        <w:widowControl w:val="0"/>
        <w:spacing w:after="0" w:line="240" w:lineRule="auto"/>
        <w:ind w:firstLine="567"/>
        <w:jc w:val="both"/>
        <w:rPr>
          <w:rFonts w:ascii="Times New Roman" w:eastAsia="Calibri" w:hAnsi="Times New Roman" w:cs="Times New Roman"/>
          <w:sz w:val="28"/>
          <w:szCs w:val="28"/>
        </w:rPr>
      </w:pPr>
      <w:r w:rsidRPr="00FB6B43">
        <w:rPr>
          <w:rFonts w:ascii="Times New Roman" w:eastAsia="Calibri" w:hAnsi="Times New Roman" w:cs="Times New Roman"/>
          <w:sz w:val="28"/>
          <w:szCs w:val="28"/>
        </w:rPr>
        <w:t>За результатами попередньої перевірки скарг</w:t>
      </w:r>
      <w:r w:rsidR="005D3B3C">
        <w:rPr>
          <w:rFonts w:ascii="Times New Roman" w:eastAsia="Calibri" w:hAnsi="Times New Roman" w:cs="Times New Roman"/>
          <w:sz w:val="28"/>
          <w:szCs w:val="28"/>
        </w:rPr>
        <w:t>и</w:t>
      </w:r>
      <w:r w:rsidRPr="00FB6B43">
        <w:rPr>
          <w:rFonts w:ascii="Times New Roman" w:eastAsia="Calibri" w:hAnsi="Times New Roman" w:cs="Times New Roman"/>
          <w:sz w:val="28"/>
          <w:szCs w:val="28"/>
        </w:rPr>
        <w:t xml:space="preserve"> доповідачем – членом Третьої Дисциплінарної палати Вищої ради правосуддя Кандзюбою О.В. складено висновок про відмову у відкритті дисциплінарної справи, оскільки </w:t>
      </w:r>
      <w:r w:rsidR="005D3B3C">
        <w:rPr>
          <w:rFonts w:ascii="Times New Roman" w:eastAsia="Calibri" w:hAnsi="Times New Roman" w:cs="Times New Roman"/>
          <w:sz w:val="28"/>
          <w:szCs w:val="28"/>
        </w:rPr>
        <w:t xml:space="preserve">скарга на дії суддів </w:t>
      </w:r>
      <w:r w:rsidR="005D3B3C" w:rsidRPr="005D3B3C">
        <w:rPr>
          <w:rFonts w:ascii="Times New Roman" w:eastAsia="Calibri" w:hAnsi="Times New Roman" w:cs="Times New Roman"/>
          <w:sz w:val="28"/>
          <w:szCs w:val="28"/>
        </w:rPr>
        <w:t>Вівдиченко Тетяни Романівни, Аліменка Володимира Олександровича, Ключковича Василя Юрійовича</w:t>
      </w:r>
      <w:r w:rsidR="005D3B3C">
        <w:rPr>
          <w:rFonts w:ascii="Times New Roman" w:eastAsia="Calibri" w:hAnsi="Times New Roman" w:cs="Times New Roman"/>
          <w:sz w:val="28"/>
          <w:szCs w:val="28"/>
        </w:rPr>
        <w:t xml:space="preserve"> до ухвалення судового рішення у справі є передчасною, а </w:t>
      </w:r>
      <w:r w:rsidRPr="00FB6B43">
        <w:rPr>
          <w:rFonts w:ascii="Times New Roman" w:eastAsia="Calibri" w:hAnsi="Times New Roman" w:cs="Times New Roman"/>
          <w:sz w:val="28"/>
          <w:szCs w:val="28"/>
        </w:rPr>
        <w:t>суть скарг</w:t>
      </w:r>
      <w:r w:rsidR="005D3B3C">
        <w:rPr>
          <w:rFonts w:ascii="Times New Roman" w:eastAsia="Calibri" w:hAnsi="Times New Roman" w:cs="Times New Roman"/>
          <w:sz w:val="28"/>
          <w:szCs w:val="28"/>
        </w:rPr>
        <w:t xml:space="preserve">и в частині судді </w:t>
      </w:r>
      <w:r w:rsidR="005D3B3C" w:rsidRPr="005D3B3C">
        <w:rPr>
          <w:rFonts w:ascii="Times New Roman" w:eastAsia="Calibri" w:hAnsi="Times New Roman" w:cs="Times New Roman"/>
          <w:sz w:val="28"/>
          <w:szCs w:val="28"/>
        </w:rPr>
        <w:t>Безименної Наталії Вікторівни</w:t>
      </w:r>
      <w:r w:rsidR="005D3B3C">
        <w:rPr>
          <w:rFonts w:ascii="Times New Roman" w:eastAsia="Calibri" w:hAnsi="Times New Roman" w:cs="Times New Roman"/>
          <w:sz w:val="28"/>
          <w:szCs w:val="28"/>
        </w:rPr>
        <w:t xml:space="preserve"> </w:t>
      </w:r>
      <w:r w:rsidRPr="00FB6B43">
        <w:rPr>
          <w:rFonts w:ascii="Times New Roman" w:eastAsia="Calibri" w:hAnsi="Times New Roman" w:cs="Times New Roman"/>
          <w:sz w:val="28"/>
          <w:szCs w:val="28"/>
        </w:rPr>
        <w:t xml:space="preserve"> зводи</w:t>
      </w:r>
      <w:r w:rsidR="005D3B3C">
        <w:rPr>
          <w:rFonts w:ascii="Times New Roman" w:eastAsia="Calibri" w:hAnsi="Times New Roman" w:cs="Times New Roman"/>
          <w:sz w:val="28"/>
          <w:szCs w:val="28"/>
        </w:rPr>
        <w:t>ться лише до незгоди із судовим</w:t>
      </w:r>
      <w:r w:rsidRPr="00FB6B43">
        <w:rPr>
          <w:rFonts w:ascii="Times New Roman" w:eastAsia="Calibri" w:hAnsi="Times New Roman" w:cs="Times New Roman"/>
          <w:sz w:val="28"/>
          <w:szCs w:val="28"/>
        </w:rPr>
        <w:t xml:space="preserve"> р</w:t>
      </w:r>
      <w:r w:rsidR="005D3B3C">
        <w:rPr>
          <w:rFonts w:ascii="Times New Roman" w:eastAsia="Calibri" w:hAnsi="Times New Roman" w:cs="Times New Roman"/>
          <w:sz w:val="28"/>
          <w:szCs w:val="28"/>
        </w:rPr>
        <w:t>ішенням</w:t>
      </w:r>
      <w:r w:rsidRPr="00FB6B43">
        <w:rPr>
          <w:rFonts w:ascii="Times New Roman" w:eastAsia="Calibri" w:hAnsi="Times New Roman" w:cs="Times New Roman"/>
          <w:sz w:val="28"/>
          <w:szCs w:val="28"/>
        </w:rPr>
        <w:t xml:space="preserve"> (пункт 4 частини першої статті 45 Закону України «Про Вищу раду правосуддя»)</w:t>
      </w:r>
      <w:r w:rsidR="005D3B3C">
        <w:rPr>
          <w:rFonts w:ascii="Times New Roman" w:eastAsia="Calibri" w:hAnsi="Times New Roman" w:cs="Times New Roman"/>
          <w:sz w:val="28"/>
          <w:szCs w:val="28"/>
        </w:rPr>
        <w:t>.</w:t>
      </w:r>
    </w:p>
    <w:p w:rsidR="005D3B3C" w:rsidRDefault="005D3B3C" w:rsidP="00FB6B43">
      <w:pPr>
        <w:widowControl w:val="0"/>
        <w:spacing w:after="0" w:line="240" w:lineRule="auto"/>
        <w:ind w:firstLine="567"/>
        <w:jc w:val="both"/>
        <w:rPr>
          <w:rFonts w:ascii="Times New Roman" w:eastAsia="Calibri" w:hAnsi="Times New Roman" w:cs="Times New Roman"/>
          <w:sz w:val="28"/>
          <w:szCs w:val="28"/>
        </w:rPr>
      </w:pPr>
    </w:p>
    <w:p w:rsidR="005D3B3C" w:rsidRPr="005D3B3C" w:rsidRDefault="005D3B3C" w:rsidP="005D3B3C">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7) 17 травня 2023 року за вхідним № Б-1768/0/7-23</w:t>
      </w:r>
      <w:r w:rsidRPr="005D3B3C">
        <w:t xml:space="preserve"> </w:t>
      </w:r>
      <w:r w:rsidRPr="005D3B3C">
        <w:rPr>
          <w:rFonts w:ascii="Times New Roman" w:eastAsia="Calibri" w:hAnsi="Times New Roman" w:cs="Times New Roman"/>
          <w:sz w:val="28"/>
          <w:szCs w:val="28"/>
        </w:rPr>
        <w:t>до Вищої ради правосуддя надійшла скарга</w:t>
      </w:r>
      <w:r>
        <w:rPr>
          <w:rFonts w:ascii="Times New Roman" w:eastAsia="Calibri" w:hAnsi="Times New Roman" w:cs="Times New Roman"/>
          <w:sz w:val="28"/>
          <w:szCs w:val="28"/>
        </w:rPr>
        <w:t xml:space="preserve"> Балана Сергія Васильовича на дії суддів </w:t>
      </w:r>
      <w:r w:rsidRPr="005D3B3C">
        <w:rPr>
          <w:rFonts w:ascii="Times New Roman" w:eastAsia="Calibri" w:hAnsi="Times New Roman" w:cs="Times New Roman"/>
          <w:sz w:val="28"/>
          <w:szCs w:val="28"/>
        </w:rPr>
        <w:t>Третього апеляційного адміністративного суду Юрко Ірини Володимирівни, Чабаненко Світлани Володимирівни, Чумака Сергія Юрійовича, Касаційного адміністративного суду у складі Верховного Суду Білак Мирослави Вікторівни, Губської Олени Анатоліївни, Калашнікової Олени Володимирівни</w:t>
      </w:r>
      <w:r>
        <w:rPr>
          <w:rFonts w:ascii="Times New Roman" w:eastAsia="Calibri" w:hAnsi="Times New Roman" w:cs="Times New Roman"/>
          <w:sz w:val="28"/>
          <w:szCs w:val="28"/>
        </w:rPr>
        <w:t xml:space="preserve"> під час розгляду справ №№ 340/10139/21, 340/1237/22.</w:t>
      </w:r>
    </w:p>
    <w:p w:rsidR="005D3B3C" w:rsidRDefault="005D3B3C" w:rsidP="00FB6B43">
      <w:pPr>
        <w:widowControl w:val="0"/>
        <w:spacing w:after="0" w:line="240" w:lineRule="auto"/>
        <w:ind w:firstLine="567"/>
        <w:jc w:val="both"/>
        <w:rPr>
          <w:rFonts w:ascii="Times New Roman" w:eastAsia="Calibri" w:hAnsi="Times New Roman" w:cs="Times New Roman"/>
          <w:sz w:val="28"/>
          <w:szCs w:val="28"/>
        </w:rPr>
      </w:pPr>
      <w:r w:rsidRPr="005D3B3C">
        <w:rPr>
          <w:rFonts w:ascii="Times New Roman" w:eastAsia="Calibri" w:hAnsi="Times New Roman" w:cs="Times New Roman"/>
          <w:sz w:val="28"/>
          <w:szCs w:val="28"/>
        </w:rPr>
        <w:t>За результатами попередньої перевірки скарг</w:t>
      </w:r>
      <w:r>
        <w:rPr>
          <w:rFonts w:ascii="Times New Roman" w:eastAsia="Calibri" w:hAnsi="Times New Roman" w:cs="Times New Roman"/>
          <w:sz w:val="28"/>
          <w:szCs w:val="28"/>
        </w:rPr>
        <w:t>и</w:t>
      </w:r>
      <w:r w:rsidRPr="005D3B3C">
        <w:rPr>
          <w:rFonts w:ascii="Times New Roman" w:eastAsia="Calibri" w:hAnsi="Times New Roman" w:cs="Times New Roman"/>
          <w:sz w:val="28"/>
          <w:szCs w:val="28"/>
        </w:rPr>
        <w:t xml:space="preserve"> доповідачем – членом Третьої Дисциплінарної палати Вищої ради правосуддя Кандзюбою О.В. складено висновок про відмову у відкритті дисциплінарної справи, оскільки суть скарг</w:t>
      </w:r>
      <w:r>
        <w:rPr>
          <w:rFonts w:ascii="Times New Roman" w:eastAsia="Calibri" w:hAnsi="Times New Roman" w:cs="Times New Roman"/>
          <w:sz w:val="28"/>
          <w:szCs w:val="28"/>
        </w:rPr>
        <w:t>и</w:t>
      </w:r>
      <w:r w:rsidRPr="005D3B3C">
        <w:rPr>
          <w:rFonts w:ascii="Times New Roman" w:eastAsia="Calibri" w:hAnsi="Times New Roman" w:cs="Times New Roman"/>
          <w:sz w:val="28"/>
          <w:szCs w:val="28"/>
        </w:rPr>
        <w:t xml:space="preserve"> зводиться лише до незгоди із судовими рішеннями (пункт 4 частини першої статті 45 Закону України «Про Вищу раду правосуддя»).</w:t>
      </w:r>
    </w:p>
    <w:p w:rsidR="00A50EA5" w:rsidRPr="00C91721" w:rsidRDefault="00795D70" w:rsidP="00F61620">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Відповідно до</w:t>
      </w:r>
      <w:r w:rsidR="00F61620" w:rsidRPr="00C91721">
        <w:rPr>
          <w:rFonts w:ascii="Times New Roman" w:eastAsia="Calibri" w:hAnsi="Times New Roman" w:cs="Times New Roman"/>
          <w:sz w:val="28"/>
          <w:szCs w:val="28"/>
        </w:rPr>
        <w:t xml:space="preserve"> частини першої статті 45 Закону України «Про Вищу раду правосуддя» у відкритті дисциплінарної справи має бути відмовлено, якщо: 1)</w:t>
      </w:r>
      <w:r w:rsidR="00EE61D3" w:rsidRPr="00C91721">
        <w:rPr>
          <w:rFonts w:ascii="Times New Roman" w:eastAsia="Calibri" w:hAnsi="Times New Roman" w:cs="Times New Roman"/>
          <w:sz w:val="28"/>
          <w:szCs w:val="28"/>
        </w:rPr>
        <w:t> </w:t>
      </w:r>
      <w:r w:rsidR="00F61620" w:rsidRPr="00C91721">
        <w:rPr>
          <w:rFonts w:ascii="Times New Roman" w:eastAsia="Calibri" w:hAnsi="Times New Roman" w:cs="Times New Roman"/>
          <w:sz w:val="28"/>
          <w:szCs w:val="28"/>
        </w:rPr>
        <w:t>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 2)</w:t>
      </w:r>
      <w:r w:rsidR="00EE61D3" w:rsidRPr="00C91721">
        <w:rPr>
          <w:rFonts w:ascii="Times New Roman" w:eastAsia="Calibri" w:hAnsi="Times New Roman" w:cs="Times New Roman"/>
          <w:sz w:val="28"/>
          <w:szCs w:val="28"/>
        </w:rPr>
        <w:t> </w:t>
      </w:r>
      <w:r w:rsidR="00F61620" w:rsidRPr="00C91721">
        <w:rPr>
          <w:rFonts w:ascii="Times New Roman" w:eastAsia="Calibri" w:hAnsi="Times New Roman" w:cs="Times New Roman"/>
          <w:sz w:val="28"/>
          <w:szCs w:val="28"/>
        </w:rPr>
        <w:t xml:space="preserve">закінчився встановлений законом строк для застосування до судді </w:t>
      </w:r>
      <w:r w:rsidR="00F61620" w:rsidRPr="00C91721">
        <w:rPr>
          <w:rFonts w:ascii="Times New Roman" w:eastAsia="Calibri" w:hAnsi="Times New Roman" w:cs="Times New Roman"/>
          <w:sz w:val="28"/>
          <w:szCs w:val="28"/>
        </w:rPr>
        <w:lastRenderedPageBreak/>
        <w:t>дисциплінарного стягнення; 3)</w:t>
      </w:r>
      <w:r w:rsidR="00EE61D3" w:rsidRPr="00C91721">
        <w:rPr>
          <w:rFonts w:ascii="Times New Roman" w:eastAsia="Calibri" w:hAnsi="Times New Roman" w:cs="Times New Roman"/>
          <w:sz w:val="28"/>
          <w:szCs w:val="28"/>
        </w:rPr>
        <w:t> </w:t>
      </w:r>
      <w:r w:rsidR="00F61620" w:rsidRPr="00C91721">
        <w:rPr>
          <w:rFonts w:ascii="Times New Roman" w:eastAsia="Calibri" w:hAnsi="Times New Roman" w:cs="Times New Roman"/>
          <w:sz w:val="28"/>
          <w:szCs w:val="28"/>
        </w:rPr>
        <w:t>очевидною метою подання скарги є спонукання судді до ухвалення певного судового рішення; 4)</w:t>
      </w:r>
      <w:r w:rsidR="00EE61D3" w:rsidRPr="00C91721">
        <w:rPr>
          <w:rFonts w:ascii="Times New Roman" w:eastAsia="Calibri" w:hAnsi="Times New Roman" w:cs="Times New Roman"/>
          <w:sz w:val="28"/>
          <w:szCs w:val="28"/>
        </w:rPr>
        <w:t> </w:t>
      </w:r>
      <w:r w:rsidR="00F61620" w:rsidRPr="00C91721">
        <w:rPr>
          <w:rFonts w:ascii="Times New Roman" w:eastAsia="Calibri" w:hAnsi="Times New Roman" w:cs="Times New Roman"/>
          <w:sz w:val="28"/>
          <w:szCs w:val="28"/>
        </w:rPr>
        <w:t>суть скарги зводиться лише до незгоди із судовим рішенням.</w:t>
      </w:r>
    </w:p>
    <w:p w:rsidR="00BC7EB4" w:rsidRDefault="00EE61D3" w:rsidP="00EE61D3">
      <w:pPr>
        <w:widowControl w:val="0"/>
        <w:spacing w:after="0" w:line="240" w:lineRule="auto"/>
        <w:ind w:firstLine="567"/>
        <w:jc w:val="both"/>
        <w:rPr>
          <w:rFonts w:ascii="Times New Roman" w:eastAsia="Calibri" w:hAnsi="Times New Roman" w:cs="Times New Roman"/>
          <w:sz w:val="28"/>
          <w:szCs w:val="28"/>
        </w:rPr>
      </w:pPr>
      <w:r w:rsidRPr="00C91721">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та матеріалів попередньої перевірки дійшла висновку про </w:t>
      </w:r>
      <w:r w:rsidR="00BC7EB4" w:rsidRPr="00C91721">
        <w:rPr>
          <w:rFonts w:ascii="Times New Roman" w:eastAsia="Calibri" w:hAnsi="Times New Roman" w:cs="Times New Roman"/>
          <w:sz w:val="28"/>
          <w:szCs w:val="28"/>
        </w:rPr>
        <w:t xml:space="preserve">відмову у відкритті дисциплінарних справ </w:t>
      </w:r>
      <w:r w:rsidR="0089452B" w:rsidRPr="00C91721">
        <w:rPr>
          <w:rFonts w:ascii="Times New Roman" w:eastAsia="Calibri" w:hAnsi="Times New Roman" w:cs="Times New Roman"/>
          <w:sz w:val="28"/>
          <w:szCs w:val="28"/>
        </w:rPr>
        <w:t>щодо</w:t>
      </w:r>
      <w:r w:rsidR="00BC7EB4" w:rsidRPr="00C91721">
        <w:rPr>
          <w:rFonts w:ascii="Times New Roman" w:eastAsia="Calibri" w:hAnsi="Times New Roman" w:cs="Times New Roman"/>
          <w:sz w:val="28"/>
          <w:szCs w:val="28"/>
        </w:rPr>
        <w:t xml:space="preserve"> зазначених у скаргах суддів.</w:t>
      </w:r>
    </w:p>
    <w:p w:rsidR="00213081" w:rsidRPr="00C91721" w:rsidRDefault="00213081" w:rsidP="00EE61D3">
      <w:pPr>
        <w:widowControl w:val="0"/>
        <w:spacing w:after="0" w:line="240" w:lineRule="auto"/>
        <w:ind w:firstLine="567"/>
        <w:jc w:val="both"/>
        <w:rPr>
          <w:rFonts w:ascii="Times New Roman" w:eastAsia="Calibri" w:hAnsi="Times New Roman" w:cs="Times New Roman"/>
          <w:sz w:val="28"/>
          <w:szCs w:val="28"/>
        </w:rPr>
      </w:pPr>
    </w:p>
    <w:p w:rsidR="00EE61D3" w:rsidRPr="00C91721" w:rsidRDefault="00EE61D3" w:rsidP="00EE61D3">
      <w:pPr>
        <w:pStyle w:val="20"/>
        <w:spacing w:before="0" w:line="240" w:lineRule="auto"/>
        <w:ind w:firstLine="567"/>
      </w:pPr>
      <w:r w:rsidRPr="00C91721">
        <w:t>Керуючись статтею 4</w:t>
      </w:r>
      <w:r w:rsidR="0089452B" w:rsidRPr="00C91721">
        <w:t>5</w:t>
      </w:r>
      <w:r w:rsidRPr="00C91721">
        <w:t xml:space="preserve"> Закону Укра</w:t>
      </w:r>
      <w:r w:rsidR="009712CF">
        <w:t>їни «Про Вищу раду правосуддя»</w:t>
      </w:r>
      <w:r w:rsidRPr="00C91721">
        <w:rPr>
          <w:rFonts w:eastAsia="Calibri"/>
        </w:rPr>
        <w:t xml:space="preserve">, </w:t>
      </w:r>
      <w:r w:rsidRPr="00C91721">
        <w:t>Третя Дисциплінарна палата Вищої ради правосуддя</w:t>
      </w:r>
    </w:p>
    <w:p w:rsidR="00271327" w:rsidRPr="00C91721" w:rsidRDefault="00271327" w:rsidP="000232B1">
      <w:pPr>
        <w:pStyle w:val="20"/>
        <w:shd w:val="clear" w:color="auto" w:fill="auto"/>
        <w:spacing w:before="0" w:line="240" w:lineRule="auto"/>
        <w:ind w:firstLine="567"/>
        <w:jc w:val="center"/>
      </w:pPr>
    </w:p>
    <w:p w:rsidR="00B90B0C" w:rsidRPr="00C91721" w:rsidRDefault="00271327" w:rsidP="000232B1">
      <w:pPr>
        <w:pStyle w:val="20"/>
        <w:shd w:val="clear" w:color="auto" w:fill="auto"/>
        <w:spacing w:before="0" w:line="240" w:lineRule="auto"/>
        <w:ind w:firstLine="567"/>
        <w:jc w:val="center"/>
        <w:rPr>
          <w:b/>
        </w:rPr>
      </w:pPr>
      <w:r w:rsidRPr="00C91721">
        <w:rPr>
          <w:b/>
        </w:rPr>
        <w:t>ухвалила</w:t>
      </w:r>
      <w:r w:rsidR="00B90B0C" w:rsidRPr="00C91721">
        <w:rPr>
          <w:b/>
        </w:rPr>
        <w:t>:</w:t>
      </w:r>
    </w:p>
    <w:p w:rsidR="006A4317" w:rsidRPr="00C91721" w:rsidRDefault="006A4317" w:rsidP="006A4317">
      <w:pPr>
        <w:pStyle w:val="20"/>
        <w:spacing w:before="0" w:line="240" w:lineRule="auto"/>
        <w:ind w:firstLine="0"/>
        <w:rPr>
          <w:lang w:eastAsia="uk-UA" w:bidi="uk-UA"/>
        </w:rPr>
      </w:pPr>
    </w:p>
    <w:p w:rsidR="00C52DF3" w:rsidRPr="00C91721" w:rsidRDefault="0089452B" w:rsidP="003E6760">
      <w:pPr>
        <w:pStyle w:val="20"/>
        <w:spacing w:before="0" w:line="240" w:lineRule="auto"/>
        <w:ind w:firstLine="0"/>
        <w:rPr>
          <w:lang w:eastAsia="uk-UA" w:bidi="uk-UA"/>
        </w:rPr>
      </w:pPr>
      <w:r w:rsidRPr="00C91721">
        <w:rPr>
          <w:lang w:eastAsia="uk-UA" w:bidi="uk-UA"/>
        </w:rPr>
        <w:t>1) відмовити у відкритті дисциплінарної справи за скарг</w:t>
      </w:r>
      <w:r w:rsidR="0099219C">
        <w:rPr>
          <w:lang w:eastAsia="uk-UA" w:bidi="uk-UA"/>
        </w:rPr>
        <w:t>ою</w:t>
      </w:r>
      <w:r w:rsidRPr="00C91721">
        <w:rPr>
          <w:lang w:eastAsia="uk-UA" w:bidi="uk-UA"/>
        </w:rPr>
        <w:t xml:space="preserve"> </w:t>
      </w:r>
      <w:r w:rsidR="0099219C" w:rsidRPr="0099219C">
        <w:rPr>
          <w:lang w:eastAsia="uk-UA" w:bidi="uk-UA"/>
        </w:rPr>
        <w:t xml:space="preserve">Даютова Вячеслава Володимировича </w:t>
      </w:r>
      <w:r w:rsidR="0099219C">
        <w:rPr>
          <w:lang w:eastAsia="uk-UA" w:bidi="uk-UA"/>
        </w:rPr>
        <w:t xml:space="preserve">від </w:t>
      </w:r>
      <w:r w:rsidR="0099219C" w:rsidRPr="0099219C">
        <w:rPr>
          <w:lang w:eastAsia="uk-UA" w:bidi="uk-UA"/>
        </w:rPr>
        <w:t xml:space="preserve">19 жовтня 2021 року за вхідним № Д-1757/9/7-21 </w:t>
      </w:r>
      <w:r w:rsidR="0099219C">
        <w:rPr>
          <w:lang w:eastAsia="uk-UA" w:bidi="uk-UA"/>
        </w:rPr>
        <w:t>щодо</w:t>
      </w:r>
      <w:r w:rsidR="0099219C" w:rsidRPr="0099219C">
        <w:rPr>
          <w:lang w:eastAsia="uk-UA" w:bidi="uk-UA"/>
        </w:rPr>
        <w:t xml:space="preserve"> судді Овідіопольського районного суду Одеської області Кочка Володимира Костянтиновича</w:t>
      </w:r>
      <w:r w:rsidR="00601B09">
        <w:rPr>
          <w:lang w:eastAsia="uk-UA" w:bidi="uk-UA"/>
        </w:rPr>
        <w:t>.</w:t>
      </w:r>
      <w:r w:rsidR="009712CF">
        <w:rPr>
          <w:lang w:eastAsia="uk-UA" w:bidi="uk-UA"/>
        </w:rPr>
        <w:t xml:space="preserve"> </w:t>
      </w:r>
    </w:p>
    <w:p w:rsidR="0089452B" w:rsidRPr="00C91721" w:rsidRDefault="0089452B" w:rsidP="003E6760">
      <w:pPr>
        <w:pStyle w:val="20"/>
        <w:spacing w:before="0" w:line="240" w:lineRule="auto"/>
        <w:ind w:firstLine="0"/>
        <w:rPr>
          <w:lang w:eastAsia="uk-UA" w:bidi="uk-UA"/>
        </w:rPr>
      </w:pPr>
    </w:p>
    <w:p w:rsidR="0089452B" w:rsidRDefault="0089452B" w:rsidP="003E6760">
      <w:pPr>
        <w:pStyle w:val="20"/>
        <w:spacing w:before="0" w:line="240" w:lineRule="auto"/>
        <w:ind w:firstLine="0"/>
        <w:rPr>
          <w:lang w:eastAsia="uk-UA" w:bidi="uk-UA"/>
        </w:rPr>
      </w:pPr>
      <w:r w:rsidRPr="00C91721">
        <w:rPr>
          <w:lang w:eastAsia="uk-UA" w:bidi="uk-UA"/>
        </w:rPr>
        <w:t xml:space="preserve">2) відмовити у відкритті дисциплінарної справи за скаргою </w:t>
      </w:r>
      <w:r w:rsidR="0099219C" w:rsidRPr="0099219C">
        <w:rPr>
          <w:lang w:eastAsia="uk-UA" w:bidi="uk-UA"/>
        </w:rPr>
        <w:t xml:space="preserve">адвоката Панченка Миколи Івановича, який діє в інтересах Товариства з обмеженою відповідальністю «Агроальянс», </w:t>
      </w:r>
      <w:r w:rsidR="0099219C">
        <w:rPr>
          <w:lang w:eastAsia="uk-UA" w:bidi="uk-UA"/>
        </w:rPr>
        <w:t xml:space="preserve">від </w:t>
      </w:r>
      <w:r w:rsidR="0099219C" w:rsidRPr="0099219C">
        <w:rPr>
          <w:lang w:eastAsia="uk-UA" w:bidi="uk-UA"/>
        </w:rPr>
        <w:t xml:space="preserve">28 серпня 2021 року за вхідним </w:t>
      </w:r>
      <w:r w:rsidR="0099219C">
        <w:rPr>
          <w:lang w:eastAsia="uk-UA" w:bidi="uk-UA"/>
        </w:rPr>
        <w:t xml:space="preserve">                                           </w:t>
      </w:r>
      <w:r w:rsidR="0099219C" w:rsidRPr="0099219C">
        <w:rPr>
          <w:lang w:eastAsia="uk-UA" w:bidi="uk-UA"/>
        </w:rPr>
        <w:t xml:space="preserve">№ 622/0/13-21 </w:t>
      </w:r>
      <w:r w:rsidR="0099219C">
        <w:rPr>
          <w:lang w:eastAsia="uk-UA" w:bidi="uk-UA"/>
        </w:rPr>
        <w:t>щодо</w:t>
      </w:r>
      <w:r w:rsidR="0099219C" w:rsidRPr="0099219C">
        <w:rPr>
          <w:lang w:eastAsia="uk-UA" w:bidi="uk-UA"/>
        </w:rPr>
        <w:t xml:space="preserve"> суддів Новобузького районного суду Миколаївської області Уманської Ольги Вікторівни, Васильченко-Дриги Наталії Олександрівни</w:t>
      </w:r>
      <w:r w:rsidR="0099219C">
        <w:rPr>
          <w:lang w:eastAsia="uk-UA" w:bidi="uk-UA"/>
        </w:rPr>
        <w:t xml:space="preserve">. </w:t>
      </w:r>
    </w:p>
    <w:p w:rsidR="00601B09" w:rsidRPr="00C91721" w:rsidRDefault="00601B09" w:rsidP="003E6760">
      <w:pPr>
        <w:pStyle w:val="20"/>
        <w:spacing w:before="0" w:line="240" w:lineRule="auto"/>
        <w:ind w:firstLine="0"/>
        <w:rPr>
          <w:lang w:eastAsia="uk-UA" w:bidi="uk-UA"/>
        </w:rPr>
      </w:pPr>
    </w:p>
    <w:p w:rsidR="0089452B" w:rsidRDefault="0089452B" w:rsidP="003E6760">
      <w:pPr>
        <w:pStyle w:val="20"/>
        <w:spacing w:before="0" w:line="240" w:lineRule="auto"/>
        <w:ind w:firstLine="0"/>
        <w:rPr>
          <w:lang w:eastAsia="uk-UA" w:bidi="uk-UA"/>
        </w:rPr>
      </w:pPr>
      <w:r w:rsidRPr="00C91721">
        <w:rPr>
          <w:lang w:eastAsia="uk-UA" w:bidi="uk-UA"/>
        </w:rPr>
        <w:t>3) відмовити у відкритті дисциплінарної справи за скарг</w:t>
      </w:r>
      <w:r w:rsidR="00C07592">
        <w:rPr>
          <w:lang w:eastAsia="uk-UA" w:bidi="uk-UA"/>
        </w:rPr>
        <w:t xml:space="preserve">ою </w:t>
      </w:r>
      <w:r w:rsidR="0099219C" w:rsidRPr="0099219C">
        <w:rPr>
          <w:lang w:eastAsia="uk-UA" w:bidi="uk-UA"/>
        </w:rPr>
        <w:t xml:space="preserve">Луценка Сергія Леонідовича </w:t>
      </w:r>
      <w:r w:rsidR="0099219C">
        <w:rPr>
          <w:lang w:eastAsia="uk-UA" w:bidi="uk-UA"/>
        </w:rPr>
        <w:t xml:space="preserve">від </w:t>
      </w:r>
      <w:r w:rsidR="0099219C" w:rsidRPr="0099219C">
        <w:rPr>
          <w:lang w:eastAsia="uk-UA" w:bidi="uk-UA"/>
        </w:rPr>
        <w:t xml:space="preserve">9 квітня 2024 року за вхідним № Л-78/1/7-24 </w:t>
      </w:r>
      <w:r w:rsidR="0099219C">
        <w:rPr>
          <w:lang w:eastAsia="uk-UA" w:bidi="uk-UA"/>
        </w:rPr>
        <w:t xml:space="preserve">щодо </w:t>
      </w:r>
      <w:r w:rsidR="0099219C" w:rsidRPr="0099219C">
        <w:rPr>
          <w:lang w:eastAsia="uk-UA" w:bidi="uk-UA"/>
        </w:rPr>
        <w:t>суддів Касаційного цивільного суду у складі Верховного Суду Сакари Наталії Юріївни, Синельникова Євгена Володимировича, Білоконь Олени Валеріївни, Осіяна Олексія Миколайовича, Шиповича Владислава Володимировича</w:t>
      </w:r>
      <w:r w:rsidR="0099219C">
        <w:rPr>
          <w:lang w:eastAsia="uk-UA" w:bidi="uk-UA"/>
        </w:rPr>
        <w:t>.</w:t>
      </w:r>
    </w:p>
    <w:p w:rsidR="00C07592" w:rsidRDefault="00C07592" w:rsidP="003E6760">
      <w:pPr>
        <w:pStyle w:val="20"/>
        <w:spacing w:before="0" w:line="240" w:lineRule="auto"/>
        <w:ind w:firstLine="0"/>
        <w:rPr>
          <w:i/>
          <w:lang w:eastAsia="uk-UA" w:bidi="uk-UA"/>
        </w:rPr>
      </w:pPr>
    </w:p>
    <w:p w:rsidR="0089452B" w:rsidRDefault="0089452B" w:rsidP="003E6760">
      <w:pPr>
        <w:pStyle w:val="20"/>
        <w:spacing w:before="0" w:line="240" w:lineRule="auto"/>
        <w:ind w:firstLine="0"/>
        <w:rPr>
          <w:lang w:eastAsia="uk-UA" w:bidi="uk-UA"/>
        </w:rPr>
      </w:pPr>
      <w:r w:rsidRPr="00C91721">
        <w:rPr>
          <w:lang w:eastAsia="uk-UA" w:bidi="uk-UA"/>
        </w:rPr>
        <w:t>4) відмовити у відкритті дисциплінарної справи за скаргою</w:t>
      </w:r>
      <w:r w:rsidR="0099219C" w:rsidRPr="0099219C">
        <w:t xml:space="preserve"> </w:t>
      </w:r>
      <w:r w:rsidR="0099219C" w:rsidRPr="0099219C">
        <w:rPr>
          <w:lang w:eastAsia="uk-UA" w:bidi="uk-UA"/>
        </w:rPr>
        <w:t xml:space="preserve">Гавриленка Олександра Григоровича </w:t>
      </w:r>
      <w:r w:rsidR="0099219C">
        <w:rPr>
          <w:lang w:eastAsia="uk-UA" w:bidi="uk-UA"/>
        </w:rPr>
        <w:t xml:space="preserve">від </w:t>
      </w:r>
      <w:r w:rsidR="0099219C" w:rsidRPr="0099219C">
        <w:rPr>
          <w:lang w:eastAsia="uk-UA" w:bidi="uk-UA"/>
        </w:rPr>
        <w:t xml:space="preserve">25 жовтня 2022 року за вхідним № Г-1885/0/7-22 </w:t>
      </w:r>
      <w:r w:rsidR="0099219C">
        <w:rPr>
          <w:lang w:eastAsia="uk-UA" w:bidi="uk-UA"/>
        </w:rPr>
        <w:t>щодо</w:t>
      </w:r>
      <w:r w:rsidR="0099219C" w:rsidRPr="0099219C">
        <w:rPr>
          <w:lang w:eastAsia="uk-UA" w:bidi="uk-UA"/>
        </w:rPr>
        <w:t xml:space="preserve"> судді Шосткинського міськрайонного суду Сумської об</w:t>
      </w:r>
      <w:r w:rsidR="0099219C">
        <w:rPr>
          <w:lang w:eastAsia="uk-UA" w:bidi="uk-UA"/>
        </w:rPr>
        <w:t>ласті Лєвші Сергія Леонідовича.</w:t>
      </w:r>
    </w:p>
    <w:p w:rsidR="0099219C" w:rsidRDefault="0099219C" w:rsidP="003E6760">
      <w:pPr>
        <w:pStyle w:val="20"/>
        <w:spacing w:before="0" w:line="240" w:lineRule="auto"/>
        <w:ind w:firstLine="0"/>
        <w:rPr>
          <w:lang w:eastAsia="uk-UA" w:bidi="uk-UA"/>
        </w:rPr>
      </w:pPr>
    </w:p>
    <w:p w:rsidR="0099219C" w:rsidRDefault="0099219C" w:rsidP="003E6760">
      <w:pPr>
        <w:pStyle w:val="20"/>
        <w:spacing w:before="0" w:line="240" w:lineRule="auto"/>
        <w:ind w:firstLine="0"/>
        <w:rPr>
          <w:lang w:eastAsia="uk-UA" w:bidi="uk-UA"/>
        </w:rPr>
      </w:pPr>
      <w:r>
        <w:rPr>
          <w:lang w:eastAsia="uk-UA" w:bidi="uk-UA"/>
        </w:rPr>
        <w:t>5)</w:t>
      </w:r>
      <w:r w:rsidRPr="0099219C">
        <w:t xml:space="preserve"> </w:t>
      </w:r>
      <w:r w:rsidRPr="0099219C">
        <w:rPr>
          <w:lang w:eastAsia="uk-UA" w:bidi="uk-UA"/>
        </w:rPr>
        <w:t>відмовити у відкритті дисциплінарної справи за скарг</w:t>
      </w:r>
      <w:r>
        <w:rPr>
          <w:lang w:eastAsia="uk-UA" w:bidi="uk-UA"/>
        </w:rPr>
        <w:t xml:space="preserve">ами </w:t>
      </w:r>
      <w:r w:rsidRPr="0099219C">
        <w:rPr>
          <w:lang w:eastAsia="uk-UA" w:bidi="uk-UA"/>
        </w:rPr>
        <w:t xml:space="preserve">Зеленського Сергія Миколайовича </w:t>
      </w:r>
      <w:r>
        <w:rPr>
          <w:lang w:eastAsia="uk-UA" w:bidi="uk-UA"/>
        </w:rPr>
        <w:t xml:space="preserve">від </w:t>
      </w:r>
      <w:r w:rsidRPr="0099219C">
        <w:rPr>
          <w:lang w:eastAsia="uk-UA" w:bidi="uk-UA"/>
        </w:rPr>
        <w:t xml:space="preserve">10 квітня 2024 року за вхідними №№ З-2172/0/7-24, </w:t>
      </w:r>
      <w:r>
        <w:rPr>
          <w:lang w:eastAsia="uk-UA" w:bidi="uk-UA"/>
        </w:rPr>
        <w:t xml:space="preserve">                               </w:t>
      </w:r>
      <w:r w:rsidRPr="0099219C">
        <w:rPr>
          <w:lang w:eastAsia="uk-UA" w:bidi="uk-UA"/>
        </w:rPr>
        <w:t xml:space="preserve">З-2172/1/7-24 </w:t>
      </w:r>
      <w:r>
        <w:rPr>
          <w:lang w:eastAsia="uk-UA" w:bidi="uk-UA"/>
        </w:rPr>
        <w:t>щодо</w:t>
      </w:r>
      <w:r w:rsidRPr="0099219C">
        <w:rPr>
          <w:lang w:eastAsia="uk-UA" w:bidi="uk-UA"/>
        </w:rPr>
        <w:t xml:space="preserve"> суддів Ленінського районного суду міста Кіровограда Драного Владислва Вікторовича, Кропивницького апеляційного суду Бондарчука Руслана Анатолійовича</w:t>
      </w:r>
      <w:r>
        <w:rPr>
          <w:lang w:eastAsia="uk-UA" w:bidi="uk-UA"/>
        </w:rPr>
        <w:t>.</w:t>
      </w:r>
    </w:p>
    <w:p w:rsidR="0099219C" w:rsidRDefault="0099219C" w:rsidP="003E6760">
      <w:pPr>
        <w:pStyle w:val="20"/>
        <w:spacing w:before="0" w:line="240" w:lineRule="auto"/>
        <w:ind w:firstLine="0"/>
        <w:rPr>
          <w:lang w:eastAsia="uk-UA" w:bidi="uk-UA"/>
        </w:rPr>
      </w:pPr>
    </w:p>
    <w:p w:rsidR="0099219C" w:rsidRDefault="0099219C" w:rsidP="003E6760">
      <w:pPr>
        <w:pStyle w:val="20"/>
        <w:spacing w:before="0" w:line="240" w:lineRule="auto"/>
        <w:ind w:firstLine="0"/>
        <w:rPr>
          <w:lang w:eastAsia="uk-UA" w:bidi="uk-UA"/>
        </w:rPr>
      </w:pPr>
      <w:r>
        <w:rPr>
          <w:lang w:eastAsia="uk-UA" w:bidi="uk-UA"/>
        </w:rPr>
        <w:t xml:space="preserve">6) </w:t>
      </w:r>
      <w:r w:rsidRPr="0099219C">
        <w:rPr>
          <w:lang w:eastAsia="uk-UA" w:bidi="uk-UA"/>
        </w:rPr>
        <w:t>відмовити у відкритті дисциплінарної справи за скарг</w:t>
      </w:r>
      <w:r>
        <w:rPr>
          <w:lang w:eastAsia="uk-UA" w:bidi="uk-UA"/>
        </w:rPr>
        <w:t xml:space="preserve">ою </w:t>
      </w:r>
      <w:r w:rsidRPr="0099219C">
        <w:rPr>
          <w:lang w:eastAsia="uk-UA" w:bidi="uk-UA"/>
        </w:rPr>
        <w:t xml:space="preserve">Іващенка Владислава Івановича </w:t>
      </w:r>
      <w:r>
        <w:rPr>
          <w:lang w:eastAsia="uk-UA" w:bidi="uk-UA"/>
        </w:rPr>
        <w:t xml:space="preserve">від </w:t>
      </w:r>
      <w:r w:rsidRPr="0099219C">
        <w:rPr>
          <w:lang w:eastAsia="uk-UA" w:bidi="uk-UA"/>
        </w:rPr>
        <w:t xml:space="preserve">12 квітня 2024 року за вхідним № І-1773/2/7-24 </w:t>
      </w:r>
      <w:r>
        <w:rPr>
          <w:lang w:eastAsia="uk-UA" w:bidi="uk-UA"/>
        </w:rPr>
        <w:t>щодо</w:t>
      </w:r>
      <w:r w:rsidRPr="0099219C">
        <w:rPr>
          <w:lang w:eastAsia="uk-UA" w:bidi="uk-UA"/>
        </w:rPr>
        <w:t xml:space="preserve"> суддів Шостого апеляційного адміністративного суду Вівдиченко Тетяни Романівни, Аліменка Володимира Олександровича, Ключковича Василя Юрійовича, </w:t>
      </w:r>
      <w:r w:rsidRPr="0099219C">
        <w:rPr>
          <w:lang w:eastAsia="uk-UA" w:bidi="uk-UA"/>
        </w:rPr>
        <w:lastRenderedPageBreak/>
        <w:t>Безименної Наталії Вікторівни</w:t>
      </w:r>
      <w:r>
        <w:rPr>
          <w:lang w:eastAsia="uk-UA" w:bidi="uk-UA"/>
        </w:rPr>
        <w:t>.</w:t>
      </w:r>
    </w:p>
    <w:p w:rsidR="0099219C" w:rsidRDefault="0099219C" w:rsidP="003E6760">
      <w:pPr>
        <w:pStyle w:val="20"/>
        <w:spacing w:before="0" w:line="240" w:lineRule="auto"/>
        <w:ind w:firstLine="0"/>
        <w:rPr>
          <w:lang w:eastAsia="uk-UA" w:bidi="uk-UA"/>
        </w:rPr>
      </w:pPr>
    </w:p>
    <w:p w:rsidR="0099219C" w:rsidRDefault="0099219C" w:rsidP="003E6760">
      <w:pPr>
        <w:pStyle w:val="20"/>
        <w:spacing w:before="0" w:line="240" w:lineRule="auto"/>
        <w:ind w:firstLine="0"/>
        <w:rPr>
          <w:lang w:eastAsia="uk-UA" w:bidi="uk-UA"/>
        </w:rPr>
      </w:pPr>
      <w:r>
        <w:rPr>
          <w:lang w:eastAsia="uk-UA" w:bidi="uk-UA"/>
        </w:rPr>
        <w:t xml:space="preserve">7) </w:t>
      </w:r>
      <w:r w:rsidRPr="0099219C">
        <w:rPr>
          <w:lang w:eastAsia="uk-UA" w:bidi="uk-UA"/>
        </w:rPr>
        <w:t>відмовити у відкритті дисциплінарної справи за скаргою</w:t>
      </w:r>
      <w:r w:rsidRPr="0099219C">
        <w:t xml:space="preserve"> </w:t>
      </w:r>
      <w:r w:rsidRPr="0099219C">
        <w:rPr>
          <w:lang w:eastAsia="uk-UA" w:bidi="uk-UA"/>
        </w:rPr>
        <w:t xml:space="preserve">Балана Сергія Васильовича </w:t>
      </w:r>
      <w:r>
        <w:rPr>
          <w:lang w:eastAsia="uk-UA" w:bidi="uk-UA"/>
        </w:rPr>
        <w:t xml:space="preserve">від </w:t>
      </w:r>
      <w:r w:rsidRPr="0099219C">
        <w:rPr>
          <w:lang w:eastAsia="uk-UA" w:bidi="uk-UA"/>
        </w:rPr>
        <w:t xml:space="preserve">17 травня 2023 року за вхідним № Б-1768/0/7-23 </w:t>
      </w:r>
      <w:r>
        <w:rPr>
          <w:lang w:eastAsia="uk-UA" w:bidi="uk-UA"/>
        </w:rPr>
        <w:t>щодо</w:t>
      </w:r>
      <w:r w:rsidRPr="0099219C">
        <w:rPr>
          <w:lang w:eastAsia="uk-UA" w:bidi="uk-UA"/>
        </w:rPr>
        <w:t xml:space="preserve"> суддів Третього апеляційного адміністративного суду Юрко Ірини Володимирівни, Чабаненко Світлани Володимирівни, Чумака Сергія Юрійовича, Касаційного адміністративного суду у складі Верховного Суду Білак Мирослави Вікторівни, Губської Олени Анатоліївни, Калашнікової Олени Володимирівни</w:t>
      </w:r>
      <w:r>
        <w:rPr>
          <w:lang w:eastAsia="uk-UA" w:bidi="uk-UA"/>
        </w:rPr>
        <w:t>.</w:t>
      </w:r>
    </w:p>
    <w:p w:rsidR="009712CF" w:rsidRDefault="009712CF" w:rsidP="003E6760">
      <w:pPr>
        <w:pStyle w:val="20"/>
        <w:spacing w:before="0" w:line="240" w:lineRule="auto"/>
        <w:ind w:firstLine="0"/>
        <w:rPr>
          <w:lang w:eastAsia="uk-UA" w:bidi="uk-UA"/>
        </w:rPr>
      </w:pPr>
    </w:p>
    <w:p w:rsidR="00BA19F2" w:rsidRPr="00C91721" w:rsidRDefault="00116605" w:rsidP="00C07592">
      <w:pPr>
        <w:pStyle w:val="20"/>
        <w:spacing w:before="0" w:line="240" w:lineRule="auto"/>
        <w:ind w:firstLine="0"/>
        <w:rPr>
          <w:lang w:eastAsia="uk-UA" w:bidi="uk-UA"/>
        </w:rPr>
      </w:pPr>
      <w:r w:rsidRPr="00C91721">
        <w:rPr>
          <w:lang w:eastAsia="uk-UA" w:bidi="uk-UA"/>
        </w:rPr>
        <w:t>Ухвала оскарженню не підлягає.</w:t>
      </w:r>
    </w:p>
    <w:p w:rsidR="007356F4" w:rsidRPr="00C91721" w:rsidRDefault="007356F4" w:rsidP="00FF3D8D">
      <w:pPr>
        <w:pStyle w:val="20"/>
        <w:shd w:val="clear" w:color="auto" w:fill="auto"/>
        <w:spacing w:before="0" w:line="276"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C91721" w:rsidRPr="00C91721" w:rsidTr="00C07592">
        <w:tc>
          <w:tcPr>
            <w:tcW w:w="6658" w:type="dxa"/>
          </w:tcPr>
          <w:p w:rsidR="002C7878" w:rsidRPr="00C91721" w:rsidRDefault="002C7878" w:rsidP="00FF3D8D">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FA20A1" w:rsidRPr="00C91721" w:rsidRDefault="007356F4" w:rsidP="00FF3D8D">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Третьої Дисциплінарної палати</w:t>
            </w:r>
          </w:p>
          <w:p w:rsidR="007356F4" w:rsidRPr="00C91721" w:rsidRDefault="007356F4" w:rsidP="00FF3D8D">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7356F4" w:rsidRPr="00C91721" w:rsidRDefault="007356F4" w:rsidP="00FF3D8D">
            <w:pPr>
              <w:autoSpaceDN w:val="0"/>
              <w:spacing w:line="276" w:lineRule="auto"/>
              <w:ind w:right="-114"/>
              <w:jc w:val="right"/>
              <w:rPr>
                <w:rFonts w:ascii="Times New Roman" w:eastAsia="Times New Roman" w:hAnsi="Times New Roman" w:cs="Times New Roman"/>
                <w:b/>
                <w:sz w:val="28"/>
                <w:szCs w:val="28"/>
                <w:lang w:eastAsia="uk-UA"/>
              </w:rPr>
            </w:pPr>
          </w:p>
          <w:p w:rsidR="000232B1" w:rsidRPr="00C91721" w:rsidRDefault="000232B1" w:rsidP="000232B1">
            <w:pPr>
              <w:autoSpaceDN w:val="0"/>
              <w:spacing w:line="276" w:lineRule="auto"/>
              <w:ind w:right="-114"/>
              <w:rPr>
                <w:rFonts w:ascii="Times New Roman" w:eastAsia="Times New Roman" w:hAnsi="Times New Roman" w:cs="Times New Roman"/>
                <w:b/>
                <w:sz w:val="28"/>
                <w:szCs w:val="28"/>
                <w:lang w:eastAsia="uk-UA"/>
              </w:rPr>
            </w:pPr>
          </w:p>
          <w:p w:rsidR="007356F4" w:rsidRDefault="00C07592" w:rsidP="000232B1">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Інна </w:t>
            </w:r>
            <w:r w:rsidR="007356F4" w:rsidRPr="00C91721">
              <w:rPr>
                <w:rFonts w:ascii="Times New Roman" w:eastAsia="Times New Roman" w:hAnsi="Times New Roman" w:cs="Times New Roman"/>
                <w:b/>
                <w:sz w:val="28"/>
                <w:szCs w:val="28"/>
                <w:lang w:eastAsia="uk-UA"/>
              </w:rPr>
              <w:t>ПЛАХТІЙ</w:t>
            </w:r>
          </w:p>
          <w:p w:rsidR="000A6337" w:rsidRPr="00C91721" w:rsidRDefault="000A6337" w:rsidP="000232B1">
            <w:pPr>
              <w:autoSpaceDN w:val="0"/>
              <w:spacing w:line="276" w:lineRule="auto"/>
              <w:ind w:right="-114"/>
              <w:rPr>
                <w:rFonts w:ascii="Times New Roman" w:eastAsia="Calibri" w:hAnsi="Times New Roman" w:cs="Times New Roman"/>
                <w:b/>
                <w:sz w:val="28"/>
                <w:szCs w:val="28"/>
              </w:rPr>
            </w:pPr>
          </w:p>
        </w:tc>
      </w:tr>
      <w:tr w:rsidR="00C91721" w:rsidRPr="00C91721" w:rsidTr="00C07592">
        <w:tc>
          <w:tcPr>
            <w:tcW w:w="6658" w:type="dxa"/>
          </w:tcPr>
          <w:p w:rsidR="00FA20A1" w:rsidRPr="00C91721" w:rsidRDefault="00FA20A1" w:rsidP="00FF3D8D">
            <w:pPr>
              <w:autoSpaceDN w:val="0"/>
              <w:spacing w:line="276" w:lineRule="auto"/>
              <w:ind w:left="-105"/>
              <w:rPr>
                <w:rFonts w:ascii="Times New Roman" w:eastAsia="Calibri" w:hAnsi="Times New Roman" w:cs="Times New Roman"/>
                <w:b/>
                <w:sz w:val="28"/>
                <w:szCs w:val="28"/>
              </w:rPr>
            </w:pPr>
          </w:p>
        </w:tc>
        <w:tc>
          <w:tcPr>
            <w:tcW w:w="2970" w:type="dxa"/>
          </w:tcPr>
          <w:p w:rsidR="00FA20A1" w:rsidRPr="00C91721" w:rsidRDefault="00FA20A1" w:rsidP="00FF3D8D">
            <w:pPr>
              <w:autoSpaceDN w:val="0"/>
              <w:spacing w:line="276" w:lineRule="auto"/>
              <w:ind w:right="-114"/>
              <w:jc w:val="right"/>
              <w:rPr>
                <w:rFonts w:ascii="Times New Roman" w:eastAsia="Times New Roman" w:hAnsi="Times New Roman" w:cs="Times New Roman"/>
                <w:b/>
                <w:sz w:val="28"/>
                <w:szCs w:val="28"/>
                <w:lang w:eastAsia="uk-UA"/>
              </w:rPr>
            </w:pPr>
          </w:p>
        </w:tc>
      </w:tr>
      <w:tr w:rsidR="00C91721" w:rsidRPr="00C91721" w:rsidTr="00C07592">
        <w:tc>
          <w:tcPr>
            <w:tcW w:w="6658" w:type="dxa"/>
          </w:tcPr>
          <w:p w:rsidR="00FA20A1" w:rsidRDefault="00FA20A1" w:rsidP="00FA20A1">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Члени Третьої Дисциплінарної палати</w:t>
            </w:r>
          </w:p>
          <w:p w:rsidR="00BB3B83" w:rsidRPr="00C91721" w:rsidRDefault="00BB3B83" w:rsidP="00FA20A1">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2970" w:type="dxa"/>
          </w:tcPr>
          <w:p w:rsidR="00FA20A1" w:rsidRDefault="00BB3B83" w:rsidP="007A2E80">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Дмитро ЛУК’ЯНОВ</w:t>
            </w:r>
          </w:p>
          <w:p w:rsidR="00213081" w:rsidRDefault="00213081" w:rsidP="007A2E80">
            <w:pPr>
              <w:autoSpaceDN w:val="0"/>
              <w:spacing w:line="276" w:lineRule="auto"/>
              <w:ind w:right="-114"/>
              <w:rPr>
                <w:rFonts w:ascii="Times New Roman" w:eastAsia="Times New Roman" w:hAnsi="Times New Roman" w:cs="Times New Roman"/>
                <w:b/>
                <w:sz w:val="28"/>
                <w:szCs w:val="28"/>
                <w:lang w:eastAsia="uk-UA"/>
              </w:rPr>
            </w:pPr>
          </w:p>
          <w:p w:rsidR="000A6337" w:rsidRPr="00C91721" w:rsidRDefault="000A6337" w:rsidP="007A2E80">
            <w:pPr>
              <w:autoSpaceDN w:val="0"/>
              <w:spacing w:line="276" w:lineRule="auto"/>
              <w:ind w:right="-114"/>
              <w:rPr>
                <w:rFonts w:ascii="Times New Roman" w:eastAsia="Times New Roman" w:hAnsi="Times New Roman" w:cs="Times New Roman"/>
                <w:b/>
                <w:sz w:val="28"/>
                <w:szCs w:val="28"/>
                <w:lang w:eastAsia="uk-UA"/>
              </w:rPr>
            </w:pPr>
          </w:p>
        </w:tc>
      </w:tr>
      <w:tr w:rsidR="00C91721" w:rsidRPr="00C91721" w:rsidTr="00C07592">
        <w:tc>
          <w:tcPr>
            <w:tcW w:w="6658" w:type="dxa"/>
          </w:tcPr>
          <w:p w:rsidR="00FA20A1" w:rsidRPr="00C91721" w:rsidRDefault="00FA20A1" w:rsidP="00FA20A1">
            <w:pPr>
              <w:autoSpaceDN w:val="0"/>
              <w:spacing w:line="276" w:lineRule="auto"/>
              <w:ind w:left="-105"/>
              <w:rPr>
                <w:rFonts w:ascii="Times New Roman" w:eastAsia="Calibri" w:hAnsi="Times New Roman" w:cs="Times New Roman"/>
                <w:b/>
                <w:sz w:val="28"/>
                <w:szCs w:val="28"/>
              </w:rPr>
            </w:pPr>
          </w:p>
        </w:tc>
        <w:tc>
          <w:tcPr>
            <w:tcW w:w="2970" w:type="dxa"/>
          </w:tcPr>
          <w:p w:rsidR="00FA20A1" w:rsidRDefault="00BB3B83" w:rsidP="007A2E80">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Ольга ПОПІКОВА</w:t>
            </w:r>
          </w:p>
          <w:p w:rsidR="00213081" w:rsidRDefault="00213081" w:rsidP="007A2E80">
            <w:pPr>
              <w:autoSpaceDN w:val="0"/>
              <w:spacing w:line="276" w:lineRule="auto"/>
              <w:ind w:right="-114"/>
              <w:rPr>
                <w:rFonts w:ascii="Times New Roman" w:eastAsia="Times New Roman" w:hAnsi="Times New Roman" w:cs="Times New Roman"/>
                <w:b/>
                <w:sz w:val="28"/>
                <w:szCs w:val="28"/>
                <w:lang w:eastAsia="uk-UA"/>
              </w:rPr>
            </w:pPr>
          </w:p>
          <w:p w:rsidR="000A6337" w:rsidRPr="00C91721" w:rsidRDefault="000A6337" w:rsidP="007A2E80">
            <w:pPr>
              <w:autoSpaceDN w:val="0"/>
              <w:spacing w:line="276" w:lineRule="auto"/>
              <w:ind w:right="-114"/>
              <w:rPr>
                <w:rFonts w:ascii="Times New Roman" w:eastAsia="Times New Roman" w:hAnsi="Times New Roman" w:cs="Times New Roman"/>
                <w:b/>
                <w:sz w:val="28"/>
                <w:szCs w:val="28"/>
                <w:lang w:eastAsia="uk-UA"/>
              </w:rPr>
            </w:pPr>
          </w:p>
        </w:tc>
      </w:tr>
      <w:tr w:rsidR="00C91721" w:rsidRPr="00C91721" w:rsidTr="00C07592">
        <w:tc>
          <w:tcPr>
            <w:tcW w:w="6658" w:type="dxa"/>
          </w:tcPr>
          <w:p w:rsidR="009B5023" w:rsidRPr="00C91721" w:rsidRDefault="009B5023" w:rsidP="00FA20A1">
            <w:pPr>
              <w:autoSpaceDN w:val="0"/>
              <w:spacing w:line="276" w:lineRule="auto"/>
              <w:ind w:left="-105"/>
              <w:rPr>
                <w:rFonts w:ascii="Times New Roman" w:eastAsia="Calibri" w:hAnsi="Times New Roman" w:cs="Times New Roman"/>
                <w:b/>
                <w:sz w:val="28"/>
                <w:szCs w:val="28"/>
              </w:rPr>
            </w:pPr>
          </w:p>
        </w:tc>
        <w:tc>
          <w:tcPr>
            <w:tcW w:w="2970" w:type="dxa"/>
          </w:tcPr>
          <w:p w:rsidR="009B5023" w:rsidRPr="00C91721" w:rsidRDefault="00C07592" w:rsidP="007A2E80">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Олександр САСЕВИЧ</w:t>
            </w:r>
          </w:p>
        </w:tc>
      </w:tr>
    </w:tbl>
    <w:p w:rsidR="007356F4" w:rsidRPr="00345C82" w:rsidRDefault="007356F4" w:rsidP="0089452B">
      <w:pPr>
        <w:pStyle w:val="20"/>
        <w:shd w:val="clear" w:color="auto" w:fill="auto"/>
        <w:spacing w:before="0" w:line="276" w:lineRule="auto"/>
        <w:ind w:firstLine="0"/>
        <w:rPr>
          <w:lang w:eastAsia="uk-UA" w:bidi="uk-UA"/>
        </w:rPr>
      </w:pPr>
    </w:p>
    <w:sectPr w:rsidR="007356F4" w:rsidRPr="00345C82" w:rsidSect="00A0710F">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84A" w:rsidRDefault="002F484A" w:rsidP="007E1833">
      <w:pPr>
        <w:spacing w:after="0" w:line="240" w:lineRule="auto"/>
      </w:pPr>
      <w:r>
        <w:separator/>
      </w:r>
    </w:p>
  </w:endnote>
  <w:endnote w:type="continuationSeparator" w:id="0">
    <w:p w:rsidR="002F484A" w:rsidRDefault="002F484A"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84A" w:rsidRDefault="002F484A" w:rsidP="007E1833">
      <w:pPr>
        <w:spacing w:after="0" w:line="240" w:lineRule="auto"/>
      </w:pPr>
      <w:r>
        <w:separator/>
      </w:r>
    </w:p>
  </w:footnote>
  <w:footnote w:type="continuationSeparator" w:id="0">
    <w:p w:rsidR="002F484A" w:rsidRDefault="002F484A"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A0710F" w:rsidP="00F61620">
        <w:pPr>
          <w:pStyle w:val="a8"/>
          <w:jc w:val="center"/>
        </w:pPr>
        <w:r>
          <w:fldChar w:fldCharType="begin"/>
        </w:r>
        <w:r>
          <w:instrText>PAGE   \* MERGEFORMAT</w:instrText>
        </w:r>
        <w:r>
          <w:fldChar w:fldCharType="separate"/>
        </w:r>
        <w:r w:rsidR="00957D29">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0137"/>
    <w:rsid w:val="0000417B"/>
    <w:rsid w:val="000232B1"/>
    <w:rsid w:val="000565F5"/>
    <w:rsid w:val="00057F2A"/>
    <w:rsid w:val="00060E29"/>
    <w:rsid w:val="00075E15"/>
    <w:rsid w:val="00076CF0"/>
    <w:rsid w:val="00077228"/>
    <w:rsid w:val="00086F3D"/>
    <w:rsid w:val="000A6337"/>
    <w:rsid w:val="000B53DB"/>
    <w:rsid w:val="000B7332"/>
    <w:rsid w:val="000C7A71"/>
    <w:rsid w:val="000E3E14"/>
    <w:rsid w:val="000E6124"/>
    <w:rsid w:val="000F5E8A"/>
    <w:rsid w:val="000F7717"/>
    <w:rsid w:val="001038BA"/>
    <w:rsid w:val="001043B5"/>
    <w:rsid w:val="00116605"/>
    <w:rsid w:val="00131BC8"/>
    <w:rsid w:val="00134E3A"/>
    <w:rsid w:val="001831B1"/>
    <w:rsid w:val="0018763B"/>
    <w:rsid w:val="001961A2"/>
    <w:rsid w:val="00197A50"/>
    <w:rsid w:val="001B01B2"/>
    <w:rsid w:val="001D5E0D"/>
    <w:rsid w:val="00202BCE"/>
    <w:rsid w:val="00203217"/>
    <w:rsid w:val="00210C0A"/>
    <w:rsid w:val="00213081"/>
    <w:rsid w:val="002176C7"/>
    <w:rsid w:val="00261953"/>
    <w:rsid w:val="00267254"/>
    <w:rsid w:val="00271327"/>
    <w:rsid w:val="00276A52"/>
    <w:rsid w:val="002B26DA"/>
    <w:rsid w:val="002C247A"/>
    <w:rsid w:val="002C7878"/>
    <w:rsid w:val="002D0405"/>
    <w:rsid w:val="002D06BA"/>
    <w:rsid w:val="002D3AFB"/>
    <w:rsid w:val="002E038B"/>
    <w:rsid w:val="002E30DC"/>
    <w:rsid w:val="002F484A"/>
    <w:rsid w:val="00303AED"/>
    <w:rsid w:val="00304901"/>
    <w:rsid w:val="00312000"/>
    <w:rsid w:val="00335924"/>
    <w:rsid w:val="00337D40"/>
    <w:rsid w:val="00345C82"/>
    <w:rsid w:val="0036043B"/>
    <w:rsid w:val="00362C63"/>
    <w:rsid w:val="003630D8"/>
    <w:rsid w:val="003638C5"/>
    <w:rsid w:val="003840F4"/>
    <w:rsid w:val="00385939"/>
    <w:rsid w:val="003A15CB"/>
    <w:rsid w:val="003C5A95"/>
    <w:rsid w:val="003D252E"/>
    <w:rsid w:val="003E1DA3"/>
    <w:rsid w:val="003E2CB3"/>
    <w:rsid w:val="003E6760"/>
    <w:rsid w:val="003F142C"/>
    <w:rsid w:val="003F2A6D"/>
    <w:rsid w:val="004006ED"/>
    <w:rsid w:val="004033DE"/>
    <w:rsid w:val="004063BF"/>
    <w:rsid w:val="004109EF"/>
    <w:rsid w:val="00426533"/>
    <w:rsid w:val="00430D78"/>
    <w:rsid w:val="004337CA"/>
    <w:rsid w:val="00433F99"/>
    <w:rsid w:val="00435CAF"/>
    <w:rsid w:val="0044638C"/>
    <w:rsid w:val="00454E77"/>
    <w:rsid w:val="004566C1"/>
    <w:rsid w:val="00457237"/>
    <w:rsid w:val="0046240A"/>
    <w:rsid w:val="00462D69"/>
    <w:rsid w:val="004633C7"/>
    <w:rsid w:val="004660D1"/>
    <w:rsid w:val="004819CD"/>
    <w:rsid w:val="00494CE1"/>
    <w:rsid w:val="004E3361"/>
    <w:rsid w:val="004F137C"/>
    <w:rsid w:val="004F4BC7"/>
    <w:rsid w:val="004F67F1"/>
    <w:rsid w:val="00523284"/>
    <w:rsid w:val="00535BD0"/>
    <w:rsid w:val="005435C5"/>
    <w:rsid w:val="005639AA"/>
    <w:rsid w:val="005652F0"/>
    <w:rsid w:val="005813E2"/>
    <w:rsid w:val="00591898"/>
    <w:rsid w:val="005933DD"/>
    <w:rsid w:val="005A0221"/>
    <w:rsid w:val="005C43EE"/>
    <w:rsid w:val="005D187B"/>
    <w:rsid w:val="005D1E5C"/>
    <w:rsid w:val="005D2FD8"/>
    <w:rsid w:val="005D3B3C"/>
    <w:rsid w:val="005D5E32"/>
    <w:rsid w:val="005F1C32"/>
    <w:rsid w:val="00601B09"/>
    <w:rsid w:val="00633FC2"/>
    <w:rsid w:val="00645773"/>
    <w:rsid w:val="00664666"/>
    <w:rsid w:val="00670A95"/>
    <w:rsid w:val="00675C98"/>
    <w:rsid w:val="00682F92"/>
    <w:rsid w:val="00690310"/>
    <w:rsid w:val="0069280D"/>
    <w:rsid w:val="0069544A"/>
    <w:rsid w:val="00696555"/>
    <w:rsid w:val="006A4317"/>
    <w:rsid w:val="006D030B"/>
    <w:rsid w:val="006E1444"/>
    <w:rsid w:val="006E63A7"/>
    <w:rsid w:val="006F7CE5"/>
    <w:rsid w:val="007038AB"/>
    <w:rsid w:val="007045BD"/>
    <w:rsid w:val="00707742"/>
    <w:rsid w:val="00720B9A"/>
    <w:rsid w:val="0072536B"/>
    <w:rsid w:val="007356F4"/>
    <w:rsid w:val="007502C2"/>
    <w:rsid w:val="00752393"/>
    <w:rsid w:val="00753326"/>
    <w:rsid w:val="00773C65"/>
    <w:rsid w:val="0077782F"/>
    <w:rsid w:val="00787A96"/>
    <w:rsid w:val="00795D70"/>
    <w:rsid w:val="007A2E80"/>
    <w:rsid w:val="007A5455"/>
    <w:rsid w:val="007B38E2"/>
    <w:rsid w:val="007E1833"/>
    <w:rsid w:val="008147C0"/>
    <w:rsid w:val="008162A7"/>
    <w:rsid w:val="00827EAB"/>
    <w:rsid w:val="0083077B"/>
    <w:rsid w:val="00856725"/>
    <w:rsid w:val="00885662"/>
    <w:rsid w:val="008915FC"/>
    <w:rsid w:val="0089452B"/>
    <w:rsid w:val="00897BB6"/>
    <w:rsid w:val="008A1DDC"/>
    <w:rsid w:val="008C025E"/>
    <w:rsid w:val="008C7C73"/>
    <w:rsid w:val="008D089C"/>
    <w:rsid w:val="008E365F"/>
    <w:rsid w:val="008E4395"/>
    <w:rsid w:val="00911CCF"/>
    <w:rsid w:val="00914206"/>
    <w:rsid w:val="009269FD"/>
    <w:rsid w:val="00926A5F"/>
    <w:rsid w:val="00930033"/>
    <w:rsid w:val="009313DA"/>
    <w:rsid w:val="00935094"/>
    <w:rsid w:val="009568BF"/>
    <w:rsid w:val="00957D29"/>
    <w:rsid w:val="00962C82"/>
    <w:rsid w:val="009712CF"/>
    <w:rsid w:val="0098465F"/>
    <w:rsid w:val="0099219C"/>
    <w:rsid w:val="009A7771"/>
    <w:rsid w:val="009B2287"/>
    <w:rsid w:val="009B5023"/>
    <w:rsid w:val="009D00EE"/>
    <w:rsid w:val="009D3F37"/>
    <w:rsid w:val="009D5C12"/>
    <w:rsid w:val="009F7C68"/>
    <w:rsid w:val="00A006F3"/>
    <w:rsid w:val="00A0710F"/>
    <w:rsid w:val="00A153B5"/>
    <w:rsid w:val="00A154C5"/>
    <w:rsid w:val="00A23F74"/>
    <w:rsid w:val="00A341D7"/>
    <w:rsid w:val="00A34AF5"/>
    <w:rsid w:val="00A3683F"/>
    <w:rsid w:val="00A50EA5"/>
    <w:rsid w:val="00A66E39"/>
    <w:rsid w:val="00A82FFE"/>
    <w:rsid w:val="00A8511D"/>
    <w:rsid w:val="00A8640E"/>
    <w:rsid w:val="00A9745C"/>
    <w:rsid w:val="00AA0816"/>
    <w:rsid w:val="00AB6BA4"/>
    <w:rsid w:val="00AC0FDB"/>
    <w:rsid w:val="00AC12AF"/>
    <w:rsid w:val="00AC5DCB"/>
    <w:rsid w:val="00AD4C66"/>
    <w:rsid w:val="00B12FC1"/>
    <w:rsid w:val="00B14990"/>
    <w:rsid w:val="00B31411"/>
    <w:rsid w:val="00B443FC"/>
    <w:rsid w:val="00B468C0"/>
    <w:rsid w:val="00B6577F"/>
    <w:rsid w:val="00B90B0C"/>
    <w:rsid w:val="00BA1895"/>
    <w:rsid w:val="00BA19F2"/>
    <w:rsid w:val="00BA44DD"/>
    <w:rsid w:val="00BB1AB4"/>
    <w:rsid w:val="00BB3B83"/>
    <w:rsid w:val="00BC7EB4"/>
    <w:rsid w:val="00BE2A91"/>
    <w:rsid w:val="00BE4925"/>
    <w:rsid w:val="00BF01C1"/>
    <w:rsid w:val="00BF31C7"/>
    <w:rsid w:val="00C07592"/>
    <w:rsid w:val="00C1512B"/>
    <w:rsid w:val="00C22A12"/>
    <w:rsid w:val="00C32956"/>
    <w:rsid w:val="00C510E3"/>
    <w:rsid w:val="00C51F2C"/>
    <w:rsid w:val="00C52DF3"/>
    <w:rsid w:val="00C90CC7"/>
    <w:rsid w:val="00C91721"/>
    <w:rsid w:val="00CC67DC"/>
    <w:rsid w:val="00CE2014"/>
    <w:rsid w:val="00CE7B81"/>
    <w:rsid w:val="00CF53A8"/>
    <w:rsid w:val="00D053F5"/>
    <w:rsid w:val="00D05596"/>
    <w:rsid w:val="00D2276D"/>
    <w:rsid w:val="00D23E42"/>
    <w:rsid w:val="00D24B37"/>
    <w:rsid w:val="00D43826"/>
    <w:rsid w:val="00D46EF1"/>
    <w:rsid w:val="00D629D9"/>
    <w:rsid w:val="00D65F1E"/>
    <w:rsid w:val="00D66A7E"/>
    <w:rsid w:val="00D80A0E"/>
    <w:rsid w:val="00D92466"/>
    <w:rsid w:val="00DA1F30"/>
    <w:rsid w:val="00DA66C2"/>
    <w:rsid w:val="00DC01DE"/>
    <w:rsid w:val="00DD62A6"/>
    <w:rsid w:val="00DE32C1"/>
    <w:rsid w:val="00DF14F3"/>
    <w:rsid w:val="00E030FD"/>
    <w:rsid w:val="00E032DE"/>
    <w:rsid w:val="00E11ABA"/>
    <w:rsid w:val="00E125F9"/>
    <w:rsid w:val="00E37585"/>
    <w:rsid w:val="00E624A3"/>
    <w:rsid w:val="00E82AAC"/>
    <w:rsid w:val="00E914A2"/>
    <w:rsid w:val="00E94E94"/>
    <w:rsid w:val="00EB29CC"/>
    <w:rsid w:val="00EB63F1"/>
    <w:rsid w:val="00EC7CA3"/>
    <w:rsid w:val="00EE4F94"/>
    <w:rsid w:val="00EE61D3"/>
    <w:rsid w:val="00EF2D97"/>
    <w:rsid w:val="00EF5936"/>
    <w:rsid w:val="00EF6574"/>
    <w:rsid w:val="00F11788"/>
    <w:rsid w:val="00F12BC5"/>
    <w:rsid w:val="00F17631"/>
    <w:rsid w:val="00F24543"/>
    <w:rsid w:val="00F3337B"/>
    <w:rsid w:val="00F41CAF"/>
    <w:rsid w:val="00F55F3A"/>
    <w:rsid w:val="00F61620"/>
    <w:rsid w:val="00F6516E"/>
    <w:rsid w:val="00F67517"/>
    <w:rsid w:val="00F833B8"/>
    <w:rsid w:val="00F851D6"/>
    <w:rsid w:val="00FA20A1"/>
    <w:rsid w:val="00FA53C8"/>
    <w:rsid w:val="00FB6B43"/>
    <w:rsid w:val="00FB74C4"/>
    <w:rsid w:val="00FD77A1"/>
    <w:rsid w:val="00FE289A"/>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C40D5"/>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8F60D-5493-45FF-9F1A-E7E2A52D2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6482</Words>
  <Characters>3696</Characters>
  <Application>Microsoft Office Word</Application>
  <DocSecurity>0</DocSecurity>
  <Lines>30</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Олена Тегляєва (VRU-MONO0199 - o.teglyaeva)</cp:lastModifiedBy>
  <cp:revision>2</cp:revision>
  <cp:lastPrinted>2024-05-02T05:04:00Z</cp:lastPrinted>
  <dcterms:created xsi:type="dcterms:W3CDTF">2024-05-02T10:28:00Z</dcterms:created>
  <dcterms:modified xsi:type="dcterms:W3CDTF">2024-05-02T10:28:00Z</dcterms:modified>
</cp:coreProperties>
</file>