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896ED" w14:textId="0F29C5AD" w:rsidR="00A46BE7" w:rsidRPr="007F1745" w:rsidRDefault="00A46BE7" w:rsidP="000F13F0">
      <w:pPr>
        <w:ind w:left="2832" w:firstLine="708"/>
        <w:contextualSpacing/>
        <w:jc w:val="center"/>
        <w:rPr>
          <w:rFonts w:ascii="AcademyC" w:hAnsi="AcademyC"/>
          <w:b/>
          <w:color w:val="000000"/>
          <w:lang w:val="uk-UA"/>
        </w:rPr>
      </w:pPr>
      <w:r w:rsidRPr="007F1745">
        <w:rPr>
          <w:rFonts w:ascii="AcademyC" w:hAnsi="AcademyC"/>
          <w:b/>
          <w:noProof/>
          <w:sz w:val="28"/>
          <w:lang w:val="uk-UA" w:eastAsia="uk-UA"/>
        </w:rPr>
        <w:drawing>
          <wp:anchor distT="0" distB="0" distL="114300" distR="114300" simplePos="0" relativeHeight="251659264" behindDoc="0" locked="0" layoutInCell="1" allowOverlap="1" wp14:anchorId="7CDD7B53" wp14:editId="21837AF3">
            <wp:simplePos x="0" y="0"/>
            <wp:positionH relativeFrom="margin">
              <wp:align>center</wp:align>
            </wp:positionH>
            <wp:positionV relativeFrom="paragraph">
              <wp:posOffset>-280259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3F32F171" w14:textId="77777777" w:rsidR="00A46BE7" w:rsidRPr="007F1745" w:rsidRDefault="00A46BE7" w:rsidP="00A46BE7">
      <w:pPr>
        <w:jc w:val="center"/>
        <w:rPr>
          <w:rFonts w:ascii="AcademyC" w:hAnsi="AcademyC"/>
          <w:b/>
          <w:sz w:val="28"/>
          <w:lang w:val="uk-UA"/>
        </w:rPr>
      </w:pPr>
    </w:p>
    <w:p w14:paraId="206552BF" w14:textId="77777777" w:rsidR="00A46BE7" w:rsidRPr="007F1745" w:rsidRDefault="00A46BE7" w:rsidP="00A46BE7">
      <w:pPr>
        <w:jc w:val="center"/>
        <w:rPr>
          <w:rFonts w:ascii="AcademyC" w:hAnsi="AcademyC"/>
          <w:sz w:val="28"/>
          <w:lang w:val="uk-UA"/>
        </w:rPr>
      </w:pPr>
      <w:r w:rsidRPr="007F1745">
        <w:rPr>
          <w:rFonts w:ascii="AcademyC" w:hAnsi="AcademyC"/>
          <w:sz w:val="28"/>
          <w:lang w:val="uk-UA"/>
        </w:rPr>
        <w:t>УКРАЇНА</w:t>
      </w:r>
    </w:p>
    <w:p w14:paraId="6A2422EE" w14:textId="008CE4B0" w:rsidR="00A46BE7" w:rsidRPr="007F1745" w:rsidRDefault="00A46BE7" w:rsidP="00A46BE7">
      <w:pPr>
        <w:jc w:val="center"/>
        <w:rPr>
          <w:rFonts w:ascii="AcademyC" w:hAnsi="AcademyC"/>
          <w:sz w:val="28"/>
          <w:szCs w:val="28"/>
          <w:lang w:val="uk-UA"/>
        </w:rPr>
      </w:pPr>
      <w:r w:rsidRPr="007F1745">
        <w:rPr>
          <w:rFonts w:ascii="AcademyC" w:hAnsi="AcademyC"/>
          <w:sz w:val="28"/>
          <w:szCs w:val="28"/>
          <w:lang w:val="uk-UA"/>
        </w:rPr>
        <w:t>ВИЩА РАДА ПРАВОСУДДЯ</w:t>
      </w:r>
    </w:p>
    <w:p w14:paraId="075CF17C" w14:textId="77777777" w:rsidR="00A46BE7" w:rsidRPr="007F1745" w:rsidRDefault="00A46BE7" w:rsidP="00A46BE7">
      <w:pPr>
        <w:jc w:val="center"/>
        <w:rPr>
          <w:rFonts w:ascii="AcademyC" w:hAnsi="AcademyC"/>
          <w:sz w:val="28"/>
          <w:szCs w:val="28"/>
          <w:lang w:val="uk-UA"/>
        </w:rPr>
      </w:pPr>
      <w:r w:rsidRPr="007F1745">
        <w:rPr>
          <w:rFonts w:ascii="AcademyC" w:hAnsi="AcademyC"/>
          <w:sz w:val="28"/>
          <w:szCs w:val="28"/>
          <w:lang w:val="uk-UA"/>
        </w:rPr>
        <w:t>ДРУГА ДИСЦИПЛІНАРНА ПАЛАТА</w:t>
      </w:r>
    </w:p>
    <w:p w14:paraId="13A8E08A" w14:textId="77777777" w:rsidR="00A46BE7" w:rsidRPr="007F1745" w:rsidRDefault="00A46BE7" w:rsidP="00A46BE7">
      <w:pPr>
        <w:jc w:val="center"/>
        <w:rPr>
          <w:rFonts w:ascii="AcademyC" w:hAnsi="AcademyC"/>
          <w:sz w:val="28"/>
          <w:szCs w:val="28"/>
          <w:lang w:val="uk-UA"/>
        </w:rPr>
      </w:pPr>
      <w:r w:rsidRPr="007F1745">
        <w:rPr>
          <w:rFonts w:ascii="AcademyC" w:hAnsi="AcademyC"/>
          <w:sz w:val="28"/>
          <w:szCs w:val="28"/>
          <w:lang w:val="uk-UA"/>
        </w:rPr>
        <w:t>УХВАЛА</w:t>
      </w:r>
    </w:p>
    <w:tbl>
      <w:tblPr>
        <w:tblW w:w="9356" w:type="dxa"/>
        <w:tblLook w:val="04A0" w:firstRow="1" w:lastRow="0" w:firstColumn="1" w:lastColumn="0" w:noHBand="0" w:noVBand="1"/>
      </w:tblPr>
      <w:tblGrid>
        <w:gridCol w:w="3498"/>
        <w:gridCol w:w="3274"/>
        <w:gridCol w:w="2584"/>
      </w:tblGrid>
      <w:tr w:rsidR="00A46BE7" w:rsidRPr="007F1745" w14:paraId="6D2F3656" w14:textId="77777777" w:rsidTr="00027DF4">
        <w:trPr>
          <w:trHeight w:val="188"/>
        </w:trPr>
        <w:tc>
          <w:tcPr>
            <w:tcW w:w="3498" w:type="dxa"/>
          </w:tcPr>
          <w:p w14:paraId="50BAD457" w14:textId="7C780249" w:rsidR="00A46BE7" w:rsidRPr="007F1745" w:rsidRDefault="0088705D" w:rsidP="001428E5">
            <w:pPr>
              <w:ind w:left="-115" w:right="-2"/>
              <w:rPr>
                <w:noProof/>
                <w:sz w:val="28"/>
                <w:szCs w:val="28"/>
                <w:lang w:val="uk-UA"/>
              </w:rPr>
            </w:pPr>
            <w:r>
              <w:rPr>
                <w:noProof/>
                <w:sz w:val="28"/>
                <w:szCs w:val="28"/>
                <w:lang w:val="uk-UA"/>
              </w:rPr>
              <w:t>1 травня</w:t>
            </w:r>
            <w:r w:rsidR="009B5A72" w:rsidRPr="007F1745">
              <w:rPr>
                <w:noProof/>
                <w:sz w:val="28"/>
                <w:szCs w:val="28"/>
                <w:lang w:val="uk-UA"/>
              </w:rPr>
              <w:t xml:space="preserve"> </w:t>
            </w:r>
            <w:r w:rsidR="00A46BE7" w:rsidRPr="007F1745">
              <w:rPr>
                <w:noProof/>
                <w:sz w:val="28"/>
                <w:szCs w:val="28"/>
                <w:lang w:val="uk-UA"/>
              </w:rPr>
              <w:t>202</w:t>
            </w:r>
            <w:r w:rsidR="008A74DC" w:rsidRPr="007F1745">
              <w:rPr>
                <w:noProof/>
                <w:sz w:val="28"/>
                <w:szCs w:val="28"/>
                <w:lang w:val="uk-UA"/>
              </w:rPr>
              <w:t>4</w:t>
            </w:r>
            <w:r w:rsidR="00A46BE7" w:rsidRPr="007F1745">
              <w:rPr>
                <w:noProof/>
                <w:sz w:val="28"/>
                <w:szCs w:val="28"/>
                <w:lang w:val="uk-UA"/>
              </w:rPr>
              <w:t xml:space="preserve"> року</w:t>
            </w:r>
          </w:p>
        </w:tc>
        <w:tc>
          <w:tcPr>
            <w:tcW w:w="3274" w:type="dxa"/>
          </w:tcPr>
          <w:p w14:paraId="2A70EF04" w14:textId="25AE4B2E" w:rsidR="00A46BE7" w:rsidRPr="007F1745" w:rsidRDefault="003A5663" w:rsidP="002D39E2">
            <w:pPr>
              <w:ind w:left="-229" w:right="-2"/>
              <w:rPr>
                <w:rFonts w:ascii="Book Antiqua" w:hAnsi="Book Antiqua"/>
                <w:noProof/>
                <w:lang w:val="uk-UA"/>
              </w:rPr>
            </w:pPr>
            <w:r w:rsidRPr="007F1745">
              <w:rPr>
                <w:rFonts w:ascii="Book Antiqua" w:hAnsi="Book Antiqua"/>
                <w:lang w:val="uk-UA"/>
              </w:rPr>
              <w:t xml:space="preserve">            </w:t>
            </w:r>
            <w:r w:rsidR="00A4087E" w:rsidRPr="007F1745">
              <w:rPr>
                <w:rFonts w:ascii="Book Antiqua" w:hAnsi="Book Antiqua"/>
                <w:lang w:val="uk-UA"/>
              </w:rPr>
              <w:t xml:space="preserve"> </w:t>
            </w:r>
            <w:r w:rsidRPr="007F1745">
              <w:rPr>
                <w:rFonts w:ascii="Book Antiqua" w:hAnsi="Book Antiqua"/>
                <w:lang w:val="uk-UA"/>
              </w:rPr>
              <w:t xml:space="preserve">       </w:t>
            </w:r>
            <w:r w:rsidR="00A46BE7" w:rsidRPr="007F1745">
              <w:rPr>
                <w:rFonts w:ascii="Book Antiqua" w:hAnsi="Book Antiqua"/>
                <w:lang w:val="uk-UA"/>
              </w:rPr>
              <w:t>Київ</w:t>
            </w:r>
          </w:p>
        </w:tc>
        <w:tc>
          <w:tcPr>
            <w:tcW w:w="2584" w:type="dxa"/>
          </w:tcPr>
          <w:p w14:paraId="498E2506" w14:textId="79AB329C" w:rsidR="00A46BE7" w:rsidRPr="007F1745" w:rsidRDefault="00A46BE7" w:rsidP="001428E5">
            <w:pPr>
              <w:ind w:right="-2"/>
              <w:jc w:val="right"/>
              <w:rPr>
                <w:noProof/>
                <w:sz w:val="28"/>
                <w:szCs w:val="28"/>
                <w:lang w:val="uk-UA"/>
              </w:rPr>
            </w:pPr>
            <w:r w:rsidRPr="007F1745">
              <w:rPr>
                <w:noProof/>
                <w:sz w:val="28"/>
                <w:szCs w:val="28"/>
                <w:lang w:val="uk-UA"/>
              </w:rPr>
              <w:t>№</w:t>
            </w:r>
            <w:r w:rsidR="00D32FFC">
              <w:rPr>
                <w:noProof/>
                <w:sz w:val="28"/>
                <w:szCs w:val="28"/>
                <w:lang w:val="uk-UA"/>
              </w:rPr>
              <w:t xml:space="preserve"> </w:t>
            </w:r>
            <w:r w:rsidR="00E52E5D">
              <w:rPr>
                <w:noProof/>
                <w:sz w:val="28"/>
                <w:szCs w:val="28"/>
                <w:lang w:val="en-US"/>
              </w:rPr>
              <w:t>1332</w:t>
            </w:r>
            <w:r w:rsidR="00D32FFC">
              <w:rPr>
                <w:noProof/>
                <w:sz w:val="28"/>
                <w:szCs w:val="28"/>
                <w:lang w:val="uk-UA"/>
              </w:rPr>
              <w:t>/2дп/15-24</w:t>
            </w:r>
          </w:p>
        </w:tc>
      </w:tr>
    </w:tbl>
    <w:p w14:paraId="4BCF63D2" w14:textId="1440791E" w:rsidR="00C751AE" w:rsidRPr="007F1745" w:rsidRDefault="00C751AE" w:rsidP="00C751AE">
      <w:pPr>
        <w:tabs>
          <w:tab w:val="left" w:pos="4320"/>
        </w:tabs>
        <w:ind w:left="-284" w:right="-1"/>
        <w:jc w:val="both"/>
        <w:rPr>
          <w:b/>
          <w:spacing w:val="6"/>
          <w:sz w:val="23"/>
          <w:szCs w:val="23"/>
          <w:lang w:val="uk-UA"/>
        </w:rPr>
      </w:pPr>
    </w:p>
    <w:p w14:paraId="3EF9B634" w14:textId="3708179B" w:rsidR="003D1E8B" w:rsidRDefault="00120F1E" w:rsidP="00D36F4D">
      <w:pPr>
        <w:ind w:right="4280"/>
        <w:jc w:val="both"/>
        <w:rPr>
          <w:b/>
          <w:lang w:val="uk-UA"/>
        </w:rPr>
      </w:pPr>
      <w:r w:rsidRPr="007F1745">
        <w:rPr>
          <w:b/>
          <w:spacing w:val="-4"/>
          <w:lang w:val="uk-UA"/>
        </w:rPr>
        <w:t>Про відмову у</w:t>
      </w:r>
      <w:r w:rsidRPr="007F1745">
        <w:rPr>
          <w:rFonts w:eastAsia="Calibri"/>
          <w:b/>
          <w:bCs/>
          <w:spacing w:val="-4"/>
          <w:lang w:val="uk-UA"/>
        </w:rPr>
        <w:t xml:space="preserve"> відкритті </w:t>
      </w:r>
      <w:r w:rsidRPr="007F1745">
        <w:rPr>
          <w:b/>
          <w:spacing w:val="-4"/>
          <w:lang w:val="uk-UA"/>
        </w:rPr>
        <w:t>дисциплінарн</w:t>
      </w:r>
      <w:r w:rsidR="00CC518A">
        <w:rPr>
          <w:b/>
          <w:spacing w:val="-4"/>
          <w:lang w:val="uk-UA"/>
        </w:rPr>
        <w:t xml:space="preserve">ої </w:t>
      </w:r>
      <w:r w:rsidRPr="007F1745">
        <w:rPr>
          <w:b/>
          <w:spacing w:val="-4"/>
          <w:lang w:val="uk-UA"/>
        </w:rPr>
        <w:t>справ</w:t>
      </w:r>
      <w:r w:rsidR="00CC518A">
        <w:rPr>
          <w:b/>
          <w:spacing w:val="-4"/>
          <w:lang w:val="uk-UA"/>
        </w:rPr>
        <w:t>и</w:t>
      </w:r>
      <w:r w:rsidRPr="007F1745">
        <w:rPr>
          <w:b/>
          <w:spacing w:val="-4"/>
          <w:lang w:val="uk-UA"/>
        </w:rPr>
        <w:t xml:space="preserve"> </w:t>
      </w:r>
      <w:r w:rsidR="004C19DB" w:rsidRPr="007F1745">
        <w:rPr>
          <w:b/>
          <w:spacing w:val="-4"/>
          <w:lang w:val="uk-UA"/>
        </w:rPr>
        <w:t>за скарг</w:t>
      </w:r>
      <w:r w:rsidR="00CC518A">
        <w:rPr>
          <w:b/>
          <w:spacing w:val="-4"/>
          <w:lang w:val="uk-UA"/>
        </w:rPr>
        <w:t>ою</w:t>
      </w:r>
      <w:r w:rsidR="004C19DB" w:rsidRPr="007F1745">
        <w:rPr>
          <w:b/>
          <w:spacing w:val="-4"/>
          <w:lang w:val="uk-UA"/>
        </w:rPr>
        <w:t xml:space="preserve"> </w:t>
      </w:r>
      <w:r w:rsidR="0088705D" w:rsidRPr="005D5486">
        <w:rPr>
          <w:b/>
          <w:color w:val="000000"/>
          <w:lang w:val="uk-UA"/>
        </w:rPr>
        <w:t xml:space="preserve">Білецького О.Г. </w:t>
      </w:r>
      <w:r w:rsidR="0088705D" w:rsidRPr="005D5486">
        <w:rPr>
          <w:b/>
          <w:lang w:val="uk-UA"/>
        </w:rPr>
        <w:t xml:space="preserve"> щодо суддів Вінницького окружного адміністративного суду </w:t>
      </w:r>
      <w:r w:rsidR="0088705D">
        <w:rPr>
          <w:b/>
          <w:lang w:val="uk-UA"/>
        </w:rPr>
        <w:br/>
      </w:r>
      <w:proofErr w:type="spellStart"/>
      <w:r w:rsidR="0088705D" w:rsidRPr="005D5486">
        <w:rPr>
          <w:b/>
          <w:lang w:val="uk-UA"/>
        </w:rPr>
        <w:t>Крапівницької</w:t>
      </w:r>
      <w:proofErr w:type="spellEnd"/>
      <w:r w:rsidR="0088705D" w:rsidRPr="005D5486">
        <w:rPr>
          <w:b/>
          <w:lang w:val="uk-UA"/>
        </w:rPr>
        <w:t xml:space="preserve"> Н.Л., Сьомого апеляційного адміністративного суду </w:t>
      </w:r>
      <w:proofErr w:type="spellStart"/>
      <w:r w:rsidR="0088705D" w:rsidRPr="005D5486">
        <w:rPr>
          <w:b/>
          <w:lang w:val="uk-UA"/>
        </w:rPr>
        <w:t>Боровицького</w:t>
      </w:r>
      <w:proofErr w:type="spellEnd"/>
      <w:r w:rsidR="0088705D" w:rsidRPr="005D5486">
        <w:rPr>
          <w:b/>
          <w:lang w:val="uk-UA"/>
        </w:rPr>
        <w:t xml:space="preserve"> О.А., </w:t>
      </w:r>
      <w:proofErr w:type="spellStart"/>
      <w:r w:rsidR="0088705D" w:rsidRPr="005D5486">
        <w:rPr>
          <w:b/>
          <w:lang w:val="uk-UA"/>
        </w:rPr>
        <w:t>Матохнюка</w:t>
      </w:r>
      <w:proofErr w:type="spellEnd"/>
      <w:r w:rsidR="0088705D" w:rsidRPr="005D5486">
        <w:rPr>
          <w:b/>
          <w:lang w:val="uk-UA"/>
        </w:rPr>
        <w:t xml:space="preserve"> Д.Б., </w:t>
      </w:r>
      <w:proofErr w:type="spellStart"/>
      <w:r w:rsidR="0088705D" w:rsidRPr="005D5486">
        <w:rPr>
          <w:b/>
          <w:lang w:val="uk-UA"/>
        </w:rPr>
        <w:t>Шидловського</w:t>
      </w:r>
      <w:proofErr w:type="spellEnd"/>
      <w:r w:rsidR="0088705D" w:rsidRPr="005D5486">
        <w:rPr>
          <w:b/>
          <w:lang w:val="uk-UA"/>
        </w:rPr>
        <w:t xml:space="preserve"> В.Б., Верховного Суду </w:t>
      </w:r>
      <w:proofErr w:type="spellStart"/>
      <w:r w:rsidR="0088705D" w:rsidRPr="005D5486">
        <w:rPr>
          <w:b/>
          <w:lang w:val="uk-UA"/>
        </w:rPr>
        <w:t>Загороднюка</w:t>
      </w:r>
      <w:proofErr w:type="spellEnd"/>
      <w:r w:rsidR="0088705D" w:rsidRPr="005D5486">
        <w:rPr>
          <w:b/>
          <w:lang w:val="uk-UA"/>
        </w:rPr>
        <w:t xml:space="preserve"> А.Г., </w:t>
      </w:r>
      <w:r w:rsidR="00D36F4D">
        <w:rPr>
          <w:b/>
          <w:lang w:val="uk-UA"/>
        </w:rPr>
        <w:br/>
      </w:r>
      <w:proofErr w:type="spellStart"/>
      <w:r w:rsidR="0088705D" w:rsidRPr="005D5486">
        <w:rPr>
          <w:b/>
          <w:lang w:val="uk-UA"/>
        </w:rPr>
        <w:t>Єресько</w:t>
      </w:r>
      <w:proofErr w:type="spellEnd"/>
      <w:r w:rsidR="0088705D" w:rsidRPr="005D5486">
        <w:rPr>
          <w:b/>
          <w:lang w:val="uk-UA"/>
        </w:rPr>
        <w:t xml:space="preserve"> Л.О., Соколова</w:t>
      </w:r>
      <w:r w:rsidR="0088705D">
        <w:rPr>
          <w:b/>
          <w:lang w:val="en-US"/>
        </w:rPr>
        <w:t> </w:t>
      </w:r>
      <w:r w:rsidR="0088705D" w:rsidRPr="005D5486">
        <w:rPr>
          <w:b/>
          <w:lang w:val="uk-UA"/>
        </w:rPr>
        <w:t>В.М.</w:t>
      </w:r>
    </w:p>
    <w:p w14:paraId="0672FF0F" w14:textId="77777777" w:rsidR="0088705D" w:rsidRPr="007F1745" w:rsidRDefault="0088705D" w:rsidP="0088705D">
      <w:pPr>
        <w:ind w:right="5414"/>
        <w:jc w:val="both"/>
        <w:rPr>
          <w:sz w:val="28"/>
          <w:szCs w:val="28"/>
          <w:lang w:val="uk-UA"/>
        </w:rPr>
      </w:pPr>
    </w:p>
    <w:p w14:paraId="58A2BD07" w14:textId="3136D415" w:rsidR="003D7E8C" w:rsidRPr="00B10C73" w:rsidRDefault="00120F1E" w:rsidP="00A0627B">
      <w:pPr>
        <w:ind w:firstLine="567"/>
        <w:jc w:val="both"/>
        <w:rPr>
          <w:spacing w:val="-4"/>
          <w:sz w:val="28"/>
          <w:szCs w:val="28"/>
          <w:lang w:val="uk-UA"/>
        </w:rPr>
      </w:pPr>
      <w:r w:rsidRPr="005B2C10">
        <w:rPr>
          <w:spacing w:val="-4"/>
          <w:sz w:val="28"/>
          <w:szCs w:val="28"/>
          <w:lang w:val="uk-UA"/>
        </w:rPr>
        <w:t>Друга Дисциплінарна палата Вищої ради прав</w:t>
      </w:r>
      <w:r w:rsidR="0029275A" w:rsidRPr="005B2C10">
        <w:rPr>
          <w:spacing w:val="-4"/>
          <w:sz w:val="28"/>
          <w:szCs w:val="28"/>
          <w:lang w:val="uk-UA"/>
        </w:rPr>
        <w:t xml:space="preserve">осуддя у складі </w:t>
      </w:r>
      <w:r w:rsidR="0029275A" w:rsidRPr="005B2C10">
        <w:rPr>
          <w:spacing w:val="-4"/>
          <w:sz w:val="28"/>
          <w:szCs w:val="28"/>
          <w:lang w:val="uk-UA"/>
        </w:rPr>
        <w:br/>
      </w:r>
      <w:r w:rsidR="001428E5" w:rsidRPr="005B2C10">
        <w:rPr>
          <w:spacing w:val="-4"/>
          <w:sz w:val="28"/>
          <w:szCs w:val="28"/>
          <w:lang w:val="uk-UA"/>
        </w:rPr>
        <w:t xml:space="preserve">головуючого – члена Першої Дисциплінарної палати Вищої ради правосуддя </w:t>
      </w:r>
      <w:r w:rsidR="006815BE" w:rsidRPr="006815BE">
        <w:rPr>
          <w:color w:val="1D1D1B"/>
          <w:sz w:val="28"/>
          <w:szCs w:val="28"/>
          <w:shd w:val="clear" w:color="auto" w:fill="FFFFFF"/>
          <w:lang w:val="uk-UA"/>
        </w:rPr>
        <w:t>Бондаренко Т.З.</w:t>
      </w:r>
      <w:r w:rsidR="001428E5" w:rsidRPr="006815BE">
        <w:rPr>
          <w:spacing w:val="-4"/>
          <w:sz w:val="28"/>
          <w:szCs w:val="28"/>
          <w:lang w:val="uk-UA"/>
        </w:rPr>
        <w:t>,</w:t>
      </w:r>
      <w:r w:rsidR="001428E5" w:rsidRPr="005B2C10">
        <w:rPr>
          <w:spacing w:val="-4"/>
          <w:sz w:val="28"/>
          <w:szCs w:val="28"/>
          <w:lang w:val="uk-UA"/>
        </w:rPr>
        <w:t xml:space="preserve"> залученої до роботи Другої Дисциплінарної палати Вищої ради правосуддя,</w:t>
      </w:r>
      <w:r w:rsidR="00CC518A" w:rsidRPr="005B2C10">
        <w:rPr>
          <w:spacing w:val="-4"/>
          <w:sz w:val="28"/>
          <w:szCs w:val="28"/>
          <w:lang w:val="uk-UA"/>
        </w:rPr>
        <w:t xml:space="preserve"> </w:t>
      </w:r>
      <w:r w:rsidRPr="005B2C10">
        <w:rPr>
          <w:spacing w:val="-4"/>
          <w:sz w:val="28"/>
          <w:szCs w:val="28"/>
          <w:lang w:val="uk-UA"/>
        </w:rPr>
        <w:t xml:space="preserve">членів Другої Дисциплінарної палати Вищої ради правосуддя </w:t>
      </w:r>
      <w:proofErr w:type="spellStart"/>
      <w:r w:rsidR="00D36F4D" w:rsidRPr="00D36F4D">
        <w:rPr>
          <w:color w:val="1D1D1B"/>
          <w:sz w:val="28"/>
          <w:szCs w:val="28"/>
          <w:shd w:val="clear" w:color="auto" w:fill="FFFFFF"/>
          <w:lang w:val="uk-UA"/>
        </w:rPr>
        <w:t>Бурлакова</w:t>
      </w:r>
      <w:proofErr w:type="spellEnd"/>
      <w:r w:rsidR="00D36F4D" w:rsidRPr="00D36F4D">
        <w:rPr>
          <w:color w:val="1D1D1B"/>
          <w:sz w:val="28"/>
          <w:szCs w:val="28"/>
          <w:shd w:val="clear" w:color="auto" w:fill="FFFFFF"/>
          <w:lang w:val="uk-UA"/>
        </w:rPr>
        <w:t xml:space="preserve"> С.Ю.,</w:t>
      </w:r>
      <w:r w:rsidR="00A53D52" w:rsidRPr="005B2C10">
        <w:rPr>
          <w:spacing w:val="-4"/>
          <w:sz w:val="28"/>
          <w:szCs w:val="28"/>
          <w:lang w:val="uk-UA"/>
        </w:rPr>
        <w:t xml:space="preserve"> </w:t>
      </w:r>
      <w:r w:rsidR="00B50315" w:rsidRPr="005B2C10">
        <w:rPr>
          <w:spacing w:val="-4"/>
          <w:sz w:val="28"/>
          <w:szCs w:val="28"/>
          <w:lang w:val="uk-UA"/>
        </w:rPr>
        <w:t>Мельника</w:t>
      </w:r>
      <w:r w:rsidR="00AC7075" w:rsidRPr="005B2C10">
        <w:rPr>
          <w:spacing w:val="-4"/>
          <w:sz w:val="28"/>
          <w:szCs w:val="28"/>
          <w:lang w:val="uk-UA"/>
        </w:rPr>
        <w:t xml:space="preserve"> О.П.</w:t>
      </w:r>
      <w:r w:rsidR="00923286" w:rsidRPr="005B2C10">
        <w:rPr>
          <w:spacing w:val="-4"/>
          <w:sz w:val="28"/>
          <w:szCs w:val="28"/>
          <w:lang w:val="uk-UA"/>
        </w:rPr>
        <w:t>,</w:t>
      </w:r>
      <w:r w:rsidR="00CC518A" w:rsidRPr="005B2C10">
        <w:rPr>
          <w:spacing w:val="-4"/>
          <w:sz w:val="28"/>
          <w:szCs w:val="28"/>
          <w:lang w:val="uk-UA"/>
        </w:rPr>
        <w:t xml:space="preserve"> розглянувши виснов</w:t>
      </w:r>
      <w:r w:rsidR="00762C56" w:rsidRPr="005B2C10">
        <w:rPr>
          <w:spacing w:val="-4"/>
          <w:sz w:val="28"/>
          <w:szCs w:val="28"/>
          <w:lang w:val="uk-UA"/>
        </w:rPr>
        <w:t xml:space="preserve">ок </w:t>
      </w:r>
      <w:r w:rsidRPr="005B2C10">
        <w:rPr>
          <w:spacing w:val="-4"/>
          <w:sz w:val="28"/>
          <w:szCs w:val="28"/>
          <w:lang w:val="uk-UA"/>
        </w:rPr>
        <w:t xml:space="preserve">доповідача – члена Другої Дисциплінарної палати Вищої ради правосуддя </w:t>
      </w:r>
      <w:proofErr w:type="spellStart"/>
      <w:r w:rsidRPr="005B2C10">
        <w:rPr>
          <w:spacing w:val="-4"/>
          <w:sz w:val="28"/>
          <w:szCs w:val="28"/>
          <w:lang w:val="uk-UA"/>
        </w:rPr>
        <w:t>Саліхова</w:t>
      </w:r>
      <w:proofErr w:type="spellEnd"/>
      <w:r w:rsidRPr="005B2C10">
        <w:rPr>
          <w:spacing w:val="-4"/>
          <w:sz w:val="28"/>
          <w:szCs w:val="28"/>
          <w:lang w:val="uk-UA"/>
        </w:rPr>
        <w:t xml:space="preserve"> В.В. за результатами попередньої перевірки </w:t>
      </w:r>
      <w:r w:rsidR="00097754" w:rsidRPr="005B2C10">
        <w:rPr>
          <w:spacing w:val="-4"/>
          <w:sz w:val="28"/>
          <w:szCs w:val="28"/>
          <w:lang w:val="uk-UA"/>
        </w:rPr>
        <w:t>дисциплінарн</w:t>
      </w:r>
      <w:r w:rsidR="00CC518A" w:rsidRPr="005B2C10">
        <w:rPr>
          <w:spacing w:val="-4"/>
          <w:sz w:val="28"/>
          <w:szCs w:val="28"/>
          <w:lang w:val="uk-UA"/>
        </w:rPr>
        <w:t>ої</w:t>
      </w:r>
      <w:r w:rsidR="00097754" w:rsidRPr="005B2C10">
        <w:rPr>
          <w:spacing w:val="-4"/>
          <w:sz w:val="28"/>
          <w:szCs w:val="28"/>
          <w:lang w:val="uk-UA"/>
        </w:rPr>
        <w:t xml:space="preserve"> </w:t>
      </w:r>
      <w:r w:rsidRPr="005B2C10">
        <w:rPr>
          <w:spacing w:val="-4"/>
          <w:sz w:val="28"/>
          <w:szCs w:val="28"/>
          <w:lang w:val="uk-UA"/>
        </w:rPr>
        <w:t>скарг</w:t>
      </w:r>
      <w:r w:rsidR="00CC518A" w:rsidRPr="005B2C10">
        <w:rPr>
          <w:spacing w:val="-4"/>
          <w:sz w:val="28"/>
          <w:szCs w:val="28"/>
          <w:lang w:val="uk-UA"/>
        </w:rPr>
        <w:t>и</w:t>
      </w:r>
      <w:r w:rsidR="00762C56" w:rsidRPr="005B2C10">
        <w:rPr>
          <w:spacing w:val="-4"/>
          <w:sz w:val="28"/>
          <w:szCs w:val="28"/>
          <w:lang w:val="uk-UA"/>
        </w:rPr>
        <w:t xml:space="preserve"> </w:t>
      </w:r>
      <w:r w:rsidR="00B10C73" w:rsidRPr="00B10C73">
        <w:rPr>
          <w:color w:val="000000"/>
          <w:sz w:val="28"/>
          <w:szCs w:val="28"/>
          <w:lang w:val="uk-UA"/>
        </w:rPr>
        <w:t xml:space="preserve">Білецького Олександра Григоровича </w:t>
      </w:r>
      <w:r w:rsidR="00B10C73" w:rsidRPr="00B10C73">
        <w:rPr>
          <w:sz w:val="28"/>
          <w:szCs w:val="28"/>
          <w:lang w:val="uk-UA"/>
        </w:rPr>
        <w:t xml:space="preserve"> щодо суддів Вінницького окружного адміністративного суду </w:t>
      </w:r>
      <w:proofErr w:type="spellStart"/>
      <w:r w:rsidR="00B10C73" w:rsidRPr="00B10C73">
        <w:rPr>
          <w:sz w:val="28"/>
          <w:szCs w:val="28"/>
          <w:lang w:val="uk-UA"/>
        </w:rPr>
        <w:t>Крапівницької</w:t>
      </w:r>
      <w:proofErr w:type="spellEnd"/>
      <w:r w:rsidR="00B10C73" w:rsidRPr="00B10C73">
        <w:rPr>
          <w:sz w:val="28"/>
          <w:szCs w:val="28"/>
          <w:lang w:val="uk-UA"/>
        </w:rPr>
        <w:t xml:space="preserve"> Наталії Леонідівни, Сьомого апеляційного адміністративного суду </w:t>
      </w:r>
      <w:proofErr w:type="spellStart"/>
      <w:r w:rsidR="00B10C73" w:rsidRPr="00B10C73">
        <w:rPr>
          <w:sz w:val="28"/>
          <w:szCs w:val="28"/>
          <w:lang w:val="uk-UA"/>
        </w:rPr>
        <w:t>Боровицького</w:t>
      </w:r>
      <w:proofErr w:type="spellEnd"/>
      <w:r w:rsidR="00B10C73" w:rsidRPr="00B10C73">
        <w:rPr>
          <w:sz w:val="28"/>
          <w:szCs w:val="28"/>
          <w:lang w:val="uk-UA"/>
        </w:rPr>
        <w:t xml:space="preserve"> Олександра Андрійовича, </w:t>
      </w:r>
      <w:proofErr w:type="spellStart"/>
      <w:r w:rsidR="00B10C73" w:rsidRPr="00B10C73">
        <w:rPr>
          <w:sz w:val="28"/>
          <w:szCs w:val="28"/>
          <w:lang w:val="uk-UA"/>
        </w:rPr>
        <w:t>Матохнюка</w:t>
      </w:r>
      <w:proofErr w:type="spellEnd"/>
      <w:r w:rsidR="00B10C73" w:rsidRPr="00B10C73">
        <w:rPr>
          <w:sz w:val="28"/>
          <w:szCs w:val="28"/>
          <w:lang w:val="uk-UA"/>
        </w:rPr>
        <w:t xml:space="preserve"> Дмитра Борисовича,</w:t>
      </w:r>
      <w:r w:rsidR="00B10C73" w:rsidRPr="00B10C73">
        <w:rPr>
          <w:lang w:val="uk-UA"/>
        </w:rPr>
        <w:t xml:space="preserve"> </w:t>
      </w:r>
      <w:proofErr w:type="spellStart"/>
      <w:r w:rsidR="00B10C73" w:rsidRPr="00B10C73">
        <w:rPr>
          <w:sz w:val="28"/>
          <w:szCs w:val="28"/>
          <w:lang w:val="uk-UA"/>
        </w:rPr>
        <w:t>Шидловського</w:t>
      </w:r>
      <w:proofErr w:type="spellEnd"/>
      <w:r w:rsidR="00B10C73" w:rsidRPr="00B10C73">
        <w:rPr>
          <w:sz w:val="28"/>
          <w:szCs w:val="28"/>
          <w:lang w:val="uk-UA"/>
        </w:rPr>
        <w:t xml:space="preserve"> Віктора Броніславовича, Верховного Суду </w:t>
      </w:r>
      <w:proofErr w:type="spellStart"/>
      <w:r w:rsidR="00B10C73" w:rsidRPr="00B10C73">
        <w:rPr>
          <w:sz w:val="28"/>
          <w:szCs w:val="28"/>
          <w:lang w:val="uk-UA"/>
        </w:rPr>
        <w:t>Загороднюка</w:t>
      </w:r>
      <w:proofErr w:type="spellEnd"/>
      <w:r w:rsidR="00B10C73" w:rsidRPr="00B10C73">
        <w:rPr>
          <w:sz w:val="28"/>
          <w:szCs w:val="28"/>
          <w:lang w:val="uk-UA"/>
        </w:rPr>
        <w:t xml:space="preserve"> Андрія Григоровича,</w:t>
      </w:r>
      <w:r w:rsidR="00B10C73" w:rsidRPr="00B10C73">
        <w:rPr>
          <w:lang w:val="uk-UA"/>
        </w:rPr>
        <w:t xml:space="preserve"> </w:t>
      </w:r>
      <w:proofErr w:type="spellStart"/>
      <w:r w:rsidR="00B10C73" w:rsidRPr="00B10C73">
        <w:rPr>
          <w:sz w:val="28"/>
          <w:szCs w:val="28"/>
          <w:lang w:val="uk-UA"/>
        </w:rPr>
        <w:t>Єресько</w:t>
      </w:r>
      <w:proofErr w:type="spellEnd"/>
      <w:r w:rsidR="00B10C73" w:rsidRPr="00B10C73">
        <w:rPr>
          <w:sz w:val="28"/>
          <w:szCs w:val="28"/>
          <w:lang w:val="uk-UA"/>
        </w:rPr>
        <w:t xml:space="preserve"> Людмили Олександрівни, Соколова Володимира Миколайовича</w:t>
      </w:r>
      <w:r w:rsidRPr="00B10C73">
        <w:rPr>
          <w:spacing w:val="-4"/>
          <w:sz w:val="28"/>
          <w:szCs w:val="28"/>
          <w:lang w:val="uk-UA"/>
        </w:rPr>
        <w:t xml:space="preserve">, </w:t>
      </w:r>
    </w:p>
    <w:p w14:paraId="394D4620" w14:textId="77777777" w:rsidR="003D1E8B" w:rsidRPr="005B2C10" w:rsidRDefault="003D1E8B" w:rsidP="00A0627B">
      <w:pPr>
        <w:jc w:val="center"/>
        <w:rPr>
          <w:rStyle w:val="rvts9"/>
          <w:b/>
          <w:sz w:val="28"/>
          <w:szCs w:val="28"/>
          <w:lang w:val="uk-UA"/>
        </w:rPr>
      </w:pPr>
    </w:p>
    <w:p w14:paraId="41F15960" w14:textId="6D99ABDF" w:rsidR="003D7E8C" w:rsidRPr="005B2C10" w:rsidRDefault="00120F1E" w:rsidP="00A0627B">
      <w:pPr>
        <w:jc w:val="center"/>
        <w:rPr>
          <w:rStyle w:val="rvts9"/>
          <w:b/>
          <w:sz w:val="28"/>
          <w:szCs w:val="28"/>
          <w:lang w:val="uk-UA"/>
        </w:rPr>
      </w:pPr>
      <w:r w:rsidRPr="005B2C10">
        <w:rPr>
          <w:rStyle w:val="rvts9"/>
          <w:b/>
          <w:sz w:val="28"/>
          <w:szCs w:val="28"/>
          <w:lang w:val="uk-UA"/>
        </w:rPr>
        <w:t>встановила:</w:t>
      </w:r>
    </w:p>
    <w:p w14:paraId="56AB3507" w14:textId="5ED8F34F" w:rsidR="006C1F35" w:rsidRPr="005B2C10" w:rsidRDefault="006C1F35" w:rsidP="00A0627B">
      <w:pPr>
        <w:ind w:firstLine="567"/>
        <w:jc w:val="both"/>
        <w:rPr>
          <w:sz w:val="28"/>
          <w:szCs w:val="28"/>
          <w:lang w:val="uk-UA"/>
        </w:rPr>
      </w:pPr>
    </w:p>
    <w:p w14:paraId="020E46A6" w14:textId="13860F36" w:rsidR="00A55A49" w:rsidRDefault="00A55A49" w:rsidP="00A55A49">
      <w:pPr>
        <w:ind w:right="-1"/>
        <w:jc w:val="both"/>
        <w:rPr>
          <w:color w:val="1D1D1B"/>
          <w:sz w:val="28"/>
          <w:szCs w:val="28"/>
          <w:shd w:val="clear" w:color="auto" w:fill="FFFFFF"/>
          <w:lang w:val="uk-UA"/>
        </w:rPr>
      </w:pPr>
      <w:r>
        <w:rPr>
          <w:sz w:val="28"/>
          <w:szCs w:val="28"/>
          <w:lang w:val="uk-UA"/>
        </w:rPr>
        <w:t xml:space="preserve">24 лютого 2023 </w:t>
      </w:r>
      <w:r w:rsidRPr="00835D56">
        <w:rPr>
          <w:sz w:val="28"/>
          <w:szCs w:val="28"/>
          <w:lang w:val="uk-UA"/>
        </w:rPr>
        <w:t xml:space="preserve">року </w:t>
      </w:r>
      <w:r w:rsidRPr="00835D56">
        <w:rPr>
          <w:color w:val="1D1D1B"/>
          <w:sz w:val="28"/>
          <w:szCs w:val="28"/>
          <w:shd w:val="clear" w:color="auto" w:fill="FFFFFF"/>
          <w:lang w:val="uk-UA"/>
        </w:rPr>
        <w:t xml:space="preserve">за вхідним № </w:t>
      </w:r>
      <w:r>
        <w:rPr>
          <w:sz w:val="28"/>
          <w:szCs w:val="28"/>
          <w:lang w:val="uk-UA"/>
        </w:rPr>
        <w:t>Б-697/0/7-23</w:t>
      </w:r>
      <w:r w:rsidRPr="00835D56">
        <w:rPr>
          <w:sz w:val="28"/>
          <w:szCs w:val="28"/>
          <w:lang w:val="uk-UA"/>
        </w:rPr>
        <w:t xml:space="preserve"> </w:t>
      </w:r>
      <w:r w:rsidRPr="00835D56">
        <w:rPr>
          <w:color w:val="1D1D1B"/>
          <w:sz w:val="28"/>
          <w:szCs w:val="28"/>
          <w:shd w:val="clear" w:color="auto" w:fill="FFFFFF"/>
          <w:lang w:val="uk-UA"/>
        </w:rPr>
        <w:t xml:space="preserve">до Вищої ради правосуддя надійшла скарга </w:t>
      </w:r>
      <w:r w:rsidRPr="0075775D">
        <w:rPr>
          <w:color w:val="000000"/>
          <w:sz w:val="28"/>
          <w:szCs w:val="28"/>
          <w:lang w:val="uk-UA"/>
        </w:rPr>
        <w:t>Білецького О</w:t>
      </w:r>
      <w:r>
        <w:rPr>
          <w:color w:val="000000"/>
          <w:sz w:val="28"/>
          <w:szCs w:val="28"/>
          <w:lang w:val="uk-UA"/>
        </w:rPr>
        <w:t>.</w:t>
      </w:r>
      <w:r w:rsidRPr="0075775D">
        <w:rPr>
          <w:color w:val="000000"/>
          <w:sz w:val="28"/>
          <w:szCs w:val="28"/>
          <w:lang w:val="uk-UA"/>
        </w:rPr>
        <w:t>Г</w:t>
      </w:r>
      <w:r>
        <w:rPr>
          <w:color w:val="000000"/>
          <w:sz w:val="28"/>
          <w:szCs w:val="28"/>
          <w:lang w:val="uk-UA"/>
        </w:rPr>
        <w:t>.</w:t>
      </w:r>
      <w:r w:rsidRPr="0075775D">
        <w:rPr>
          <w:color w:val="000000"/>
          <w:sz w:val="28"/>
          <w:szCs w:val="28"/>
          <w:lang w:val="uk-UA"/>
        </w:rPr>
        <w:t xml:space="preserve"> </w:t>
      </w:r>
      <w:r w:rsidRPr="0075775D">
        <w:rPr>
          <w:sz w:val="28"/>
          <w:szCs w:val="28"/>
          <w:lang w:val="uk-UA"/>
        </w:rPr>
        <w:t xml:space="preserve"> щодо суддів Вінницького окружного адміністративного суду </w:t>
      </w:r>
      <w:proofErr w:type="spellStart"/>
      <w:r w:rsidRPr="0075775D">
        <w:rPr>
          <w:sz w:val="28"/>
          <w:szCs w:val="28"/>
          <w:lang w:val="uk-UA"/>
        </w:rPr>
        <w:t>Крапівницької</w:t>
      </w:r>
      <w:proofErr w:type="spellEnd"/>
      <w:r w:rsidRPr="0075775D">
        <w:rPr>
          <w:sz w:val="28"/>
          <w:szCs w:val="28"/>
          <w:lang w:val="uk-UA"/>
        </w:rPr>
        <w:t xml:space="preserve"> Н</w:t>
      </w:r>
      <w:r>
        <w:rPr>
          <w:sz w:val="28"/>
          <w:szCs w:val="28"/>
          <w:lang w:val="uk-UA"/>
        </w:rPr>
        <w:t>.</w:t>
      </w:r>
      <w:r w:rsidRPr="0075775D">
        <w:rPr>
          <w:sz w:val="28"/>
          <w:szCs w:val="28"/>
          <w:lang w:val="uk-UA"/>
        </w:rPr>
        <w:t>Л</w:t>
      </w:r>
      <w:r>
        <w:rPr>
          <w:sz w:val="28"/>
          <w:szCs w:val="28"/>
          <w:lang w:val="uk-UA"/>
        </w:rPr>
        <w:t>.</w:t>
      </w:r>
      <w:r w:rsidRPr="0075775D">
        <w:rPr>
          <w:sz w:val="28"/>
          <w:szCs w:val="28"/>
          <w:lang w:val="uk-UA"/>
        </w:rPr>
        <w:t xml:space="preserve">, Сьомого апеляційного адміністративного суду </w:t>
      </w:r>
      <w:proofErr w:type="spellStart"/>
      <w:r w:rsidRPr="0075775D">
        <w:rPr>
          <w:sz w:val="28"/>
          <w:szCs w:val="28"/>
          <w:lang w:val="uk-UA"/>
        </w:rPr>
        <w:t>Боровицького</w:t>
      </w:r>
      <w:proofErr w:type="spellEnd"/>
      <w:r w:rsidRPr="0075775D">
        <w:rPr>
          <w:sz w:val="28"/>
          <w:szCs w:val="28"/>
          <w:lang w:val="uk-UA"/>
        </w:rPr>
        <w:t xml:space="preserve"> О</w:t>
      </w:r>
      <w:r>
        <w:rPr>
          <w:sz w:val="28"/>
          <w:szCs w:val="28"/>
          <w:lang w:val="uk-UA"/>
        </w:rPr>
        <w:t>.</w:t>
      </w:r>
      <w:r w:rsidRPr="0075775D">
        <w:rPr>
          <w:sz w:val="28"/>
          <w:szCs w:val="28"/>
          <w:lang w:val="uk-UA"/>
        </w:rPr>
        <w:t>А</w:t>
      </w:r>
      <w:r>
        <w:rPr>
          <w:sz w:val="28"/>
          <w:szCs w:val="28"/>
          <w:lang w:val="uk-UA"/>
        </w:rPr>
        <w:t>.</w:t>
      </w:r>
      <w:r w:rsidRPr="0075775D">
        <w:rPr>
          <w:sz w:val="28"/>
          <w:szCs w:val="28"/>
          <w:lang w:val="uk-UA"/>
        </w:rPr>
        <w:t xml:space="preserve">, </w:t>
      </w:r>
      <w:proofErr w:type="spellStart"/>
      <w:r w:rsidRPr="0075775D">
        <w:rPr>
          <w:sz w:val="28"/>
          <w:szCs w:val="28"/>
          <w:lang w:val="uk-UA"/>
        </w:rPr>
        <w:t>Матохнюка</w:t>
      </w:r>
      <w:proofErr w:type="spellEnd"/>
      <w:r w:rsidRPr="0075775D">
        <w:rPr>
          <w:sz w:val="28"/>
          <w:szCs w:val="28"/>
          <w:lang w:val="uk-UA"/>
        </w:rPr>
        <w:t xml:space="preserve"> Д</w:t>
      </w:r>
      <w:r>
        <w:rPr>
          <w:sz w:val="28"/>
          <w:szCs w:val="28"/>
          <w:lang w:val="uk-UA"/>
        </w:rPr>
        <w:t>.</w:t>
      </w:r>
      <w:r w:rsidRPr="0075775D">
        <w:rPr>
          <w:sz w:val="28"/>
          <w:szCs w:val="28"/>
          <w:lang w:val="uk-UA"/>
        </w:rPr>
        <w:t>Б</w:t>
      </w:r>
      <w:r>
        <w:rPr>
          <w:sz w:val="28"/>
          <w:szCs w:val="28"/>
          <w:lang w:val="uk-UA"/>
        </w:rPr>
        <w:t>.</w:t>
      </w:r>
      <w:r w:rsidRPr="0075775D">
        <w:rPr>
          <w:sz w:val="28"/>
          <w:szCs w:val="28"/>
          <w:lang w:val="uk-UA"/>
        </w:rPr>
        <w:t>,</w:t>
      </w:r>
      <w:r w:rsidRPr="0075775D">
        <w:rPr>
          <w:lang w:val="uk-UA"/>
        </w:rPr>
        <w:t xml:space="preserve"> </w:t>
      </w:r>
      <w:r>
        <w:rPr>
          <w:lang w:val="uk-UA"/>
        </w:rPr>
        <w:br/>
      </w:r>
      <w:proofErr w:type="spellStart"/>
      <w:r w:rsidRPr="0075775D">
        <w:rPr>
          <w:sz w:val="28"/>
          <w:szCs w:val="28"/>
          <w:lang w:val="uk-UA"/>
        </w:rPr>
        <w:t>Шидловського</w:t>
      </w:r>
      <w:proofErr w:type="spellEnd"/>
      <w:r w:rsidRPr="0075775D">
        <w:rPr>
          <w:sz w:val="28"/>
          <w:szCs w:val="28"/>
          <w:lang w:val="uk-UA"/>
        </w:rPr>
        <w:t xml:space="preserve"> В</w:t>
      </w:r>
      <w:r>
        <w:rPr>
          <w:sz w:val="28"/>
          <w:szCs w:val="28"/>
          <w:lang w:val="uk-UA"/>
        </w:rPr>
        <w:t>.</w:t>
      </w:r>
      <w:r w:rsidRPr="0075775D">
        <w:rPr>
          <w:sz w:val="28"/>
          <w:szCs w:val="28"/>
          <w:lang w:val="uk-UA"/>
        </w:rPr>
        <w:t>Б</w:t>
      </w:r>
      <w:r>
        <w:rPr>
          <w:sz w:val="28"/>
          <w:szCs w:val="28"/>
          <w:lang w:val="uk-UA"/>
        </w:rPr>
        <w:t>.</w:t>
      </w:r>
      <w:r w:rsidRPr="0075775D">
        <w:rPr>
          <w:sz w:val="28"/>
          <w:szCs w:val="28"/>
          <w:lang w:val="uk-UA"/>
        </w:rPr>
        <w:t xml:space="preserve">, Верховного Суду </w:t>
      </w:r>
      <w:proofErr w:type="spellStart"/>
      <w:r w:rsidRPr="0075775D">
        <w:rPr>
          <w:sz w:val="28"/>
          <w:szCs w:val="28"/>
          <w:lang w:val="uk-UA"/>
        </w:rPr>
        <w:t>Загороднюка</w:t>
      </w:r>
      <w:proofErr w:type="spellEnd"/>
      <w:r w:rsidRPr="0075775D">
        <w:rPr>
          <w:sz w:val="28"/>
          <w:szCs w:val="28"/>
          <w:lang w:val="uk-UA"/>
        </w:rPr>
        <w:t xml:space="preserve"> А</w:t>
      </w:r>
      <w:r>
        <w:rPr>
          <w:sz w:val="28"/>
          <w:szCs w:val="28"/>
          <w:lang w:val="uk-UA"/>
        </w:rPr>
        <w:t>.</w:t>
      </w:r>
      <w:r w:rsidRPr="0075775D">
        <w:rPr>
          <w:sz w:val="28"/>
          <w:szCs w:val="28"/>
          <w:lang w:val="uk-UA"/>
        </w:rPr>
        <w:t>Г</w:t>
      </w:r>
      <w:r>
        <w:rPr>
          <w:sz w:val="28"/>
          <w:szCs w:val="28"/>
          <w:lang w:val="uk-UA"/>
        </w:rPr>
        <w:t>.</w:t>
      </w:r>
      <w:r w:rsidRPr="0075775D">
        <w:rPr>
          <w:sz w:val="28"/>
          <w:szCs w:val="28"/>
          <w:lang w:val="uk-UA"/>
        </w:rPr>
        <w:t>,</w:t>
      </w:r>
      <w:r w:rsidRPr="0075775D">
        <w:rPr>
          <w:lang w:val="uk-UA"/>
        </w:rPr>
        <w:t xml:space="preserve"> </w:t>
      </w:r>
      <w:proofErr w:type="spellStart"/>
      <w:r w:rsidRPr="0075775D">
        <w:rPr>
          <w:sz w:val="28"/>
          <w:szCs w:val="28"/>
          <w:lang w:val="uk-UA"/>
        </w:rPr>
        <w:t>Єресько</w:t>
      </w:r>
      <w:proofErr w:type="spellEnd"/>
      <w:r w:rsidRPr="0075775D">
        <w:rPr>
          <w:sz w:val="28"/>
          <w:szCs w:val="28"/>
          <w:lang w:val="uk-UA"/>
        </w:rPr>
        <w:t xml:space="preserve"> Л</w:t>
      </w:r>
      <w:r>
        <w:rPr>
          <w:sz w:val="28"/>
          <w:szCs w:val="28"/>
          <w:lang w:val="uk-UA"/>
        </w:rPr>
        <w:t>.О.</w:t>
      </w:r>
      <w:r w:rsidRPr="0075775D">
        <w:rPr>
          <w:sz w:val="28"/>
          <w:szCs w:val="28"/>
          <w:lang w:val="uk-UA"/>
        </w:rPr>
        <w:t>, Соколова В</w:t>
      </w:r>
      <w:r>
        <w:rPr>
          <w:sz w:val="28"/>
          <w:szCs w:val="28"/>
          <w:lang w:val="uk-UA"/>
        </w:rPr>
        <w:t>.</w:t>
      </w:r>
      <w:r w:rsidRPr="0075775D">
        <w:rPr>
          <w:sz w:val="28"/>
          <w:szCs w:val="28"/>
          <w:lang w:val="uk-UA"/>
        </w:rPr>
        <w:t>М</w:t>
      </w:r>
      <w:r>
        <w:rPr>
          <w:sz w:val="28"/>
          <w:szCs w:val="28"/>
          <w:lang w:val="uk-UA"/>
        </w:rPr>
        <w:t xml:space="preserve">. </w:t>
      </w:r>
      <w:r w:rsidRPr="00835D56">
        <w:rPr>
          <w:color w:val="1D1D1B"/>
          <w:sz w:val="28"/>
          <w:szCs w:val="28"/>
          <w:shd w:val="clear" w:color="auto" w:fill="FFFFFF"/>
          <w:lang w:val="uk-UA"/>
        </w:rPr>
        <w:t xml:space="preserve">під час розгляду справи № </w:t>
      </w:r>
      <w:r>
        <w:rPr>
          <w:color w:val="1D1D1B"/>
          <w:sz w:val="28"/>
          <w:szCs w:val="28"/>
          <w:shd w:val="clear" w:color="auto" w:fill="FFFFFF"/>
          <w:lang w:val="uk-UA"/>
        </w:rPr>
        <w:t>120/101/20-а</w:t>
      </w:r>
      <w:r w:rsidRPr="00835D56">
        <w:rPr>
          <w:color w:val="1D1D1B"/>
          <w:sz w:val="28"/>
          <w:szCs w:val="28"/>
          <w:shd w:val="clear" w:color="auto" w:fill="FFFFFF"/>
          <w:lang w:val="uk-UA"/>
        </w:rPr>
        <w:t>.</w:t>
      </w:r>
    </w:p>
    <w:p w14:paraId="3818DDEA" w14:textId="77777777" w:rsidR="00296481" w:rsidRDefault="00296481" w:rsidP="00296481">
      <w:pPr>
        <w:spacing w:line="312" w:lineRule="exact"/>
        <w:ind w:firstLine="567"/>
        <w:jc w:val="both"/>
        <w:rPr>
          <w:sz w:val="28"/>
          <w:szCs w:val="28"/>
          <w:lang w:val="uk-UA"/>
        </w:rPr>
      </w:pPr>
      <w:r w:rsidRPr="00835D56">
        <w:rPr>
          <w:sz w:val="28"/>
          <w:szCs w:val="28"/>
          <w:lang w:val="uk-UA"/>
        </w:rPr>
        <w:t>У дисциплінарній скарзі</w:t>
      </w:r>
      <w:r>
        <w:rPr>
          <w:sz w:val="28"/>
          <w:szCs w:val="28"/>
          <w:lang w:val="uk-UA"/>
        </w:rPr>
        <w:t>, зокрема</w:t>
      </w:r>
      <w:r w:rsidRPr="00835D56">
        <w:rPr>
          <w:sz w:val="28"/>
          <w:szCs w:val="28"/>
          <w:lang w:val="uk-UA"/>
        </w:rPr>
        <w:t xml:space="preserve"> зазначено</w:t>
      </w:r>
      <w:r>
        <w:rPr>
          <w:sz w:val="28"/>
          <w:szCs w:val="28"/>
          <w:lang w:val="uk-UA"/>
        </w:rPr>
        <w:t xml:space="preserve"> таке.</w:t>
      </w:r>
    </w:p>
    <w:p w14:paraId="2D061A39" w14:textId="77777777" w:rsidR="00296481" w:rsidRDefault="00296481" w:rsidP="00296481">
      <w:pPr>
        <w:spacing w:line="312" w:lineRule="exact"/>
        <w:ind w:firstLine="567"/>
        <w:jc w:val="both"/>
        <w:rPr>
          <w:sz w:val="28"/>
          <w:szCs w:val="28"/>
          <w:lang w:val="uk-UA"/>
        </w:rPr>
      </w:pPr>
      <w:r>
        <w:rPr>
          <w:sz w:val="28"/>
          <w:szCs w:val="28"/>
          <w:lang w:val="uk-UA"/>
        </w:rPr>
        <w:t>При розгляді вказаної справи та винесення судових рішень в результаті неналежної поведінки та нехтування вимогами діючого законодавства, судді проігнорували та порушили норми законів України, що призвело до незаконного закриття судової справи і позбавлення права на справедливий суд та повагу до інших прав і свобод гарантованих Конституцією України та міжнародними договорами.</w:t>
      </w:r>
    </w:p>
    <w:p w14:paraId="5E28C9BB" w14:textId="77777777" w:rsidR="00296481" w:rsidRPr="0053762D" w:rsidRDefault="00296481" w:rsidP="00296481">
      <w:pPr>
        <w:spacing w:line="312" w:lineRule="exact"/>
        <w:ind w:firstLine="567"/>
        <w:jc w:val="both"/>
        <w:rPr>
          <w:sz w:val="28"/>
          <w:szCs w:val="28"/>
          <w:lang w:val="uk-UA"/>
        </w:rPr>
      </w:pPr>
      <w:r>
        <w:rPr>
          <w:sz w:val="28"/>
          <w:szCs w:val="28"/>
          <w:lang w:val="uk-UA"/>
        </w:rPr>
        <w:t xml:space="preserve">Судді всебічно не оцінивши докази та не перевіривши обґрунтованості доводів узаконили протиправні дії відповідача у справі, а також проігнорували </w:t>
      </w:r>
      <w:r>
        <w:rPr>
          <w:sz w:val="28"/>
          <w:szCs w:val="28"/>
          <w:lang w:val="uk-UA"/>
        </w:rPr>
        <w:lastRenderedPageBreak/>
        <w:t xml:space="preserve">вимоги статей 90, 246, 322, 356 КАС України, що призвело до винесення протиправних рішень та постанов (рішення Вінницького </w:t>
      </w:r>
      <w:r w:rsidRPr="0053762D">
        <w:rPr>
          <w:sz w:val="28"/>
          <w:szCs w:val="28"/>
          <w:lang w:val="uk-UA"/>
        </w:rPr>
        <w:t>окружного адміністративного суду від 2 грудня 2020 року, постанова Сьомого апеляційного адміністративного суду від 18 травня 2021 року,</w:t>
      </w:r>
      <w:r>
        <w:rPr>
          <w:sz w:val="28"/>
          <w:szCs w:val="28"/>
          <w:lang w:val="uk-UA"/>
        </w:rPr>
        <w:t xml:space="preserve"> постанова</w:t>
      </w:r>
      <w:r w:rsidRPr="0053762D">
        <w:rPr>
          <w:sz w:val="28"/>
          <w:szCs w:val="28"/>
          <w:lang w:val="uk-UA"/>
        </w:rPr>
        <w:t xml:space="preserve"> Верховного Суду від 3 листопада 2022 року</w:t>
      </w:r>
      <w:r>
        <w:rPr>
          <w:sz w:val="28"/>
          <w:szCs w:val="28"/>
          <w:lang w:val="uk-UA"/>
        </w:rPr>
        <w:t>)</w:t>
      </w:r>
      <w:r w:rsidRPr="0053762D">
        <w:rPr>
          <w:sz w:val="28"/>
          <w:szCs w:val="28"/>
          <w:lang w:val="uk-UA"/>
        </w:rPr>
        <w:t>.</w:t>
      </w:r>
    </w:p>
    <w:p w14:paraId="5DD000A5" w14:textId="77777777" w:rsidR="00296481" w:rsidRDefault="00296481" w:rsidP="00296481">
      <w:pPr>
        <w:spacing w:line="312" w:lineRule="exact"/>
        <w:ind w:firstLine="567"/>
        <w:jc w:val="both"/>
        <w:rPr>
          <w:sz w:val="28"/>
          <w:szCs w:val="28"/>
          <w:lang w:val="uk-UA"/>
        </w:rPr>
      </w:pPr>
      <w:r>
        <w:rPr>
          <w:sz w:val="28"/>
          <w:szCs w:val="28"/>
          <w:lang w:val="uk-UA"/>
        </w:rPr>
        <w:t xml:space="preserve">Крім того, </w:t>
      </w:r>
      <w:r>
        <w:rPr>
          <w:color w:val="000000"/>
          <w:sz w:val="28"/>
          <w:szCs w:val="28"/>
          <w:lang w:val="uk-UA"/>
        </w:rPr>
        <w:t>Білецький</w:t>
      </w:r>
      <w:r w:rsidRPr="0075775D">
        <w:rPr>
          <w:color w:val="000000"/>
          <w:sz w:val="28"/>
          <w:szCs w:val="28"/>
          <w:lang w:val="uk-UA"/>
        </w:rPr>
        <w:t xml:space="preserve"> О</w:t>
      </w:r>
      <w:r>
        <w:rPr>
          <w:color w:val="000000"/>
          <w:sz w:val="28"/>
          <w:szCs w:val="28"/>
          <w:lang w:val="uk-UA"/>
        </w:rPr>
        <w:t>.</w:t>
      </w:r>
      <w:r w:rsidRPr="0075775D">
        <w:rPr>
          <w:color w:val="000000"/>
          <w:sz w:val="28"/>
          <w:szCs w:val="28"/>
          <w:lang w:val="uk-UA"/>
        </w:rPr>
        <w:t>Г</w:t>
      </w:r>
      <w:r>
        <w:rPr>
          <w:color w:val="000000"/>
          <w:sz w:val="28"/>
          <w:szCs w:val="28"/>
          <w:lang w:val="uk-UA"/>
        </w:rPr>
        <w:t>.</w:t>
      </w:r>
      <w:r w:rsidRPr="0075775D">
        <w:rPr>
          <w:color w:val="000000"/>
          <w:sz w:val="28"/>
          <w:szCs w:val="28"/>
          <w:lang w:val="uk-UA"/>
        </w:rPr>
        <w:t xml:space="preserve"> </w:t>
      </w:r>
      <w:r>
        <w:rPr>
          <w:sz w:val="28"/>
          <w:szCs w:val="28"/>
          <w:lang w:val="uk-UA"/>
        </w:rPr>
        <w:t>у скарзі цитує фрази з вказаних  судових рішень, правові висновки постанов Верховного Суду та норми чинного законодавства України.</w:t>
      </w:r>
    </w:p>
    <w:p w14:paraId="19023B53" w14:textId="055662FA" w:rsidR="00296481" w:rsidRPr="0075775D" w:rsidRDefault="00296481" w:rsidP="00296481">
      <w:pPr>
        <w:spacing w:line="312" w:lineRule="exact"/>
        <w:ind w:firstLine="567"/>
        <w:jc w:val="both"/>
        <w:rPr>
          <w:sz w:val="28"/>
          <w:szCs w:val="28"/>
          <w:lang w:val="uk-UA"/>
        </w:rPr>
      </w:pPr>
      <w:r w:rsidRPr="000E36F5">
        <w:rPr>
          <w:sz w:val="28"/>
          <w:szCs w:val="28"/>
          <w:lang w:val="uk-UA"/>
        </w:rPr>
        <w:t>У зв’язку з наведеним висловлено прохання притягнути вказаних  суддів до дисци</w:t>
      </w:r>
      <w:r>
        <w:rPr>
          <w:sz w:val="28"/>
          <w:szCs w:val="28"/>
          <w:lang w:val="uk-UA"/>
        </w:rPr>
        <w:t xml:space="preserve">плінарної відповідальності. </w:t>
      </w:r>
    </w:p>
    <w:p w14:paraId="65133E8A" w14:textId="42A94BC3" w:rsidR="00796D64" w:rsidRPr="005B2C10" w:rsidRDefault="00796D64" w:rsidP="00135310">
      <w:pPr>
        <w:spacing w:line="312" w:lineRule="exact"/>
        <w:ind w:firstLine="567"/>
        <w:jc w:val="both"/>
        <w:rPr>
          <w:sz w:val="28"/>
          <w:szCs w:val="28"/>
          <w:lang w:val="uk-UA"/>
        </w:rPr>
      </w:pPr>
      <w:r w:rsidRPr="005B2C10">
        <w:rPr>
          <w:sz w:val="28"/>
          <w:szCs w:val="28"/>
          <w:lang w:val="uk-UA"/>
        </w:rPr>
        <w:t>Згідно зі статтями 107, 108 Закону України «Про судоустрій і статус суддів» право на звернення із скаргою щодо дисциплінарного проступку судді, з повідомленням про вчинення дисциплінарного проступку суддею (дисциплінарною скаргою) має будь-яка особа. Дисциплінарне провадження щодо судді здійснюють дисциплінарні палати Вищої ради правосуддя</w:t>
      </w:r>
      <w:r w:rsidR="00541ABE" w:rsidRPr="005B2C10">
        <w:rPr>
          <w:sz w:val="28"/>
          <w:szCs w:val="28"/>
          <w:lang w:val="uk-UA"/>
        </w:rPr>
        <w:br/>
      </w:r>
      <w:r w:rsidRPr="005B2C10">
        <w:rPr>
          <w:sz w:val="28"/>
          <w:szCs w:val="28"/>
          <w:lang w:val="uk-UA"/>
        </w:rPr>
        <w:t>у порядку, визначеному Законом України «Про Вищу раду правосуддя»,</w:t>
      </w:r>
      <w:r w:rsidR="00541ABE" w:rsidRPr="005B2C10">
        <w:rPr>
          <w:sz w:val="28"/>
          <w:szCs w:val="28"/>
          <w:lang w:val="uk-UA"/>
        </w:rPr>
        <w:br/>
      </w:r>
      <w:r w:rsidRPr="005B2C10">
        <w:rPr>
          <w:sz w:val="28"/>
          <w:szCs w:val="28"/>
          <w:lang w:val="uk-UA"/>
        </w:rPr>
        <w:t>з урахуванням вимог цього Закону.</w:t>
      </w:r>
    </w:p>
    <w:p w14:paraId="76E91F5E" w14:textId="4269F3CB" w:rsidR="00796D64" w:rsidRPr="00135310" w:rsidRDefault="00796D64" w:rsidP="00135310">
      <w:pPr>
        <w:spacing w:line="312" w:lineRule="exact"/>
        <w:ind w:firstLine="567"/>
        <w:jc w:val="both"/>
        <w:rPr>
          <w:sz w:val="28"/>
          <w:szCs w:val="28"/>
          <w:lang w:val="uk-UA"/>
        </w:rPr>
      </w:pPr>
      <w:r w:rsidRPr="00135310">
        <w:rPr>
          <w:sz w:val="28"/>
          <w:szCs w:val="28"/>
          <w:lang w:val="uk-UA"/>
        </w:rPr>
        <w:t>5 серпня 2021 року набрав чинності Закон України від 14 липня</w:t>
      </w:r>
      <w:r w:rsidR="00541ABE" w:rsidRPr="00135310">
        <w:rPr>
          <w:sz w:val="28"/>
          <w:szCs w:val="28"/>
          <w:lang w:val="uk-UA"/>
        </w:rPr>
        <w:t xml:space="preserve"> </w:t>
      </w:r>
      <w:r w:rsidRPr="00135310">
        <w:rPr>
          <w:sz w:val="28"/>
          <w:szCs w:val="28"/>
          <w:lang w:val="uk-UA"/>
        </w:rPr>
        <w:t xml:space="preserve">2021 року </w:t>
      </w:r>
      <w:r w:rsidR="00981802" w:rsidRPr="00135310">
        <w:rPr>
          <w:sz w:val="28"/>
          <w:szCs w:val="28"/>
          <w:lang w:val="uk-UA"/>
        </w:rPr>
        <w:br/>
      </w:r>
      <w:r w:rsidRPr="00135310">
        <w:rPr>
          <w:sz w:val="28"/>
          <w:szCs w:val="28"/>
          <w:lang w:val="uk-UA"/>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w:t>
      </w:r>
      <w:r w:rsidR="002C5FD8" w:rsidRPr="00135310">
        <w:rPr>
          <w:sz w:val="28"/>
          <w:szCs w:val="28"/>
          <w:lang w:val="uk-UA"/>
        </w:rPr>
        <w:t xml:space="preserve"> </w:t>
      </w:r>
      <w:r w:rsidR="00A740FC" w:rsidRPr="00135310">
        <w:rPr>
          <w:sz w:val="28"/>
          <w:szCs w:val="28"/>
          <w:lang w:val="uk-UA"/>
        </w:rPr>
        <w:t xml:space="preserve">правосуддя» (далі – Закон </w:t>
      </w:r>
      <w:r w:rsidRPr="00135310">
        <w:rPr>
          <w:sz w:val="28"/>
          <w:szCs w:val="28"/>
          <w:lang w:val="uk-UA"/>
        </w:rPr>
        <w:t xml:space="preserve">№ 1635-IX), яким </w:t>
      </w:r>
      <w:proofErr w:type="spellStart"/>
      <w:r w:rsidRPr="00135310">
        <w:rPr>
          <w:sz w:val="28"/>
          <w:szCs w:val="28"/>
          <w:lang w:val="uk-UA"/>
        </w:rPr>
        <w:t>внесено</w:t>
      </w:r>
      <w:proofErr w:type="spellEnd"/>
      <w:r w:rsidRPr="00135310">
        <w:rPr>
          <w:sz w:val="28"/>
          <w:szCs w:val="28"/>
          <w:lang w:val="uk-UA"/>
        </w:rPr>
        <w:t xml:space="preserve"> зміни до Закону</w:t>
      </w:r>
      <w:r w:rsidR="002C5FD8" w:rsidRPr="00135310">
        <w:rPr>
          <w:sz w:val="28"/>
          <w:szCs w:val="28"/>
          <w:lang w:val="uk-UA"/>
        </w:rPr>
        <w:t xml:space="preserve"> </w:t>
      </w:r>
      <w:r w:rsidR="00A740FC" w:rsidRPr="00135310">
        <w:rPr>
          <w:sz w:val="28"/>
          <w:szCs w:val="28"/>
          <w:lang w:val="uk-UA"/>
        </w:rPr>
        <w:t>України від 21 грудня 2016 року № 1798-VIII</w:t>
      </w:r>
      <w:r w:rsidR="006367B9">
        <w:rPr>
          <w:sz w:val="28"/>
          <w:szCs w:val="28"/>
          <w:lang w:val="uk-UA"/>
        </w:rPr>
        <w:t xml:space="preserve"> </w:t>
      </w:r>
      <w:r w:rsidRPr="00135310">
        <w:rPr>
          <w:sz w:val="28"/>
          <w:szCs w:val="28"/>
          <w:lang w:val="uk-UA"/>
        </w:rPr>
        <w:t>«Про Вищу раду правосуддя»,</w:t>
      </w:r>
      <w:r w:rsidR="002C5FD8" w:rsidRPr="00135310">
        <w:rPr>
          <w:sz w:val="28"/>
          <w:szCs w:val="28"/>
          <w:lang w:val="uk-UA"/>
        </w:rPr>
        <w:t xml:space="preserve"> </w:t>
      </w:r>
      <w:r w:rsidR="00E145FF" w:rsidRPr="00135310">
        <w:rPr>
          <w:sz w:val="28"/>
          <w:szCs w:val="28"/>
          <w:lang w:val="uk-UA"/>
        </w:rPr>
        <w:t>зокрема</w:t>
      </w:r>
      <w:r w:rsidRPr="00135310">
        <w:rPr>
          <w:sz w:val="28"/>
          <w:szCs w:val="28"/>
          <w:lang w:val="uk-UA"/>
        </w:rPr>
        <w:t xml:space="preserve"> в частині здійснення дисциплінарних проваджень щодо суддів. І</w:t>
      </w:r>
      <w:r w:rsidR="00A740FC" w:rsidRPr="00135310">
        <w:rPr>
          <w:sz w:val="28"/>
          <w:szCs w:val="28"/>
          <w:lang w:val="uk-UA"/>
        </w:rPr>
        <w:t xml:space="preserve">з дня набрання чинності Законом </w:t>
      </w:r>
      <w:r w:rsidRPr="00135310">
        <w:rPr>
          <w:sz w:val="28"/>
          <w:szCs w:val="28"/>
          <w:lang w:val="uk-UA"/>
        </w:rPr>
        <w:t>№ 1635-IX здійснення попередньої</w:t>
      </w:r>
      <w:r w:rsidR="002C5FD8" w:rsidRPr="00135310">
        <w:rPr>
          <w:sz w:val="28"/>
          <w:szCs w:val="28"/>
          <w:lang w:val="uk-UA"/>
        </w:rPr>
        <w:t xml:space="preserve"> </w:t>
      </w:r>
      <w:r w:rsidRPr="00135310">
        <w:rPr>
          <w:sz w:val="28"/>
          <w:szCs w:val="28"/>
          <w:lang w:val="uk-UA"/>
        </w:rPr>
        <w:t>перевірки дисциплінарної скарги покладено на дисциплінарного інспектора Вищої ради правосуддя, визначеного автоматизованою системою розподілу справ, який входить до складу служби дисциплінарних інспекторів, що створюється в секретаріаті Вищої ради правосуддя як самостійний структурний підрозділ для реалізації повноважень Вищої ради правосуддя щодо здійснення</w:t>
      </w:r>
      <w:r w:rsidR="002C5FD8" w:rsidRPr="00135310">
        <w:rPr>
          <w:sz w:val="28"/>
          <w:szCs w:val="28"/>
          <w:lang w:val="uk-UA"/>
        </w:rPr>
        <w:t xml:space="preserve"> </w:t>
      </w:r>
      <w:r w:rsidRPr="00135310">
        <w:rPr>
          <w:sz w:val="28"/>
          <w:szCs w:val="28"/>
          <w:lang w:val="uk-UA"/>
        </w:rPr>
        <w:t>дисциплінарного провадження стосовно суддів.</w:t>
      </w:r>
    </w:p>
    <w:p w14:paraId="4B565A2A" w14:textId="5F40FAA9" w:rsidR="00796D64" w:rsidRPr="005B2C10" w:rsidRDefault="00796D64" w:rsidP="00135310">
      <w:pPr>
        <w:spacing w:line="312" w:lineRule="exact"/>
        <w:ind w:firstLine="567"/>
        <w:jc w:val="both"/>
        <w:rPr>
          <w:sz w:val="28"/>
          <w:szCs w:val="28"/>
          <w:lang w:val="uk-UA"/>
        </w:rPr>
      </w:pPr>
      <w:r w:rsidRPr="005B2C10">
        <w:rPr>
          <w:sz w:val="28"/>
          <w:szCs w:val="28"/>
          <w:lang w:val="uk-UA"/>
        </w:rPr>
        <w:t>До створення служби дисциплінарних інспекторів з метою</w:t>
      </w:r>
      <w:r w:rsidR="002C5FD8" w:rsidRPr="005B2C10">
        <w:rPr>
          <w:sz w:val="28"/>
          <w:szCs w:val="28"/>
          <w:lang w:val="uk-UA"/>
        </w:rPr>
        <w:t xml:space="preserve"> </w:t>
      </w:r>
      <w:r w:rsidRPr="005B2C10">
        <w:rPr>
          <w:sz w:val="28"/>
          <w:szCs w:val="28"/>
          <w:lang w:val="uk-UA"/>
        </w:rPr>
        <w:t>недопущення порушення вимог Закону № 1635-IX 5 серпня 2021 року Вища рада правосуддя ухвалила рішення за № 1809/0/15-21 про зупинення</w:t>
      </w:r>
      <w:r w:rsidR="002C5FD8" w:rsidRPr="005B2C10">
        <w:rPr>
          <w:sz w:val="28"/>
          <w:szCs w:val="28"/>
          <w:lang w:val="uk-UA"/>
        </w:rPr>
        <w:t xml:space="preserve"> </w:t>
      </w:r>
      <w:r w:rsidRPr="005B2C10">
        <w:rPr>
          <w:sz w:val="28"/>
          <w:szCs w:val="28"/>
          <w:lang w:val="uk-UA"/>
        </w:rPr>
        <w:t>з 5 серпня 2021 року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7B8E363D" w14:textId="48E43EFA" w:rsidR="00796D64" w:rsidRPr="00135310" w:rsidRDefault="00796D64" w:rsidP="00135310">
      <w:pPr>
        <w:spacing w:line="312" w:lineRule="exact"/>
        <w:ind w:firstLine="567"/>
        <w:jc w:val="both"/>
        <w:rPr>
          <w:sz w:val="28"/>
          <w:szCs w:val="28"/>
          <w:lang w:val="uk-UA"/>
        </w:rPr>
      </w:pPr>
      <w:r w:rsidRPr="00135310">
        <w:rPr>
          <w:sz w:val="28"/>
          <w:szCs w:val="28"/>
          <w:lang w:val="uk-UA"/>
        </w:rPr>
        <w:t>Пунктом 6 розділу II «Прикінцеві та перехідні положення» Закону</w:t>
      </w:r>
      <w:r w:rsidR="0040773D" w:rsidRPr="00135310">
        <w:rPr>
          <w:sz w:val="28"/>
          <w:szCs w:val="28"/>
          <w:lang w:val="uk-UA"/>
        </w:rPr>
        <w:t>№ 1635-IX визна</w:t>
      </w:r>
      <w:r w:rsidRPr="00135310">
        <w:rPr>
          <w:sz w:val="28"/>
          <w:szCs w:val="28"/>
          <w:lang w:val="uk-UA"/>
        </w:rPr>
        <w:t>чалося, що конкурс на зайняття посад дисциплінарних</w:t>
      </w:r>
      <w:r w:rsidR="002C5FD8" w:rsidRPr="00135310">
        <w:rPr>
          <w:sz w:val="28"/>
          <w:szCs w:val="28"/>
          <w:lang w:val="uk-UA"/>
        </w:rPr>
        <w:t xml:space="preserve"> </w:t>
      </w:r>
      <w:r w:rsidRPr="00135310">
        <w:rPr>
          <w:sz w:val="28"/>
          <w:szCs w:val="28"/>
          <w:lang w:val="uk-UA"/>
        </w:rPr>
        <w:t>інспекторів Вищої ради правосуддя оголошується після завершення</w:t>
      </w:r>
      <w:r w:rsidR="002C5FD8" w:rsidRPr="00135310">
        <w:rPr>
          <w:sz w:val="28"/>
          <w:szCs w:val="28"/>
          <w:lang w:val="uk-UA"/>
        </w:rPr>
        <w:t xml:space="preserve"> </w:t>
      </w:r>
      <w:r w:rsidRPr="00135310">
        <w:rPr>
          <w:sz w:val="28"/>
          <w:szCs w:val="28"/>
          <w:lang w:val="uk-UA"/>
        </w:rPr>
        <w:t>оцінювання відповідності членів Вищої ради правосуддя (крім Голови Верховного Суду) критеріям професійної етики та доброчесності, але не пізніше одного року з дня набрання чинності цим Законом.</w:t>
      </w:r>
    </w:p>
    <w:p w14:paraId="19C3AF55" w14:textId="77777777" w:rsidR="00796D64" w:rsidRPr="005B2C10" w:rsidRDefault="00796D64" w:rsidP="00135310">
      <w:pPr>
        <w:spacing w:line="312" w:lineRule="exact"/>
        <w:ind w:firstLine="567"/>
        <w:jc w:val="both"/>
        <w:rPr>
          <w:sz w:val="28"/>
          <w:szCs w:val="28"/>
          <w:lang w:val="uk-UA"/>
        </w:rPr>
      </w:pPr>
      <w:r w:rsidRPr="005B2C10">
        <w:rPr>
          <w:sz w:val="28"/>
          <w:szCs w:val="28"/>
          <w:lang w:val="uk-UA"/>
        </w:rPr>
        <w:t>26 січня та 23 лютого 2022 року у більшості членів Вищої ради правосуддя припинилися повноваження у зв’язку з їх звільненням із посади за власним бажанням, отже, з 24 лютого 2022 року був відсутній повноважний склад Вищої ради правосуддя, визначений статтею 131 Конституції України.</w:t>
      </w:r>
    </w:p>
    <w:p w14:paraId="018FA08A" w14:textId="0227513E" w:rsidR="00796D64" w:rsidRPr="005B2C10" w:rsidRDefault="00796D64" w:rsidP="00135310">
      <w:pPr>
        <w:spacing w:line="312" w:lineRule="exact"/>
        <w:ind w:firstLine="567"/>
        <w:jc w:val="both"/>
        <w:rPr>
          <w:sz w:val="28"/>
          <w:szCs w:val="28"/>
          <w:lang w:val="uk-UA"/>
        </w:rPr>
      </w:pPr>
      <w:r w:rsidRPr="005B2C10">
        <w:rPr>
          <w:sz w:val="28"/>
          <w:szCs w:val="28"/>
          <w:lang w:val="uk-UA"/>
        </w:rPr>
        <w:lastRenderedPageBreak/>
        <w:t>Після цього Етичною радою було здійснено оцінювання відповідності членів Вищої ради правосуддя.</w:t>
      </w:r>
      <w:r w:rsidR="002C5FD8" w:rsidRPr="005B2C10">
        <w:rPr>
          <w:sz w:val="28"/>
          <w:szCs w:val="28"/>
          <w:lang w:val="uk-UA"/>
        </w:rPr>
        <w:t xml:space="preserve"> </w:t>
      </w:r>
      <w:r w:rsidRPr="005B2C10">
        <w:rPr>
          <w:sz w:val="28"/>
          <w:szCs w:val="28"/>
          <w:lang w:val="uk-UA"/>
        </w:rPr>
        <w:t>1</w:t>
      </w:r>
      <w:r w:rsidR="002C5FD8" w:rsidRPr="005B2C10">
        <w:rPr>
          <w:sz w:val="28"/>
          <w:szCs w:val="28"/>
          <w:lang w:val="uk-UA"/>
        </w:rPr>
        <w:t>1 та 12 січня 2023 року під час</w:t>
      </w:r>
      <w:r w:rsidR="00C323EF" w:rsidRPr="005B2C10">
        <w:rPr>
          <w:sz w:val="28"/>
          <w:szCs w:val="28"/>
          <w:lang w:val="uk-UA"/>
        </w:rPr>
        <w:t xml:space="preserve"> </w:t>
      </w:r>
      <w:r w:rsidRPr="005B2C10">
        <w:rPr>
          <w:sz w:val="28"/>
          <w:szCs w:val="28"/>
          <w:lang w:val="uk-UA"/>
        </w:rPr>
        <w:t>XІХ</w:t>
      </w:r>
      <w:r w:rsidR="00C323EF" w:rsidRPr="005B2C10">
        <w:rPr>
          <w:sz w:val="28"/>
          <w:szCs w:val="28"/>
          <w:lang w:val="uk-UA"/>
        </w:rPr>
        <w:t> </w:t>
      </w:r>
      <w:r w:rsidRPr="005B2C10">
        <w:rPr>
          <w:sz w:val="28"/>
          <w:szCs w:val="28"/>
          <w:lang w:val="uk-UA"/>
        </w:rPr>
        <w:t>позачергового з’їзду суддів України шляхом таємного голосування обрано вісьмох членів Вищої ради правосуддя, у зв’язку із чим повноважний склад Вищої ради правосуддя відновлено.</w:t>
      </w:r>
    </w:p>
    <w:p w14:paraId="6D9D9A9F" w14:textId="778923A9" w:rsidR="00981802" w:rsidRPr="005B2C10" w:rsidRDefault="00796D64" w:rsidP="00135310">
      <w:pPr>
        <w:spacing w:line="312" w:lineRule="exact"/>
        <w:ind w:firstLine="567"/>
        <w:jc w:val="both"/>
        <w:rPr>
          <w:sz w:val="28"/>
          <w:szCs w:val="28"/>
          <w:lang w:val="uk-UA"/>
        </w:rPr>
      </w:pPr>
      <w:r w:rsidRPr="005B2C10">
        <w:rPr>
          <w:sz w:val="28"/>
          <w:szCs w:val="28"/>
          <w:lang w:val="uk-UA"/>
        </w:rPr>
        <w:t>Згідно з рішенням Вищої ради правосуддя від 23 січня 2023 року</w:t>
      </w:r>
      <w:r w:rsidR="002261BB" w:rsidRPr="005B2C10">
        <w:rPr>
          <w:sz w:val="28"/>
          <w:szCs w:val="28"/>
          <w:lang w:val="uk-UA"/>
        </w:rPr>
        <w:t xml:space="preserve"> </w:t>
      </w:r>
      <w:r w:rsidR="002261BB" w:rsidRPr="005B2C10">
        <w:rPr>
          <w:sz w:val="28"/>
          <w:szCs w:val="28"/>
          <w:lang w:val="uk-UA"/>
        </w:rPr>
        <w:br/>
      </w:r>
      <w:r w:rsidRPr="005B2C10">
        <w:rPr>
          <w:sz w:val="28"/>
          <w:szCs w:val="28"/>
          <w:lang w:val="uk-UA"/>
        </w:rPr>
        <w:t>№ 3/0/15-23 датою початку розрахункового періоду для визначення навантаження члена Вищої ради правосуддя під</w:t>
      </w:r>
      <w:r w:rsidR="00416D17" w:rsidRPr="005B2C10">
        <w:rPr>
          <w:sz w:val="28"/>
          <w:szCs w:val="28"/>
          <w:lang w:val="uk-UA"/>
        </w:rPr>
        <w:t xml:space="preserve"> </w:t>
      </w:r>
      <w:r w:rsidRPr="005B2C10">
        <w:rPr>
          <w:sz w:val="28"/>
          <w:szCs w:val="28"/>
          <w:lang w:val="uk-UA"/>
        </w:rPr>
        <w:t xml:space="preserve"> час автоматизованого розподілу справ (матеріалів)</w:t>
      </w:r>
      <w:r w:rsidR="00D36F4D">
        <w:rPr>
          <w:sz w:val="28"/>
          <w:szCs w:val="28"/>
          <w:lang w:val="uk-UA"/>
        </w:rPr>
        <w:t xml:space="preserve"> </w:t>
      </w:r>
      <w:r w:rsidRPr="005B2C10">
        <w:rPr>
          <w:sz w:val="28"/>
          <w:szCs w:val="28"/>
          <w:lang w:val="uk-UA"/>
        </w:rPr>
        <w:t>визначено 23 січня 2023 року.</w:t>
      </w:r>
      <w:r w:rsidR="00981802" w:rsidRPr="005B2C10">
        <w:rPr>
          <w:sz w:val="28"/>
          <w:szCs w:val="28"/>
          <w:lang w:val="uk-UA"/>
        </w:rPr>
        <w:t xml:space="preserve"> </w:t>
      </w:r>
    </w:p>
    <w:p w14:paraId="539D1FF2" w14:textId="7D4D69EF" w:rsidR="00796D64" w:rsidRPr="005B2C10" w:rsidRDefault="00796D64" w:rsidP="00135310">
      <w:pPr>
        <w:spacing w:line="312" w:lineRule="exact"/>
        <w:ind w:firstLine="567"/>
        <w:jc w:val="both"/>
        <w:rPr>
          <w:sz w:val="28"/>
          <w:szCs w:val="28"/>
          <w:lang w:val="uk-UA"/>
        </w:rPr>
      </w:pPr>
      <w:r w:rsidRPr="005B2C10">
        <w:rPr>
          <w:sz w:val="28"/>
          <w:szCs w:val="28"/>
          <w:lang w:val="uk-UA"/>
        </w:rPr>
        <w:t>17 вересня 2023 року набрав чинності Закон України від 9 серпня</w:t>
      </w:r>
      <w:r w:rsidR="002C5FD8" w:rsidRPr="005B2C10">
        <w:rPr>
          <w:sz w:val="28"/>
          <w:szCs w:val="28"/>
          <w:lang w:val="uk-UA"/>
        </w:rPr>
        <w:t xml:space="preserve"> </w:t>
      </w:r>
      <w:r w:rsidRPr="005B2C10">
        <w:rPr>
          <w:sz w:val="28"/>
          <w:szCs w:val="28"/>
          <w:lang w:val="uk-UA"/>
        </w:rPr>
        <w:t>2023 року № 3304-ІХ «Про внесення змін до деяких законів України щодо негайного відновлення розгляду справ стосовно дисциплінарної</w:t>
      </w:r>
      <w:r w:rsidR="002C5FD8" w:rsidRPr="005B2C10">
        <w:rPr>
          <w:sz w:val="28"/>
          <w:szCs w:val="28"/>
          <w:lang w:val="uk-UA"/>
        </w:rPr>
        <w:t xml:space="preserve"> </w:t>
      </w:r>
      <w:r w:rsidRPr="005B2C10">
        <w:rPr>
          <w:sz w:val="28"/>
          <w:szCs w:val="28"/>
          <w:lang w:val="uk-UA"/>
        </w:rPr>
        <w:t>відповідальності суддів» (далі – Закон № 3304-ІХ),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w:t>
      </w:r>
      <w:r w:rsidR="002C5FD8" w:rsidRPr="005B2C10">
        <w:rPr>
          <w:sz w:val="28"/>
          <w:szCs w:val="28"/>
          <w:lang w:val="uk-UA"/>
        </w:rPr>
        <w:t xml:space="preserve"> правосуддя». Згідно із Законом</w:t>
      </w:r>
      <w:r w:rsidR="002C5FD8" w:rsidRPr="005B2C10">
        <w:rPr>
          <w:sz w:val="28"/>
          <w:szCs w:val="28"/>
          <w:lang w:val="uk-UA"/>
        </w:rPr>
        <w:br/>
      </w:r>
      <w:r w:rsidRPr="005B2C10">
        <w:rPr>
          <w:sz w:val="28"/>
          <w:szCs w:val="28"/>
          <w:lang w:val="uk-UA"/>
        </w:rPr>
        <w:t xml:space="preserve">№ 3304-ІХ розділ ІІІ «Прикінцеві та перехідні положення» Закону України «Про Вищу раду правосуддя» доповнено пунктом 23-7, яким установлено,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w:t>
      </w:r>
    </w:p>
    <w:p w14:paraId="7AB4D522" w14:textId="7C0E851B" w:rsidR="00796D64" w:rsidRPr="00135310" w:rsidRDefault="00796D64" w:rsidP="00135310">
      <w:pPr>
        <w:spacing w:line="312" w:lineRule="exact"/>
        <w:ind w:firstLine="567"/>
        <w:jc w:val="both"/>
        <w:rPr>
          <w:sz w:val="28"/>
          <w:szCs w:val="28"/>
          <w:lang w:val="uk-UA"/>
        </w:rPr>
      </w:pPr>
      <w:r w:rsidRPr="00135310">
        <w:rPr>
          <w:sz w:val="28"/>
          <w:szCs w:val="28"/>
          <w:lang w:val="uk-UA"/>
        </w:rPr>
        <w:t>19 жовтня 2023 року набрав чинності Закон України від 6 вересня</w:t>
      </w:r>
      <w:r w:rsidR="002C5FD8" w:rsidRPr="00135310">
        <w:rPr>
          <w:sz w:val="28"/>
          <w:szCs w:val="28"/>
          <w:lang w:val="uk-UA"/>
        </w:rPr>
        <w:br/>
      </w:r>
      <w:r w:rsidRPr="00135310">
        <w:rPr>
          <w:sz w:val="28"/>
          <w:szCs w:val="28"/>
          <w:lang w:val="uk-UA"/>
        </w:rPr>
        <w:t>2023 року № 3378-IX «Про внесення змін до Закону України</w:t>
      </w:r>
      <w:r w:rsidR="002C5FD8" w:rsidRPr="00135310">
        <w:rPr>
          <w:sz w:val="28"/>
          <w:szCs w:val="28"/>
          <w:lang w:val="uk-UA"/>
        </w:rPr>
        <w:t xml:space="preserve"> </w:t>
      </w:r>
      <w:r w:rsidRPr="00135310">
        <w:rPr>
          <w:sz w:val="28"/>
          <w:szCs w:val="28"/>
          <w:lang w:val="uk-UA"/>
        </w:rPr>
        <w:t>«Про судоустрій</w:t>
      </w:r>
      <w:r w:rsidR="002C5FD8" w:rsidRPr="00135310">
        <w:rPr>
          <w:sz w:val="28"/>
          <w:szCs w:val="28"/>
          <w:lang w:val="uk-UA"/>
        </w:rPr>
        <w:br/>
      </w:r>
      <w:r w:rsidRPr="00135310">
        <w:rPr>
          <w:sz w:val="28"/>
          <w:szCs w:val="28"/>
          <w:lang w:val="uk-UA"/>
        </w:rPr>
        <w:t>і статус суддів» та деяких законів України щодо зміни статусу та порядку формування служби дисциплінарних інспе</w:t>
      </w:r>
      <w:r w:rsidR="002C5FD8" w:rsidRPr="00135310">
        <w:rPr>
          <w:sz w:val="28"/>
          <w:szCs w:val="28"/>
          <w:lang w:val="uk-UA"/>
        </w:rPr>
        <w:t>кторів Вищої ради правосуддя»,</w:t>
      </w:r>
      <w:r w:rsidRPr="00135310">
        <w:rPr>
          <w:sz w:val="28"/>
          <w:szCs w:val="28"/>
          <w:lang w:val="uk-UA"/>
        </w:rPr>
        <w:t xml:space="preserve"> отже, з 19 жовтня 2023 року введено в дію норми Закону № 3304-ІХ стосовно здійснення дисциплінарного провадження щодо суддів, </w:t>
      </w:r>
      <w:r w:rsidR="002C5FD8" w:rsidRPr="00135310">
        <w:rPr>
          <w:sz w:val="28"/>
          <w:szCs w:val="28"/>
          <w:lang w:val="uk-UA"/>
        </w:rPr>
        <w:t>зокрема в</w:t>
      </w:r>
      <w:r w:rsidRPr="00135310">
        <w:rPr>
          <w:sz w:val="28"/>
          <w:szCs w:val="28"/>
          <w:lang w:val="uk-UA"/>
        </w:rPr>
        <w:t xml:space="preserve"> перехідний період до початку роботи служби дисциплінарних інспекторів Вищої ради правосуддя.</w:t>
      </w:r>
    </w:p>
    <w:p w14:paraId="0D1808A8" w14:textId="58BFA6B1" w:rsidR="00796D64" w:rsidRPr="005B2C10" w:rsidRDefault="00796D64" w:rsidP="00135310">
      <w:pPr>
        <w:spacing w:line="312" w:lineRule="exact"/>
        <w:ind w:firstLine="567"/>
        <w:jc w:val="both"/>
        <w:rPr>
          <w:sz w:val="28"/>
          <w:szCs w:val="28"/>
          <w:lang w:val="uk-UA"/>
        </w:rPr>
      </w:pPr>
      <w:r w:rsidRPr="005B2C10">
        <w:rPr>
          <w:sz w:val="28"/>
          <w:szCs w:val="28"/>
          <w:lang w:val="uk-UA"/>
        </w:rPr>
        <w:t>Рішенням Вищої ради правосуддя від 19 жовтня 2023 року</w:t>
      </w:r>
      <w:r w:rsidR="002C5FD8" w:rsidRPr="005B2C10">
        <w:rPr>
          <w:sz w:val="28"/>
          <w:szCs w:val="28"/>
          <w:lang w:val="uk-UA"/>
        </w:rPr>
        <w:t xml:space="preserve"> </w:t>
      </w:r>
      <w:r w:rsidRPr="005B2C10">
        <w:rPr>
          <w:sz w:val="28"/>
          <w:szCs w:val="28"/>
          <w:lang w:val="uk-UA"/>
        </w:rPr>
        <w:t xml:space="preserve">№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5B2C10">
        <w:rPr>
          <w:sz w:val="28"/>
          <w:szCs w:val="28"/>
          <w:lang w:val="uk-UA"/>
        </w:rPr>
        <w:t>зупинено</w:t>
      </w:r>
      <w:proofErr w:type="spellEnd"/>
      <w:r w:rsidRPr="005B2C10">
        <w:rPr>
          <w:sz w:val="28"/>
          <w:szCs w:val="28"/>
          <w:lang w:val="uk-UA"/>
        </w:rPr>
        <w:t xml:space="preserve"> рішенням Вищої ради правосуддя</w:t>
      </w:r>
      <w:r w:rsidR="002C5FD8" w:rsidRPr="005B2C10">
        <w:rPr>
          <w:sz w:val="28"/>
          <w:szCs w:val="28"/>
          <w:lang w:val="uk-UA"/>
        </w:rPr>
        <w:t xml:space="preserve"> від 5 серпня 2021 року</w:t>
      </w:r>
      <w:r w:rsidR="002C5FD8" w:rsidRPr="005B2C10">
        <w:rPr>
          <w:sz w:val="28"/>
          <w:szCs w:val="28"/>
          <w:lang w:val="uk-UA"/>
        </w:rPr>
        <w:br/>
      </w:r>
      <w:r w:rsidRPr="005B2C10">
        <w:rPr>
          <w:sz w:val="28"/>
          <w:szCs w:val="28"/>
          <w:lang w:val="uk-UA"/>
        </w:rPr>
        <w:t>№ 1809/0/15-21, з 1 листопада 2023 року.</w:t>
      </w:r>
    </w:p>
    <w:p w14:paraId="13CF4193" w14:textId="7471F7B9" w:rsidR="00796D64" w:rsidRPr="00135310" w:rsidRDefault="004B3562" w:rsidP="00135310">
      <w:pPr>
        <w:spacing w:line="312" w:lineRule="exact"/>
        <w:ind w:firstLine="567"/>
        <w:jc w:val="both"/>
        <w:rPr>
          <w:sz w:val="28"/>
          <w:szCs w:val="28"/>
          <w:lang w:val="uk-UA"/>
        </w:rPr>
      </w:pPr>
      <w:r w:rsidRPr="0088705D">
        <w:rPr>
          <w:sz w:val="28"/>
          <w:szCs w:val="28"/>
          <w:lang w:val="uk-UA"/>
        </w:rPr>
        <w:t xml:space="preserve">Відповідно до протоколу автоматизованого розподілу справи між членами Вищої ради правосуддя від </w:t>
      </w:r>
      <w:r w:rsidR="00D36F4D">
        <w:rPr>
          <w:sz w:val="28"/>
          <w:szCs w:val="28"/>
          <w:lang w:val="uk-UA"/>
        </w:rPr>
        <w:t xml:space="preserve">24 листопада </w:t>
      </w:r>
      <w:r w:rsidR="00D36F4D" w:rsidRPr="00835D56">
        <w:rPr>
          <w:sz w:val="28"/>
          <w:szCs w:val="28"/>
          <w:lang w:val="uk-UA"/>
        </w:rPr>
        <w:t xml:space="preserve">2023 </w:t>
      </w:r>
      <w:r w:rsidRPr="0088705D">
        <w:rPr>
          <w:sz w:val="28"/>
          <w:szCs w:val="28"/>
          <w:lang w:val="uk-UA"/>
        </w:rPr>
        <w:t xml:space="preserve">року </w:t>
      </w:r>
      <w:r w:rsidR="00D36F4D">
        <w:rPr>
          <w:sz w:val="28"/>
          <w:szCs w:val="28"/>
          <w:lang w:val="uk-UA"/>
        </w:rPr>
        <w:t xml:space="preserve">вказану </w:t>
      </w:r>
      <w:r w:rsidRPr="0088705D">
        <w:rPr>
          <w:sz w:val="28"/>
          <w:szCs w:val="28"/>
          <w:lang w:val="uk-UA"/>
        </w:rPr>
        <w:t xml:space="preserve">дисциплінарну скаргу </w:t>
      </w:r>
      <w:r w:rsidR="00796D64" w:rsidRPr="005B2C10">
        <w:rPr>
          <w:sz w:val="28"/>
          <w:szCs w:val="28"/>
          <w:lang w:val="uk-UA"/>
        </w:rPr>
        <w:t>передано члену</w:t>
      </w:r>
      <w:r w:rsidR="00416D17" w:rsidRPr="005B2C10">
        <w:rPr>
          <w:sz w:val="28"/>
          <w:szCs w:val="28"/>
          <w:lang w:val="uk-UA"/>
        </w:rPr>
        <w:t xml:space="preserve"> </w:t>
      </w:r>
      <w:r w:rsidR="00796D64" w:rsidRPr="005B2C10">
        <w:rPr>
          <w:sz w:val="28"/>
          <w:szCs w:val="28"/>
          <w:lang w:val="uk-UA"/>
        </w:rPr>
        <w:t>Другої</w:t>
      </w:r>
      <w:r w:rsidR="00416D17" w:rsidRPr="005B2C10">
        <w:rPr>
          <w:sz w:val="28"/>
          <w:szCs w:val="28"/>
          <w:lang w:val="uk-UA"/>
        </w:rPr>
        <w:t xml:space="preserve"> </w:t>
      </w:r>
      <w:r w:rsidR="00796D64" w:rsidRPr="005B2C10">
        <w:rPr>
          <w:sz w:val="28"/>
          <w:szCs w:val="28"/>
          <w:lang w:val="uk-UA"/>
        </w:rPr>
        <w:t>Дисциплінарної палати Вищої</w:t>
      </w:r>
      <w:r w:rsidR="00416D17" w:rsidRPr="005B2C10">
        <w:rPr>
          <w:sz w:val="28"/>
          <w:szCs w:val="28"/>
          <w:lang w:val="uk-UA"/>
        </w:rPr>
        <w:t xml:space="preserve"> </w:t>
      </w:r>
      <w:r w:rsidR="00796D64" w:rsidRPr="005B2C10">
        <w:rPr>
          <w:sz w:val="28"/>
          <w:szCs w:val="28"/>
          <w:lang w:val="uk-UA"/>
        </w:rPr>
        <w:t>ради</w:t>
      </w:r>
      <w:r w:rsidR="00416D17" w:rsidRPr="005B2C10">
        <w:rPr>
          <w:sz w:val="28"/>
          <w:szCs w:val="28"/>
          <w:lang w:val="uk-UA"/>
        </w:rPr>
        <w:t xml:space="preserve"> </w:t>
      </w:r>
      <w:r w:rsidR="00796D64" w:rsidRPr="005B2C10">
        <w:rPr>
          <w:sz w:val="28"/>
          <w:szCs w:val="28"/>
          <w:lang w:val="uk-UA"/>
        </w:rPr>
        <w:t>правосуддя</w:t>
      </w:r>
      <w:r w:rsidR="00416D17" w:rsidRPr="005B2C10">
        <w:rPr>
          <w:sz w:val="28"/>
          <w:szCs w:val="28"/>
          <w:lang w:val="uk-UA"/>
        </w:rPr>
        <w:t xml:space="preserve"> </w:t>
      </w:r>
      <w:proofErr w:type="spellStart"/>
      <w:r w:rsidR="00796D64" w:rsidRPr="005B2C10">
        <w:rPr>
          <w:sz w:val="28"/>
          <w:szCs w:val="28"/>
          <w:lang w:val="uk-UA"/>
        </w:rPr>
        <w:t>Саліхову</w:t>
      </w:r>
      <w:proofErr w:type="spellEnd"/>
      <w:r w:rsidR="00796D64" w:rsidRPr="005B2C10">
        <w:rPr>
          <w:sz w:val="28"/>
          <w:szCs w:val="28"/>
          <w:lang w:val="uk-UA"/>
        </w:rPr>
        <w:t xml:space="preserve"> В.В.</w:t>
      </w:r>
      <w:r w:rsidRPr="005B2C10">
        <w:rPr>
          <w:sz w:val="28"/>
          <w:szCs w:val="28"/>
          <w:lang w:val="uk-UA"/>
        </w:rPr>
        <w:t xml:space="preserve"> </w:t>
      </w:r>
      <w:r w:rsidR="00796D64" w:rsidRPr="005B2C10">
        <w:rPr>
          <w:sz w:val="28"/>
          <w:szCs w:val="28"/>
          <w:lang w:val="uk-UA"/>
        </w:rPr>
        <w:t xml:space="preserve">для проведення попередньої перевірки. </w:t>
      </w:r>
    </w:p>
    <w:p w14:paraId="295B7087" w14:textId="42ADE613" w:rsidR="00796D64" w:rsidRPr="005B2C10" w:rsidRDefault="00796D64" w:rsidP="00135310">
      <w:pPr>
        <w:spacing w:line="312" w:lineRule="exact"/>
        <w:ind w:firstLine="567"/>
        <w:jc w:val="both"/>
        <w:rPr>
          <w:sz w:val="28"/>
          <w:szCs w:val="28"/>
          <w:lang w:val="uk-UA"/>
        </w:rPr>
      </w:pPr>
      <w:r w:rsidRPr="005B2C10">
        <w:rPr>
          <w:sz w:val="28"/>
          <w:szCs w:val="28"/>
          <w:lang w:val="uk-UA"/>
        </w:rPr>
        <w:t xml:space="preserve">Статтею 42 Закону України «Про Вищу раду правосуддя» встановлено, що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 </w:t>
      </w:r>
      <w:r w:rsidRPr="005B2C10">
        <w:rPr>
          <w:sz w:val="28"/>
          <w:szCs w:val="28"/>
          <w:lang w:val="uk-UA"/>
        </w:rPr>
        <w:lastRenderedPageBreak/>
        <w:t>та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w:t>
      </w:r>
      <w:r w:rsidR="0057634E" w:rsidRPr="005B2C10">
        <w:rPr>
          <w:sz w:val="28"/>
          <w:szCs w:val="28"/>
          <w:lang w:val="uk-UA"/>
        </w:rPr>
        <w:t xml:space="preserve"> </w:t>
      </w:r>
      <w:r w:rsidRPr="005B2C10">
        <w:rPr>
          <w:sz w:val="28"/>
          <w:szCs w:val="28"/>
          <w:lang w:val="uk-UA"/>
        </w:rPr>
        <w:t>у відкритті дисциплінарної справи або відкриття дисциплінарної справи.</w:t>
      </w:r>
    </w:p>
    <w:p w14:paraId="33F8ADCE" w14:textId="0AF84C22" w:rsidR="00796D64" w:rsidRPr="005B2C10" w:rsidRDefault="00796D64" w:rsidP="00135310">
      <w:pPr>
        <w:spacing w:line="312" w:lineRule="exact"/>
        <w:ind w:firstLine="567"/>
        <w:jc w:val="both"/>
        <w:rPr>
          <w:sz w:val="28"/>
          <w:szCs w:val="28"/>
          <w:lang w:val="uk-UA"/>
        </w:rPr>
      </w:pPr>
      <w:r w:rsidRPr="005B2C10">
        <w:rPr>
          <w:sz w:val="28"/>
          <w:szCs w:val="28"/>
          <w:lang w:val="uk-UA"/>
        </w:rPr>
        <w:t xml:space="preserve">Відповідно до пунктів 1,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 протягом тридцяти днів із дня отримання такої скарги готує матеріали з пропозицією про відкриття або про відмову у відкритті дисциплінарної справи. </w:t>
      </w:r>
    </w:p>
    <w:p w14:paraId="4F3E1E99" w14:textId="457FD657" w:rsidR="0057634E" w:rsidRPr="005B2C10" w:rsidRDefault="00B90D0C" w:rsidP="00135310">
      <w:pPr>
        <w:spacing w:line="312" w:lineRule="exact"/>
        <w:ind w:firstLine="567"/>
        <w:jc w:val="both"/>
        <w:rPr>
          <w:sz w:val="28"/>
          <w:szCs w:val="28"/>
          <w:lang w:val="uk-UA"/>
        </w:rPr>
      </w:pPr>
      <w:r w:rsidRPr="005B2C10">
        <w:rPr>
          <w:sz w:val="28"/>
          <w:szCs w:val="28"/>
          <w:lang w:val="uk-UA"/>
        </w:rPr>
        <w:t>Згідно із вимогами статті 43 Закону України «Про Вищу раду правосуддя», на підставі пункту 23-7 розділу ІІІ цього Закону</w:t>
      </w:r>
      <w:r w:rsidR="007B17F9" w:rsidRPr="005B2C10">
        <w:rPr>
          <w:sz w:val="28"/>
          <w:szCs w:val="28"/>
          <w:lang w:val="uk-UA"/>
        </w:rPr>
        <w:t>,</w:t>
      </w:r>
      <w:r w:rsidRPr="005B2C10">
        <w:rPr>
          <w:sz w:val="28"/>
          <w:szCs w:val="28"/>
          <w:lang w:val="uk-UA"/>
        </w:rPr>
        <w:t xml:space="preserve"> член Другої Дисциплінарної палат</w:t>
      </w:r>
      <w:r w:rsidR="007B17F9" w:rsidRPr="005B2C10">
        <w:rPr>
          <w:sz w:val="28"/>
          <w:szCs w:val="28"/>
          <w:lang w:val="uk-UA"/>
        </w:rPr>
        <w:t xml:space="preserve">и Вищої ради правосуддя </w:t>
      </w:r>
      <w:proofErr w:type="spellStart"/>
      <w:r w:rsidR="007B17F9" w:rsidRPr="005B2C10">
        <w:rPr>
          <w:sz w:val="28"/>
          <w:szCs w:val="28"/>
          <w:lang w:val="uk-UA"/>
        </w:rPr>
        <w:t>Саліхов</w:t>
      </w:r>
      <w:proofErr w:type="spellEnd"/>
      <w:r w:rsidRPr="005B2C10">
        <w:rPr>
          <w:sz w:val="28"/>
          <w:szCs w:val="28"/>
          <w:lang w:val="uk-UA"/>
        </w:rPr>
        <w:t xml:space="preserve"> В.В. провів </w:t>
      </w:r>
      <w:r w:rsidR="0057634E" w:rsidRPr="005B2C10">
        <w:rPr>
          <w:sz w:val="28"/>
          <w:szCs w:val="28"/>
          <w:lang w:val="uk-UA"/>
        </w:rPr>
        <w:t>попередн</w:t>
      </w:r>
      <w:r w:rsidRPr="005B2C10">
        <w:rPr>
          <w:sz w:val="28"/>
          <w:szCs w:val="28"/>
          <w:lang w:val="uk-UA"/>
        </w:rPr>
        <w:t>ю</w:t>
      </w:r>
      <w:r w:rsidR="0057634E" w:rsidRPr="005B2C10">
        <w:rPr>
          <w:sz w:val="28"/>
          <w:szCs w:val="28"/>
          <w:lang w:val="uk-UA"/>
        </w:rPr>
        <w:t xml:space="preserve"> перевірк</w:t>
      </w:r>
      <w:r w:rsidRPr="005B2C10">
        <w:rPr>
          <w:sz w:val="28"/>
          <w:szCs w:val="28"/>
          <w:lang w:val="uk-UA"/>
        </w:rPr>
        <w:t>у дисциплі</w:t>
      </w:r>
      <w:r w:rsidR="007B17F9" w:rsidRPr="005B2C10">
        <w:rPr>
          <w:sz w:val="28"/>
          <w:szCs w:val="28"/>
          <w:lang w:val="uk-UA"/>
        </w:rPr>
        <w:t>на</w:t>
      </w:r>
      <w:r w:rsidRPr="005B2C10">
        <w:rPr>
          <w:sz w:val="28"/>
          <w:szCs w:val="28"/>
          <w:lang w:val="uk-UA"/>
        </w:rPr>
        <w:t>рної скарги</w:t>
      </w:r>
      <w:r w:rsidR="007B17F9" w:rsidRPr="005B2C10">
        <w:rPr>
          <w:sz w:val="28"/>
          <w:szCs w:val="28"/>
          <w:lang w:val="uk-UA"/>
        </w:rPr>
        <w:t>, з</w:t>
      </w:r>
      <w:r w:rsidRPr="005B2C10">
        <w:rPr>
          <w:sz w:val="28"/>
          <w:szCs w:val="28"/>
          <w:lang w:val="uk-UA"/>
        </w:rPr>
        <w:t xml:space="preserve">а результатами </w:t>
      </w:r>
      <w:r w:rsidR="007B17F9" w:rsidRPr="005B2C10">
        <w:rPr>
          <w:sz w:val="28"/>
          <w:szCs w:val="28"/>
          <w:lang w:val="uk-UA"/>
        </w:rPr>
        <w:t xml:space="preserve">якої </w:t>
      </w:r>
      <w:r w:rsidR="0057634E" w:rsidRPr="005B2C10">
        <w:rPr>
          <w:sz w:val="28"/>
          <w:szCs w:val="28"/>
          <w:lang w:val="uk-UA"/>
        </w:rPr>
        <w:t>скла</w:t>
      </w:r>
      <w:r w:rsidR="007B17F9" w:rsidRPr="005B2C10">
        <w:rPr>
          <w:sz w:val="28"/>
          <w:szCs w:val="28"/>
          <w:lang w:val="uk-UA"/>
        </w:rPr>
        <w:t>в</w:t>
      </w:r>
      <w:r w:rsidR="0057634E" w:rsidRPr="005B2C10">
        <w:rPr>
          <w:sz w:val="28"/>
          <w:szCs w:val="28"/>
          <w:lang w:val="uk-UA"/>
        </w:rPr>
        <w:t xml:space="preserve"> висновок від </w:t>
      </w:r>
      <w:r w:rsidR="00296481">
        <w:rPr>
          <w:sz w:val="28"/>
          <w:szCs w:val="28"/>
          <w:lang w:val="uk-UA"/>
        </w:rPr>
        <w:t>15 квітня</w:t>
      </w:r>
      <w:r w:rsidR="0057634E" w:rsidRPr="005B2C10">
        <w:rPr>
          <w:sz w:val="28"/>
          <w:szCs w:val="28"/>
          <w:lang w:val="uk-UA"/>
        </w:rPr>
        <w:t xml:space="preserve"> 2024 року про відсутність підстав для відкриття дисциплінарної справи, оскільки суть скарги зводиться лише</w:t>
      </w:r>
      <w:r w:rsidR="000252B4" w:rsidRPr="005B2C10">
        <w:rPr>
          <w:sz w:val="28"/>
          <w:szCs w:val="28"/>
          <w:lang w:val="uk-UA"/>
        </w:rPr>
        <w:t xml:space="preserve"> до незгоди із судовим рішенням.</w:t>
      </w:r>
    </w:p>
    <w:p w14:paraId="43E13F80" w14:textId="3D8BCFAE" w:rsidR="00F43771" w:rsidRPr="005B2C10" w:rsidRDefault="00796D64" w:rsidP="00135310">
      <w:pPr>
        <w:spacing w:line="312" w:lineRule="exact"/>
        <w:ind w:firstLine="567"/>
        <w:jc w:val="both"/>
        <w:rPr>
          <w:sz w:val="28"/>
          <w:szCs w:val="28"/>
          <w:lang w:val="uk-UA"/>
        </w:rPr>
      </w:pPr>
      <w:r w:rsidRPr="005B2C10">
        <w:rPr>
          <w:sz w:val="28"/>
          <w:szCs w:val="28"/>
          <w:lang w:val="uk-UA"/>
        </w:rPr>
        <w:t xml:space="preserve">Під час попередньої перевірки дисциплінарної скарги </w:t>
      </w:r>
      <w:r w:rsidR="000D36A7">
        <w:rPr>
          <w:sz w:val="28"/>
          <w:szCs w:val="28"/>
          <w:lang w:val="uk-UA"/>
        </w:rPr>
        <w:t>встановлено таке.</w:t>
      </w:r>
    </w:p>
    <w:p w14:paraId="662BFCCC" w14:textId="134D0C24" w:rsidR="000D36A7" w:rsidRPr="00135310" w:rsidRDefault="000D36A7" w:rsidP="00135310">
      <w:pPr>
        <w:spacing w:line="312" w:lineRule="exact"/>
        <w:ind w:firstLine="567"/>
        <w:jc w:val="both"/>
        <w:rPr>
          <w:sz w:val="28"/>
          <w:szCs w:val="28"/>
          <w:lang w:val="uk-UA"/>
        </w:rPr>
      </w:pPr>
      <w:r w:rsidRPr="00135310">
        <w:rPr>
          <w:sz w:val="28"/>
          <w:szCs w:val="28"/>
          <w:lang w:val="uk-UA"/>
        </w:rPr>
        <w:t xml:space="preserve">10 січня 2020 року </w:t>
      </w:r>
      <w:r w:rsidR="002B36FC">
        <w:rPr>
          <w:sz w:val="28"/>
          <w:szCs w:val="28"/>
          <w:lang w:val="uk-UA"/>
        </w:rPr>
        <w:t>О</w:t>
      </w:r>
      <w:r w:rsidR="004B46B9">
        <w:rPr>
          <w:sz w:val="28"/>
          <w:szCs w:val="28"/>
          <w:lang w:val="uk-UA"/>
        </w:rPr>
        <w:t>СОБА1</w:t>
      </w:r>
      <w:r w:rsidRPr="00135310">
        <w:rPr>
          <w:sz w:val="28"/>
          <w:szCs w:val="28"/>
          <w:lang w:val="uk-UA"/>
        </w:rPr>
        <w:t xml:space="preserve"> звернувся до Вінницького окружного адміністративного суду з позовом до </w:t>
      </w:r>
      <w:proofErr w:type="spellStart"/>
      <w:r w:rsidRPr="00135310">
        <w:rPr>
          <w:sz w:val="28"/>
          <w:szCs w:val="28"/>
          <w:lang w:val="uk-UA"/>
        </w:rPr>
        <w:t>Вапнярської</w:t>
      </w:r>
      <w:proofErr w:type="spellEnd"/>
      <w:r w:rsidRPr="00135310">
        <w:rPr>
          <w:sz w:val="28"/>
          <w:szCs w:val="28"/>
          <w:lang w:val="uk-UA"/>
        </w:rPr>
        <w:t xml:space="preserve"> селищної ради </w:t>
      </w:r>
      <w:proofErr w:type="spellStart"/>
      <w:r w:rsidRPr="00135310">
        <w:rPr>
          <w:sz w:val="28"/>
          <w:szCs w:val="28"/>
          <w:lang w:val="uk-UA"/>
        </w:rPr>
        <w:t>Томашпільського</w:t>
      </w:r>
      <w:proofErr w:type="spellEnd"/>
      <w:r w:rsidRPr="00135310">
        <w:rPr>
          <w:sz w:val="28"/>
          <w:szCs w:val="28"/>
          <w:lang w:val="uk-UA"/>
        </w:rPr>
        <w:t xml:space="preserve"> району Вінницької області про перерахунок та виплату коштів по заробітній платі, стягнення моральної шкоди</w:t>
      </w:r>
    </w:p>
    <w:p w14:paraId="408DFB65" w14:textId="371ABD6A" w:rsidR="000D36A7" w:rsidRPr="00135310" w:rsidRDefault="000D36A7" w:rsidP="00135310">
      <w:pPr>
        <w:spacing w:line="312" w:lineRule="exact"/>
        <w:ind w:firstLine="567"/>
        <w:jc w:val="both"/>
        <w:rPr>
          <w:sz w:val="28"/>
          <w:szCs w:val="28"/>
          <w:lang w:val="uk-UA"/>
        </w:rPr>
      </w:pPr>
      <w:r w:rsidRPr="00135310">
        <w:rPr>
          <w:sz w:val="28"/>
          <w:szCs w:val="28"/>
          <w:lang w:val="uk-UA"/>
        </w:rPr>
        <w:t xml:space="preserve">Рішенням Вінницького окружного адміністративного суду від 2 грудня </w:t>
      </w:r>
      <w:r w:rsidRPr="00135310">
        <w:rPr>
          <w:sz w:val="28"/>
          <w:szCs w:val="28"/>
          <w:lang w:val="uk-UA"/>
        </w:rPr>
        <w:br/>
        <w:t xml:space="preserve">2020 року адміністративний позов задоволено частково. Зобов'язано </w:t>
      </w:r>
      <w:proofErr w:type="spellStart"/>
      <w:r w:rsidRPr="00135310">
        <w:rPr>
          <w:sz w:val="28"/>
          <w:szCs w:val="28"/>
          <w:lang w:val="uk-UA"/>
        </w:rPr>
        <w:t>Вапнярську</w:t>
      </w:r>
      <w:proofErr w:type="spellEnd"/>
      <w:r w:rsidRPr="00135310">
        <w:rPr>
          <w:sz w:val="28"/>
          <w:szCs w:val="28"/>
          <w:lang w:val="uk-UA"/>
        </w:rPr>
        <w:t xml:space="preserve"> селищну раду </w:t>
      </w:r>
      <w:proofErr w:type="spellStart"/>
      <w:r w:rsidRPr="00135310">
        <w:rPr>
          <w:sz w:val="28"/>
          <w:szCs w:val="28"/>
          <w:lang w:val="uk-UA"/>
        </w:rPr>
        <w:t>Томашпільського</w:t>
      </w:r>
      <w:proofErr w:type="spellEnd"/>
      <w:r w:rsidRPr="00135310">
        <w:rPr>
          <w:sz w:val="28"/>
          <w:szCs w:val="28"/>
          <w:lang w:val="uk-UA"/>
        </w:rPr>
        <w:t xml:space="preserve"> району Вінницької області виплатити </w:t>
      </w:r>
      <w:r w:rsidR="002B36FC">
        <w:rPr>
          <w:sz w:val="28"/>
          <w:szCs w:val="28"/>
          <w:lang w:val="uk-UA"/>
        </w:rPr>
        <w:t>ОСОБА1</w:t>
      </w:r>
      <w:r w:rsidRPr="00135310">
        <w:rPr>
          <w:sz w:val="28"/>
          <w:szCs w:val="28"/>
          <w:lang w:val="uk-UA"/>
        </w:rPr>
        <w:t xml:space="preserve"> недоотриману заробітну плату за час вимушеного прогулу за період з 15 червня 2017 року по 28 вересня 2018 року відповідно до довідки про розрахунок середньомісячної заробітної плати № 561 від 1 червня 2020 року </w:t>
      </w:r>
      <w:proofErr w:type="spellStart"/>
      <w:r w:rsidRPr="00135310">
        <w:rPr>
          <w:sz w:val="28"/>
          <w:szCs w:val="28"/>
          <w:lang w:val="uk-UA"/>
        </w:rPr>
        <w:t>Вапнярської</w:t>
      </w:r>
      <w:proofErr w:type="spellEnd"/>
      <w:r w:rsidRPr="00135310">
        <w:rPr>
          <w:sz w:val="28"/>
          <w:szCs w:val="28"/>
          <w:lang w:val="uk-UA"/>
        </w:rPr>
        <w:t xml:space="preserve"> селищної ради, з урахуванням виплачених коштів на виконання рішення Вінницького окружного адміністративного суду від 28 серпня 2018 року в адміністративній справі 802/1408/18-а в сумі 25002,25 грн (двадцять п'ять тисяч дві гривні 25 коп.), з подальшим відрахуванням зборів та обов’язкових платежів.</w:t>
      </w:r>
    </w:p>
    <w:p w14:paraId="21F23101" w14:textId="50BC15D8" w:rsidR="000D36A7" w:rsidRPr="00135310" w:rsidRDefault="000D36A7" w:rsidP="00135310">
      <w:pPr>
        <w:spacing w:line="312" w:lineRule="exact"/>
        <w:ind w:firstLine="567"/>
        <w:jc w:val="both"/>
        <w:rPr>
          <w:sz w:val="28"/>
          <w:szCs w:val="28"/>
          <w:lang w:val="uk-UA"/>
        </w:rPr>
      </w:pPr>
      <w:r w:rsidRPr="00135310">
        <w:rPr>
          <w:sz w:val="28"/>
          <w:szCs w:val="28"/>
          <w:lang w:val="uk-UA"/>
        </w:rPr>
        <w:t xml:space="preserve">Зобов'язано </w:t>
      </w:r>
      <w:proofErr w:type="spellStart"/>
      <w:r w:rsidRPr="00135310">
        <w:rPr>
          <w:sz w:val="28"/>
          <w:szCs w:val="28"/>
          <w:lang w:val="uk-UA"/>
        </w:rPr>
        <w:t>Вапнярську</w:t>
      </w:r>
      <w:proofErr w:type="spellEnd"/>
      <w:r w:rsidRPr="00135310">
        <w:rPr>
          <w:sz w:val="28"/>
          <w:szCs w:val="28"/>
          <w:lang w:val="uk-UA"/>
        </w:rPr>
        <w:t xml:space="preserve"> селищну раду </w:t>
      </w:r>
      <w:proofErr w:type="spellStart"/>
      <w:r w:rsidRPr="00135310">
        <w:rPr>
          <w:sz w:val="28"/>
          <w:szCs w:val="28"/>
          <w:lang w:val="uk-UA"/>
        </w:rPr>
        <w:t>Томашпільського</w:t>
      </w:r>
      <w:proofErr w:type="spellEnd"/>
      <w:r w:rsidRPr="00135310">
        <w:rPr>
          <w:sz w:val="28"/>
          <w:szCs w:val="28"/>
          <w:lang w:val="uk-UA"/>
        </w:rPr>
        <w:t xml:space="preserve"> району Вінницької області нарахувати і виплатити </w:t>
      </w:r>
      <w:r w:rsidR="002B36FC">
        <w:rPr>
          <w:sz w:val="28"/>
          <w:szCs w:val="28"/>
          <w:lang w:val="uk-UA"/>
        </w:rPr>
        <w:t>ОСОБА1</w:t>
      </w:r>
      <w:r w:rsidRPr="00135310">
        <w:rPr>
          <w:sz w:val="28"/>
          <w:szCs w:val="28"/>
          <w:lang w:val="uk-UA"/>
        </w:rPr>
        <w:t xml:space="preserve"> надбавку за високі досягнення у праці, яка встановлена відповідно до розпорядження №75 від 25 квітня 2017 року «Про впорядкування структури та умов оплати праці працівників селищної ради» за період з 15 червня  по 31 грудня 2017 року з урахуванням надбавки за ранг державного службовця та надбавки за вислугу років.</w:t>
      </w:r>
    </w:p>
    <w:p w14:paraId="634EA8A3" w14:textId="6ECC5F4E" w:rsidR="000D36A7" w:rsidRPr="00135310" w:rsidRDefault="000D36A7" w:rsidP="00135310">
      <w:pPr>
        <w:spacing w:line="312" w:lineRule="exact"/>
        <w:ind w:firstLine="567"/>
        <w:jc w:val="both"/>
        <w:rPr>
          <w:sz w:val="28"/>
          <w:szCs w:val="28"/>
          <w:lang w:val="uk-UA"/>
        </w:rPr>
      </w:pPr>
      <w:r w:rsidRPr="00135310">
        <w:rPr>
          <w:sz w:val="28"/>
          <w:szCs w:val="28"/>
          <w:lang w:val="uk-UA"/>
        </w:rPr>
        <w:t xml:space="preserve">Зобов'язано </w:t>
      </w:r>
      <w:proofErr w:type="spellStart"/>
      <w:r w:rsidRPr="00135310">
        <w:rPr>
          <w:sz w:val="28"/>
          <w:szCs w:val="28"/>
          <w:lang w:val="uk-UA"/>
        </w:rPr>
        <w:t>Вапнярську</w:t>
      </w:r>
      <w:proofErr w:type="spellEnd"/>
      <w:r w:rsidRPr="00135310">
        <w:rPr>
          <w:sz w:val="28"/>
          <w:szCs w:val="28"/>
          <w:lang w:val="uk-UA"/>
        </w:rPr>
        <w:t xml:space="preserve"> селищну раду </w:t>
      </w:r>
      <w:proofErr w:type="spellStart"/>
      <w:r w:rsidRPr="00135310">
        <w:rPr>
          <w:sz w:val="28"/>
          <w:szCs w:val="28"/>
          <w:lang w:val="uk-UA"/>
        </w:rPr>
        <w:t>Томашпільського</w:t>
      </w:r>
      <w:proofErr w:type="spellEnd"/>
      <w:r w:rsidRPr="00135310">
        <w:rPr>
          <w:sz w:val="28"/>
          <w:szCs w:val="28"/>
          <w:lang w:val="uk-UA"/>
        </w:rPr>
        <w:t xml:space="preserve"> району Вінницької області нарахувати і виплатити </w:t>
      </w:r>
      <w:r w:rsidR="002B36FC">
        <w:rPr>
          <w:sz w:val="28"/>
          <w:szCs w:val="28"/>
          <w:lang w:val="uk-UA"/>
        </w:rPr>
        <w:t>ОСОБА1</w:t>
      </w:r>
      <w:r w:rsidRPr="00135310">
        <w:rPr>
          <w:sz w:val="28"/>
          <w:szCs w:val="28"/>
          <w:lang w:val="uk-UA"/>
        </w:rPr>
        <w:t xml:space="preserve"> недоотриману суму компенсацій за невикористані дні відпустки, а також надбавки за ранг державного службовця, надбавки за вислугу років з урахуванням довідки про розрахунок середньомісячної заробітної плати №561 від 1 червня 2020 року </w:t>
      </w:r>
      <w:proofErr w:type="spellStart"/>
      <w:r w:rsidRPr="00135310">
        <w:rPr>
          <w:sz w:val="28"/>
          <w:szCs w:val="28"/>
          <w:lang w:val="uk-UA"/>
        </w:rPr>
        <w:lastRenderedPageBreak/>
        <w:t>Вапнярської</w:t>
      </w:r>
      <w:proofErr w:type="spellEnd"/>
      <w:r w:rsidRPr="00135310">
        <w:rPr>
          <w:sz w:val="28"/>
          <w:szCs w:val="28"/>
          <w:lang w:val="uk-UA"/>
        </w:rPr>
        <w:t xml:space="preserve"> селищної ради Вінницької області за період з 1 жовтня 2018 року по 18 листопада 2019 року включно.</w:t>
      </w:r>
    </w:p>
    <w:p w14:paraId="694A50DC" w14:textId="3717A666" w:rsidR="006367B9" w:rsidRDefault="000D36A7" w:rsidP="006367B9">
      <w:pPr>
        <w:spacing w:line="312" w:lineRule="exact"/>
        <w:ind w:firstLine="567"/>
        <w:jc w:val="both"/>
        <w:rPr>
          <w:sz w:val="28"/>
          <w:szCs w:val="28"/>
          <w:lang w:val="uk-UA"/>
        </w:rPr>
      </w:pPr>
      <w:r w:rsidRPr="00135310">
        <w:rPr>
          <w:sz w:val="28"/>
          <w:szCs w:val="28"/>
          <w:lang w:val="uk-UA"/>
        </w:rPr>
        <w:t xml:space="preserve">Стягнуто з </w:t>
      </w:r>
      <w:proofErr w:type="spellStart"/>
      <w:r w:rsidRPr="00135310">
        <w:rPr>
          <w:sz w:val="28"/>
          <w:szCs w:val="28"/>
          <w:lang w:val="uk-UA"/>
        </w:rPr>
        <w:t>Вапнярської</w:t>
      </w:r>
      <w:proofErr w:type="spellEnd"/>
      <w:r w:rsidRPr="00135310">
        <w:rPr>
          <w:sz w:val="28"/>
          <w:szCs w:val="28"/>
          <w:lang w:val="uk-UA"/>
        </w:rPr>
        <w:t xml:space="preserve"> селищної ради </w:t>
      </w:r>
      <w:proofErr w:type="spellStart"/>
      <w:r w:rsidRPr="00135310">
        <w:rPr>
          <w:sz w:val="28"/>
          <w:szCs w:val="28"/>
          <w:lang w:val="uk-UA"/>
        </w:rPr>
        <w:t>Томашпільського</w:t>
      </w:r>
      <w:proofErr w:type="spellEnd"/>
      <w:r w:rsidRPr="00135310">
        <w:rPr>
          <w:sz w:val="28"/>
          <w:szCs w:val="28"/>
          <w:lang w:val="uk-UA"/>
        </w:rPr>
        <w:t xml:space="preserve"> району Вінницької області на користь </w:t>
      </w:r>
      <w:r w:rsidR="002B36FC">
        <w:rPr>
          <w:sz w:val="28"/>
          <w:szCs w:val="28"/>
          <w:lang w:val="uk-UA"/>
        </w:rPr>
        <w:t>ОСОБА1</w:t>
      </w:r>
      <w:r w:rsidRPr="00135310">
        <w:rPr>
          <w:sz w:val="28"/>
          <w:szCs w:val="28"/>
          <w:lang w:val="uk-UA"/>
        </w:rPr>
        <w:t xml:space="preserve"> моральну шкоду в розмірі 10000 гривень (десять тисяч гривень). У задоволенні решти позовних вимог - відмовлено.</w:t>
      </w:r>
    </w:p>
    <w:p w14:paraId="7D2C68A4" w14:textId="77777777" w:rsidR="006367B9" w:rsidRDefault="006367B9" w:rsidP="006367B9">
      <w:pPr>
        <w:spacing w:line="312" w:lineRule="exact"/>
        <w:ind w:firstLine="567"/>
        <w:jc w:val="both"/>
        <w:rPr>
          <w:color w:val="000000"/>
          <w:sz w:val="27"/>
          <w:szCs w:val="27"/>
          <w:lang w:val="uk-UA"/>
        </w:rPr>
      </w:pPr>
      <w:r w:rsidRPr="00E52E5D">
        <w:rPr>
          <w:color w:val="000000"/>
          <w:sz w:val="27"/>
          <w:szCs w:val="27"/>
          <w:lang w:val="uk-UA"/>
        </w:rPr>
        <w:t>Суд першої інстанції, задовольняючи вимоги зазначив, що надбавки за високі досягнення у праці або за виконання особливо важливої роботи в розмірі 50 відсотків посадового окладу з урахуванням надбавки за ранг державного службовця, посадової особи місцевого самоврядування та надбавки (винагороди) за вислугу років позивачу не повернуто, хоча мали б бути поновлені відповідачем після прийняття рішення судом.</w:t>
      </w:r>
    </w:p>
    <w:p w14:paraId="111D6341" w14:textId="756866E4" w:rsidR="006367B9" w:rsidRPr="00135310" w:rsidRDefault="006367B9" w:rsidP="006367B9">
      <w:pPr>
        <w:spacing w:line="312" w:lineRule="exact"/>
        <w:ind w:firstLine="567"/>
        <w:jc w:val="both"/>
        <w:rPr>
          <w:sz w:val="28"/>
          <w:szCs w:val="28"/>
          <w:lang w:val="uk-UA"/>
        </w:rPr>
      </w:pPr>
      <w:proofErr w:type="spellStart"/>
      <w:r>
        <w:rPr>
          <w:color w:val="000000"/>
          <w:sz w:val="27"/>
          <w:szCs w:val="27"/>
        </w:rPr>
        <w:t>Щодо</w:t>
      </w:r>
      <w:proofErr w:type="spellEnd"/>
      <w:r>
        <w:rPr>
          <w:color w:val="000000"/>
          <w:sz w:val="27"/>
          <w:szCs w:val="27"/>
        </w:rPr>
        <w:t xml:space="preserve"> </w:t>
      </w:r>
      <w:proofErr w:type="spellStart"/>
      <w:r>
        <w:rPr>
          <w:color w:val="000000"/>
          <w:sz w:val="27"/>
          <w:szCs w:val="27"/>
        </w:rPr>
        <w:t>вимоги</w:t>
      </w:r>
      <w:proofErr w:type="spellEnd"/>
      <w:r>
        <w:rPr>
          <w:color w:val="000000"/>
          <w:sz w:val="27"/>
          <w:szCs w:val="27"/>
        </w:rPr>
        <w:t xml:space="preserve"> про </w:t>
      </w:r>
      <w:proofErr w:type="spellStart"/>
      <w:r>
        <w:rPr>
          <w:color w:val="000000"/>
          <w:sz w:val="27"/>
          <w:szCs w:val="27"/>
        </w:rPr>
        <w:t>стягнення</w:t>
      </w:r>
      <w:proofErr w:type="spellEnd"/>
      <w:r>
        <w:rPr>
          <w:color w:val="000000"/>
          <w:sz w:val="27"/>
          <w:szCs w:val="27"/>
        </w:rPr>
        <w:t xml:space="preserve"> </w:t>
      </w:r>
      <w:proofErr w:type="spellStart"/>
      <w:r>
        <w:rPr>
          <w:color w:val="000000"/>
          <w:sz w:val="27"/>
          <w:szCs w:val="27"/>
        </w:rPr>
        <w:t>суми</w:t>
      </w:r>
      <w:proofErr w:type="spellEnd"/>
      <w:r>
        <w:rPr>
          <w:color w:val="000000"/>
          <w:sz w:val="27"/>
          <w:szCs w:val="27"/>
        </w:rPr>
        <w:t xml:space="preserve"> </w:t>
      </w:r>
      <w:proofErr w:type="spellStart"/>
      <w:r>
        <w:rPr>
          <w:color w:val="000000"/>
          <w:sz w:val="27"/>
          <w:szCs w:val="27"/>
        </w:rPr>
        <w:t>середнього</w:t>
      </w:r>
      <w:proofErr w:type="spellEnd"/>
      <w:r>
        <w:rPr>
          <w:color w:val="000000"/>
          <w:sz w:val="27"/>
          <w:szCs w:val="27"/>
        </w:rPr>
        <w:t xml:space="preserve"> </w:t>
      </w:r>
      <w:proofErr w:type="spellStart"/>
      <w:r>
        <w:rPr>
          <w:color w:val="000000"/>
          <w:sz w:val="27"/>
          <w:szCs w:val="27"/>
        </w:rPr>
        <w:t>заробітку</w:t>
      </w:r>
      <w:proofErr w:type="spellEnd"/>
      <w:r>
        <w:rPr>
          <w:color w:val="000000"/>
          <w:sz w:val="27"/>
          <w:szCs w:val="27"/>
        </w:rPr>
        <w:t xml:space="preserve"> за час </w:t>
      </w:r>
      <w:proofErr w:type="spellStart"/>
      <w:r>
        <w:rPr>
          <w:color w:val="000000"/>
          <w:sz w:val="27"/>
          <w:szCs w:val="27"/>
        </w:rPr>
        <w:t>вимушеного</w:t>
      </w:r>
      <w:proofErr w:type="spellEnd"/>
      <w:r>
        <w:rPr>
          <w:color w:val="000000"/>
          <w:sz w:val="27"/>
          <w:szCs w:val="27"/>
        </w:rPr>
        <w:t xml:space="preserve"> прогулу в </w:t>
      </w:r>
      <w:proofErr w:type="spellStart"/>
      <w:r>
        <w:rPr>
          <w:color w:val="000000"/>
          <w:sz w:val="27"/>
          <w:szCs w:val="27"/>
        </w:rPr>
        <w:t>результаті</w:t>
      </w:r>
      <w:proofErr w:type="spellEnd"/>
      <w:r>
        <w:rPr>
          <w:color w:val="000000"/>
          <w:sz w:val="27"/>
          <w:szCs w:val="27"/>
        </w:rPr>
        <w:t xml:space="preserve"> незаконного </w:t>
      </w:r>
      <w:proofErr w:type="spellStart"/>
      <w:r>
        <w:rPr>
          <w:color w:val="000000"/>
          <w:sz w:val="27"/>
          <w:szCs w:val="27"/>
        </w:rPr>
        <w:t>звільнення</w:t>
      </w:r>
      <w:proofErr w:type="spellEnd"/>
      <w:r>
        <w:rPr>
          <w:color w:val="000000"/>
          <w:sz w:val="27"/>
          <w:szCs w:val="27"/>
        </w:rPr>
        <w:t xml:space="preserve"> за </w:t>
      </w:r>
      <w:proofErr w:type="spellStart"/>
      <w:r>
        <w:rPr>
          <w:color w:val="000000"/>
          <w:sz w:val="27"/>
          <w:szCs w:val="27"/>
        </w:rPr>
        <w:t>період</w:t>
      </w:r>
      <w:proofErr w:type="spellEnd"/>
      <w:r>
        <w:rPr>
          <w:color w:val="000000"/>
          <w:sz w:val="27"/>
          <w:szCs w:val="27"/>
        </w:rPr>
        <w:t xml:space="preserve"> з 15 червня 2017 року по 28 </w:t>
      </w:r>
      <w:proofErr w:type="spellStart"/>
      <w:r>
        <w:rPr>
          <w:color w:val="000000"/>
          <w:sz w:val="27"/>
          <w:szCs w:val="27"/>
        </w:rPr>
        <w:t>вересня</w:t>
      </w:r>
      <w:proofErr w:type="spellEnd"/>
      <w:r>
        <w:rPr>
          <w:color w:val="000000"/>
          <w:sz w:val="27"/>
          <w:szCs w:val="27"/>
        </w:rPr>
        <w:t xml:space="preserve"> 2018 року </w:t>
      </w:r>
      <w:proofErr w:type="spellStart"/>
      <w:r>
        <w:rPr>
          <w:color w:val="000000"/>
          <w:sz w:val="27"/>
          <w:szCs w:val="27"/>
        </w:rPr>
        <w:t>включно</w:t>
      </w:r>
      <w:proofErr w:type="spellEnd"/>
      <w:r>
        <w:rPr>
          <w:color w:val="000000"/>
          <w:sz w:val="27"/>
          <w:szCs w:val="27"/>
        </w:rPr>
        <w:t xml:space="preserve">, суд </w:t>
      </w:r>
      <w:proofErr w:type="spellStart"/>
      <w:r>
        <w:rPr>
          <w:color w:val="000000"/>
          <w:sz w:val="27"/>
          <w:szCs w:val="27"/>
        </w:rPr>
        <w:t>першої</w:t>
      </w:r>
      <w:proofErr w:type="spellEnd"/>
      <w:r>
        <w:rPr>
          <w:color w:val="000000"/>
          <w:sz w:val="27"/>
          <w:szCs w:val="27"/>
        </w:rPr>
        <w:t xml:space="preserve"> </w:t>
      </w:r>
      <w:proofErr w:type="spellStart"/>
      <w:r>
        <w:rPr>
          <w:color w:val="000000"/>
          <w:sz w:val="27"/>
          <w:szCs w:val="27"/>
        </w:rPr>
        <w:t>інстанції</w:t>
      </w:r>
      <w:proofErr w:type="spellEnd"/>
      <w:r>
        <w:rPr>
          <w:color w:val="000000"/>
          <w:sz w:val="27"/>
          <w:szCs w:val="27"/>
        </w:rPr>
        <w:t xml:space="preserve"> </w:t>
      </w:r>
      <w:proofErr w:type="spellStart"/>
      <w:r>
        <w:rPr>
          <w:color w:val="000000"/>
          <w:sz w:val="27"/>
          <w:szCs w:val="27"/>
        </w:rPr>
        <w:t>виходив</w:t>
      </w:r>
      <w:proofErr w:type="spellEnd"/>
      <w:r>
        <w:rPr>
          <w:color w:val="000000"/>
          <w:sz w:val="27"/>
          <w:szCs w:val="27"/>
        </w:rPr>
        <w:t xml:space="preserve"> з </w:t>
      </w:r>
      <w:proofErr w:type="spellStart"/>
      <w:r>
        <w:rPr>
          <w:color w:val="000000"/>
          <w:sz w:val="27"/>
          <w:szCs w:val="27"/>
        </w:rPr>
        <w:t>рішення</w:t>
      </w:r>
      <w:proofErr w:type="spellEnd"/>
      <w:r>
        <w:rPr>
          <w:color w:val="000000"/>
          <w:sz w:val="27"/>
          <w:szCs w:val="27"/>
        </w:rPr>
        <w:t xml:space="preserve"> </w:t>
      </w:r>
      <w:proofErr w:type="spellStart"/>
      <w:r>
        <w:rPr>
          <w:color w:val="000000"/>
          <w:sz w:val="27"/>
          <w:szCs w:val="27"/>
        </w:rPr>
        <w:t>Вінницького</w:t>
      </w:r>
      <w:proofErr w:type="spellEnd"/>
      <w:r>
        <w:rPr>
          <w:color w:val="000000"/>
          <w:sz w:val="27"/>
          <w:szCs w:val="27"/>
        </w:rPr>
        <w:t xml:space="preserve"> окружного суду </w:t>
      </w:r>
      <w:proofErr w:type="spellStart"/>
      <w:r>
        <w:rPr>
          <w:color w:val="000000"/>
          <w:sz w:val="27"/>
          <w:szCs w:val="27"/>
        </w:rPr>
        <w:t>від</w:t>
      </w:r>
      <w:proofErr w:type="spellEnd"/>
      <w:r>
        <w:rPr>
          <w:color w:val="000000"/>
          <w:sz w:val="27"/>
          <w:szCs w:val="27"/>
        </w:rPr>
        <w:t xml:space="preserve"> 28 </w:t>
      </w:r>
      <w:proofErr w:type="spellStart"/>
      <w:r>
        <w:rPr>
          <w:color w:val="000000"/>
          <w:sz w:val="27"/>
          <w:szCs w:val="27"/>
        </w:rPr>
        <w:t>вересня</w:t>
      </w:r>
      <w:proofErr w:type="spellEnd"/>
      <w:r>
        <w:rPr>
          <w:color w:val="000000"/>
          <w:sz w:val="27"/>
          <w:szCs w:val="27"/>
        </w:rPr>
        <w:t xml:space="preserve"> 2018 року в </w:t>
      </w:r>
      <w:proofErr w:type="spellStart"/>
      <w:r>
        <w:rPr>
          <w:color w:val="000000"/>
          <w:sz w:val="27"/>
          <w:szCs w:val="27"/>
        </w:rPr>
        <w:t>адміністративній</w:t>
      </w:r>
      <w:proofErr w:type="spellEnd"/>
      <w:r>
        <w:rPr>
          <w:color w:val="000000"/>
          <w:sz w:val="27"/>
          <w:szCs w:val="27"/>
        </w:rPr>
        <w:t xml:space="preserve"> </w:t>
      </w:r>
      <w:proofErr w:type="spellStart"/>
      <w:r>
        <w:rPr>
          <w:color w:val="000000"/>
          <w:sz w:val="27"/>
          <w:szCs w:val="27"/>
        </w:rPr>
        <w:t>справі</w:t>
      </w:r>
      <w:proofErr w:type="spellEnd"/>
      <w:r>
        <w:rPr>
          <w:color w:val="000000"/>
          <w:sz w:val="27"/>
          <w:szCs w:val="27"/>
        </w:rPr>
        <w:t xml:space="preserve"> № 802/1408/18-а, </w:t>
      </w:r>
      <w:proofErr w:type="spellStart"/>
      <w:r>
        <w:rPr>
          <w:color w:val="000000"/>
          <w:sz w:val="27"/>
          <w:szCs w:val="27"/>
        </w:rPr>
        <w:t>яким</w:t>
      </w:r>
      <w:proofErr w:type="spellEnd"/>
      <w:r>
        <w:rPr>
          <w:color w:val="000000"/>
          <w:sz w:val="27"/>
          <w:szCs w:val="27"/>
        </w:rPr>
        <w:t xml:space="preserve"> </w:t>
      </w:r>
      <w:proofErr w:type="spellStart"/>
      <w:r>
        <w:rPr>
          <w:color w:val="000000"/>
          <w:sz w:val="27"/>
          <w:szCs w:val="27"/>
        </w:rPr>
        <w:t>серед</w:t>
      </w:r>
      <w:proofErr w:type="spellEnd"/>
      <w:r>
        <w:rPr>
          <w:color w:val="000000"/>
          <w:sz w:val="27"/>
          <w:szCs w:val="27"/>
        </w:rPr>
        <w:t xml:space="preserve"> </w:t>
      </w:r>
      <w:proofErr w:type="spellStart"/>
      <w:r>
        <w:rPr>
          <w:color w:val="000000"/>
          <w:sz w:val="27"/>
          <w:szCs w:val="27"/>
        </w:rPr>
        <w:t>іншого</w:t>
      </w:r>
      <w:proofErr w:type="spellEnd"/>
      <w:r>
        <w:rPr>
          <w:color w:val="000000"/>
          <w:sz w:val="27"/>
          <w:szCs w:val="27"/>
        </w:rPr>
        <w:t xml:space="preserve">, судом </w:t>
      </w:r>
      <w:proofErr w:type="spellStart"/>
      <w:r>
        <w:rPr>
          <w:color w:val="000000"/>
          <w:sz w:val="27"/>
          <w:szCs w:val="27"/>
        </w:rPr>
        <w:t>вирахувано</w:t>
      </w:r>
      <w:proofErr w:type="spellEnd"/>
      <w:r>
        <w:rPr>
          <w:color w:val="000000"/>
          <w:sz w:val="27"/>
          <w:szCs w:val="27"/>
        </w:rPr>
        <w:t xml:space="preserve"> та </w:t>
      </w:r>
      <w:proofErr w:type="spellStart"/>
      <w:r>
        <w:rPr>
          <w:color w:val="000000"/>
          <w:sz w:val="27"/>
          <w:szCs w:val="27"/>
        </w:rPr>
        <w:t>зобов`язано</w:t>
      </w:r>
      <w:proofErr w:type="spellEnd"/>
      <w:r>
        <w:rPr>
          <w:color w:val="000000"/>
          <w:sz w:val="27"/>
          <w:szCs w:val="27"/>
        </w:rPr>
        <w:t xml:space="preserve"> </w:t>
      </w:r>
      <w:proofErr w:type="spellStart"/>
      <w:r>
        <w:rPr>
          <w:color w:val="000000"/>
          <w:sz w:val="27"/>
          <w:szCs w:val="27"/>
        </w:rPr>
        <w:t>виплатити</w:t>
      </w:r>
      <w:proofErr w:type="spellEnd"/>
      <w:r>
        <w:rPr>
          <w:color w:val="000000"/>
          <w:sz w:val="27"/>
          <w:szCs w:val="27"/>
        </w:rPr>
        <w:t xml:space="preserve"> </w:t>
      </w:r>
      <w:proofErr w:type="spellStart"/>
      <w:r>
        <w:rPr>
          <w:color w:val="000000"/>
          <w:sz w:val="27"/>
          <w:szCs w:val="27"/>
        </w:rPr>
        <w:t>позивачу</w:t>
      </w:r>
      <w:proofErr w:type="spellEnd"/>
      <w:r>
        <w:rPr>
          <w:color w:val="000000"/>
          <w:sz w:val="27"/>
          <w:szCs w:val="27"/>
        </w:rPr>
        <w:t xml:space="preserve"> </w:t>
      </w:r>
      <w:proofErr w:type="spellStart"/>
      <w:r>
        <w:rPr>
          <w:color w:val="000000"/>
          <w:sz w:val="27"/>
          <w:szCs w:val="27"/>
        </w:rPr>
        <w:t>середній</w:t>
      </w:r>
      <w:proofErr w:type="spellEnd"/>
      <w:r>
        <w:rPr>
          <w:color w:val="000000"/>
          <w:sz w:val="27"/>
          <w:szCs w:val="27"/>
        </w:rPr>
        <w:t xml:space="preserve"> </w:t>
      </w:r>
      <w:proofErr w:type="spellStart"/>
      <w:r>
        <w:rPr>
          <w:color w:val="000000"/>
          <w:sz w:val="27"/>
          <w:szCs w:val="27"/>
        </w:rPr>
        <w:t>заробіток</w:t>
      </w:r>
      <w:proofErr w:type="spellEnd"/>
      <w:r>
        <w:rPr>
          <w:color w:val="000000"/>
          <w:sz w:val="27"/>
          <w:szCs w:val="27"/>
        </w:rPr>
        <w:t xml:space="preserve"> за час </w:t>
      </w:r>
      <w:proofErr w:type="spellStart"/>
      <w:r>
        <w:rPr>
          <w:color w:val="000000"/>
          <w:sz w:val="27"/>
          <w:szCs w:val="27"/>
        </w:rPr>
        <w:t>вимушеного</w:t>
      </w:r>
      <w:proofErr w:type="spellEnd"/>
      <w:r>
        <w:rPr>
          <w:color w:val="000000"/>
          <w:sz w:val="27"/>
          <w:szCs w:val="27"/>
        </w:rPr>
        <w:t xml:space="preserve"> прогулу в </w:t>
      </w:r>
      <w:proofErr w:type="spellStart"/>
      <w:r>
        <w:rPr>
          <w:color w:val="000000"/>
          <w:sz w:val="27"/>
          <w:szCs w:val="27"/>
        </w:rPr>
        <w:t>період</w:t>
      </w:r>
      <w:proofErr w:type="spellEnd"/>
      <w:r>
        <w:rPr>
          <w:color w:val="000000"/>
          <w:sz w:val="27"/>
          <w:szCs w:val="27"/>
        </w:rPr>
        <w:t xml:space="preserve"> з 15 червня 2017 року по 28 </w:t>
      </w:r>
      <w:proofErr w:type="spellStart"/>
      <w:r>
        <w:rPr>
          <w:color w:val="000000"/>
          <w:sz w:val="27"/>
          <w:szCs w:val="27"/>
        </w:rPr>
        <w:t>вересня</w:t>
      </w:r>
      <w:proofErr w:type="spellEnd"/>
      <w:r>
        <w:rPr>
          <w:color w:val="000000"/>
          <w:sz w:val="27"/>
          <w:szCs w:val="27"/>
        </w:rPr>
        <w:t xml:space="preserve"> 2018 року </w:t>
      </w:r>
      <w:proofErr w:type="spellStart"/>
      <w:r>
        <w:rPr>
          <w:color w:val="000000"/>
          <w:sz w:val="27"/>
          <w:szCs w:val="27"/>
        </w:rPr>
        <w:t>включно</w:t>
      </w:r>
      <w:proofErr w:type="spellEnd"/>
      <w:r>
        <w:rPr>
          <w:color w:val="000000"/>
          <w:sz w:val="27"/>
          <w:szCs w:val="27"/>
        </w:rPr>
        <w:t xml:space="preserve">, </w:t>
      </w:r>
      <w:proofErr w:type="spellStart"/>
      <w:r>
        <w:rPr>
          <w:color w:val="000000"/>
          <w:sz w:val="27"/>
          <w:szCs w:val="27"/>
        </w:rPr>
        <w:t>однак</w:t>
      </w:r>
      <w:proofErr w:type="spellEnd"/>
      <w:r>
        <w:rPr>
          <w:color w:val="000000"/>
          <w:sz w:val="27"/>
          <w:szCs w:val="27"/>
        </w:rPr>
        <w:t xml:space="preserve"> </w:t>
      </w:r>
      <w:proofErr w:type="spellStart"/>
      <w:r>
        <w:rPr>
          <w:color w:val="000000"/>
          <w:sz w:val="27"/>
          <w:szCs w:val="27"/>
        </w:rPr>
        <w:t>Вапнярська</w:t>
      </w:r>
      <w:proofErr w:type="spellEnd"/>
      <w:r>
        <w:rPr>
          <w:color w:val="000000"/>
          <w:sz w:val="27"/>
          <w:szCs w:val="27"/>
        </w:rPr>
        <w:t xml:space="preserve"> </w:t>
      </w:r>
      <w:proofErr w:type="spellStart"/>
      <w:r>
        <w:rPr>
          <w:color w:val="000000"/>
          <w:sz w:val="27"/>
          <w:szCs w:val="27"/>
        </w:rPr>
        <w:t>селищна</w:t>
      </w:r>
      <w:proofErr w:type="spellEnd"/>
      <w:r>
        <w:rPr>
          <w:color w:val="000000"/>
          <w:sz w:val="27"/>
          <w:szCs w:val="27"/>
        </w:rPr>
        <w:t xml:space="preserve"> рада </w:t>
      </w:r>
      <w:proofErr w:type="spellStart"/>
      <w:r>
        <w:rPr>
          <w:color w:val="000000"/>
          <w:sz w:val="27"/>
          <w:szCs w:val="27"/>
        </w:rPr>
        <w:t>Томашпільського</w:t>
      </w:r>
      <w:proofErr w:type="spellEnd"/>
      <w:r>
        <w:rPr>
          <w:color w:val="000000"/>
          <w:sz w:val="27"/>
          <w:szCs w:val="27"/>
        </w:rPr>
        <w:t xml:space="preserve"> району не доплатила </w:t>
      </w:r>
      <w:proofErr w:type="spellStart"/>
      <w:r>
        <w:rPr>
          <w:color w:val="000000"/>
          <w:sz w:val="27"/>
          <w:szCs w:val="27"/>
        </w:rPr>
        <w:t>позивачу</w:t>
      </w:r>
      <w:proofErr w:type="spellEnd"/>
      <w:r>
        <w:rPr>
          <w:color w:val="000000"/>
          <w:sz w:val="27"/>
          <w:szCs w:val="27"/>
        </w:rPr>
        <w:t xml:space="preserve"> </w:t>
      </w:r>
      <w:proofErr w:type="spellStart"/>
      <w:r>
        <w:rPr>
          <w:color w:val="000000"/>
          <w:sz w:val="27"/>
          <w:szCs w:val="27"/>
        </w:rPr>
        <w:t>заробітну</w:t>
      </w:r>
      <w:proofErr w:type="spellEnd"/>
      <w:r>
        <w:rPr>
          <w:color w:val="000000"/>
          <w:sz w:val="27"/>
          <w:szCs w:val="27"/>
        </w:rPr>
        <w:t xml:space="preserve"> плату за час </w:t>
      </w:r>
      <w:proofErr w:type="spellStart"/>
      <w:r>
        <w:rPr>
          <w:color w:val="000000"/>
          <w:sz w:val="27"/>
          <w:szCs w:val="27"/>
        </w:rPr>
        <w:t>вимушеного</w:t>
      </w:r>
      <w:proofErr w:type="spellEnd"/>
      <w:r>
        <w:rPr>
          <w:color w:val="000000"/>
          <w:sz w:val="27"/>
          <w:szCs w:val="27"/>
        </w:rPr>
        <w:t xml:space="preserve"> прогулу за </w:t>
      </w:r>
      <w:proofErr w:type="spellStart"/>
      <w:r>
        <w:rPr>
          <w:color w:val="000000"/>
          <w:sz w:val="27"/>
          <w:szCs w:val="27"/>
        </w:rPr>
        <w:t>цей</w:t>
      </w:r>
      <w:proofErr w:type="spellEnd"/>
      <w:r>
        <w:rPr>
          <w:color w:val="000000"/>
          <w:sz w:val="27"/>
          <w:szCs w:val="27"/>
        </w:rPr>
        <w:t xml:space="preserve"> </w:t>
      </w:r>
      <w:proofErr w:type="spellStart"/>
      <w:r>
        <w:rPr>
          <w:color w:val="000000"/>
          <w:sz w:val="27"/>
          <w:szCs w:val="27"/>
        </w:rPr>
        <w:t>період</w:t>
      </w:r>
      <w:proofErr w:type="spellEnd"/>
      <w:r>
        <w:rPr>
          <w:color w:val="000000"/>
          <w:sz w:val="27"/>
          <w:szCs w:val="27"/>
        </w:rPr>
        <w:t xml:space="preserve"> </w:t>
      </w:r>
      <w:proofErr w:type="spellStart"/>
      <w:r>
        <w:rPr>
          <w:color w:val="000000"/>
          <w:sz w:val="27"/>
          <w:szCs w:val="27"/>
        </w:rPr>
        <w:t>відповідно</w:t>
      </w:r>
      <w:proofErr w:type="spellEnd"/>
      <w:r>
        <w:rPr>
          <w:color w:val="000000"/>
          <w:sz w:val="27"/>
          <w:szCs w:val="27"/>
        </w:rPr>
        <w:t xml:space="preserve"> до </w:t>
      </w:r>
      <w:proofErr w:type="spellStart"/>
      <w:r>
        <w:rPr>
          <w:color w:val="000000"/>
          <w:sz w:val="27"/>
          <w:szCs w:val="27"/>
        </w:rPr>
        <w:t>довідки</w:t>
      </w:r>
      <w:proofErr w:type="spellEnd"/>
      <w:r>
        <w:rPr>
          <w:color w:val="000000"/>
          <w:sz w:val="27"/>
          <w:szCs w:val="27"/>
        </w:rPr>
        <w:t xml:space="preserve"> про </w:t>
      </w:r>
      <w:proofErr w:type="spellStart"/>
      <w:r>
        <w:rPr>
          <w:color w:val="000000"/>
          <w:sz w:val="27"/>
          <w:szCs w:val="27"/>
        </w:rPr>
        <w:t>розрахунок</w:t>
      </w:r>
      <w:proofErr w:type="spellEnd"/>
      <w:r>
        <w:rPr>
          <w:color w:val="000000"/>
          <w:sz w:val="27"/>
          <w:szCs w:val="27"/>
        </w:rPr>
        <w:t xml:space="preserve"> </w:t>
      </w:r>
      <w:proofErr w:type="spellStart"/>
      <w:r>
        <w:rPr>
          <w:color w:val="000000"/>
          <w:sz w:val="27"/>
          <w:szCs w:val="27"/>
        </w:rPr>
        <w:t>середньомісячної</w:t>
      </w:r>
      <w:proofErr w:type="spellEnd"/>
      <w:r>
        <w:rPr>
          <w:color w:val="000000"/>
          <w:sz w:val="27"/>
          <w:szCs w:val="27"/>
        </w:rPr>
        <w:t xml:space="preserve"> </w:t>
      </w:r>
      <w:proofErr w:type="spellStart"/>
      <w:r>
        <w:rPr>
          <w:color w:val="000000"/>
          <w:sz w:val="27"/>
          <w:szCs w:val="27"/>
        </w:rPr>
        <w:t>заробітної</w:t>
      </w:r>
      <w:proofErr w:type="spellEnd"/>
      <w:r>
        <w:rPr>
          <w:color w:val="000000"/>
          <w:sz w:val="27"/>
          <w:szCs w:val="27"/>
        </w:rPr>
        <w:t xml:space="preserve"> плати </w:t>
      </w:r>
      <w:proofErr w:type="spellStart"/>
      <w:r>
        <w:rPr>
          <w:color w:val="000000"/>
          <w:sz w:val="27"/>
          <w:szCs w:val="27"/>
        </w:rPr>
        <w:t>від</w:t>
      </w:r>
      <w:proofErr w:type="spellEnd"/>
      <w:r>
        <w:rPr>
          <w:color w:val="000000"/>
          <w:sz w:val="27"/>
          <w:szCs w:val="27"/>
        </w:rPr>
        <w:t xml:space="preserve"> 1 </w:t>
      </w:r>
      <w:proofErr w:type="spellStart"/>
      <w:r>
        <w:rPr>
          <w:color w:val="000000"/>
          <w:sz w:val="27"/>
          <w:szCs w:val="27"/>
        </w:rPr>
        <w:t>червня</w:t>
      </w:r>
      <w:proofErr w:type="spellEnd"/>
      <w:r>
        <w:rPr>
          <w:color w:val="000000"/>
          <w:sz w:val="27"/>
          <w:szCs w:val="27"/>
        </w:rPr>
        <w:t xml:space="preserve"> 2020 року № 561.</w:t>
      </w:r>
      <w:r>
        <w:rPr>
          <w:color w:val="000000"/>
          <w:sz w:val="27"/>
          <w:szCs w:val="27"/>
          <w:lang w:val="uk-UA"/>
        </w:rPr>
        <w:t xml:space="preserve"> </w:t>
      </w:r>
      <w:proofErr w:type="spellStart"/>
      <w:r>
        <w:rPr>
          <w:color w:val="000000"/>
          <w:sz w:val="27"/>
          <w:szCs w:val="27"/>
        </w:rPr>
        <w:t>Також</w:t>
      </w:r>
      <w:proofErr w:type="spellEnd"/>
      <w:r>
        <w:rPr>
          <w:color w:val="000000"/>
          <w:sz w:val="27"/>
          <w:szCs w:val="27"/>
        </w:rPr>
        <w:t xml:space="preserve">, з </w:t>
      </w:r>
      <w:proofErr w:type="spellStart"/>
      <w:r>
        <w:rPr>
          <w:color w:val="000000"/>
          <w:sz w:val="27"/>
          <w:szCs w:val="27"/>
        </w:rPr>
        <w:t>урахуванням</w:t>
      </w:r>
      <w:proofErr w:type="spellEnd"/>
      <w:r>
        <w:rPr>
          <w:color w:val="000000"/>
          <w:sz w:val="27"/>
          <w:szCs w:val="27"/>
        </w:rPr>
        <w:t xml:space="preserve"> </w:t>
      </w:r>
      <w:proofErr w:type="spellStart"/>
      <w:r>
        <w:rPr>
          <w:color w:val="000000"/>
          <w:sz w:val="27"/>
          <w:szCs w:val="27"/>
        </w:rPr>
        <w:t>правової</w:t>
      </w:r>
      <w:proofErr w:type="spellEnd"/>
      <w:r>
        <w:rPr>
          <w:color w:val="000000"/>
          <w:sz w:val="27"/>
          <w:szCs w:val="27"/>
        </w:rPr>
        <w:t xml:space="preserve"> </w:t>
      </w:r>
      <w:proofErr w:type="spellStart"/>
      <w:r>
        <w:rPr>
          <w:color w:val="000000"/>
          <w:sz w:val="27"/>
          <w:szCs w:val="27"/>
        </w:rPr>
        <w:t>позиції</w:t>
      </w:r>
      <w:proofErr w:type="spellEnd"/>
      <w:r>
        <w:rPr>
          <w:color w:val="000000"/>
          <w:sz w:val="27"/>
          <w:szCs w:val="27"/>
        </w:rPr>
        <w:t xml:space="preserve">, </w:t>
      </w:r>
      <w:proofErr w:type="spellStart"/>
      <w:r>
        <w:rPr>
          <w:color w:val="000000"/>
          <w:sz w:val="27"/>
          <w:szCs w:val="27"/>
        </w:rPr>
        <w:t>викладеної</w:t>
      </w:r>
      <w:proofErr w:type="spellEnd"/>
      <w:r>
        <w:rPr>
          <w:color w:val="000000"/>
          <w:sz w:val="27"/>
          <w:szCs w:val="27"/>
        </w:rPr>
        <w:t xml:space="preserve"> </w:t>
      </w:r>
      <w:proofErr w:type="spellStart"/>
      <w:r>
        <w:rPr>
          <w:color w:val="000000"/>
          <w:sz w:val="27"/>
          <w:szCs w:val="27"/>
        </w:rPr>
        <w:t>Верховним</w:t>
      </w:r>
      <w:proofErr w:type="spellEnd"/>
      <w:r>
        <w:rPr>
          <w:color w:val="000000"/>
          <w:sz w:val="27"/>
          <w:szCs w:val="27"/>
        </w:rPr>
        <w:t xml:space="preserve"> Судом у </w:t>
      </w:r>
      <w:proofErr w:type="spellStart"/>
      <w:r>
        <w:rPr>
          <w:color w:val="000000"/>
          <w:sz w:val="27"/>
          <w:szCs w:val="27"/>
        </w:rPr>
        <w:t>постанові</w:t>
      </w:r>
      <w:proofErr w:type="spellEnd"/>
      <w:r>
        <w:rPr>
          <w:color w:val="000000"/>
          <w:sz w:val="27"/>
          <w:szCs w:val="27"/>
        </w:rPr>
        <w:t xml:space="preserve"> </w:t>
      </w:r>
      <w:proofErr w:type="spellStart"/>
      <w:r>
        <w:rPr>
          <w:color w:val="000000"/>
          <w:sz w:val="27"/>
          <w:szCs w:val="27"/>
        </w:rPr>
        <w:t>від</w:t>
      </w:r>
      <w:proofErr w:type="spellEnd"/>
      <w:r>
        <w:rPr>
          <w:color w:val="000000"/>
          <w:sz w:val="27"/>
          <w:szCs w:val="27"/>
        </w:rPr>
        <w:t xml:space="preserve"> 27 листопада 2019 року в </w:t>
      </w:r>
      <w:proofErr w:type="spellStart"/>
      <w:r>
        <w:rPr>
          <w:color w:val="000000"/>
          <w:sz w:val="27"/>
          <w:szCs w:val="27"/>
        </w:rPr>
        <w:t>адміністративній</w:t>
      </w:r>
      <w:proofErr w:type="spellEnd"/>
      <w:r>
        <w:rPr>
          <w:color w:val="000000"/>
          <w:sz w:val="27"/>
          <w:szCs w:val="27"/>
        </w:rPr>
        <w:t xml:space="preserve"> </w:t>
      </w:r>
      <w:proofErr w:type="spellStart"/>
      <w:r>
        <w:rPr>
          <w:color w:val="000000"/>
          <w:sz w:val="27"/>
          <w:szCs w:val="27"/>
        </w:rPr>
        <w:t>справі</w:t>
      </w:r>
      <w:proofErr w:type="spellEnd"/>
      <w:r>
        <w:rPr>
          <w:color w:val="000000"/>
          <w:sz w:val="27"/>
          <w:szCs w:val="27"/>
        </w:rPr>
        <w:t xml:space="preserve"> №750/6330/17 </w:t>
      </w:r>
      <w:proofErr w:type="spellStart"/>
      <w:r>
        <w:rPr>
          <w:color w:val="000000"/>
          <w:sz w:val="27"/>
          <w:szCs w:val="27"/>
        </w:rPr>
        <w:t>стягнуто</w:t>
      </w:r>
      <w:proofErr w:type="spellEnd"/>
      <w:r>
        <w:rPr>
          <w:color w:val="000000"/>
          <w:sz w:val="27"/>
          <w:szCs w:val="27"/>
        </w:rPr>
        <w:t xml:space="preserve"> </w:t>
      </w:r>
      <w:proofErr w:type="spellStart"/>
      <w:r>
        <w:rPr>
          <w:color w:val="000000"/>
          <w:sz w:val="27"/>
          <w:szCs w:val="27"/>
        </w:rPr>
        <w:t>моральну</w:t>
      </w:r>
      <w:proofErr w:type="spellEnd"/>
      <w:r>
        <w:rPr>
          <w:color w:val="000000"/>
          <w:sz w:val="27"/>
          <w:szCs w:val="27"/>
        </w:rPr>
        <w:t xml:space="preserve"> шкоду в </w:t>
      </w:r>
      <w:proofErr w:type="spellStart"/>
      <w:r>
        <w:rPr>
          <w:color w:val="000000"/>
          <w:sz w:val="27"/>
          <w:szCs w:val="27"/>
        </w:rPr>
        <w:t>розмірі</w:t>
      </w:r>
      <w:proofErr w:type="spellEnd"/>
      <w:r>
        <w:rPr>
          <w:color w:val="000000"/>
          <w:sz w:val="27"/>
          <w:szCs w:val="27"/>
        </w:rPr>
        <w:t xml:space="preserve"> 10 000 </w:t>
      </w:r>
      <w:proofErr w:type="spellStart"/>
      <w:r>
        <w:rPr>
          <w:color w:val="000000"/>
          <w:sz w:val="27"/>
          <w:szCs w:val="27"/>
        </w:rPr>
        <w:t>гривень</w:t>
      </w:r>
      <w:proofErr w:type="spellEnd"/>
      <w:r>
        <w:rPr>
          <w:color w:val="000000"/>
          <w:sz w:val="27"/>
          <w:szCs w:val="27"/>
        </w:rPr>
        <w:t>.</w:t>
      </w:r>
    </w:p>
    <w:p w14:paraId="63C5340E" w14:textId="01335CEA" w:rsidR="000D36A7" w:rsidRPr="00135310" w:rsidRDefault="000D36A7" w:rsidP="00135310">
      <w:pPr>
        <w:spacing w:line="312" w:lineRule="exact"/>
        <w:ind w:firstLine="567"/>
        <w:jc w:val="both"/>
        <w:rPr>
          <w:sz w:val="28"/>
          <w:szCs w:val="28"/>
          <w:lang w:val="uk-UA"/>
        </w:rPr>
      </w:pPr>
      <w:r w:rsidRPr="00135310">
        <w:rPr>
          <w:sz w:val="28"/>
          <w:szCs w:val="28"/>
          <w:lang w:val="uk-UA"/>
        </w:rPr>
        <w:t>Не погоджуючись з даним рішенням суду в частині відмови у задоволені позову, позивач подав апеляційну скаргу, в якій посилаючись на порушення судом норм матеріального права проси</w:t>
      </w:r>
      <w:r w:rsidR="00DC0FA3">
        <w:rPr>
          <w:sz w:val="28"/>
          <w:szCs w:val="28"/>
          <w:lang w:val="uk-UA"/>
        </w:rPr>
        <w:t>в</w:t>
      </w:r>
      <w:r w:rsidRPr="00135310">
        <w:rPr>
          <w:sz w:val="28"/>
          <w:szCs w:val="28"/>
          <w:lang w:val="uk-UA"/>
        </w:rPr>
        <w:t xml:space="preserve"> скасувати рішення суду першої інстанції та ухвалити нове рішення, яким задовольнити позовні вимоги, а саме зобов'язати </w:t>
      </w:r>
      <w:proofErr w:type="spellStart"/>
      <w:r w:rsidRPr="00135310">
        <w:rPr>
          <w:sz w:val="28"/>
          <w:szCs w:val="28"/>
          <w:lang w:val="uk-UA"/>
        </w:rPr>
        <w:t>Вапнярську</w:t>
      </w:r>
      <w:proofErr w:type="spellEnd"/>
      <w:r w:rsidRPr="00135310">
        <w:rPr>
          <w:sz w:val="28"/>
          <w:szCs w:val="28"/>
          <w:lang w:val="uk-UA"/>
        </w:rPr>
        <w:t xml:space="preserve"> селищну раду зробити запис в трудовій книжці </w:t>
      </w:r>
      <w:r w:rsidR="002B36FC">
        <w:rPr>
          <w:sz w:val="28"/>
          <w:szCs w:val="28"/>
          <w:lang w:val="uk-UA"/>
        </w:rPr>
        <w:t>ОСОБА1</w:t>
      </w:r>
      <w:r w:rsidRPr="00135310">
        <w:rPr>
          <w:sz w:val="28"/>
          <w:szCs w:val="28"/>
          <w:lang w:val="uk-UA"/>
        </w:rPr>
        <w:t xml:space="preserve"> про прийняття ним Присяги посадової особи органу місцевого самоврядування з 21 березня 2017 року. </w:t>
      </w:r>
    </w:p>
    <w:p w14:paraId="1F6AFAAB" w14:textId="77777777" w:rsidR="000D36A7" w:rsidRPr="00135310" w:rsidRDefault="000D36A7" w:rsidP="00135310">
      <w:pPr>
        <w:spacing w:line="312" w:lineRule="exact"/>
        <w:ind w:firstLine="567"/>
        <w:jc w:val="both"/>
        <w:rPr>
          <w:sz w:val="28"/>
          <w:szCs w:val="28"/>
          <w:lang w:val="uk-UA"/>
        </w:rPr>
      </w:pPr>
      <w:r w:rsidRPr="00135310">
        <w:rPr>
          <w:sz w:val="28"/>
          <w:szCs w:val="28"/>
          <w:lang w:val="uk-UA"/>
        </w:rPr>
        <w:t>Постановою Сьомого апеляційного адміністративного суду від 18 травня 2021 року скасовано рішення суду першої інстанції в частині задоволених позовних вимог. У скасованій частині провадження у справі закрито. Роз’яснено, що позовні вимоги належить розглядати в порядку цивільного судочинства. В частині відмови у задоволенні позову рішення Вінницького окружного адміністративного суду від 2 грудня 2020 року залишено без змін.</w:t>
      </w:r>
    </w:p>
    <w:p w14:paraId="661F3614" w14:textId="77777777" w:rsidR="000D36A7" w:rsidRPr="00135310" w:rsidRDefault="000D36A7" w:rsidP="00135310">
      <w:pPr>
        <w:spacing w:line="312" w:lineRule="exact"/>
        <w:ind w:firstLine="567"/>
        <w:jc w:val="both"/>
        <w:rPr>
          <w:sz w:val="28"/>
          <w:szCs w:val="28"/>
          <w:lang w:val="uk-UA"/>
        </w:rPr>
      </w:pPr>
      <w:r w:rsidRPr="00135310">
        <w:rPr>
          <w:sz w:val="28"/>
          <w:szCs w:val="28"/>
          <w:lang w:val="uk-UA"/>
        </w:rPr>
        <w:t xml:space="preserve">Відмовляючи у задоволенні позову в частині позовних вимог про зобов’язання </w:t>
      </w:r>
      <w:proofErr w:type="spellStart"/>
      <w:r w:rsidRPr="00135310">
        <w:rPr>
          <w:sz w:val="28"/>
          <w:szCs w:val="28"/>
          <w:lang w:val="uk-UA"/>
        </w:rPr>
        <w:t>Вапнярську</w:t>
      </w:r>
      <w:proofErr w:type="spellEnd"/>
      <w:r w:rsidRPr="00135310">
        <w:rPr>
          <w:sz w:val="28"/>
          <w:szCs w:val="28"/>
          <w:lang w:val="uk-UA"/>
        </w:rPr>
        <w:t xml:space="preserve"> селищну раду зробити запис в трудовій книжці позивача про прийняття ним присяги посадової особи органу місцевого самоврядування з 21 березня 2017 року, суд першої інстанції, з яким погодився апеляційний адміністративний суд виходили з того, що ні позивачем, ні зі сторони відповідача не надано доказів складання і підписування тексту присяги позивачем.</w:t>
      </w:r>
    </w:p>
    <w:p w14:paraId="566A93CD" w14:textId="0446983D" w:rsidR="000D36A7" w:rsidRPr="00135310" w:rsidRDefault="000D36A7" w:rsidP="00135310">
      <w:pPr>
        <w:spacing w:line="312" w:lineRule="exact"/>
        <w:ind w:firstLine="567"/>
        <w:jc w:val="both"/>
        <w:rPr>
          <w:sz w:val="28"/>
          <w:szCs w:val="28"/>
          <w:lang w:val="uk-UA"/>
        </w:rPr>
      </w:pPr>
      <w:r w:rsidRPr="00135310">
        <w:rPr>
          <w:sz w:val="28"/>
          <w:szCs w:val="28"/>
          <w:lang w:val="uk-UA"/>
        </w:rPr>
        <w:t xml:space="preserve">Закриваючи провадження у справі, суд апеляційної інстанції послався на встановлені обставини та правову позицію, викладену у постанові Великої Палати Верховного Суду 6 лютого 2019 року у справі № 146/885/17 щодо позивача, відповідно до якої спірні правовідносини, позовні вимоги, які є </w:t>
      </w:r>
      <w:r w:rsidRPr="00135310">
        <w:rPr>
          <w:sz w:val="28"/>
          <w:szCs w:val="28"/>
          <w:lang w:val="uk-UA"/>
        </w:rPr>
        <w:lastRenderedPageBreak/>
        <w:t xml:space="preserve">аналогічними у цій справі, підлягають розгляду в порядку цивільного судочинства, оскільки </w:t>
      </w:r>
      <w:r w:rsidR="004B46B9">
        <w:rPr>
          <w:sz w:val="28"/>
          <w:szCs w:val="28"/>
          <w:lang w:val="uk-UA"/>
        </w:rPr>
        <w:t>ОСОБА1</w:t>
      </w:r>
      <w:r w:rsidRPr="00135310">
        <w:rPr>
          <w:sz w:val="28"/>
          <w:szCs w:val="28"/>
          <w:lang w:val="uk-UA"/>
        </w:rPr>
        <w:t xml:space="preserve"> не складав присягу державного службовця.</w:t>
      </w:r>
    </w:p>
    <w:p w14:paraId="28D86C33" w14:textId="0511D1FE" w:rsidR="000D36A7" w:rsidRPr="00135310" w:rsidRDefault="000D36A7" w:rsidP="00587B17">
      <w:pPr>
        <w:spacing w:line="312" w:lineRule="exact"/>
        <w:ind w:firstLine="567"/>
        <w:jc w:val="both"/>
        <w:rPr>
          <w:sz w:val="28"/>
          <w:szCs w:val="28"/>
          <w:lang w:val="uk-UA"/>
        </w:rPr>
      </w:pPr>
      <w:proofErr w:type="spellStart"/>
      <w:r w:rsidRPr="00135310">
        <w:rPr>
          <w:sz w:val="28"/>
          <w:szCs w:val="28"/>
          <w:lang w:val="uk-UA"/>
        </w:rPr>
        <w:t>Вподальшому</w:t>
      </w:r>
      <w:proofErr w:type="spellEnd"/>
      <w:r w:rsidRPr="00135310">
        <w:rPr>
          <w:sz w:val="28"/>
          <w:szCs w:val="28"/>
          <w:lang w:val="uk-UA"/>
        </w:rPr>
        <w:t xml:space="preserve"> до Верховного Суду надійшла касаційна скарга </w:t>
      </w:r>
      <w:r w:rsidR="00587B17">
        <w:rPr>
          <w:sz w:val="28"/>
          <w:szCs w:val="28"/>
          <w:lang w:val="uk-UA"/>
        </w:rPr>
        <w:t xml:space="preserve">             </w:t>
      </w:r>
      <w:r w:rsidR="002B36FC">
        <w:rPr>
          <w:sz w:val="28"/>
          <w:szCs w:val="28"/>
          <w:lang w:val="uk-UA"/>
        </w:rPr>
        <w:t>ОСОБА1</w:t>
      </w:r>
      <w:r w:rsidR="00587B17">
        <w:rPr>
          <w:sz w:val="28"/>
          <w:szCs w:val="28"/>
          <w:lang w:val="uk-UA"/>
        </w:rPr>
        <w:t xml:space="preserve"> з </w:t>
      </w:r>
      <w:proofErr w:type="spellStart"/>
      <w:r w:rsidR="00587B17">
        <w:rPr>
          <w:sz w:val="28"/>
          <w:szCs w:val="28"/>
          <w:lang w:val="uk-UA"/>
        </w:rPr>
        <w:t>проханям</w:t>
      </w:r>
      <w:proofErr w:type="spellEnd"/>
      <w:r w:rsidR="00587B17">
        <w:rPr>
          <w:sz w:val="28"/>
          <w:szCs w:val="28"/>
          <w:lang w:val="uk-UA"/>
        </w:rPr>
        <w:t xml:space="preserve"> </w:t>
      </w:r>
      <w:r w:rsidRPr="00135310">
        <w:rPr>
          <w:sz w:val="28"/>
          <w:szCs w:val="28"/>
          <w:lang w:val="uk-UA"/>
        </w:rPr>
        <w:t>скасувати рішення судів попередніх інстанцій та ухвалити нове про задоволення позову. Касаційна скарга подана на підставі пункту 3 частини 4 статті 328 КАС України.</w:t>
      </w:r>
    </w:p>
    <w:p w14:paraId="11BBA4CA" w14:textId="130DF7B4" w:rsidR="000D36A7" w:rsidRPr="00135310" w:rsidRDefault="000D36A7" w:rsidP="00135310">
      <w:pPr>
        <w:spacing w:line="312" w:lineRule="exact"/>
        <w:ind w:firstLine="567"/>
        <w:jc w:val="both"/>
        <w:rPr>
          <w:sz w:val="28"/>
          <w:szCs w:val="28"/>
          <w:lang w:val="uk-UA"/>
        </w:rPr>
      </w:pPr>
      <w:r w:rsidRPr="00135310">
        <w:rPr>
          <w:sz w:val="28"/>
          <w:szCs w:val="28"/>
          <w:lang w:val="uk-UA"/>
        </w:rPr>
        <w:t>Вирішуючи питання про обґрунтованість поданої касаційної скарги, Верховний Суд виходи</w:t>
      </w:r>
      <w:r w:rsidR="00685A58">
        <w:rPr>
          <w:sz w:val="28"/>
          <w:szCs w:val="28"/>
          <w:lang w:val="uk-UA"/>
        </w:rPr>
        <w:t>в</w:t>
      </w:r>
      <w:r w:rsidRPr="00135310">
        <w:rPr>
          <w:sz w:val="28"/>
          <w:szCs w:val="28"/>
          <w:lang w:val="uk-UA"/>
        </w:rPr>
        <w:t xml:space="preserve"> з наступного.</w:t>
      </w:r>
    </w:p>
    <w:p w14:paraId="66AD9F10" w14:textId="77777777" w:rsidR="000D36A7" w:rsidRPr="00135310" w:rsidRDefault="000D36A7" w:rsidP="00135310">
      <w:pPr>
        <w:spacing w:line="312" w:lineRule="exact"/>
        <w:ind w:firstLine="567"/>
        <w:jc w:val="both"/>
        <w:rPr>
          <w:sz w:val="28"/>
          <w:szCs w:val="28"/>
          <w:lang w:val="uk-UA"/>
        </w:rPr>
      </w:pPr>
      <w:r w:rsidRPr="00135310">
        <w:rPr>
          <w:sz w:val="28"/>
          <w:szCs w:val="28"/>
          <w:lang w:val="uk-UA"/>
        </w:rPr>
        <w:t>Відповідно до частини першої статті 341 КАС України суд касаційної інстанції переглядає судові рішення в межах доводів та вимог касаційної скарги та на підставі встановлених фактичних обставин справи перевіряє правильність застосування судом першої чи апеляційної інстанції норм матеріального і процесуального права.</w:t>
      </w:r>
    </w:p>
    <w:p w14:paraId="2DBC262B" w14:textId="77777777" w:rsidR="000D36A7" w:rsidRPr="00135310" w:rsidRDefault="000D36A7" w:rsidP="00135310">
      <w:pPr>
        <w:spacing w:line="312" w:lineRule="exact"/>
        <w:ind w:firstLine="567"/>
        <w:jc w:val="both"/>
        <w:rPr>
          <w:sz w:val="28"/>
          <w:szCs w:val="28"/>
          <w:lang w:val="uk-UA"/>
        </w:rPr>
      </w:pPr>
      <w:r w:rsidRPr="00135310">
        <w:rPr>
          <w:sz w:val="28"/>
          <w:szCs w:val="28"/>
          <w:lang w:val="uk-UA"/>
        </w:rPr>
        <w:t>Касаційне провадження у справі відкрите через відсутність висновку Верховного Суду щодо питання застосування норми права у подібних правовідносинах відносно проходження публічної служби в органах місцевого самоврядування, в тому числі наявність підстав прийняття і перебування працівника тривалий час на відповідній посаді, в результаті навмисного ігнорування роботодавцем вимог законодавства щодо здійснення процедури прийняття присяги посадової особи органу місцевого самоврядування та проставлення відмітки в трудовій книжці працівника про прийняття присяги на протязі тривалого періоду служби працівника на займаній посаді, яка передбачає прийняття присяги, і за відсутності відмови працівника від її прийняття.</w:t>
      </w:r>
    </w:p>
    <w:p w14:paraId="2611150B" w14:textId="4EE3DDF7" w:rsidR="000D36A7" w:rsidRPr="00135310" w:rsidRDefault="000D36A7" w:rsidP="001E7708">
      <w:pPr>
        <w:spacing w:line="312" w:lineRule="exact"/>
        <w:ind w:firstLine="567"/>
        <w:jc w:val="both"/>
        <w:rPr>
          <w:sz w:val="28"/>
          <w:szCs w:val="28"/>
          <w:lang w:val="uk-UA"/>
        </w:rPr>
      </w:pPr>
      <w:r w:rsidRPr="00135310">
        <w:rPr>
          <w:sz w:val="28"/>
          <w:szCs w:val="28"/>
          <w:lang w:val="uk-UA"/>
        </w:rPr>
        <w:t xml:space="preserve">Проте, у постанові Великої Палати Верховного Суду від 6 лютого </w:t>
      </w:r>
      <w:r w:rsidR="001E7708">
        <w:rPr>
          <w:sz w:val="28"/>
          <w:szCs w:val="28"/>
          <w:lang w:val="uk-UA"/>
        </w:rPr>
        <w:br/>
      </w:r>
      <w:r w:rsidRPr="00135310">
        <w:rPr>
          <w:sz w:val="28"/>
          <w:szCs w:val="28"/>
          <w:lang w:val="uk-UA"/>
        </w:rPr>
        <w:t xml:space="preserve">2019 року у справі № 146/885/17-ц встановлено, що законодавець урегулював питання, пов'язані з прийняттям (обранням, призначенням) громадян на публічну службу, її проходженням та звільненням з публічної служби (припиненням), спеціальними законами, до яких, зокрема, відноситься Закон </w:t>
      </w:r>
      <w:r w:rsidR="001E7708">
        <w:rPr>
          <w:sz w:val="28"/>
          <w:szCs w:val="28"/>
          <w:lang w:val="uk-UA"/>
        </w:rPr>
        <w:t xml:space="preserve">               </w:t>
      </w:r>
      <w:r w:rsidRPr="00135310">
        <w:rPr>
          <w:sz w:val="28"/>
          <w:szCs w:val="28"/>
          <w:lang w:val="uk-UA"/>
        </w:rPr>
        <w:t>№ 2493-III.</w:t>
      </w:r>
    </w:p>
    <w:p w14:paraId="7860FD2B" w14:textId="77777777" w:rsidR="000D36A7" w:rsidRPr="00135310" w:rsidRDefault="000D36A7" w:rsidP="00135310">
      <w:pPr>
        <w:spacing w:line="312" w:lineRule="exact"/>
        <w:ind w:firstLine="567"/>
        <w:jc w:val="both"/>
        <w:rPr>
          <w:sz w:val="28"/>
          <w:szCs w:val="28"/>
          <w:lang w:val="uk-UA"/>
        </w:rPr>
      </w:pPr>
      <w:r w:rsidRPr="00135310">
        <w:rPr>
          <w:sz w:val="28"/>
          <w:szCs w:val="28"/>
          <w:lang w:val="uk-UA"/>
        </w:rPr>
        <w:t>Відповідно до статті 1 Закону № 2493-III служба в органах місцевого самоврядування - це професійна, на постійній основі діяльність громадян України, які займають посади в органах місцевого самоврядування, що спрямована на реалізацію територіальною громадою свого права на місцеве самоврядування та окремих повноважень органів виконавчої влади, наданих законом.</w:t>
      </w:r>
    </w:p>
    <w:p w14:paraId="3BDD40F9" w14:textId="2F70492F" w:rsidR="000D36A7" w:rsidRPr="00135310" w:rsidRDefault="000D36A7" w:rsidP="00135310">
      <w:pPr>
        <w:spacing w:line="312" w:lineRule="exact"/>
        <w:ind w:firstLine="567"/>
        <w:jc w:val="both"/>
        <w:rPr>
          <w:sz w:val="28"/>
          <w:szCs w:val="28"/>
          <w:lang w:val="uk-UA"/>
        </w:rPr>
      </w:pPr>
      <w:r w:rsidRPr="00135310">
        <w:rPr>
          <w:sz w:val="28"/>
          <w:szCs w:val="28"/>
          <w:lang w:val="uk-UA"/>
        </w:rPr>
        <w:t xml:space="preserve">Посадовою особою місцевого самоврядування є особа, яка працює в органах місцевого самоврядування, має відповідні посадові повноваження щодо здійснення організаційно-розпорядчих та консультативно-дорадчих функцій і отримує заробітну плату за рахунок місцевого бюджету (стаття 2 Закону </w:t>
      </w:r>
      <w:r w:rsidR="001E7708">
        <w:rPr>
          <w:sz w:val="28"/>
          <w:szCs w:val="28"/>
          <w:lang w:val="uk-UA"/>
        </w:rPr>
        <w:br/>
      </w:r>
      <w:r w:rsidRPr="00135310">
        <w:rPr>
          <w:sz w:val="28"/>
          <w:szCs w:val="28"/>
          <w:lang w:val="uk-UA"/>
        </w:rPr>
        <w:t>№ 2493-III).</w:t>
      </w:r>
    </w:p>
    <w:p w14:paraId="32126F18" w14:textId="77777777" w:rsidR="000D36A7" w:rsidRPr="00135310" w:rsidRDefault="000D36A7" w:rsidP="00135310">
      <w:pPr>
        <w:spacing w:line="312" w:lineRule="exact"/>
        <w:ind w:firstLine="567"/>
        <w:jc w:val="both"/>
        <w:rPr>
          <w:sz w:val="28"/>
          <w:szCs w:val="28"/>
          <w:lang w:val="uk-UA"/>
        </w:rPr>
      </w:pPr>
      <w:r w:rsidRPr="00135310">
        <w:rPr>
          <w:sz w:val="28"/>
          <w:szCs w:val="28"/>
          <w:lang w:val="uk-UA"/>
        </w:rPr>
        <w:t xml:space="preserve">Відповідно до вимог статті 7 Закону № 2493-III посадові особи місцевого самоврядування діють лише на підставі, в межах повноважень та у спосіб, передбачені Конституцією і законами України, та керуються у своїй діяльності Конституцією України і законами України, актами Президента України і Кабінету Міністрів України, актами органів місцевого самоврядування, а в Автономній Республіці Крим – також нормативно-правовими актами Верховної Ради Автономної Республіки Крим і Ради міністрів Автономної Республіки </w:t>
      </w:r>
      <w:r w:rsidRPr="00135310">
        <w:rPr>
          <w:sz w:val="28"/>
          <w:szCs w:val="28"/>
          <w:lang w:val="uk-UA"/>
        </w:rPr>
        <w:lastRenderedPageBreak/>
        <w:t>Крим, прийнятими у межах їхньої компетенції. На посадових осіб місцевого самоврядування поширюється дія законодавства України про працю з урахуванням особливостей, передбачених цим Законом.</w:t>
      </w:r>
    </w:p>
    <w:p w14:paraId="083CAF02" w14:textId="77777777" w:rsidR="000D36A7" w:rsidRPr="00135310" w:rsidRDefault="000D36A7" w:rsidP="00135310">
      <w:pPr>
        <w:spacing w:line="312" w:lineRule="exact"/>
        <w:ind w:firstLine="567"/>
        <w:jc w:val="both"/>
        <w:rPr>
          <w:sz w:val="28"/>
          <w:szCs w:val="28"/>
          <w:lang w:val="uk-UA"/>
        </w:rPr>
      </w:pPr>
      <w:r w:rsidRPr="00135310">
        <w:rPr>
          <w:sz w:val="28"/>
          <w:szCs w:val="28"/>
          <w:lang w:val="uk-UA"/>
        </w:rPr>
        <w:t>У абзаці п'ятому частини першої статті 10 Закону № 2493-III зазначено, що прийняття на посади керівника секретаріату (керуючого справами) районної, обласної ради, керуючого справами виконавчого апарату обласних і районних рад, керівників відділів, управлінь та інших працівників органів місцевого самоврядування шляхом призначення відповідно сільським, селищним, міським головою, головою районної, районної у місті, обласної ради на конкурсній основі чи за іншою процедурою, передбаченою законодавством України.</w:t>
      </w:r>
    </w:p>
    <w:p w14:paraId="1B12978D" w14:textId="77777777" w:rsidR="000D36A7" w:rsidRPr="00135310" w:rsidRDefault="000D36A7" w:rsidP="00135310">
      <w:pPr>
        <w:spacing w:line="312" w:lineRule="exact"/>
        <w:ind w:firstLine="567"/>
        <w:jc w:val="both"/>
        <w:rPr>
          <w:sz w:val="28"/>
          <w:szCs w:val="28"/>
          <w:lang w:val="uk-UA"/>
        </w:rPr>
      </w:pPr>
      <w:r w:rsidRPr="00135310">
        <w:rPr>
          <w:sz w:val="28"/>
          <w:szCs w:val="28"/>
          <w:lang w:val="uk-UA"/>
        </w:rPr>
        <w:t>Відповідно до вимог статті 11 Закону № 2493-III громадяни України, які вперше приймаються на службу в органи місцевого самоврядування (за винятком посад, зазначених в абзаці другому частини першої статті 10 цього Закону), у день прийняття відповідного рішення складають присягу.</w:t>
      </w:r>
    </w:p>
    <w:p w14:paraId="334CBC10" w14:textId="77777777" w:rsidR="000D36A7" w:rsidRPr="00135310" w:rsidRDefault="000D36A7" w:rsidP="00135310">
      <w:pPr>
        <w:spacing w:line="312" w:lineRule="exact"/>
        <w:ind w:firstLine="567"/>
        <w:jc w:val="both"/>
        <w:rPr>
          <w:sz w:val="28"/>
          <w:szCs w:val="28"/>
          <w:lang w:val="uk-UA"/>
        </w:rPr>
      </w:pPr>
      <w:r w:rsidRPr="00135310">
        <w:rPr>
          <w:sz w:val="28"/>
          <w:szCs w:val="28"/>
          <w:lang w:val="uk-UA"/>
        </w:rPr>
        <w:t>Посадова особа місцевого самоврядування, яка вперше приймається на службу в органи місцевого самоврядування, вважається такою, що вступила на посаду, з моменту складення присяги. Присяга вважається складеною, якщо після її зачитування громадянин України скріплює присягу своїм підписом. Підписаний текст присяги зберігається за місцем служби. Про складення присяги робиться запис у трудовій книжці із зазначенням дати складення присяги.</w:t>
      </w:r>
    </w:p>
    <w:p w14:paraId="21D7825D" w14:textId="77777777" w:rsidR="000D36A7" w:rsidRPr="00135310" w:rsidRDefault="000D36A7" w:rsidP="00135310">
      <w:pPr>
        <w:spacing w:line="312" w:lineRule="exact"/>
        <w:ind w:firstLine="567"/>
        <w:jc w:val="both"/>
        <w:rPr>
          <w:sz w:val="28"/>
          <w:szCs w:val="28"/>
          <w:lang w:val="uk-UA"/>
        </w:rPr>
      </w:pPr>
      <w:r w:rsidRPr="00135310">
        <w:rPr>
          <w:sz w:val="28"/>
          <w:szCs w:val="28"/>
          <w:lang w:val="uk-UA"/>
        </w:rPr>
        <w:t>Особа, яка відмовилася від складення присяги (за винятком осіб, обраних на посади, зазначені в абзаці другому частини першої статті 10 цього Закону), вважається такою, що не вступила на посаду, а рішення про її призначення, обрання чи затвердження вважається таким, що втратило юридичну силу.</w:t>
      </w:r>
    </w:p>
    <w:p w14:paraId="63B0E760" w14:textId="70417554" w:rsidR="000D36A7" w:rsidRPr="00135310" w:rsidRDefault="000D36A7" w:rsidP="00057B2C">
      <w:pPr>
        <w:spacing w:line="312" w:lineRule="exact"/>
        <w:ind w:firstLine="567"/>
        <w:jc w:val="both"/>
        <w:rPr>
          <w:sz w:val="28"/>
          <w:szCs w:val="28"/>
          <w:lang w:val="uk-UA"/>
        </w:rPr>
      </w:pPr>
      <w:r w:rsidRPr="00135310">
        <w:rPr>
          <w:sz w:val="28"/>
          <w:szCs w:val="28"/>
          <w:lang w:val="uk-UA"/>
        </w:rPr>
        <w:t xml:space="preserve">Із матеріалів справи вбачається, що згідно із записом у трудовій книжці та розпорядженням селищного голови від 17 березня 2017 року № 16 </w:t>
      </w:r>
      <w:r w:rsidR="00057B2C">
        <w:rPr>
          <w:sz w:val="28"/>
          <w:szCs w:val="28"/>
          <w:lang w:val="uk-UA"/>
        </w:rPr>
        <w:t xml:space="preserve">                  </w:t>
      </w:r>
      <w:r w:rsidR="002B36FC">
        <w:rPr>
          <w:sz w:val="28"/>
          <w:szCs w:val="28"/>
          <w:lang w:val="uk-UA"/>
        </w:rPr>
        <w:t>ОСОБА1</w:t>
      </w:r>
      <w:r w:rsidR="00057B2C" w:rsidRPr="00135310">
        <w:rPr>
          <w:sz w:val="28"/>
          <w:szCs w:val="28"/>
          <w:lang w:val="uk-UA"/>
        </w:rPr>
        <w:t xml:space="preserve"> </w:t>
      </w:r>
      <w:r w:rsidRPr="00135310">
        <w:rPr>
          <w:sz w:val="28"/>
          <w:szCs w:val="28"/>
          <w:lang w:val="uk-UA"/>
        </w:rPr>
        <w:t xml:space="preserve"> призначено на посаду начальника фінансового відділу при виконавчому комітеті </w:t>
      </w:r>
      <w:proofErr w:type="spellStart"/>
      <w:r w:rsidRPr="00135310">
        <w:rPr>
          <w:sz w:val="28"/>
          <w:szCs w:val="28"/>
          <w:lang w:val="uk-UA"/>
        </w:rPr>
        <w:t>Вапнярської</w:t>
      </w:r>
      <w:proofErr w:type="spellEnd"/>
      <w:r w:rsidRPr="00135310">
        <w:rPr>
          <w:sz w:val="28"/>
          <w:szCs w:val="28"/>
          <w:lang w:val="uk-UA"/>
        </w:rPr>
        <w:t xml:space="preserve"> селищної ради з посадовим окладом відповідно до штатного розпису за результатами конкурсу, з випробувальним терміном три місяці, який розпорядженням </w:t>
      </w:r>
      <w:proofErr w:type="spellStart"/>
      <w:r w:rsidRPr="00135310">
        <w:rPr>
          <w:sz w:val="28"/>
          <w:szCs w:val="28"/>
          <w:lang w:val="uk-UA"/>
        </w:rPr>
        <w:t>Вапнярської</w:t>
      </w:r>
      <w:proofErr w:type="spellEnd"/>
      <w:r w:rsidRPr="00135310">
        <w:rPr>
          <w:sz w:val="28"/>
          <w:szCs w:val="28"/>
          <w:lang w:val="uk-UA"/>
        </w:rPr>
        <w:t xml:space="preserve"> селищної ради від 23 травня 2017 року № 92 продовжено до 26 червня 2017 року.</w:t>
      </w:r>
    </w:p>
    <w:p w14:paraId="14A9338E" w14:textId="23301E74" w:rsidR="000D36A7" w:rsidRPr="00135310" w:rsidRDefault="000D36A7" w:rsidP="00135310">
      <w:pPr>
        <w:spacing w:line="312" w:lineRule="exact"/>
        <w:ind w:firstLine="567"/>
        <w:jc w:val="both"/>
        <w:rPr>
          <w:sz w:val="28"/>
          <w:szCs w:val="28"/>
          <w:lang w:val="uk-UA"/>
        </w:rPr>
      </w:pPr>
      <w:r w:rsidRPr="00135310">
        <w:rPr>
          <w:sz w:val="28"/>
          <w:szCs w:val="28"/>
          <w:lang w:val="uk-UA"/>
        </w:rPr>
        <w:t xml:space="preserve">У зв'язку зі встановленням невідповідності </w:t>
      </w:r>
      <w:r w:rsidR="002B36FC">
        <w:rPr>
          <w:sz w:val="28"/>
          <w:szCs w:val="28"/>
          <w:lang w:val="uk-UA"/>
        </w:rPr>
        <w:t>ОСОБА1</w:t>
      </w:r>
      <w:r w:rsidR="00057B2C" w:rsidRPr="00135310">
        <w:rPr>
          <w:sz w:val="28"/>
          <w:szCs w:val="28"/>
          <w:lang w:val="uk-UA"/>
        </w:rPr>
        <w:t xml:space="preserve"> </w:t>
      </w:r>
      <w:r w:rsidRPr="00135310">
        <w:rPr>
          <w:sz w:val="28"/>
          <w:szCs w:val="28"/>
          <w:lang w:val="uk-UA"/>
        </w:rPr>
        <w:t>виконуваній роботі протягом строку випробування, 12 червня 2017 року його звільнено із займаної посади на підставі пункту 11 статті 40 КЗпП України.</w:t>
      </w:r>
    </w:p>
    <w:p w14:paraId="3A2B94B8" w14:textId="77777777" w:rsidR="000D36A7" w:rsidRPr="00135310" w:rsidRDefault="000D36A7" w:rsidP="00135310">
      <w:pPr>
        <w:spacing w:line="312" w:lineRule="exact"/>
        <w:ind w:firstLine="567"/>
        <w:jc w:val="both"/>
        <w:rPr>
          <w:sz w:val="28"/>
          <w:szCs w:val="28"/>
          <w:lang w:val="uk-UA"/>
        </w:rPr>
      </w:pPr>
      <w:r w:rsidRPr="00135310">
        <w:rPr>
          <w:sz w:val="28"/>
          <w:szCs w:val="28"/>
          <w:lang w:val="uk-UA"/>
        </w:rPr>
        <w:t>Відповідно до абзацу другого статті 28 КЗпП України у разі встановлення власником або уповноваженим ним органом невідповідності працівника займаній посаді, на яку його прийнято, або виконуваній роботі він має право протягом строку випробування звільнити такого працівника, письмово попередивши його про це за три дні. Розірвання трудового договору з цих підстав може бути оскаржене працівником в порядку, встановленому для розгляду трудових спорів у питаннях звільнення.</w:t>
      </w:r>
    </w:p>
    <w:p w14:paraId="34F53148" w14:textId="09623C7B" w:rsidR="000D36A7" w:rsidRPr="00135310" w:rsidRDefault="000D36A7" w:rsidP="00A52145">
      <w:pPr>
        <w:spacing w:line="312" w:lineRule="exact"/>
        <w:ind w:firstLine="567"/>
        <w:jc w:val="both"/>
        <w:rPr>
          <w:sz w:val="28"/>
          <w:szCs w:val="28"/>
          <w:lang w:val="uk-UA"/>
        </w:rPr>
      </w:pPr>
      <w:r w:rsidRPr="00135310">
        <w:rPr>
          <w:sz w:val="28"/>
          <w:szCs w:val="28"/>
          <w:lang w:val="uk-UA"/>
        </w:rPr>
        <w:t xml:space="preserve">Згідно з вимогами статті 11 Закону № 2493-III відсутні підстави вважати, що </w:t>
      </w:r>
      <w:r w:rsidR="002B36FC">
        <w:rPr>
          <w:sz w:val="28"/>
          <w:szCs w:val="28"/>
          <w:lang w:val="uk-UA"/>
        </w:rPr>
        <w:t>ОСОБА1</w:t>
      </w:r>
      <w:r w:rsidR="00057B2C" w:rsidRPr="00135310">
        <w:rPr>
          <w:sz w:val="28"/>
          <w:szCs w:val="28"/>
          <w:lang w:val="uk-UA"/>
        </w:rPr>
        <w:t xml:space="preserve"> </w:t>
      </w:r>
      <w:r w:rsidRPr="00135310">
        <w:rPr>
          <w:sz w:val="28"/>
          <w:szCs w:val="28"/>
          <w:lang w:val="uk-UA"/>
        </w:rPr>
        <w:t xml:space="preserve">набув статусу посадової особи органу місцевого самоврядування через те, що Велика Палата Верховного Суду у справі № 146/885/17-ц дійшла висновку, що суди попередніх інстанцій помилково вважали проходженням </w:t>
      </w:r>
      <w:r w:rsidR="002B36FC">
        <w:rPr>
          <w:sz w:val="28"/>
          <w:szCs w:val="28"/>
          <w:lang w:val="uk-UA"/>
        </w:rPr>
        <w:t>ОСОБА1</w:t>
      </w:r>
      <w:r w:rsidRPr="00135310">
        <w:rPr>
          <w:sz w:val="28"/>
          <w:szCs w:val="28"/>
          <w:lang w:val="uk-UA"/>
        </w:rPr>
        <w:t xml:space="preserve"> публічної служби.</w:t>
      </w:r>
    </w:p>
    <w:p w14:paraId="3D707A36" w14:textId="2DC9E25A" w:rsidR="000D36A7" w:rsidRPr="00135310" w:rsidRDefault="000D36A7" w:rsidP="00135310">
      <w:pPr>
        <w:spacing w:line="312" w:lineRule="exact"/>
        <w:ind w:firstLine="567"/>
        <w:jc w:val="both"/>
        <w:rPr>
          <w:sz w:val="28"/>
          <w:szCs w:val="28"/>
          <w:lang w:val="uk-UA"/>
        </w:rPr>
      </w:pPr>
      <w:r w:rsidRPr="00135310">
        <w:rPr>
          <w:sz w:val="28"/>
          <w:szCs w:val="28"/>
          <w:lang w:val="uk-UA"/>
        </w:rPr>
        <w:lastRenderedPageBreak/>
        <w:t xml:space="preserve">При цьому Велика Палата Верховного Суду у справі № 146/885/17-ц вказала, що </w:t>
      </w:r>
      <w:r w:rsidR="00A52145">
        <w:rPr>
          <w:sz w:val="28"/>
          <w:szCs w:val="28"/>
          <w:lang w:val="uk-UA"/>
        </w:rPr>
        <w:t>з</w:t>
      </w:r>
      <w:r w:rsidRPr="00135310">
        <w:rPr>
          <w:sz w:val="28"/>
          <w:szCs w:val="28"/>
          <w:lang w:val="uk-UA"/>
        </w:rPr>
        <w:t>азначений висновок узгоджується з правовою позицією Великої Палати Верховного Суду, висловленою у постанові від 16 січня 2019 року у справі № 192/1855/17 (провадження № 14-569цс18).</w:t>
      </w:r>
    </w:p>
    <w:p w14:paraId="1F0D4867" w14:textId="5A7C6563" w:rsidR="000D36A7" w:rsidRPr="00135310" w:rsidRDefault="000D36A7" w:rsidP="00135310">
      <w:pPr>
        <w:spacing w:line="312" w:lineRule="exact"/>
        <w:ind w:firstLine="567"/>
        <w:jc w:val="both"/>
        <w:rPr>
          <w:sz w:val="28"/>
          <w:szCs w:val="28"/>
          <w:lang w:val="uk-UA"/>
        </w:rPr>
      </w:pPr>
      <w:r w:rsidRPr="00135310">
        <w:rPr>
          <w:sz w:val="28"/>
          <w:szCs w:val="28"/>
          <w:lang w:val="uk-UA"/>
        </w:rPr>
        <w:t xml:space="preserve">У справі № 146/885/17 за позовом </w:t>
      </w:r>
      <w:r w:rsidR="002B36FC">
        <w:rPr>
          <w:sz w:val="28"/>
          <w:szCs w:val="28"/>
          <w:lang w:val="uk-UA"/>
        </w:rPr>
        <w:t>ОСОБА1</w:t>
      </w:r>
      <w:r w:rsidRPr="00135310">
        <w:rPr>
          <w:sz w:val="28"/>
          <w:szCs w:val="28"/>
          <w:lang w:val="uk-UA"/>
        </w:rPr>
        <w:t xml:space="preserve"> до </w:t>
      </w:r>
      <w:proofErr w:type="spellStart"/>
      <w:r w:rsidRPr="00135310">
        <w:rPr>
          <w:sz w:val="28"/>
          <w:szCs w:val="28"/>
          <w:lang w:val="uk-UA"/>
        </w:rPr>
        <w:t>Вапнярської</w:t>
      </w:r>
      <w:proofErr w:type="spellEnd"/>
      <w:r w:rsidRPr="00135310">
        <w:rPr>
          <w:sz w:val="28"/>
          <w:szCs w:val="28"/>
          <w:lang w:val="uk-UA"/>
        </w:rPr>
        <w:t xml:space="preserve"> селищної ради </w:t>
      </w:r>
      <w:proofErr w:type="spellStart"/>
      <w:r w:rsidRPr="00135310">
        <w:rPr>
          <w:sz w:val="28"/>
          <w:szCs w:val="28"/>
          <w:lang w:val="uk-UA"/>
        </w:rPr>
        <w:t>Томашпільського</w:t>
      </w:r>
      <w:proofErr w:type="spellEnd"/>
      <w:r w:rsidRPr="00135310">
        <w:rPr>
          <w:sz w:val="28"/>
          <w:szCs w:val="28"/>
          <w:lang w:val="uk-UA"/>
        </w:rPr>
        <w:t xml:space="preserve"> району Вінницької області про визнання неправомірними та скасування розпоряджень, стягнення середнього заробітку за час вимушеного прогулу Велика Палата Верховного Суду зазначила, що суди першої та апеляційної інстанцій зробили помилковий висновок, що цей спір підлягає розгляду в порядку адміністративного судочинства, оскільки він відноситься до компетенції цивільної юрисдикції.</w:t>
      </w:r>
    </w:p>
    <w:p w14:paraId="59C2F7D5" w14:textId="78AF2BC7" w:rsidR="000D36A7" w:rsidRDefault="000D36A7" w:rsidP="00135310">
      <w:pPr>
        <w:spacing w:line="312" w:lineRule="exact"/>
        <w:ind w:firstLine="567"/>
        <w:jc w:val="both"/>
        <w:rPr>
          <w:sz w:val="28"/>
          <w:szCs w:val="28"/>
          <w:lang w:val="uk-UA"/>
        </w:rPr>
      </w:pPr>
      <w:r w:rsidRPr="00135310">
        <w:rPr>
          <w:sz w:val="28"/>
          <w:szCs w:val="28"/>
          <w:lang w:val="uk-UA"/>
        </w:rPr>
        <w:t>Таким чином у справі № 146/885/17 Велика Палата Верховного Суду дійшла висновку, що позивач не має статусу державного службовця через не складання ним присяги посадової особи органу місцевого самоврядування. І зазначила, що спір відноситься до компетенції цивільної юрисдикції.  Підстав для відступу від правових висновків, викладених у зазначеній постанові Велик</w:t>
      </w:r>
      <w:r w:rsidR="00FB4179">
        <w:rPr>
          <w:sz w:val="28"/>
          <w:szCs w:val="28"/>
          <w:lang w:val="uk-UA"/>
        </w:rPr>
        <w:t>ої</w:t>
      </w:r>
      <w:r w:rsidRPr="00135310">
        <w:rPr>
          <w:sz w:val="28"/>
          <w:szCs w:val="28"/>
          <w:lang w:val="uk-UA"/>
        </w:rPr>
        <w:t xml:space="preserve"> Палат</w:t>
      </w:r>
      <w:r w:rsidR="00FB4179">
        <w:rPr>
          <w:sz w:val="28"/>
          <w:szCs w:val="28"/>
          <w:lang w:val="uk-UA"/>
        </w:rPr>
        <w:t>и</w:t>
      </w:r>
      <w:r w:rsidRPr="00135310">
        <w:rPr>
          <w:sz w:val="28"/>
          <w:szCs w:val="28"/>
          <w:lang w:val="uk-UA"/>
        </w:rPr>
        <w:t xml:space="preserve"> Верховного Суду у справі № 146/885/17</w:t>
      </w:r>
      <w:r w:rsidR="00FB4179">
        <w:rPr>
          <w:sz w:val="28"/>
          <w:szCs w:val="28"/>
          <w:lang w:val="uk-UA"/>
        </w:rPr>
        <w:t>,</w:t>
      </w:r>
      <w:r w:rsidRPr="00135310">
        <w:rPr>
          <w:sz w:val="28"/>
          <w:szCs w:val="28"/>
          <w:lang w:val="uk-UA"/>
        </w:rPr>
        <w:t xml:space="preserve"> Верховний Суд не вбачав.</w:t>
      </w:r>
    </w:p>
    <w:p w14:paraId="732F6F05" w14:textId="1F85FDF3" w:rsidR="00EB51A7" w:rsidRDefault="00EB51A7" w:rsidP="00135310">
      <w:pPr>
        <w:spacing w:line="312" w:lineRule="exact"/>
        <w:ind w:firstLine="567"/>
        <w:jc w:val="both"/>
        <w:rPr>
          <w:sz w:val="28"/>
          <w:szCs w:val="28"/>
          <w:lang w:val="uk-UA"/>
        </w:rPr>
      </w:pPr>
      <w:r w:rsidRPr="00E52E5D">
        <w:rPr>
          <w:color w:val="000000"/>
          <w:sz w:val="27"/>
          <w:szCs w:val="27"/>
          <w:lang w:val="uk-UA"/>
        </w:rPr>
        <w:t xml:space="preserve">За змістом частини першої статті 350 КАС України суд касаційної інстанції залишає касаційну скаргу без задоволення, а судові рішення - без змін, якщо рішення, переглянуте в передбачених статтею </w:t>
      </w:r>
      <w:r>
        <w:rPr>
          <w:color w:val="000000"/>
          <w:sz w:val="27"/>
          <w:szCs w:val="27"/>
        </w:rPr>
        <w:t xml:space="preserve">341 </w:t>
      </w:r>
      <w:proofErr w:type="spellStart"/>
      <w:r>
        <w:rPr>
          <w:color w:val="000000"/>
          <w:sz w:val="27"/>
          <w:szCs w:val="27"/>
        </w:rPr>
        <w:t>цього</w:t>
      </w:r>
      <w:proofErr w:type="spellEnd"/>
      <w:r>
        <w:rPr>
          <w:color w:val="000000"/>
          <w:sz w:val="27"/>
          <w:szCs w:val="27"/>
        </w:rPr>
        <w:t xml:space="preserve"> Кодексу межах, </w:t>
      </w:r>
      <w:proofErr w:type="spellStart"/>
      <w:r>
        <w:rPr>
          <w:color w:val="000000"/>
          <w:sz w:val="27"/>
          <w:szCs w:val="27"/>
        </w:rPr>
        <w:t>ухвалено</w:t>
      </w:r>
      <w:proofErr w:type="spellEnd"/>
      <w:r>
        <w:rPr>
          <w:color w:val="000000"/>
          <w:sz w:val="27"/>
          <w:szCs w:val="27"/>
        </w:rPr>
        <w:t xml:space="preserve"> з </w:t>
      </w:r>
      <w:proofErr w:type="spellStart"/>
      <w:r>
        <w:rPr>
          <w:color w:val="000000"/>
          <w:sz w:val="27"/>
          <w:szCs w:val="27"/>
        </w:rPr>
        <w:t>додержанням</w:t>
      </w:r>
      <w:proofErr w:type="spellEnd"/>
      <w:r>
        <w:rPr>
          <w:color w:val="000000"/>
          <w:sz w:val="27"/>
          <w:szCs w:val="27"/>
        </w:rPr>
        <w:t xml:space="preserve"> норм </w:t>
      </w:r>
      <w:proofErr w:type="spellStart"/>
      <w:r>
        <w:rPr>
          <w:color w:val="000000"/>
          <w:sz w:val="27"/>
          <w:szCs w:val="27"/>
        </w:rPr>
        <w:t>матеріального</w:t>
      </w:r>
      <w:proofErr w:type="spellEnd"/>
      <w:r>
        <w:rPr>
          <w:color w:val="000000"/>
          <w:sz w:val="27"/>
          <w:szCs w:val="27"/>
        </w:rPr>
        <w:t xml:space="preserve"> та </w:t>
      </w:r>
      <w:proofErr w:type="spellStart"/>
      <w:r>
        <w:rPr>
          <w:color w:val="000000"/>
          <w:sz w:val="27"/>
          <w:szCs w:val="27"/>
        </w:rPr>
        <w:t>процесуального</w:t>
      </w:r>
      <w:proofErr w:type="spellEnd"/>
      <w:r>
        <w:rPr>
          <w:color w:val="000000"/>
          <w:sz w:val="27"/>
          <w:szCs w:val="27"/>
        </w:rPr>
        <w:t xml:space="preserve"> права.</w:t>
      </w:r>
    </w:p>
    <w:p w14:paraId="0A32B805" w14:textId="5559FF97" w:rsidR="00EB51A7" w:rsidRPr="00135310" w:rsidRDefault="00EB51A7" w:rsidP="00135310">
      <w:pPr>
        <w:spacing w:line="312" w:lineRule="exact"/>
        <w:ind w:firstLine="567"/>
        <w:jc w:val="both"/>
        <w:rPr>
          <w:sz w:val="28"/>
          <w:szCs w:val="28"/>
          <w:lang w:val="uk-UA"/>
        </w:rPr>
      </w:pPr>
      <w:r>
        <w:rPr>
          <w:color w:val="000000"/>
          <w:sz w:val="27"/>
          <w:szCs w:val="27"/>
        </w:rPr>
        <w:t xml:space="preserve">Таким чином, </w:t>
      </w:r>
      <w:proofErr w:type="spellStart"/>
      <w:r>
        <w:rPr>
          <w:color w:val="000000"/>
          <w:sz w:val="27"/>
          <w:szCs w:val="27"/>
        </w:rPr>
        <w:t>зважаючи</w:t>
      </w:r>
      <w:proofErr w:type="spellEnd"/>
      <w:r>
        <w:rPr>
          <w:color w:val="000000"/>
          <w:sz w:val="27"/>
          <w:szCs w:val="27"/>
        </w:rPr>
        <w:t xml:space="preserve"> на </w:t>
      </w:r>
      <w:proofErr w:type="spellStart"/>
      <w:r>
        <w:rPr>
          <w:color w:val="000000"/>
          <w:sz w:val="27"/>
          <w:szCs w:val="27"/>
        </w:rPr>
        <w:t>приписи</w:t>
      </w:r>
      <w:proofErr w:type="spellEnd"/>
      <w:r>
        <w:rPr>
          <w:color w:val="000000"/>
          <w:sz w:val="27"/>
          <w:szCs w:val="27"/>
        </w:rPr>
        <w:t xml:space="preserve"> </w:t>
      </w:r>
      <w:proofErr w:type="spellStart"/>
      <w:r>
        <w:rPr>
          <w:color w:val="000000"/>
          <w:sz w:val="27"/>
          <w:szCs w:val="27"/>
        </w:rPr>
        <w:t>статті</w:t>
      </w:r>
      <w:proofErr w:type="spellEnd"/>
      <w:r>
        <w:rPr>
          <w:color w:val="000000"/>
          <w:sz w:val="27"/>
          <w:szCs w:val="27"/>
        </w:rPr>
        <w:t xml:space="preserve"> 350 КАС </w:t>
      </w:r>
      <w:proofErr w:type="spellStart"/>
      <w:r>
        <w:rPr>
          <w:color w:val="000000"/>
          <w:sz w:val="27"/>
          <w:szCs w:val="27"/>
        </w:rPr>
        <w:t>України</w:t>
      </w:r>
      <w:proofErr w:type="spellEnd"/>
      <w:r>
        <w:rPr>
          <w:color w:val="000000"/>
          <w:sz w:val="27"/>
          <w:szCs w:val="27"/>
        </w:rPr>
        <w:t xml:space="preserve">, </w:t>
      </w:r>
      <w:proofErr w:type="spellStart"/>
      <w:r>
        <w:rPr>
          <w:color w:val="000000"/>
          <w:sz w:val="27"/>
          <w:szCs w:val="27"/>
        </w:rPr>
        <w:t>касаційну</w:t>
      </w:r>
      <w:proofErr w:type="spellEnd"/>
      <w:r>
        <w:rPr>
          <w:color w:val="000000"/>
          <w:sz w:val="27"/>
          <w:szCs w:val="27"/>
        </w:rPr>
        <w:t xml:space="preserve"> </w:t>
      </w:r>
      <w:proofErr w:type="spellStart"/>
      <w:r>
        <w:rPr>
          <w:color w:val="000000"/>
          <w:sz w:val="27"/>
          <w:szCs w:val="27"/>
        </w:rPr>
        <w:t>скаргу</w:t>
      </w:r>
      <w:proofErr w:type="spellEnd"/>
      <w:r>
        <w:rPr>
          <w:color w:val="000000"/>
          <w:sz w:val="27"/>
          <w:szCs w:val="27"/>
        </w:rPr>
        <w:t xml:space="preserve"> </w:t>
      </w:r>
      <w:r>
        <w:rPr>
          <w:color w:val="000000"/>
          <w:sz w:val="27"/>
          <w:szCs w:val="27"/>
          <w:lang w:val="uk-UA"/>
        </w:rPr>
        <w:t>було</w:t>
      </w:r>
      <w:r>
        <w:rPr>
          <w:color w:val="000000"/>
          <w:sz w:val="27"/>
          <w:szCs w:val="27"/>
        </w:rPr>
        <w:t xml:space="preserve"> </w:t>
      </w:r>
      <w:proofErr w:type="spellStart"/>
      <w:r>
        <w:rPr>
          <w:color w:val="000000"/>
          <w:sz w:val="27"/>
          <w:szCs w:val="27"/>
        </w:rPr>
        <w:t>залиш</w:t>
      </w:r>
      <w:r>
        <w:rPr>
          <w:color w:val="000000"/>
          <w:sz w:val="27"/>
          <w:szCs w:val="27"/>
          <w:lang w:val="uk-UA"/>
        </w:rPr>
        <w:t>ено</w:t>
      </w:r>
      <w:proofErr w:type="spellEnd"/>
      <w:r>
        <w:rPr>
          <w:color w:val="000000"/>
          <w:sz w:val="27"/>
          <w:szCs w:val="27"/>
        </w:rPr>
        <w:t xml:space="preserve"> без </w:t>
      </w:r>
      <w:proofErr w:type="spellStart"/>
      <w:r>
        <w:rPr>
          <w:color w:val="000000"/>
          <w:sz w:val="27"/>
          <w:szCs w:val="27"/>
        </w:rPr>
        <w:t>задоволення</w:t>
      </w:r>
      <w:proofErr w:type="spellEnd"/>
      <w:r>
        <w:rPr>
          <w:color w:val="000000"/>
          <w:sz w:val="27"/>
          <w:szCs w:val="27"/>
        </w:rPr>
        <w:t xml:space="preserve">, а </w:t>
      </w:r>
      <w:proofErr w:type="spellStart"/>
      <w:r>
        <w:rPr>
          <w:color w:val="000000"/>
          <w:sz w:val="27"/>
          <w:szCs w:val="27"/>
        </w:rPr>
        <w:t>оскаржувані</w:t>
      </w:r>
      <w:proofErr w:type="spellEnd"/>
      <w:r>
        <w:rPr>
          <w:color w:val="000000"/>
          <w:sz w:val="27"/>
          <w:szCs w:val="27"/>
        </w:rPr>
        <w:t xml:space="preserve"> </w:t>
      </w:r>
      <w:proofErr w:type="spellStart"/>
      <w:r>
        <w:rPr>
          <w:color w:val="000000"/>
          <w:sz w:val="27"/>
          <w:szCs w:val="27"/>
        </w:rPr>
        <w:t>судові</w:t>
      </w:r>
      <w:proofErr w:type="spellEnd"/>
      <w:r>
        <w:rPr>
          <w:color w:val="000000"/>
          <w:sz w:val="27"/>
          <w:szCs w:val="27"/>
        </w:rPr>
        <w:t xml:space="preserve"> </w:t>
      </w:r>
      <w:proofErr w:type="spellStart"/>
      <w:r>
        <w:rPr>
          <w:color w:val="000000"/>
          <w:sz w:val="27"/>
          <w:szCs w:val="27"/>
        </w:rPr>
        <w:t>рішення</w:t>
      </w:r>
      <w:proofErr w:type="spellEnd"/>
      <w:r>
        <w:rPr>
          <w:color w:val="000000"/>
          <w:sz w:val="27"/>
          <w:szCs w:val="27"/>
        </w:rPr>
        <w:t xml:space="preserve"> – без </w:t>
      </w:r>
      <w:proofErr w:type="spellStart"/>
      <w:r>
        <w:rPr>
          <w:color w:val="000000"/>
          <w:sz w:val="27"/>
          <w:szCs w:val="27"/>
        </w:rPr>
        <w:t>змін</w:t>
      </w:r>
      <w:proofErr w:type="spellEnd"/>
      <w:r>
        <w:rPr>
          <w:color w:val="000000"/>
          <w:sz w:val="27"/>
          <w:szCs w:val="27"/>
        </w:rPr>
        <w:t>.</w:t>
      </w:r>
    </w:p>
    <w:p w14:paraId="13C5C03E" w14:textId="16BAA09D" w:rsidR="00296481" w:rsidRPr="00135310" w:rsidRDefault="000E6C56" w:rsidP="00135310">
      <w:pPr>
        <w:spacing w:line="312" w:lineRule="exact"/>
        <w:ind w:firstLine="567"/>
        <w:jc w:val="both"/>
        <w:rPr>
          <w:sz w:val="28"/>
          <w:szCs w:val="28"/>
          <w:lang w:val="uk-UA"/>
        </w:rPr>
      </w:pPr>
      <w:r w:rsidRPr="00135310">
        <w:rPr>
          <w:sz w:val="28"/>
          <w:szCs w:val="28"/>
          <w:lang w:val="uk-UA"/>
        </w:rPr>
        <w:t xml:space="preserve">Вирішуючи питання про відмову у відкритті дисциплінарної справи </w:t>
      </w:r>
      <w:r w:rsidR="00B425D6" w:rsidRPr="0075775D">
        <w:rPr>
          <w:sz w:val="28"/>
          <w:szCs w:val="28"/>
          <w:lang w:val="uk-UA"/>
        </w:rPr>
        <w:t xml:space="preserve">щодо суддів Вінницького окружного адміністративного суду </w:t>
      </w:r>
      <w:proofErr w:type="spellStart"/>
      <w:r w:rsidR="00B425D6" w:rsidRPr="0075775D">
        <w:rPr>
          <w:sz w:val="28"/>
          <w:szCs w:val="28"/>
          <w:lang w:val="uk-UA"/>
        </w:rPr>
        <w:t>Крапівницької</w:t>
      </w:r>
      <w:proofErr w:type="spellEnd"/>
      <w:r w:rsidR="00B425D6" w:rsidRPr="0075775D">
        <w:rPr>
          <w:sz w:val="28"/>
          <w:szCs w:val="28"/>
          <w:lang w:val="uk-UA"/>
        </w:rPr>
        <w:t xml:space="preserve"> Н</w:t>
      </w:r>
      <w:r w:rsidR="00B425D6">
        <w:rPr>
          <w:sz w:val="28"/>
          <w:szCs w:val="28"/>
          <w:lang w:val="uk-UA"/>
        </w:rPr>
        <w:t>.</w:t>
      </w:r>
      <w:r w:rsidR="00B425D6" w:rsidRPr="0075775D">
        <w:rPr>
          <w:sz w:val="28"/>
          <w:szCs w:val="28"/>
          <w:lang w:val="uk-UA"/>
        </w:rPr>
        <w:t>Л</w:t>
      </w:r>
      <w:r w:rsidR="00B425D6">
        <w:rPr>
          <w:sz w:val="28"/>
          <w:szCs w:val="28"/>
          <w:lang w:val="uk-UA"/>
        </w:rPr>
        <w:t>.</w:t>
      </w:r>
      <w:r w:rsidR="00B425D6" w:rsidRPr="0075775D">
        <w:rPr>
          <w:sz w:val="28"/>
          <w:szCs w:val="28"/>
          <w:lang w:val="uk-UA"/>
        </w:rPr>
        <w:t xml:space="preserve">, Сьомого апеляційного адміністративного суду </w:t>
      </w:r>
      <w:proofErr w:type="spellStart"/>
      <w:r w:rsidR="00B425D6" w:rsidRPr="0075775D">
        <w:rPr>
          <w:sz w:val="28"/>
          <w:szCs w:val="28"/>
          <w:lang w:val="uk-UA"/>
        </w:rPr>
        <w:t>Боровицького</w:t>
      </w:r>
      <w:proofErr w:type="spellEnd"/>
      <w:r w:rsidR="00B425D6" w:rsidRPr="0075775D">
        <w:rPr>
          <w:sz w:val="28"/>
          <w:szCs w:val="28"/>
          <w:lang w:val="uk-UA"/>
        </w:rPr>
        <w:t xml:space="preserve"> О</w:t>
      </w:r>
      <w:r w:rsidR="00B425D6">
        <w:rPr>
          <w:sz w:val="28"/>
          <w:szCs w:val="28"/>
          <w:lang w:val="uk-UA"/>
        </w:rPr>
        <w:t>.</w:t>
      </w:r>
      <w:r w:rsidR="00B425D6" w:rsidRPr="0075775D">
        <w:rPr>
          <w:sz w:val="28"/>
          <w:szCs w:val="28"/>
          <w:lang w:val="uk-UA"/>
        </w:rPr>
        <w:t>А</w:t>
      </w:r>
      <w:r w:rsidR="00B425D6">
        <w:rPr>
          <w:sz w:val="28"/>
          <w:szCs w:val="28"/>
          <w:lang w:val="uk-UA"/>
        </w:rPr>
        <w:t>.</w:t>
      </w:r>
      <w:r w:rsidR="00B425D6" w:rsidRPr="0075775D">
        <w:rPr>
          <w:sz w:val="28"/>
          <w:szCs w:val="28"/>
          <w:lang w:val="uk-UA"/>
        </w:rPr>
        <w:t xml:space="preserve">, </w:t>
      </w:r>
      <w:r w:rsidR="00077948">
        <w:rPr>
          <w:sz w:val="28"/>
          <w:szCs w:val="28"/>
          <w:lang w:val="uk-UA"/>
        </w:rPr>
        <w:br/>
      </w:r>
      <w:proofErr w:type="spellStart"/>
      <w:r w:rsidR="00B425D6" w:rsidRPr="0075775D">
        <w:rPr>
          <w:sz w:val="28"/>
          <w:szCs w:val="28"/>
          <w:lang w:val="uk-UA"/>
        </w:rPr>
        <w:t>Матохнюка</w:t>
      </w:r>
      <w:proofErr w:type="spellEnd"/>
      <w:r w:rsidR="00B425D6" w:rsidRPr="0075775D">
        <w:rPr>
          <w:sz w:val="28"/>
          <w:szCs w:val="28"/>
          <w:lang w:val="uk-UA"/>
        </w:rPr>
        <w:t xml:space="preserve"> Д</w:t>
      </w:r>
      <w:r w:rsidR="00B425D6">
        <w:rPr>
          <w:sz w:val="28"/>
          <w:szCs w:val="28"/>
          <w:lang w:val="uk-UA"/>
        </w:rPr>
        <w:t>.</w:t>
      </w:r>
      <w:r w:rsidR="00B425D6" w:rsidRPr="0075775D">
        <w:rPr>
          <w:sz w:val="28"/>
          <w:szCs w:val="28"/>
          <w:lang w:val="uk-UA"/>
        </w:rPr>
        <w:t>Б</w:t>
      </w:r>
      <w:r w:rsidR="00B425D6">
        <w:rPr>
          <w:sz w:val="28"/>
          <w:szCs w:val="28"/>
          <w:lang w:val="uk-UA"/>
        </w:rPr>
        <w:t>.</w:t>
      </w:r>
      <w:r w:rsidR="00B425D6" w:rsidRPr="0075775D">
        <w:rPr>
          <w:sz w:val="28"/>
          <w:szCs w:val="28"/>
          <w:lang w:val="uk-UA"/>
        </w:rPr>
        <w:t>,</w:t>
      </w:r>
      <w:r w:rsidR="00B425D6" w:rsidRPr="00135310">
        <w:rPr>
          <w:sz w:val="28"/>
          <w:szCs w:val="28"/>
          <w:lang w:val="uk-UA"/>
        </w:rPr>
        <w:t xml:space="preserve"> </w:t>
      </w:r>
      <w:proofErr w:type="spellStart"/>
      <w:r w:rsidR="00B425D6" w:rsidRPr="0075775D">
        <w:rPr>
          <w:sz w:val="28"/>
          <w:szCs w:val="28"/>
          <w:lang w:val="uk-UA"/>
        </w:rPr>
        <w:t>Шидловського</w:t>
      </w:r>
      <w:proofErr w:type="spellEnd"/>
      <w:r w:rsidR="00B425D6" w:rsidRPr="0075775D">
        <w:rPr>
          <w:sz w:val="28"/>
          <w:szCs w:val="28"/>
          <w:lang w:val="uk-UA"/>
        </w:rPr>
        <w:t xml:space="preserve"> В</w:t>
      </w:r>
      <w:r w:rsidR="00B425D6">
        <w:rPr>
          <w:sz w:val="28"/>
          <w:szCs w:val="28"/>
          <w:lang w:val="uk-UA"/>
        </w:rPr>
        <w:t>.</w:t>
      </w:r>
      <w:r w:rsidR="00B425D6" w:rsidRPr="0075775D">
        <w:rPr>
          <w:sz w:val="28"/>
          <w:szCs w:val="28"/>
          <w:lang w:val="uk-UA"/>
        </w:rPr>
        <w:t>Б</w:t>
      </w:r>
      <w:r w:rsidR="00B425D6">
        <w:rPr>
          <w:sz w:val="28"/>
          <w:szCs w:val="28"/>
          <w:lang w:val="uk-UA"/>
        </w:rPr>
        <w:t>.</w:t>
      </w:r>
      <w:r w:rsidR="00B425D6" w:rsidRPr="0075775D">
        <w:rPr>
          <w:sz w:val="28"/>
          <w:szCs w:val="28"/>
          <w:lang w:val="uk-UA"/>
        </w:rPr>
        <w:t xml:space="preserve">, Верховного Суду </w:t>
      </w:r>
      <w:proofErr w:type="spellStart"/>
      <w:r w:rsidR="00B425D6" w:rsidRPr="0075775D">
        <w:rPr>
          <w:sz w:val="28"/>
          <w:szCs w:val="28"/>
          <w:lang w:val="uk-UA"/>
        </w:rPr>
        <w:t>Загороднюка</w:t>
      </w:r>
      <w:proofErr w:type="spellEnd"/>
      <w:r w:rsidR="00B425D6" w:rsidRPr="0075775D">
        <w:rPr>
          <w:sz w:val="28"/>
          <w:szCs w:val="28"/>
          <w:lang w:val="uk-UA"/>
        </w:rPr>
        <w:t xml:space="preserve"> А</w:t>
      </w:r>
      <w:r w:rsidR="00B425D6">
        <w:rPr>
          <w:sz w:val="28"/>
          <w:szCs w:val="28"/>
          <w:lang w:val="uk-UA"/>
        </w:rPr>
        <w:t>.</w:t>
      </w:r>
      <w:r w:rsidR="00B425D6" w:rsidRPr="0075775D">
        <w:rPr>
          <w:sz w:val="28"/>
          <w:szCs w:val="28"/>
          <w:lang w:val="uk-UA"/>
        </w:rPr>
        <w:t>Г</w:t>
      </w:r>
      <w:r w:rsidR="00B425D6">
        <w:rPr>
          <w:sz w:val="28"/>
          <w:szCs w:val="28"/>
          <w:lang w:val="uk-UA"/>
        </w:rPr>
        <w:t>.</w:t>
      </w:r>
      <w:r w:rsidR="00B425D6" w:rsidRPr="0075775D">
        <w:rPr>
          <w:sz w:val="28"/>
          <w:szCs w:val="28"/>
          <w:lang w:val="uk-UA"/>
        </w:rPr>
        <w:t>,</w:t>
      </w:r>
      <w:r w:rsidR="00B425D6" w:rsidRPr="00135310">
        <w:rPr>
          <w:sz w:val="28"/>
          <w:szCs w:val="28"/>
          <w:lang w:val="uk-UA"/>
        </w:rPr>
        <w:t xml:space="preserve"> </w:t>
      </w:r>
      <w:proofErr w:type="spellStart"/>
      <w:r w:rsidR="00B425D6" w:rsidRPr="0075775D">
        <w:rPr>
          <w:sz w:val="28"/>
          <w:szCs w:val="28"/>
          <w:lang w:val="uk-UA"/>
        </w:rPr>
        <w:t>Єресько</w:t>
      </w:r>
      <w:proofErr w:type="spellEnd"/>
      <w:r w:rsidR="00B425D6" w:rsidRPr="0075775D">
        <w:rPr>
          <w:sz w:val="28"/>
          <w:szCs w:val="28"/>
          <w:lang w:val="uk-UA"/>
        </w:rPr>
        <w:t xml:space="preserve"> Л</w:t>
      </w:r>
      <w:r w:rsidR="00B425D6">
        <w:rPr>
          <w:sz w:val="28"/>
          <w:szCs w:val="28"/>
          <w:lang w:val="uk-UA"/>
        </w:rPr>
        <w:t>.О.</w:t>
      </w:r>
      <w:r w:rsidR="00B425D6" w:rsidRPr="0075775D">
        <w:rPr>
          <w:sz w:val="28"/>
          <w:szCs w:val="28"/>
          <w:lang w:val="uk-UA"/>
        </w:rPr>
        <w:t>, Соколова В</w:t>
      </w:r>
      <w:r w:rsidR="00B425D6">
        <w:rPr>
          <w:sz w:val="28"/>
          <w:szCs w:val="28"/>
          <w:lang w:val="uk-UA"/>
        </w:rPr>
        <w:t>.</w:t>
      </w:r>
      <w:r w:rsidR="00B425D6" w:rsidRPr="0075775D">
        <w:rPr>
          <w:sz w:val="28"/>
          <w:szCs w:val="28"/>
          <w:lang w:val="uk-UA"/>
        </w:rPr>
        <w:t>М</w:t>
      </w:r>
      <w:r w:rsidR="00B425D6">
        <w:rPr>
          <w:sz w:val="28"/>
          <w:szCs w:val="28"/>
          <w:lang w:val="uk-UA"/>
        </w:rPr>
        <w:t>.</w:t>
      </w:r>
      <w:r w:rsidRPr="00135310">
        <w:rPr>
          <w:sz w:val="28"/>
          <w:szCs w:val="28"/>
          <w:lang w:val="uk-UA"/>
        </w:rPr>
        <w:t>, Друга Дисциплінарна палата Вищої ради правосуддя виходить із такого.</w:t>
      </w:r>
    </w:p>
    <w:p w14:paraId="5BEBF67F" w14:textId="5E1929C5" w:rsidR="00F8681D" w:rsidRPr="00135310" w:rsidRDefault="00F8681D" w:rsidP="00135310">
      <w:pPr>
        <w:spacing w:line="312" w:lineRule="exact"/>
        <w:ind w:firstLine="567"/>
        <w:jc w:val="both"/>
        <w:rPr>
          <w:sz w:val="28"/>
          <w:szCs w:val="28"/>
          <w:lang w:val="uk-UA"/>
        </w:rPr>
      </w:pPr>
      <w:r w:rsidRPr="00135310">
        <w:rPr>
          <w:sz w:val="28"/>
          <w:szCs w:val="28"/>
          <w:lang w:val="uk-UA"/>
        </w:rPr>
        <w:t>Згідно з частиною першою статті 124 Конституції України правосуддя в Україні здійснюється виключно судами. Делегування функцій судів, а також привласнення цих функцій іншими органами чи посадовими особами не допускається.</w:t>
      </w:r>
    </w:p>
    <w:p w14:paraId="254FA283" w14:textId="28763586" w:rsidR="00135310" w:rsidRDefault="00135310" w:rsidP="00135310">
      <w:pPr>
        <w:spacing w:line="312" w:lineRule="exact"/>
        <w:ind w:firstLine="567"/>
        <w:jc w:val="both"/>
        <w:rPr>
          <w:sz w:val="28"/>
          <w:szCs w:val="28"/>
          <w:lang w:val="uk-UA"/>
        </w:rPr>
      </w:pPr>
      <w:r w:rsidRPr="005B2C10">
        <w:rPr>
          <w:sz w:val="28"/>
          <w:szCs w:val="28"/>
          <w:lang w:val="uk-UA"/>
        </w:rPr>
        <w:t>Зі змісту дисциплінарної скарги вбачається, що скаржни</w:t>
      </w:r>
      <w:r>
        <w:rPr>
          <w:sz w:val="28"/>
          <w:szCs w:val="28"/>
          <w:lang w:val="uk-UA"/>
        </w:rPr>
        <w:t>к</w:t>
      </w:r>
      <w:r w:rsidRPr="005B2C10">
        <w:rPr>
          <w:sz w:val="28"/>
          <w:szCs w:val="28"/>
          <w:lang w:val="uk-UA"/>
        </w:rPr>
        <w:t xml:space="preserve"> фактично не погоджується із </w:t>
      </w:r>
      <w:r>
        <w:rPr>
          <w:sz w:val="28"/>
          <w:szCs w:val="28"/>
          <w:lang w:val="uk-UA"/>
        </w:rPr>
        <w:t xml:space="preserve">ухваленими </w:t>
      </w:r>
      <w:r w:rsidR="00077948">
        <w:rPr>
          <w:sz w:val="28"/>
          <w:szCs w:val="28"/>
          <w:lang w:val="uk-UA"/>
        </w:rPr>
        <w:t xml:space="preserve">вказаними вище суддями </w:t>
      </w:r>
      <w:r>
        <w:rPr>
          <w:sz w:val="28"/>
          <w:szCs w:val="28"/>
          <w:lang w:val="uk-UA"/>
        </w:rPr>
        <w:t xml:space="preserve">судовими рішеннями </w:t>
      </w:r>
      <w:r w:rsidRPr="005B2C10">
        <w:rPr>
          <w:sz w:val="28"/>
          <w:szCs w:val="28"/>
          <w:lang w:val="uk-UA"/>
        </w:rPr>
        <w:t xml:space="preserve"> </w:t>
      </w:r>
      <w:r>
        <w:rPr>
          <w:sz w:val="28"/>
          <w:szCs w:val="28"/>
          <w:lang w:val="uk-UA"/>
        </w:rPr>
        <w:t xml:space="preserve">(рішення Вінницького </w:t>
      </w:r>
      <w:r w:rsidRPr="0053762D">
        <w:rPr>
          <w:sz w:val="28"/>
          <w:szCs w:val="28"/>
          <w:lang w:val="uk-UA"/>
        </w:rPr>
        <w:t>окружного адміністративного суду від 2 грудня 2020 року, постанова Сьомого апеляційного адміністративного суду від 18 травня 2021 року,</w:t>
      </w:r>
      <w:r>
        <w:rPr>
          <w:sz w:val="28"/>
          <w:szCs w:val="28"/>
          <w:lang w:val="uk-UA"/>
        </w:rPr>
        <w:t xml:space="preserve"> постанова</w:t>
      </w:r>
      <w:r w:rsidRPr="0053762D">
        <w:rPr>
          <w:sz w:val="28"/>
          <w:szCs w:val="28"/>
          <w:lang w:val="uk-UA"/>
        </w:rPr>
        <w:t xml:space="preserve"> Верховного Суду від 3 листопада 2022 року</w:t>
      </w:r>
      <w:r>
        <w:rPr>
          <w:sz w:val="28"/>
          <w:szCs w:val="28"/>
          <w:lang w:val="uk-UA"/>
        </w:rPr>
        <w:t>)</w:t>
      </w:r>
      <w:r w:rsidRPr="005B2C10">
        <w:rPr>
          <w:sz w:val="28"/>
          <w:szCs w:val="28"/>
          <w:lang w:val="uk-UA"/>
        </w:rPr>
        <w:t xml:space="preserve">, оцінкою </w:t>
      </w:r>
      <w:r>
        <w:rPr>
          <w:sz w:val="28"/>
          <w:szCs w:val="28"/>
          <w:lang w:val="uk-UA"/>
        </w:rPr>
        <w:t>суддями</w:t>
      </w:r>
      <w:r w:rsidRPr="005B2C10">
        <w:rPr>
          <w:sz w:val="28"/>
          <w:szCs w:val="28"/>
          <w:lang w:val="uk-UA"/>
        </w:rPr>
        <w:t xml:space="preserve"> обставин та матеріалів справи, вказуючи у зв’язку із цим на наявність у поведінці суддів ознак дисциплінарн</w:t>
      </w:r>
      <w:r>
        <w:rPr>
          <w:sz w:val="28"/>
          <w:szCs w:val="28"/>
          <w:lang w:val="uk-UA"/>
        </w:rPr>
        <w:t>их проступків</w:t>
      </w:r>
      <w:r w:rsidRPr="005B2C10">
        <w:rPr>
          <w:sz w:val="28"/>
          <w:szCs w:val="28"/>
          <w:lang w:val="uk-UA"/>
        </w:rPr>
        <w:t>.</w:t>
      </w:r>
    </w:p>
    <w:p w14:paraId="18D81B5D" w14:textId="3D13F2E4" w:rsidR="00135310" w:rsidRPr="005B2C10" w:rsidRDefault="00135310" w:rsidP="00135310">
      <w:pPr>
        <w:spacing w:line="312" w:lineRule="exact"/>
        <w:ind w:firstLine="567"/>
        <w:jc w:val="both"/>
        <w:rPr>
          <w:sz w:val="28"/>
          <w:szCs w:val="28"/>
          <w:lang w:val="uk-UA"/>
        </w:rPr>
      </w:pPr>
      <w:r>
        <w:rPr>
          <w:sz w:val="28"/>
          <w:szCs w:val="28"/>
          <w:lang w:val="uk-UA"/>
        </w:rPr>
        <w:t>Водночас,</w:t>
      </w:r>
      <w:r w:rsidRPr="005B2C10">
        <w:rPr>
          <w:sz w:val="28"/>
          <w:szCs w:val="28"/>
          <w:lang w:val="uk-UA"/>
        </w:rPr>
        <w:t xml:space="preserve"> Вища рада правосудді згідно зі статтею 131 Конституції України, статтею 3 Закону України «Про Вищу раду правосуддя» не є органом правосуддя. 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докази на їх підтвердження, а також перевіряти законність та обґрунтованість судових рішень. </w:t>
      </w:r>
    </w:p>
    <w:p w14:paraId="32AF7187" w14:textId="22DCBAA9" w:rsidR="004A1218" w:rsidRPr="00135310" w:rsidRDefault="004A1218" w:rsidP="00135310">
      <w:pPr>
        <w:spacing w:line="312" w:lineRule="exact"/>
        <w:ind w:firstLine="567"/>
        <w:jc w:val="both"/>
        <w:rPr>
          <w:sz w:val="28"/>
          <w:szCs w:val="28"/>
          <w:lang w:val="uk-UA"/>
        </w:rPr>
      </w:pPr>
      <w:r w:rsidRPr="00135310">
        <w:rPr>
          <w:sz w:val="28"/>
          <w:szCs w:val="28"/>
          <w:lang w:val="uk-UA"/>
        </w:rPr>
        <w:t xml:space="preserve">Як неодноразово зазначав Європейський суд з прав людини, рішення національного суду повинно містити мотиви, які достатні для того, щоб </w:t>
      </w:r>
      <w:r w:rsidRPr="00135310">
        <w:rPr>
          <w:sz w:val="28"/>
          <w:szCs w:val="28"/>
          <w:lang w:val="uk-UA"/>
        </w:rPr>
        <w:lastRenderedPageBreak/>
        <w:t>відповісти на істотні аспекти доводів сторони. Втім, це право не вимагає детальної відповіді на кожен аргумент, використаний стороною (рішення у справі «</w:t>
      </w:r>
      <w:proofErr w:type="spellStart"/>
      <w:r w:rsidRPr="00135310">
        <w:rPr>
          <w:sz w:val="28"/>
          <w:szCs w:val="28"/>
          <w:lang w:val="uk-UA"/>
        </w:rPr>
        <w:t>Руїз</w:t>
      </w:r>
      <w:proofErr w:type="spellEnd"/>
      <w:r w:rsidRPr="00135310">
        <w:rPr>
          <w:sz w:val="28"/>
          <w:szCs w:val="28"/>
          <w:lang w:val="uk-UA"/>
        </w:rPr>
        <w:t xml:space="preserve"> </w:t>
      </w:r>
      <w:proofErr w:type="spellStart"/>
      <w:r w:rsidRPr="00135310">
        <w:rPr>
          <w:sz w:val="28"/>
          <w:szCs w:val="28"/>
          <w:lang w:val="uk-UA"/>
        </w:rPr>
        <w:t>Торіха</w:t>
      </w:r>
      <w:proofErr w:type="spellEnd"/>
      <w:r w:rsidRPr="00135310">
        <w:rPr>
          <w:sz w:val="28"/>
          <w:szCs w:val="28"/>
          <w:lang w:val="uk-UA"/>
        </w:rPr>
        <w:t xml:space="preserve"> проти Іспанії» від 9 грудня 1994 року, параграфи 29–30).  </w:t>
      </w:r>
    </w:p>
    <w:p w14:paraId="6C285B6F" w14:textId="23FB218D" w:rsidR="0003769A" w:rsidRPr="005B2C10" w:rsidRDefault="0003769A" w:rsidP="00135310">
      <w:pPr>
        <w:spacing w:line="312" w:lineRule="exact"/>
        <w:ind w:firstLine="567"/>
        <w:jc w:val="both"/>
        <w:rPr>
          <w:sz w:val="28"/>
          <w:szCs w:val="28"/>
          <w:lang w:val="uk-UA"/>
        </w:rPr>
      </w:pPr>
      <w:r w:rsidRPr="005B2C10">
        <w:rPr>
          <w:sz w:val="28"/>
          <w:szCs w:val="28"/>
          <w:lang w:val="uk-UA"/>
        </w:rPr>
        <w:t>У пункті 22 Декларації щодо принципів незалежності судової влади, прийнятої Конференцією голів верховних судів країн Центральної та Східної Європи 14 жовтня 2015 року вказано, що жоден суддя не повинен притягатися до дисциплінарної відповідальності чи звільнятися за винесені ним судові рішення, окрім як у разі грубої недбалості чи навмисного порушення закону.</w:t>
      </w:r>
    </w:p>
    <w:p w14:paraId="05291BCA" w14:textId="57A71A11" w:rsidR="00135310" w:rsidRDefault="0003769A" w:rsidP="00D7460A">
      <w:pPr>
        <w:spacing w:line="312" w:lineRule="exact"/>
        <w:ind w:firstLine="567"/>
        <w:jc w:val="both"/>
        <w:rPr>
          <w:sz w:val="28"/>
          <w:szCs w:val="28"/>
          <w:lang w:val="uk-UA"/>
        </w:rPr>
      </w:pPr>
      <w:r w:rsidRPr="005B2C10">
        <w:rPr>
          <w:sz w:val="28"/>
          <w:szCs w:val="28"/>
          <w:lang w:val="uk-UA"/>
        </w:rPr>
        <w:t xml:space="preserve">У пункті 25 Київських рекомендацій ОБСЄ щодо незалежності судочинства у Східній Європі, на Південному Кавказі та у Центральній Азії (23–25 червня 2010 року) зазначено, що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окрім цього, ганьблять репутацію суддівства. Дисциплінарна відповідальність суддів не може бути наслідком змісту їхніх рішень або </w:t>
      </w:r>
      <w:proofErr w:type="spellStart"/>
      <w:r w:rsidRPr="005B2C10">
        <w:rPr>
          <w:sz w:val="28"/>
          <w:szCs w:val="28"/>
          <w:lang w:val="uk-UA"/>
        </w:rPr>
        <w:t>вироків</w:t>
      </w:r>
      <w:proofErr w:type="spellEnd"/>
      <w:r w:rsidRPr="005B2C10">
        <w:rPr>
          <w:sz w:val="28"/>
          <w:szCs w:val="28"/>
          <w:lang w:val="uk-UA"/>
        </w:rPr>
        <w:t>, включаючи відмінності в юридичному тлумаченні між судами; наслідком прикладів суддівських помилок чи критики суддів.</w:t>
      </w:r>
    </w:p>
    <w:p w14:paraId="5DDB31CA" w14:textId="0201410C" w:rsidR="00796D64" w:rsidRPr="005B2C10" w:rsidRDefault="00796D64" w:rsidP="00135310">
      <w:pPr>
        <w:spacing w:line="312" w:lineRule="exact"/>
        <w:ind w:firstLine="567"/>
        <w:jc w:val="both"/>
        <w:rPr>
          <w:sz w:val="28"/>
          <w:szCs w:val="28"/>
          <w:lang w:val="uk-UA"/>
        </w:rPr>
      </w:pPr>
      <w:r w:rsidRPr="005B2C10">
        <w:rPr>
          <w:sz w:val="28"/>
          <w:szCs w:val="28"/>
          <w:lang w:val="uk-UA"/>
        </w:rPr>
        <w:t xml:space="preserve">Відповідно до норм національного законодавства України та міжнародних стандартів у сфері дисциплінарної відповідальності суддів дисциплінарне провадження щодо суддів має здійснюватися з урахуванням конституційного принципу незалежності судді та не може бути спрямовано на оцінку судових рішень, які мають переглядатися лише у встановленому законом порядку, за винятком порушення суддями норм права внаслідок умислу чи грубої недбалості. </w:t>
      </w:r>
    </w:p>
    <w:p w14:paraId="37F794BF" w14:textId="78F14FC9" w:rsidR="00796D64" w:rsidRPr="005B2C10" w:rsidRDefault="00796D64" w:rsidP="00135310">
      <w:pPr>
        <w:spacing w:line="312" w:lineRule="exact"/>
        <w:ind w:firstLine="567"/>
        <w:jc w:val="both"/>
        <w:rPr>
          <w:sz w:val="28"/>
          <w:szCs w:val="28"/>
          <w:lang w:val="uk-UA"/>
        </w:rPr>
      </w:pPr>
      <w:r w:rsidRPr="005B2C10">
        <w:rPr>
          <w:sz w:val="28"/>
          <w:szCs w:val="28"/>
          <w:lang w:val="uk-UA"/>
        </w:rPr>
        <w:t>У Висновках № 3 (2002) та № 11 (2008) Консультативної ради європейських суддів до уваги Комітету Міністрів Ради Європи зазначено,</w:t>
      </w:r>
      <w:r w:rsidR="00F94FF6" w:rsidRPr="005B2C10">
        <w:rPr>
          <w:sz w:val="28"/>
          <w:szCs w:val="28"/>
          <w:lang w:val="uk-UA"/>
        </w:rPr>
        <w:t xml:space="preserve"> </w:t>
      </w:r>
      <w:r w:rsidRPr="005B2C10">
        <w:rPr>
          <w:sz w:val="28"/>
          <w:szCs w:val="28"/>
          <w:lang w:val="uk-UA"/>
        </w:rPr>
        <w:t>що є неприйнятною можливість притягнення судді до відповідальності</w:t>
      </w:r>
      <w:r w:rsidR="00F94FF6" w:rsidRPr="005B2C10">
        <w:rPr>
          <w:sz w:val="28"/>
          <w:szCs w:val="28"/>
          <w:lang w:val="uk-UA"/>
        </w:rPr>
        <w:t xml:space="preserve"> </w:t>
      </w:r>
      <w:r w:rsidRPr="005B2C10">
        <w:rPr>
          <w:sz w:val="28"/>
          <w:szCs w:val="28"/>
          <w:lang w:val="uk-UA"/>
        </w:rPr>
        <w:t>за здійснення своїх обов’язків, крім випадку умисного правопорушення при здійсненні судових функцій. КРЄС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359DD995" w14:textId="22681B1F" w:rsidR="00F8681D" w:rsidRPr="005B2C10" w:rsidRDefault="00796D64" w:rsidP="00135310">
      <w:pPr>
        <w:spacing w:line="312" w:lineRule="exact"/>
        <w:ind w:firstLine="567"/>
        <w:jc w:val="both"/>
        <w:rPr>
          <w:sz w:val="28"/>
          <w:szCs w:val="28"/>
          <w:lang w:val="uk-UA"/>
        </w:rPr>
      </w:pPr>
      <w:r w:rsidRPr="005B2C10">
        <w:rPr>
          <w:sz w:val="28"/>
          <w:szCs w:val="28"/>
          <w:lang w:val="uk-UA"/>
        </w:rPr>
        <w:t>Як зазначено у пункті 66 Рекомендації CM/</w:t>
      </w:r>
      <w:proofErr w:type="spellStart"/>
      <w:r w:rsidRPr="005B2C10">
        <w:rPr>
          <w:sz w:val="28"/>
          <w:szCs w:val="28"/>
          <w:lang w:val="uk-UA"/>
        </w:rPr>
        <w:t>Rec</w:t>
      </w:r>
      <w:proofErr w:type="spellEnd"/>
      <w:r w:rsidRPr="005B2C10">
        <w:rPr>
          <w:sz w:val="28"/>
          <w:szCs w:val="28"/>
          <w:lang w:val="uk-UA"/>
        </w:rPr>
        <w:t xml:space="preserve"> (2010) 12 Комітету Міністрів Ради Європи державам-членам щодо суддів: незалежність, ефективність та обов’язки (від 17 листопада 2010 року), судді повинні мати необмежену свободу щодо неупередженого розгляду справ відповідно до законодавства та власного розуміння фактів; тлумачення закону, оцінювання фактів та доказів, які здійснюють судді для вирішення справи, не повинні бути приводом для дисциплінарної відповідальності, за винятком випадків злочинного наміру або грубої недбалості.</w:t>
      </w:r>
    </w:p>
    <w:p w14:paraId="47D79F54" w14:textId="0D0087A4" w:rsidR="00796D64" w:rsidRPr="005B2C10" w:rsidRDefault="00796D64" w:rsidP="00135310">
      <w:pPr>
        <w:spacing w:line="312" w:lineRule="exact"/>
        <w:ind w:firstLine="567"/>
        <w:jc w:val="both"/>
        <w:rPr>
          <w:sz w:val="28"/>
          <w:szCs w:val="28"/>
          <w:lang w:val="uk-UA"/>
        </w:rPr>
      </w:pPr>
      <w:r w:rsidRPr="005B2C10">
        <w:rPr>
          <w:sz w:val="28"/>
          <w:szCs w:val="28"/>
          <w:lang w:val="uk-UA"/>
        </w:rPr>
        <w:t>З урахуванням наведених висновків та встановлених обставин, зміст</w:t>
      </w:r>
      <w:r w:rsidR="00833078">
        <w:rPr>
          <w:sz w:val="28"/>
          <w:szCs w:val="28"/>
          <w:lang w:val="uk-UA"/>
        </w:rPr>
        <w:t>у</w:t>
      </w:r>
      <w:r w:rsidRPr="005B2C10">
        <w:rPr>
          <w:sz w:val="28"/>
          <w:szCs w:val="28"/>
          <w:lang w:val="uk-UA"/>
        </w:rPr>
        <w:t xml:space="preserve"> </w:t>
      </w:r>
      <w:r w:rsidR="00A55A49">
        <w:rPr>
          <w:sz w:val="28"/>
          <w:szCs w:val="28"/>
          <w:lang w:val="uk-UA"/>
        </w:rPr>
        <w:t>судових рішень</w:t>
      </w:r>
      <w:r w:rsidRPr="005B2C10">
        <w:rPr>
          <w:sz w:val="28"/>
          <w:szCs w:val="28"/>
          <w:lang w:val="uk-UA"/>
        </w:rPr>
        <w:t xml:space="preserve"> у справі</w:t>
      </w:r>
      <w:r w:rsidR="0003769A" w:rsidRPr="005B2C10">
        <w:rPr>
          <w:sz w:val="28"/>
          <w:szCs w:val="28"/>
          <w:lang w:val="uk-UA"/>
        </w:rPr>
        <w:t xml:space="preserve"> № </w:t>
      </w:r>
      <w:r w:rsidR="00A55A49" w:rsidRPr="00135310">
        <w:rPr>
          <w:sz w:val="28"/>
          <w:szCs w:val="28"/>
          <w:lang w:val="uk-UA"/>
        </w:rPr>
        <w:t>120/101/20-а</w:t>
      </w:r>
      <w:r w:rsidRPr="005B2C10">
        <w:rPr>
          <w:sz w:val="28"/>
          <w:szCs w:val="28"/>
          <w:lang w:val="uk-UA"/>
        </w:rPr>
        <w:t xml:space="preserve">, </w:t>
      </w:r>
      <w:r w:rsidR="00A55A49">
        <w:rPr>
          <w:sz w:val="28"/>
          <w:szCs w:val="28"/>
          <w:lang w:val="uk-UA"/>
        </w:rPr>
        <w:t>ухвалених</w:t>
      </w:r>
      <w:r w:rsidRPr="005B2C10">
        <w:rPr>
          <w:sz w:val="28"/>
          <w:szCs w:val="28"/>
          <w:lang w:val="uk-UA"/>
        </w:rPr>
        <w:t xml:space="preserve"> суддями </w:t>
      </w:r>
      <w:r w:rsidR="00925473" w:rsidRPr="0075775D">
        <w:rPr>
          <w:sz w:val="28"/>
          <w:szCs w:val="28"/>
          <w:lang w:val="uk-UA"/>
        </w:rPr>
        <w:t>Вінницького окружного адміністратив</w:t>
      </w:r>
      <w:r w:rsidR="00D8589F">
        <w:rPr>
          <w:sz w:val="28"/>
          <w:szCs w:val="28"/>
          <w:lang w:val="uk-UA"/>
        </w:rPr>
        <w:t xml:space="preserve">ного суду </w:t>
      </w:r>
      <w:proofErr w:type="spellStart"/>
      <w:r w:rsidR="00D8589F">
        <w:rPr>
          <w:sz w:val="28"/>
          <w:szCs w:val="28"/>
          <w:lang w:val="uk-UA"/>
        </w:rPr>
        <w:t>Крапівницькою</w:t>
      </w:r>
      <w:proofErr w:type="spellEnd"/>
      <w:r w:rsidR="00925473" w:rsidRPr="0075775D">
        <w:rPr>
          <w:sz w:val="28"/>
          <w:szCs w:val="28"/>
          <w:lang w:val="uk-UA"/>
        </w:rPr>
        <w:t xml:space="preserve"> Н</w:t>
      </w:r>
      <w:r w:rsidR="00925473">
        <w:rPr>
          <w:sz w:val="28"/>
          <w:szCs w:val="28"/>
          <w:lang w:val="uk-UA"/>
        </w:rPr>
        <w:t>.</w:t>
      </w:r>
      <w:r w:rsidR="00925473" w:rsidRPr="0075775D">
        <w:rPr>
          <w:sz w:val="28"/>
          <w:szCs w:val="28"/>
          <w:lang w:val="uk-UA"/>
        </w:rPr>
        <w:t>Л</w:t>
      </w:r>
      <w:r w:rsidR="00925473">
        <w:rPr>
          <w:sz w:val="28"/>
          <w:szCs w:val="28"/>
          <w:lang w:val="uk-UA"/>
        </w:rPr>
        <w:t>.</w:t>
      </w:r>
      <w:r w:rsidR="00925473" w:rsidRPr="0075775D">
        <w:rPr>
          <w:sz w:val="28"/>
          <w:szCs w:val="28"/>
          <w:lang w:val="uk-UA"/>
        </w:rPr>
        <w:t xml:space="preserve">, Сьомого апеляційного адміністративного суду </w:t>
      </w:r>
      <w:proofErr w:type="spellStart"/>
      <w:r w:rsidR="00925473" w:rsidRPr="0075775D">
        <w:rPr>
          <w:sz w:val="28"/>
          <w:szCs w:val="28"/>
          <w:lang w:val="uk-UA"/>
        </w:rPr>
        <w:t>Боровицьк</w:t>
      </w:r>
      <w:r w:rsidR="00D8589F">
        <w:rPr>
          <w:sz w:val="28"/>
          <w:szCs w:val="28"/>
          <w:lang w:val="uk-UA"/>
        </w:rPr>
        <w:t>им</w:t>
      </w:r>
      <w:proofErr w:type="spellEnd"/>
      <w:r w:rsidR="00925473" w:rsidRPr="0075775D">
        <w:rPr>
          <w:sz w:val="28"/>
          <w:szCs w:val="28"/>
          <w:lang w:val="uk-UA"/>
        </w:rPr>
        <w:t xml:space="preserve"> О</w:t>
      </w:r>
      <w:r w:rsidR="00925473">
        <w:rPr>
          <w:sz w:val="28"/>
          <w:szCs w:val="28"/>
          <w:lang w:val="uk-UA"/>
        </w:rPr>
        <w:t>.</w:t>
      </w:r>
      <w:r w:rsidR="00925473" w:rsidRPr="0075775D">
        <w:rPr>
          <w:sz w:val="28"/>
          <w:szCs w:val="28"/>
          <w:lang w:val="uk-UA"/>
        </w:rPr>
        <w:t>А</w:t>
      </w:r>
      <w:r w:rsidR="00925473">
        <w:rPr>
          <w:sz w:val="28"/>
          <w:szCs w:val="28"/>
          <w:lang w:val="uk-UA"/>
        </w:rPr>
        <w:t>.</w:t>
      </w:r>
      <w:r w:rsidR="00925473" w:rsidRPr="0075775D">
        <w:rPr>
          <w:sz w:val="28"/>
          <w:szCs w:val="28"/>
          <w:lang w:val="uk-UA"/>
        </w:rPr>
        <w:t xml:space="preserve">, </w:t>
      </w:r>
      <w:proofErr w:type="spellStart"/>
      <w:r w:rsidR="00925473" w:rsidRPr="0075775D">
        <w:rPr>
          <w:sz w:val="28"/>
          <w:szCs w:val="28"/>
          <w:lang w:val="uk-UA"/>
        </w:rPr>
        <w:t>Матохнюк</w:t>
      </w:r>
      <w:r w:rsidR="00D8589F">
        <w:rPr>
          <w:sz w:val="28"/>
          <w:szCs w:val="28"/>
          <w:lang w:val="uk-UA"/>
        </w:rPr>
        <w:t>ом</w:t>
      </w:r>
      <w:proofErr w:type="spellEnd"/>
      <w:r w:rsidR="00925473" w:rsidRPr="0075775D">
        <w:rPr>
          <w:sz w:val="28"/>
          <w:szCs w:val="28"/>
          <w:lang w:val="uk-UA"/>
        </w:rPr>
        <w:t xml:space="preserve"> Д</w:t>
      </w:r>
      <w:r w:rsidR="00925473">
        <w:rPr>
          <w:sz w:val="28"/>
          <w:szCs w:val="28"/>
          <w:lang w:val="uk-UA"/>
        </w:rPr>
        <w:t>.</w:t>
      </w:r>
      <w:r w:rsidR="00925473" w:rsidRPr="0075775D">
        <w:rPr>
          <w:sz w:val="28"/>
          <w:szCs w:val="28"/>
          <w:lang w:val="uk-UA"/>
        </w:rPr>
        <w:t>Б</w:t>
      </w:r>
      <w:r w:rsidR="00925473">
        <w:rPr>
          <w:sz w:val="28"/>
          <w:szCs w:val="28"/>
          <w:lang w:val="uk-UA"/>
        </w:rPr>
        <w:t>.</w:t>
      </w:r>
      <w:r w:rsidR="00925473" w:rsidRPr="0075775D">
        <w:rPr>
          <w:sz w:val="28"/>
          <w:szCs w:val="28"/>
          <w:lang w:val="uk-UA"/>
        </w:rPr>
        <w:t>,</w:t>
      </w:r>
      <w:r w:rsidR="00925473" w:rsidRPr="00135310">
        <w:rPr>
          <w:sz w:val="28"/>
          <w:szCs w:val="28"/>
          <w:lang w:val="uk-UA"/>
        </w:rPr>
        <w:t xml:space="preserve"> </w:t>
      </w:r>
      <w:r w:rsidR="00925473" w:rsidRPr="00135310">
        <w:rPr>
          <w:sz w:val="28"/>
          <w:szCs w:val="28"/>
          <w:lang w:val="uk-UA"/>
        </w:rPr>
        <w:br/>
      </w:r>
      <w:proofErr w:type="spellStart"/>
      <w:r w:rsidR="00925473" w:rsidRPr="0075775D">
        <w:rPr>
          <w:sz w:val="28"/>
          <w:szCs w:val="28"/>
          <w:lang w:val="uk-UA"/>
        </w:rPr>
        <w:t>Шидловськ</w:t>
      </w:r>
      <w:r w:rsidR="00D8589F">
        <w:rPr>
          <w:sz w:val="28"/>
          <w:szCs w:val="28"/>
          <w:lang w:val="uk-UA"/>
        </w:rPr>
        <w:t>им</w:t>
      </w:r>
      <w:proofErr w:type="spellEnd"/>
      <w:r w:rsidR="00925473" w:rsidRPr="0075775D">
        <w:rPr>
          <w:sz w:val="28"/>
          <w:szCs w:val="28"/>
          <w:lang w:val="uk-UA"/>
        </w:rPr>
        <w:t xml:space="preserve"> В</w:t>
      </w:r>
      <w:r w:rsidR="00925473">
        <w:rPr>
          <w:sz w:val="28"/>
          <w:szCs w:val="28"/>
          <w:lang w:val="uk-UA"/>
        </w:rPr>
        <w:t>.</w:t>
      </w:r>
      <w:r w:rsidR="00925473" w:rsidRPr="0075775D">
        <w:rPr>
          <w:sz w:val="28"/>
          <w:szCs w:val="28"/>
          <w:lang w:val="uk-UA"/>
        </w:rPr>
        <w:t>Б</w:t>
      </w:r>
      <w:r w:rsidR="00925473">
        <w:rPr>
          <w:sz w:val="28"/>
          <w:szCs w:val="28"/>
          <w:lang w:val="uk-UA"/>
        </w:rPr>
        <w:t>.</w:t>
      </w:r>
      <w:r w:rsidR="00925473" w:rsidRPr="0075775D">
        <w:rPr>
          <w:sz w:val="28"/>
          <w:szCs w:val="28"/>
          <w:lang w:val="uk-UA"/>
        </w:rPr>
        <w:t xml:space="preserve">, Верховного Суду </w:t>
      </w:r>
      <w:proofErr w:type="spellStart"/>
      <w:r w:rsidR="00925473" w:rsidRPr="0075775D">
        <w:rPr>
          <w:sz w:val="28"/>
          <w:szCs w:val="28"/>
          <w:lang w:val="uk-UA"/>
        </w:rPr>
        <w:t>Загороднюк</w:t>
      </w:r>
      <w:r w:rsidR="00D8589F">
        <w:rPr>
          <w:sz w:val="28"/>
          <w:szCs w:val="28"/>
          <w:lang w:val="uk-UA"/>
        </w:rPr>
        <w:t>ом</w:t>
      </w:r>
      <w:proofErr w:type="spellEnd"/>
      <w:r w:rsidR="00925473" w:rsidRPr="0075775D">
        <w:rPr>
          <w:sz w:val="28"/>
          <w:szCs w:val="28"/>
          <w:lang w:val="uk-UA"/>
        </w:rPr>
        <w:t xml:space="preserve"> А</w:t>
      </w:r>
      <w:r w:rsidR="00925473">
        <w:rPr>
          <w:sz w:val="28"/>
          <w:szCs w:val="28"/>
          <w:lang w:val="uk-UA"/>
        </w:rPr>
        <w:t>.</w:t>
      </w:r>
      <w:r w:rsidR="00925473" w:rsidRPr="0075775D">
        <w:rPr>
          <w:sz w:val="28"/>
          <w:szCs w:val="28"/>
          <w:lang w:val="uk-UA"/>
        </w:rPr>
        <w:t>Г</w:t>
      </w:r>
      <w:r w:rsidR="00925473">
        <w:rPr>
          <w:sz w:val="28"/>
          <w:szCs w:val="28"/>
          <w:lang w:val="uk-UA"/>
        </w:rPr>
        <w:t>.</w:t>
      </w:r>
      <w:r w:rsidR="00925473" w:rsidRPr="0075775D">
        <w:rPr>
          <w:sz w:val="28"/>
          <w:szCs w:val="28"/>
          <w:lang w:val="uk-UA"/>
        </w:rPr>
        <w:t>,</w:t>
      </w:r>
      <w:r w:rsidR="00925473" w:rsidRPr="00135310">
        <w:rPr>
          <w:sz w:val="28"/>
          <w:szCs w:val="28"/>
          <w:lang w:val="uk-UA"/>
        </w:rPr>
        <w:t xml:space="preserve"> </w:t>
      </w:r>
      <w:proofErr w:type="spellStart"/>
      <w:r w:rsidR="00925473" w:rsidRPr="0075775D">
        <w:rPr>
          <w:sz w:val="28"/>
          <w:szCs w:val="28"/>
          <w:lang w:val="uk-UA"/>
        </w:rPr>
        <w:t>Єресько</w:t>
      </w:r>
      <w:proofErr w:type="spellEnd"/>
      <w:r w:rsidR="00925473" w:rsidRPr="0075775D">
        <w:rPr>
          <w:sz w:val="28"/>
          <w:szCs w:val="28"/>
          <w:lang w:val="uk-UA"/>
        </w:rPr>
        <w:t xml:space="preserve"> Л</w:t>
      </w:r>
      <w:r w:rsidR="00925473">
        <w:rPr>
          <w:sz w:val="28"/>
          <w:szCs w:val="28"/>
          <w:lang w:val="uk-UA"/>
        </w:rPr>
        <w:t>.О.</w:t>
      </w:r>
      <w:r w:rsidR="00925473" w:rsidRPr="0075775D">
        <w:rPr>
          <w:sz w:val="28"/>
          <w:szCs w:val="28"/>
          <w:lang w:val="uk-UA"/>
        </w:rPr>
        <w:t>, Соколов</w:t>
      </w:r>
      <w:r w:rsidR="00D8589F">
        <w:rPr>
          <w:sz w:val="28"/>
          <w:szCs w:val="28"/>
          <w:lang w:val="uk-UA"/>
        </w:rPr>
        <w:t>им</w:t>
      </w:r>
      <w:r w:rsidR="00925473" w:rsidRPr="0075775D">
        <w:rPr>
          <w:sz w:val="28"/>
          <w:szCs w:val="28"/>
          <w:lang w:val="uk-UA"/>
        </w:rPr>
        <w:t xml:space="preserve"> В</w:t>
      </w:r>
      <w:r w:rsidR="00925473">
        <w:rPr>
          <w:sz w:val="28"/>
          <w:szCs w:val="28"/>
          <w:lang w:val="uk-UA"/>
        </w:rPr>
        <w:t>.</w:t>
      </w:r>
      <w:r w:rsidR="00925473" w:rsidRPr="0075775D">
        <w:rPr>
          <w:sz w:val="28"/>
          <w:szCs w:val="28"/>
          <w:lang w:val="uk-UA"/>
        </w:rPr>
        <w:t>М</w:t>
      </w:r>
      <w:r w:rsidR="00925473">
        <w:rPr>
          <w:sz w:val="28"/>
          <w:szCs w:val="28"/>
          <w:lang w:val="uk-UA"/>
        </w:rPr>
        <w:t>.</w:t>
      </w:r>
      <w:r w:rsidRPr="005B2C10">
        <w:rPr>
          <w:sz w:val="28"/>
          <w:szCs w:val="28"/>
          <w:lang w:val="uk-UA"/>
        </w:rPr>
        <w:t xml:space="preserve">, </w:t>
      </w:r>
      <w:r w:rsidR="00F94FF6" w:rsidRPr="005B2C10">
        <w:rPr>
          <w:sz w:val="28"/>
          <w:szCs w:val="28"/>
          <w:lang w:val="uk-UA"/>
        </w:rPr>
        <w:t>Друга Дисциплінарна палата Вищої ради правосуддя дійшла висновку про</w:t>
      </w:r>
      <w:r w:rsidRPr="005B2C10">
        <w:rPr>
          <w:sz w:val="28"/>
          <w:szCs w:val="28"/>
          <w:lang w:val="uk-UA"/>
        </w:rPr>
        <w:t xml:space="preserve"> </w:t>
      </w:r>
      <w:r w:rsidR="00F94FF6" w:rsidRPr="005B2C10">
        <w:rPr>
          <w:sz w:val="28"/>
          <w:szCs w:val="28"/>
          <w:lang w:val="uk-UA"/>
        </w:rPr>
        <w:t xml:space="preserve">відсутність </w:t>
      </w:r>
      <w:r w:rsidRPr="005B2C10">
        <w:rPr>
          <w:sz w:val="28"/>
          <w:szCs w:val="28"/>
          <w:lang w:val="uk-UA"/>
        </w:rPr>
        <w:t xml:space="preserve">підстав для відкриття дисциплінарної справи стосовно </w:t>
      </w:r>
      <w:r w:rsidRPr="005B2C10">
        <w:rPr>
          <w:sz w:val="28"/>
          <w:szCs w:val="28"/>
          <w:lang w:val="uk-UA"/>
        </w:rPr>
        <w:lastRenderedPageBreak/>
        <w:t xml:space="preserve">вказаних суддів, </w:t>
      </w:r>
      <w:r w:rsidR="003D2530" w:rsidRPr="005B2C10">
        <w:rPr>
          <w:sz w:val="28"/>
          <w:szCs w:val="28"/>
          <w:lang w:val="uk-UA"/>
        </w:rPr>
        <w:t>оскільки</w:t>
      </w:r>
      <w:r w:rsidRPr="005B2C10">
        <w:rPr>
          <w:sz w:val="28"/>
          <w:szCs w:val="28"/>
          <w:lang w:val="uk-UA"/>
        </w:rPr>
        <w:t xml:space="preserve"> суть скарги зводиться лише до незгоди із судовим</w:t>
      </w:r>
      <w:r w:rsidR="00925473">
        <w:rPr>
          <w:sz w:val="28"/>
          <w:szCs w:val="28"/>
          <w:lang w:val="uk-UA"/>
        </w:rPr>
        <w:t>и</w:t>
      </w:r>
      <w:r w:rsidRPr="005B2C10">
        <w:rPr>
          <w:sz w:val="28"/>
          <w:szCs w:val="28"/>
          <w:lang w:val="uk-UA"/>
        </w:rPr>
        <w:t xml:space="preserve"> рішенням</w:t>
      </w:r>
      <w:r w:rsidR="00925473">
        <w:rPr>
          <w:sz w:val="28"/>
          <w:szCs w:val="28"/>
          <w:lang w:val="uk-UA"/>
        </w:rPr>
        <w:t>и</w:t>
      </w:r>
      <w:r w:rsidRPr="005B2C10">
        <w:rPr>
          <w:sz w:val="28"/>
          <w:szCs w:val="28"/>
          <w:lang w:val="uk-UA"/>
        </w:rPr>
        <w:t>.</w:t>
      </w:r>
    </w:p>
    <w:p w14:paraId="551C98A7" w14:textId="360826EB" w:rsidR="00796D64" w:rsidRPr="005B2C10" w:rsidRDefault="00796D64" w:rsidP="00135310">
      <w:pPr>
        <w:spacing w:line="312" w:lineRule="exact"/>
        <w:ind w:firstLine="567"/>
        <w:jc w:val="both"/>
        <w:rPr>
          <w:sz w:val="28"/>
          <w:szCs w:val="28"/>
          <w:lang w:val="uk-UA"/>
        </w:rPr>
      </w:pPr>
      <w:r w:rsidRPr="005B2C10">
        <w:rPr>
          <w:sz w:val="28"/>
          <w:szCs w:val="28"/>
          <w:lang w:val="uk-UA"/>
        </w:rPr>
        <w:t>Згідно з пунктом 4 частини першої статті 45 Закону України «Про Вищу раду правосуддя» у відкритті дисциплінарної справи має бути відмовлено, якщо суть скарги зводиться лише до незгоди із судовим рішенням.</w:t>
      </w:r>
    </w:p>
    <w:p w14:paraId="42BDC3C4" w14:textId="1F17D269" w:rsidR="003D7E8C" w:rsidRPr="005B2C10" w:rsidRDefault="00120F1E" w:rsidP="00135310">
      <w:pPr>
        <w:spacing w:line="312" w:lineRule="exact"/>
        <w:ind w:firstLine="567"/>
        <w:jc w:val="both"/>
        <w:rPr>
          <w:sz w:val="28"/>
          <w:szCs w:val="28"/>
          <w:lang w:val="uk-UA"/>
        </w:rPr>
      </w:pPr>
      <w:r w:rsidRPr="005B2C10">
        <w:rPr>
          <w:sz w:val="28"/>
          <w:szCs w:val="28"/>
          <w:lang w:val="uk-UA"/>
        </w:rPr>
        <w:t>Керуючись статтею 45 Закону України «Про Вищу раду правосуддя», пункт</w:t>
      </w:r>
      <w:r w:rsidR="00CF7508" w:rsidRPr="005B2C10">
        <w:rPr>
          <w:sz w:val="28"/>
          <w:szCs w:val="28"/>
          <w:lang w:val="uk-UA"/>
        </w:rPr>
        <w:t>ом</w:t>
      </w:r>
      <w:r w:rsidRPr="005B2C10">
        <w:rPr>
          <w:sz w:val="28"/>
          <w:szCs w:val="28"/>
          <w:lang w:val="uk-UA"/>
        </w:rPr>
        <w:t xml:space="preserve"> </w:t>
      </w:r>
      <w:r w:rsidR="00D6215B" w:rsidRPr="005B2C10">
        <w:rPr>
          <w:sz w:val="28"/>
          <w:szCs w:val="28"/>
          <w:lang w:val="uk-UA"/>
        </w:rPr>
        <w:t>13.</w:t>
      </w:r>
      <w:r w:rsidR="00D42A5D" w:rsidRPr="005B2C10">
        <w:rPr>
          <w:sz w:val="28"/>
          <w:szCs w:val="28"/>
          <w:lang w:val="uk-UA"/>
        </w:rPr>
        <w:t>13</w:t>
      </w:r>
      <w:r w:rsidRPr="005B2C10">
        <w:rPr>
          <w:sz w:val="28"/>
          <w:szCs w:val="28"/>
          <w:lang w:val="uk-UA"/>
        </w:rPr>
        <w:t xml:space="preserve"> Регламенту Вищої ради правосуддя, Друга Дисциплінарна палата Вищої ради правосуддя </w:t>
      </w:r>
    </w:p>
    <w:p w14:paraId="6FEFC814" w14:textId="77777777" w:rsidR="003D1E8B" w:rsidRPr="005B2C10" w:rsidRDefault="003D1E8B" w:rsidP="00A0627B">
      <w:pPr>
        <w:ind w:right="-1" w:firstLine="567"/>
        <w:jc w:val="both"/>
        <w:rPr>
          <w:sz w:val="28"/>
          <w:szCs w:val="28"/>
          <w:highlight w:val="yellow"/>
          <w:lang w:val="uk-UA"/>
        </w:rPr>
      </w:pPr>
    </w:p>
    <w:p w14:paraId="3B5D2155" w14:textId="77777777" w:rsidR="003D7E8C" w:rsidRPr="005B2C10" w:rsidRDefault="00120F1E" w:rsidP="00A0627B">
      <w:pPr>
        <w:pStyle w:val="a9"/>
        <w:spacing w:after="0"/>
        <w:jc w:val="center"/>
        <w:rPr>
          <w:b/>
          <w:color w:val="000000"/>
          <w:sz w:val="28"/>
          <w:szCs w:val="28"/>
          <w:lang w:val="uk-UA"/>
        </w:rPr>
      </w:pPr>
      <w:r w:rsidRPr="005B2C10">
        <w:rPr>
          <w:b/>
          <w:sz w:val="28"/>
          <w:szCs w:val="28"/>
          <w:lang w:val="uk-UA"/>
        </w:rPr>
        <w:t>ухвалила</w:t>
      </w:r>
      <w:r w:rsidRPr="005B2C10">
        <w:rPr>
          <w:b/>
          <w:color w:val="000000"/>
          <w:sz w:val="28"/>
          <w:szCs w:val="28"/>
          <w:lang w:val="uk-UA"/>
        </w:rPr>
        <w:t>:</w:t>
      </w:r>
    </w:p>
    <w:p w14:paraId="7ED48926" w14:textId="77777777" w:rsidR="003D7E8C" w:rsidRPr="005B2C10" w:rsidRDefault="003D7E8C" w:rsidP="00A0627B">
      <w:pPr>
        <w:pStyle w:val="a9"/>
        <w:spacing w:after="0"/>
        <w:jc w:val="both"/>
        <w:rPr>
          <w:b/>
          <w:color w:val="000000"/>
          <w:sz w:val="28"/>
          <w:szCs w:val="28"/>
          <w:lang w:val="uk-UA"/>
        </w:rPr>
      </w:pPr>
    </w:p>
    <w:p w14:paraId="7107A7D6" w14:textId="10435729" w:rsidR="00D7460A" w:rsidRDefault="003D2530" w:rsidP="00A0627B">
      <w:pPr>
        <w:ind w:right="-1"/>
        <w:jc w:val="both"/>
        <w:rPr>
          <w:sz w:val="28"/>
          <w:szCs w:val="28"/>
          <w:lang w:val="uk-UA"/>
        </w:rPr>
      </w:pPr>
      <w:r w:rsidRPr="005B2C10">
        <w:rPr>
          <w:sz w:val="28"/>
          <w:szCs w:val="28"/>
          <w:lang w:val="uk-UA"/>
        </w:rPr>
        <w:t>в</w:t>
      </w:r>
      <w:r w:rsidR="003F3AD5" w:rsidRPr="005B2C10">
        <w:rPr>
          <w:sz w:val="28"/>
          <w:szCs w:val="28"/>
          <w:lang w:val="uk-UA"/>
        </w:rPr>
        <w:t xml:space="preserve">ідмовити у відкритті дисциплінарної справи за скаргою </w:t>
      </w:r>
      <w:bookmarkStart w:id="0" w:name="_GoBack"/>
      <w:r w:rsidR="004A1218" w:rsidRPr="00A15F5D">
        <w:rPr>
          <w:color w:val="000000"/>
          <w:sz w:val="28"/>
          <w:szCs w:val="28"/>
          <w:lang w:val="uk-UA"/>
        </w:rPr>
        <w:t>Біле</w:t>
      </w:r>
      <w:bookmarkEnd w:id="0"/>
      <w:r w:rsidR="004A1218" w:rsidRPr="00A15F5D">
        <w:rPr>
          <w:color w:val="000000"/>
          <w:sz w:val="28"/>
          <w:szCs w:val="28"/>
          <w:lang w:val="uk-UA"/>
        </w:rPr>
        <w:t xml:space="preserve">цького Олександра Григоровича </w:t>
      </w:r>
      <w:r w:rsidR="004A1218" w:rsidRPr="00A15F5D">
        <w:rPr>
          <w:sz w:val="28"/>
          <w:szCs w:val="28"/>
          <w:lang w:val="uk-UA"/>
        </w:rPr>
        <w:t xml:space="preserve"> щодо суддів Вінницького окружного адміністративного суду </w:t>
      </w:r>
      <w:proofErr w:type="spellStart"/>
      <w:r w:rsidR="004A1218" w:rsidRPr="00A15F5D">
        <w:rPr>
          <w:sz w:val="28"/>
          <w:szCs w:val="28"/>
          <w:lang w:val="uk-UA"/>
        </w:rPr>
        <w:t>Крапівницької</w:t>
      </w:r>
      <w:proofErr w:type="spellEnd"/>
      <w:r w:rsidR="00D7460A">
        <w:rPr>
          <w:sz w:val="28"/>
          <w:szCs w:val="28"/>
          <w:lang w:val="uk-UA"/>
        </w:rPr>
        <w:t xml:space="preserve"> Наталії  Леонідівни</w:t>
      </w:r>
      <w:r w:rsidR="004A1218" w:rsidRPr="00A15F5D">
        <w:rPr>
          <w:sz w:val="28"/>
          <w:szCs w:val="28"/>
          <w:lang w:val="uk-UA"/>
        </w:rPr>
        <w:t xml:space="preserve">, Сьомого </w:t>
      </w:r>
      <w:r w:rsidR="00D7460A">
        <w:rPr>
          <w:sz w:val="28"/>
          <w:szCs w:val="28"/>
          <w:lang w:val="uk-UA"/>
        </w:rPr>
        <w:t xml:space="preserve">  </w:t>
      </w:r>
      <w:r w:rsidR="004A1218" w:rsidRPr="00A15F5D">
        <w:rPr>
          <w:sz w:val="28"/>
          <w:szCs w:val="28"/>
          <w:lang w:val="uk-UA"/>
        </w:rPr>
        <w:t xml:space="preserve">апеляційного </w:t>
      </w:r>
      <w:r w:rsidR="00D7460A">
        <w:rPr>
          <w:sz w:val="28"/>
          <w:szCs w:val="28"/>
          <w:lang w:val="uk-UA"/>
        </w:rPr>
        <w:t xml:space="preserve">  </w:t>
      </w:r>
      <w:r w:rsidR="004A1218" w:rsidRPr="00A15F5D">
        <w:rPr>
          <w:sz w:val="28"/>
          <w:szCs w:val="28"/>
          <w:lang w:val="uk-UA"/>
        </w:rPr>
        <w:t xml:space="preserve">адміністративного </w:t>
      </w:r>
    </w:p>
    <w:p w14:paraId="046887CD" w14:textId="28B0AE75" w:rsidR="001C26FB" w:rsidRPr="005B2C10" w:rsidRDefault="004A1218" w:rsidP="00A0627B">
      <w:pPr>
        <w:ind w:right="-1"/>
        <w:jc w:val="both"/>
        <w:rPr>
          <w:sz w:val="28"/>
          <w:szCs w:val="28"/>
          <w:lang w:val="uk-UA"/>
        </w:rPr>
      </w:pPr>
      <w:r w:rsidRPr="00A15F5D">
        <w:rPr>
          <w:sz w:val="28"/>
          <w:szCs w:val="28"/>
          <w:lang w:val="uk-UA"/>
        </w:rPr>
        <w:t xml:space="preserve">суду </w:t>
      </w:r>
      <w:proofErr w:type="spellStart"/>
      <w:r w:rsidRPr="00A15F5D">
        <w:rPr>
          <w:sz w:val="28"/>
          <w:szCs w:val="28"/>
          <w:lang w:val="uk-UA"/>
        </w:rPr>
        <w:t>Боровицького</w:t>
      </w:r>
      <w:proofErr w:type="spellEnd"/>
      <w:r w:rsidRPr="00A15F5D">
        <w:rPr>
          <w:sz w:val="28"/>
          <w:szCs w:val="28"/>
          <w:lang w:val="uk-UA"/>
        </w:rPr>
        <w:t xml:space="preserve"> Олександра Андрійовича, </w:t>
      </w:r>
      <w:proofErr w:type="spellStart"/>
      <w:r w:rsidRPr="00A15F5D">
        <w:rPr>
          <w:sz w:val="28"/>
          <w:szCs w:val="28"/>
          <w:lang w:val="uk-UA"/>
        </w:rPr>
        <w:t>Матохнюка</w:t>
      </w:r>
      <w:proofErr w:type="spellEnd"/>
      <w:r w:rsidRPr="00A15F5D">
        <w:rPr>
          <w:sz w:val="28"/>
          <w:szCs w:val="28"/>
          <w:lang w:val="uk-UA"/>
        </w:rPr>
        <w:t xml:space="preserve"> Дмитра Борисовича,</w:t>
      </w:r>
      <w:r w:rsidRPr="00A15F5D">
        <w:rPr>
          <w:lang w:val="uk-UA"/>
        </w:rPr>
        <w:t xml:space="preserve"> </w:t>
      </w:r>
      <w:proofErr w:type="spellStart"/>
      <w:r w:rsidRPr="00A15F5D">
        <w:rPr>
          <w:sz w:val="28"/>
          <w:szCs w:val="28"/>
          <w:lang w:val="uk-UA"/>
        </w:rPr>
        <w:t>Шидловського</w:t>
      </w:r>
      <w:proofErr w:type="spellEnd"/>
      <w:r w:rsidRPr="00A15F5D">
        <w:rPr>
          <w:sz w:val="28"/>
          <w:szCs w:val="28"/>
          <w:lang w:val="uk-UA"/>
        </w:rPr>
        <w:t xml:space="preserve"> Віктора Броніславовича, Верховного Суду </w:t>
      </w:r>
      <w:proofErr w:type="spellStart"/>
      <w:r w:rsidRPr="00A15F5D">
        <w:rPr>
          <w:sz w:val="28"/>
          <w:szCs w:val="28"/>
          <w:lang w:val="uk-UA"/>
        </w:rPr>
        <w:t>Загороднюка</w:t>
      </w:r>
      <w:proofErr w:type="spellEnd"/>
      <w:r w:rsidRPr="00A15F5D">
        <w:rPr>
          <w:sz w:val="28"/>
          <w:szCs w:val="28"/>
          <w:lang w:val="uk-UA"/>
        </w:rPr>
        <w:t xml:space="preserve"> Андрія Григоровича,</w:t>
      </w:r>
      <w:r w:rsidRPr="00A15F5D">
        <w:rPr>
          <w:lang w:val="uk-UA"/>
        </w:rPr>
        <w:t xml:space="preserve"> </w:t>
      </w:r>
      <w:proofErr w:type="spellStart"/>
      <w:r w:rsidRPr="00A15F5D">
        <w:rPr>
          <w:sz w:val="28"/>
          <w:szCs w:val="28"/>
          <w:lang w:val="uk-UA"/>
        </w:rPr>
        <w:t>Єресько</w:t>
      </w:r>
      <w:proofErr w:type="spellEnd"/>
      <w:r w:rsidRPr="00A15F5D">
        <w:rPr>
          <w:sz w:val="28"/>
          <w:szCs w:val="28"/>
          <w:lang w:val="uk-UA"/>
        </w:rPr>
        <w:t xml:space="preserve"> Людмили Олександрівни, Соколова Володимира Миколайовича</w:t>
      </w:r>
      <w:r w:rsidR="00883E4C" w:rsidRPr="005B2C10">
        <w:rPr>
          <w:sz w:val="28"/>
          <w:szCs w:val="28"/>
          <w:lang w:val="uk-UA"/>
        </w:rPr>
        <w:t>.</w:t>
      </w:r>
    </w:p>
    <w:p w14:paraId="2E7D01B3" w14:textId="2F20FE29" w:rsidR="004710A4" w:rsidRPr="005B2C10" w:rsidRDefault="00454A2D" w:rsidP="00A0627B">
      <w:pPr>
        <w:ind w:firstLine="708"/>
        <w:jc w:val="both"/>
        <w:rPr>
          <w:sz w:val="28"/>
          <w:szCs w:val="28"/>
          <w:lang w:val="uk-UA"/>
        </w:rPr>
      </w:pPr>
      <w:r w:rsidRPr="005B2C10">
        <w:rPr>
          <w:sz w:val="28"/>
          <w:szCs w:val="28"/>
          <w:lang w:val="uk-UA"/>
        </w:rPr>
        <w:t>Ухвала оскарженню не підлягає.</w:t>
      </w:r>
    </w:p>
    <w:p w14:paraId="1C88A89F" w14:textId="5BB3E7F0" w:rsidR="003D2530" w:rsidRPr="005B2C10" w:rsidRDefault="003D2530" w:rsidP="00EE6DB9">
      <w:pPr>
        <w:ind w:firstLine="708"/>
        <w:jc w:val="both"/>
        <w:rPr>
          <w:sz w:val="28"/>
          <w:szCs w:val="28"/>
          <w:lang w:val="uk-UA"/>
        </w:rPr>
      </w:pPr>
    </w:p>
    <w:p w14:paraId="1FD5DBF3" w14:textId="3B01D61E" w:rsidR="007318C6" w:rsidRPr="005B2C10" w:rsidRDefault="007318C6" w:rsidP="00EE6DB9">
      <w:pPr>
        <w:ind w:firstLine="708"/>
        <w:jc w:val="both"/>
        <w:rPr>
          <w:sz w:val="28"/>
          <w:szCs w:val="28"/>
          <w:lang w:val="uk-UA"/>
        </w:rPr>
      </w:pPr>
    </w:p>
    <w:tbl>
      <w:tblPr>
        <w:tblStyle w:val="af6"/>
        <w:tblW w:w="101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5071"/>
      </w:tblGrid>
      <w:tr w:rsidR="007318C6" w:rsidRPr="005B2C10" w14:paraId="5495D1A8" w14:textId="77777777" w:rsidTr="00297F5C">
        <w:trPr>
          <w:trHeight w:val="1403"/>
        </w:trPr>
        <w:tc>
          <w:tcPr>
            <w:tcW w:w="5070" w:type="dxa"/>
          </w:tcPr>
          <w:p w14:paraId="2A1B00FA" w14:textId="77777777" w:rsidR="007318C6" w:rsidRPr="005B2C10" w:rsidRDefault="007318C6" w:rsidP="007318C6">
            <w:pPr>
              <w:jc w:val="both"/>
              <w:rPr>
                <w:b/>
                <w:sz w:val="28"/>
                <w:szCs w:val="28"/>
                <w:lang w:val="uk-UA"/>
              </w:rPr>
            </w:pPr>
            <w:r w:rsidRPr="005B2C10">
              <w:rPr>
                <w:b/>
                <w:sz w:val="28"/>
                <w:szCs w:val="28"/>
                <w:lang w:val="uk-UA"/>
              </w:rPr>
              <w:t xml:space="preserve">Головуючий на засіданні </w:t>
            </w:r>
          </w:p>
          <w:p w14:paraId="69013FE0" w14:textId="77777777" w:rsidR="007318C6" w:rsidRPr="005B2C10" w:rsidRDefault="007318C6" w:rsidP="007318C6">
            <w:pPr>
              <w:jc w:val="both"/>
              <w:rPr>
                <w:b/>
                <w:sz w:val="28"/>
                <w:szCs w:val="28"/>
                <w:lang w:val="uk-UA"/>
              </w:rPr>
            </w:pPr>
            <w:r w:rsidRPr="005B2C10">
              <w:rPr>
                <w:b/>
                <w:sz w:val="28"/>
                <w:szCs w:val="28"/>
                <w:lang w:val="uk-UA"/>
              </w:rPr>
              <w:t>Другої Дисциплінарної палати</w:t>
            </w:r>
          </w:p>
          <w:p w14:paraId="259E8B79" w14:textId="6FFC5208" w:rsidR="007318C6" w:rsidRPr="005B2C10" w:rsidRDefault="007318C6" w:rsidP="007318C6">
            <w:pPr>
              <w:jc w:val="both"/>
              <w:rPr>
                <w:sz w:val="28"/>
                <w:szCs w:val="28"/>
                <w:lang w:val="uk-UA"/>
              </w:rPr>
            </w:pPr>
            <w:r w:rsidRPr="005B2C10">
              <w:rPr>
                <w:b/>
                <w:sz w:val="28"/>
                <w:szCs w:val="28"/>
                <w:lang w:val="uk-UA"/>
              </w:rPr>
              <w:t>Вищої ради правосуддя</w:t>
            </w:r>
            <w:r w:rsidRPr="005B2C10">
              <w:rPr>
                <w:b/>
                <w:sz w:val="28"/>
                <w:szCs w:val="28"/>
                <w:lang w:val="uk-UA"/>
              </w:rPr>
              <w:tab/>
            </w:r>
          </w:p>
        </w:tc>
        <w:tc>
          <w:tcPr>
            <w:tcW w:w="5071" w:type="dxa"/>
          </w:tcPr>
          <w:p w14:paraId="0E6E5833" w14:textId="77777777" w:rsidR="00297F5C" w:rsidRDefault="00297F5C" w:rsidP="00297F5C">
            <w:pPr>
              <w:jc w:val="both"/>
              <w:rPr>
                <w:b/>
                <w:sz w:val="28"/>
                <w:szCs w:val="28"/>
                <w:lang w:val="uk-UA"/>
              </w:rPr>
            </w:pPr>
          </w:p>
          <w:p w14:paraId="7E723004" w14:textId="77777777" w:rsidR="00297F5C" w:rsidRDefault="00297F5C" w:rsidP="00297F5C">
            <w:pPr>
              <w:jc w:val="both"/>
              <w:rPr>
                <w:b/>
                <w:sz w:val="28"/>
                <w:szCs w:val="28"/>
                <w:lang w:val="uk-UA"/>
              </w:rPr>
            </w:pPr>
          </w:p>
          <w:p w14:paraId="4E59581B" w14:textId="052C180D" w:rsidR="007318C6" w:rsidRPr="00297F5C" w:rsidRDefault="00297F5C" w:rsidP="00297F5C">
            <w:pPr>
              <w:jc w:val="both"/>
              <w:rPr>
                <w:sz w:val="28"/>
                <w:szCs w:val="28"/>
                <w:lang w:val="uk-UA"/>
              </w:rPr>
            </w:pPr>
            <w:r>
              <w:rPr>
                <w:b/>
                <w:sz w:val="28"/>
                <w:szCs w:val="28"/>
                <w:lang w:val="uk-UA"/>
              </w:rPr>
              <w:t xml:space="preserve">                     </w:t>
            </w:r>
            <w:proofErr w:type="spellStart"/>
            <w:r w:rsidRPr="00297F5C">
              <w:rPr>
                <w:b/>
                <w:sz w:val="28"/>
                <w:szCs w:val="28"/>
              </w:rPr>
              <w:t>Тетяна</w:t>
            </w:r>
            <w:proofErr w:type="spellEnd"/>
            <w:r w:rsidRPr="00297F5C">
              <w:rPr>
                <w:b/>
                <w:sz w:val="28"/>
                <w:szCs w:val="28"/>
              </w:rPr>
              <w:t xml:space="preserve"> БОНДАРЕНКО</w:t>
            </w:r>
          </w:p>
        </w:tc>
      </w:tr>
      <w:tr w:rsidR="007318C6" w:rsidRPr="005B2C10" w14:paraId="7A641F65" w14:textId="77777777" w:rsidTr="00297F5C">
        <w:trPr>
          <w:trHeight w:val="1022"/>
        </w:trPr>
        <w:tc>
          <w:tcPr>
            <w:tcW w:w="5070" w:type="dxa"/>
          </w:tcPr>
          <w:p w14:paraId="744027F9" w14:textId="77777777" w:rsidR="007318C6" w:rsidRPr="005B2C10" w:rsidRDefault="007318C6" w:rsidP="007318C6">
            <w:pPr>
              <w:jc w:val="both"/>
              <w:rPr>
                <w:b/>
                <w:sz w:val="28"/>
                <w:szCs w:val="28"/>
                <w:lang w:val="uk-UA"/>
              </w:rPr>
            </w:pPr>
            <w:r w:rsidRPr="005B2C10">
              <w:rPr>
                <w:b/>
                <w:sz w:val="28"/>
                <w:szCs w:val="28"/>
                <w:lang w:val="uk-UA"/>
              </w:rPr>
              <w:t xml:space="preserve">Члени Другої Дисциплінарної </w:t>
            </w:r>
          </w:p>
          <w:p w14:paraId="12990FAC" w14:textId="5C4A6435" w:rsidR="007318C6" w:rsidRPr="005B2C10" w:rsidRDefault="007318C6" w:rsidP="007318C6">
            <w:pPr>
              <w:jc w:val="both"/>
              <w:rPr>
                <w:sz w:val="28"/>
                <w:szCs w:val="28"/>
                <w:lang w:val="uk-UA"/>
              </w:rPr>
            </w:pPr>
            <w:r w:rsidRPr="005B2C10">
              <w:rPr>
                <w:b/>
                <w:sz w:val="28"/>
                <w:szCs w:val="28"/>
                <w:lang w:val="uk-UA"/>
              </w:rPr>
              <w:t>палати Вищої ради правосуддя</w:t>
            </w:r>
            <w:r w:rsidRPr="005B2C10">
              <w:rPr>
                <w:b/>
                <w:sz w:val="28"/>
                <w:szCs w:val="28"/>
                <w:lang w:val="uk-UA"/>
              </w:rPr>
              <w:tab/>
            </w:r>
          </w:p>
        </w:tc>
        <w:tc>
          <w:tcPr>
            <w:tcW w:w="5071" w:type="dxa"/>
          </w:tcPr>
          <w:p w14:paraId="791278EE" w14:textId="77777777" w:rsidR="00AD01B2" w:rsidRPr="005B2C10" w:rsidRDefault="00AD01B2" w:rsidP="007318C6">
            <w:pPr>
              <w:ind w:firstLine="1930"/>
              <w:jc w:val="both"/>
              <w:rPr>
                <w:b/>
                <w:sz w:val="28"/>
                <w:szCs w:val="28"/>
                <w:lang w:val="uk-UA"/>
              </w:rPr>
            </w:pPr>
          </w:p>
          <w:p w14:paraId="14FAF3B5" w14:textId="37791829" w:rsidR="007318C6" w:rsidRPr="005B2C10" w:rsidRDefault="00297F5C" w:rsidP="00297F5C">
            <w:pPr>
              <w:jc w:val="both"/>
              <w:rPr>
                <w:sz w:val="28"/>
                <w:szCs w:val="28"/>
                <w:lang w:val="uk-UA"/>
              </w:rPr>
            </w:pPr>
            <w:r>
              <w:rPr>
                <w:b/>
                <w:color w:val="000000" w:themeColor="text1"/>
                <w:sz w:val="28"/>
                <w:szCs w:val="28"/>
                <w:lang w:val="uk-UA"/>
              </w:rPr>
              <w:t xml:space="preserve">                     </w:t>
            </w:r>
            <w:r w:rsidRPr="002D4337">
              <w:rPr>
                <w:b/>
                <w:color w:val="000000" w:themeColor="text1"/>
                <w:sz w:val="28"/>
                <w:szCs w:val="28"/>
                <w:lang w:val="uk-UA"/>
              </w:rPr>
              <w:t>Сергій БУРЛАКОВ</w:t>
            </w:r>
          </w:p>
        </w:tc>
      </w:tr>
      <w:tr w:rsidR="007318C6" w:rsidRPr="005B2C10" w14:paraId="34D554B1" w14:textId="77777777" w:rsidTr="00297F5C">
        <w:trPr>
          <w:trHeight w:val="1012"/>
        </w:trPr>
        <w:tc>
          <w:tcPr>
            <w:tcW w:w="5070" w:type="dxa"/>
          </w:tcPr>
          <w:p w14:paraId="6E15722E" w14:textId="77777777" w:rsidR="007318C6" w:rsidRPr="005B2C10" w:rsidRDefault="007318C6" w:rsidP="00EE6DB9">
            <w:pPr>
              <w:jc w:val="both"/>
              <w:rPr>
                <w:sz w:val="28"/>
                <w:szCs w:val="28"/>
                <w:lang w:val="uk-UA"/>
              </w:rPr>
            </w:pPr>
          </w:p>
        </w:tc>
        <w:tc>
          <w:tcPr>
            <w:tcW w:w="5071" w:type="dxa"/>
          </w:tcPr>
          <w:p w14:paraId="3A6E7D50" w14:textId="77777777" w:rsidR="00AD01B2" w:rsidRPr="005B2C10" w:rsidRDefault="00AD01B2" w:rsidP="007318C6">
            <w:pPr>
              <w:ind w:right="-2" w:firstLine="1930"/>
              <w:jc w:val="both"/>
              <w:rPr>
                <w:b/>
                <w:sz w:val="28"/>
                <w:szCs w:val="28"/>
                <w:lang w:val="uk-UA"/>
              </w:rPr>
            </w:pPr>
          </w:p>
          <w:p w14:paraId="6B5DDCF2" w14:textId="59A5CD49" w:rsidR="007318C6" w:rsidRPr="005B2C10" w:rsidRDefault="00297F5C" w:rsidP="00297F5C">
            <w:pPr>
              <w:ind w:right="-2"/>
              <w:jc w:val="both"/>
              <w:rPr>
                <w:b/>
                <w:sz w:val="28"/>
                <w:szCs w:val="28"/>
                <w:lang w:val="uk-UA"/>
              </w:rPr>
            </w:pPr>
            <w:r>
              <w:rPr>
                <w:b/>
                <w:sz w:val="28"/>
                <w:szCs w:val="28"/>
                <w:lang w:val="uk-UA"/>
              </w:rPr>
              <w:t xml:space="preserve">                     </w:t>
            </w:r>
            <w:r w:rsidR="007318C6" w:rsidRPr="005B2C10">
              <w:rPr>
                <w:b/>
                <w:sz w:val="28"/>
                <w:szCs w:val="28"/>
                <w:lang w:val="uk-UA"/>
              </w:rPr>
              <w:t>Олексій МЕЛЬНИК</w:t>
            </w:r>
          </w:p>
          <w:p w14:paraId="47CA3EBB" w14:textId="77777777" w:rsidR="007318C6" w:rsidRPr="005B2C10" w:rsidRDefault="007318C6" w:rsidP="007318C6">
            <w:pPr>
              <w:ind w:firstLine="1930"/>
              <w:jc w:val="both"/>
              <w:rPr>
                <w:sz w:val="28"/>
                <w:szCs w:val="28"/>
                <w:lang w:val="uk-UA"/>
              </w:rPr>
            </w:pPr>
          </w:p>
        </w:tc>
      </w:tr>
    </w:tbl>
    <w:p w14:paraId="5080049B" w14:textId="77777777" w:rsidR="007318C6" w:rsidRPr="009A7681" w:rsidRDefault="007318C6" w:rsidP="00EE6DB9">
      <w:pPr>
        <w:ind w:firstLine="708"/>
        <w:jc w:val="both"/>
        <w:rPr>
          <w:sz w:val="28"/>
          <w:szCs w:val="28"/>
          <w:lang w:val="uk-UA"/>
        </w:rPr>
      </w:pPr>
    </w:p>
    <w:sectPr w:rsidR="007318C6" w:rsidRPr="009A7681" w:rsidSect="00135310">
      <w:headerReference w:type="default" r:id="rId9"/>
      <w:pgSz w:w="11906" w:h="16838"/>
      <w:pgMar w:top="851" w:right="680" w:bottom="851" w:left="1701"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A119B9" w14:textId="77777777" w:rsidR="00EC4B1A" w:rsidRDefault="00EC4B1A">
      <w:r>
        <w:separator/>
      </w:r>
    </w:p>
  </w:endnote>
  <w:endnote w:type="continuationSeparator" w:id="0">
    <w:p w14:paraId="0EA6D083" w14:textId="77777777" w:rsidR="00EC4B1A" w:rsidRDefault="00EC4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AcademyC">
    <w:altName w:val="Calibri"/>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0C7DB4" w14:textId="77777777" w:rsidR="00EC4B1A" w:rsidRDefault="00EC4B1A">
      <w:r>
        <w:separator/>
      </w:r>
    </w:p>
  </w:footnote>
  <w:footnote w:type="continuationSeparator" w:id="0">
    <w:p w14:paraId="125782BF" w14:textId="77777777" w:rsidR="00EC4B1A" w:rsidRDefault="00EC4B1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02165"/>
      <w:docPartObj>
        <w:docPartGallery w:val="Page Numbers (Top of Page)"/>
        <w:docPartUnique/>
      </w:docPartObj>
    </w:sdtPr>
    <w:sdtEndPr/>
    <w:sdtContent>
      <w:p w14:paraId="4C053B32" w14:textId="0791042D" w:rsidR="003D7E8C" w:rsidRDefault="00120F1E" w:rsidP="008D04DF">
        <w:pPr>
          <w:pStyle w:val="ae"/>
          <w:jc w:val="center"/>
        </w:pPr>
        <w:r>
          <w:fldChar w:fldCharType="begin"/>
        </w:r>
        <w:r>
          <w:instrText>PAGE</w:instrText>
        </w:r>
        <w:r>
          <w:fldChar w:fldCharType="separate"/>
        </w:r>
        <w:r w:rsidR="004B46B9">
          <w:rPr>
            <w:noProof/>
          </w:rPr>
          <w:t>10</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110A4"/>
    <w:multiLevelType w:val="hybridMultilevel"/>
    <w:tmpl w:val="2DB83820"/>
    <w:lvl w:ilvl="0" w:tplc="45043414">
      <w:start w:val="1"/>
      <w:numFmt w:val="decimal"/>
      <w:lvlText w:val="%1."/>
      <w:lvlJc w:val="left"/>
      <w:pPr>
        <w:ind w:left="720" w:hanging="360"/>
      </w:pPr>
      <w:rPr>
        <w:rFonts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37E92A71"/>
    <w:multiLevelType w:val="multilevel"/>
    <w:tmpl w:val="F1FE3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2247884"/>
    <w:multiLevelType w:val="hybridMultilevel"/>
    <w:tmpl w:val="CA6ACF98"/>
    <w:lvl w:ilvl="0" w:tplc="626C5CF0">
      <w:start w:val="1"/>
      <w:numFmt w:val="decimal"/>
      <w:lvlText w:val="%1."/>
      <w:lvlJc w:val="left"/>
      <w:pPr>
        <w:ind w:left="1032" w:hanging="46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61664971"/>
    <w:multiLevelType w:val="multilevel"/>
    <w:tmpl w:val="63169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252B4"/>
    <w:rsid w:val="00027DF4"/>
    <w:rsid w:val="00030EB6"/>
    <w:rsid w:val="0003769A"/>
    <w:rsid w:val="000427BE"/>
    <w:rsid w:val="00045BE0"/>
    <w:rsid w:val="000530CF"/>
    <w:rsid w:val="00057B2C"/>
    <w:rsid w:val="00077948"/>
    <w:rsid w:val="00077DD1"/>
    <w:rsid w:val="000860EC"/>
    <w:rsid w:val="00095A14"/>
    <w:rsid w:val="00097754"/>
    <w:rsid w:val="000B6244"/>
    <w:rsid w:val="000C0FBB"/>
    <w:rsid w:val="000D36A7"/>
    <w:rsid w:val="000D6E40"/>
    <w:rsid w:val="000E6C56"/>
    <w:rsid w:val="000F13F0"/>
    <w:rsid w:val="000F418A"/>
    <w:rsid w:val="000F7E47"/>
    <w:rsid w:val="00120F1E"/>
    <w:rsid w:val="00131DAE"/>
    <w:rsid w:val="00135310"/>
    <w:rsid w:val="00140904"/>
    <w:rsid w:val="001428E5"/>
    <w:rsid w:val="00144F60"/>
    <w:rsid w:val="001563B8"/>
    <w:rsid w:val="00173705"/>
    <w:rsid w:val="001771A1"/>
    <w:rsid w:val="001C26FB"/>
    <w:rsid w:val="001E7708"/>
    <w:rsid w:val="001F388F"/>
    <w:rsid w:val="001F54AB"/>
    <w:rsid w:val="0020235F"/>
    <w:rsid w:val="00205871"/>
    <w:rsid w:val="00215BE8"/>
    <w:rsid w:val="00222249"/>
    <w:rsid w:val="002246A5"/>
    <w:rsid w:val="00225C67"/>
    <w:rsid w:val="002261BB"/>
    <w:rsid w:val="00234F38"/>
    <w:rsid w:val="00236005"/>
    <w:rsid w:val="0024476E"/>
    <w:rsid w:val="00244BE3"/>
    <w:rsid w:val="00246CCC"/>
    <w:rsid w:val="00251B1F"/>
    <w:rsid w:val="002627A8"/>
    <w:rsid w:val="00274C1A"/>
    <w:rsid w:val="0029275A"/>
    <w:rsid w:val="00296481"/>
    <w:rsid w:val="00297F5C"/>
    <w:rsid w:val="002A4F3E"/>
    <w:rsid w:val="002B1676"/>
    <w:rsid w:val="002B36FC"/>
    <w:rsid w:val="002C291D"/>
    <w:rsid w:val="002C306B"/>
    <w:rsid w:val="002C5FD8"/>
    <w:rsid w:val="002D05C3"/>
    <w:rsid w:val="002D39E2"/>
    <w:rsid w:val="002F20E1"/>
    <w:rsid w:val="00310C76"/>
    <w:rsid w:val="00320560"/>
    <w:rsid w:val="00322EA5"/>
    <w:rsid w:val="00327284"/>
    <w:rsid w:val="00346F24"/>
    <w:rsid w:val="00354C6D"/>
    <w:rsid w:val="003625C1"/>
    <w:rsid w:val="003A28E6"/>
    <w:rsid w:val="003A295A"/>
    <w:rsid w:val="003A5663"/>
    <w:rsid w:val="003B7752"/>
    <w:rsid w:val="003D1E8B"/>
    <w:rsid w:val="003D2530"/>
    <w:rsid w:val="003D7E8C"/>
    <w:rsid w:val="003E7671"/>
    <w:rsid w:val="003F1E8A"/>
    <w:rsid w:val="003F3AD5"/>
    <w:rsid w:val="004045A9"/>
    <w:rsid w:val="0040773D"/>
    <w:rsid w:val="00410212"/>
    <w:rsid w:val="00416D17"/>
    <w:rsid w:val="00417B77"/>
    <w:rsid w:val="00421917"/>
    <w:rsid w:val="00433AAE"/>
    <w:rsid w:val="00454A2D"/>
    <w:rsid w:val="00454CD6"/>
    <w:rsid w:val="00466573"/>
    <w:rsid w:val="004710A4"/>
    <w:rsid w:val="00483E36"/>
    <w:rsid w:val="004A1218"/>
    <w:rsid w:val="004A5A9C"/>
    <w:rsid w:val="004B0B54"/>
    <w:rsid w:val="004B1784"/>
    <w:rsid w:val="004B3562"/>
    <w:rsid w:val="004B46B9"/>
    <w:rsid w:val="004C0469"/>
    <w:rsid w:val="004C19DB"/>
    <w:rsid w:val="004C2F67"/>
    <w:rsid w:val="004D636A"/>
    <w:rsid w:val="00500738"/>
    <w:rsid w:val="00501662"/>
    <w:rsid w:val="005047C6"/>
    <w:rsid w:val="00534C8D"/>
    <w:rsid w:val="00541ABE"/>
    <w:rsid w:val="005461BC"/>
    <w:rsid w:val="00547810"/>
    <w:rsid w:val="0057634E"/>
    <w:rsid w:val="00583076"/>
    <w:rsid w:val="00587B17"/>
    <w:rsid w:val="005B2C10"/>
    <w:rsid w:val="005C37B6"/>
    <w:rsid w:val="005C5114"/>
    <w:rsid w:val="005E014E"/>
    <w:rsid w:val="005E7240"/>
    <w:rsid w:val="005F1798"/>
    <w:rsid w:val="005F3094"/>
    <w:rsid w:val="00600539"/>
    <w:rsid w:val="00627D6F"/>
    <w:rsid w:val="006367B9"/>
    <w:rsid w:val="00642590"/>
    <w:rsid w:val="00645783"/>
    <w:rsid w:val="0064617B"/>
    <w:rsid w:val="00647082"/>
    <w:rsid w:val="00663CDB"/>
    <w:rsid w:val="006664EA"/>
    <w:rsid w:val="006668B6"/>
    <w:rsid w:val="0067565A"/>
    <w:rsid w:val="006815BE"/>
    <w:rsid w:val="00685A58"/>
    <w:rsid w:val="0069025E"/>
    <w:rsid w:val="00693271"/>
    <w:rsid w:val="006A4CC4"/>
    <w:rsid w:val="006A5EB0"/>
    <w:rsid w:val="006C041A"/>
    <w:rsid w:val="006C1F35"/>
    <w:rsid w:val="006E202E"/>
    <w:rsid w:val="006F31C9"/>
    <w:rsid w:val="00701D63"/>
    <w:rsid w:val="007079A0"/>
    <w:rsid w:val="00714D90"/>
    <w:rsid w:val="00717E68"/>
    <w:rsid w:val="007318C6"/>
    <w:rsid w:val="007351EF"/>
    <w:rsid w:val="00762C56"/>
    <w:rsid w:val="00764F6A"/>
    <w:rsid w:val="00771FC5"/>
    <w:rsid w:val="007720B5"/>
    <w:rsid w:val="00775662"/>
    <w:rsid w:val="00776D4F"/>
    <w:rsid w:val="00796D64"/>
    <w:rsid w:val="0079784F"/>
    <w:rsid w:val="007A09C8"/>
    <w:rsid w:val="007A7C0A"/>
    <w:rsid w:val="007B0266"/>
    <w:rsid w:val="007B17F9"/>
    <w:rsid w:val="007B2D90"/>
    <w:rsid w:val="007B41DC"/>
    <w:rsid w:val="007B7107"/>
    <w:rsid w:val="007D114C"/>
    <w:rsid w:val="007D30F7"/>
    <w:rsid w:val="007F1745"/>
    <w:rsid w:val="008010CE"/>
    <w:rsid w:val="00806BF1"/>
    <w:rsid w:val="00810EF9"/>
    <w:rsid w:val="00817F88"/>
    <w:rsid w:val="0082229C"/>
    <w:rsid w:val="0082719F"/>
    <w:rsid w:val="00833078"/>
    <w:rsid w:val="00835BA4"/>
    <w:rsid w:val="008436A1"/>
    <w:rsid w:val="008463DF"/>
    <w:rsid w:val="00850D79"/>
    <w:rsid w:val="00851E04"/>
    <w:rsid w:val="00854136"/>
    <w:rsid w:val="008576ED"/>
    <w:rsid w:val="0086473B"/>
    <w:rsid w:val="0086473C"/>
    <w:rsid w:val="0087299E"/>
    <w:rsid w:val="00883AF6"/>
    <w:rsid w:val="00883E4C"/>
    <w:rsid w:val="0088705D"/>
    <w:rsid w:val="0089212E"/>
    <w:rsid w:val="00894C85"/>
    <w:rsid w:val="008967D6"/>
    <w:rsid w:val="008A74DC"/>
    <w:rsid w:val="008D04DF"/>
    <w:rsid w:val="008D1E3B"/>
    <w:rsid w:val="008D3467"/>
    <w:rsid w:val="008D5B3F"/>
    <w:rsid w:val="008E29DF"/>
    <w:rsid w:val="008F6C32"/>
    <w:rsid w:val="00902132"/>
    <w:rsid w:val="00923286"/>
    <w:rsid w:val="00923940"/>
    <w:rsid w:val="00925473"/>
    <w:rsid w:val="009417E8"/>
    <w:rsid w:val="00943482"/>
    <w:rsid w:val="0094777D"/>
    <w:rsid w:val="00954A6E"/>
    <w:rsid w:val="009621CF"/>
    <w:rsid w:val="009638AB"/>
    <w:rsid w:val="00967C9F"/>
    <w:rsid w:val="00975564"/>
    <w:rsid w:val="00981802"/>
    <w:rsid w:val="009839ED"/>
    <w:rsid w:val="00983A33"/>
    <w:rsid w:val="00983EC9"/>
    <w:rsid w:val="009A7681"/>
    <w:rsid w:val="009B5056"/>
    <w:rsid w:val="009B5A72"/>
    <w:rsid w:val="009C09A3"/>
    <w:rsid w:val="009D1004"/>
    <w:rsid w:val="009D5984"/>
    <w:rsid w:val="009D65C2"/>
    <w:rsid w:val="009E0344"/>
    <w:rsid w:val="009E0BB5"/>
    <w:rsid w:val="009E77ED"/>
    <w:rsid w:val="00A0627B"/>
    <w:rsid w:val="00A123BE"/>
    <w:rsid w:val="00A20521"/>
    <w:rsid w:val="00A4087E"/>
    <w:rsid w:val="00A46BE7"/>
    <w:rsid w:val="00A50D9A"/>
    <w:rsid w:val="00A52145"/>
    <w:rsid w:val="00A53D52"/>
    <w:rsid w:val="00A54413"/>
    <w:rsid w:val="00A55084"/>
    <w:rsid w:val="00A55A49"/>
    <w:rsid w:val="00A6460D"/>
    <w:rsid w:val="00A740FC"/>
    <w:rsid w:val="00A75BFA"/>
    <w:rsid w:val="00A77172"/>
    <w:rsid w:val="00A9341B"/>
    <w:rsid w:val="00A948C2"/>
    <w:rsid w:val="00A9686B"/>
    <w:rsid w:val="00AA512F"/>
    <w:rsid w:val="00AC4529"/>
    <w:rsid w:val="00AC7075"/>
    <w:rsid w:val="00AD01B2"/>
    <w:rsid w:val="00AD0DA1"/>
    <w:rsid w:val="00AD218E"/>
    <w:rsid w:val="00AE5BD8"/>
    <w:rsid w:val="00AF3B22"/>
    <w:rsid w:val="00AF7D6A"/>
    <w:rsid w:val="00B10C73"/>
    <w:rsid w:val="00B1258D"/>
    <w:rsid w:val="00B210B9"/>
    <w:rsid w:val="00B232EE"/>
    <w:rsid w:val="00B30A6E"/>
    <w:rsid w:val="00B35314"/>
    <w:rsid w:val="00B41ABB"/>
    <w:rsid w:val="00B425D6"/>
    <w:rsid w:val="00B42804"/>
    <w:rsid w:val="00B50315"/>
    <w:rsid w:val="00B551A6"/>
    <w:rsid w:val="00B84D1B"/>
    <w:rsid w:val="00B90D0C"/>
    <w:rsid w:val="00B915B2"/>
    <w:rsid w:val="00B94EE5"/>
    <w:rsid w:val="00BA0741"/>
    <w:rsid w:val="00BB561C"/>
    <w:rsid w:val="00BB67F8"/>
    <w:rsid w:val="00BD76F2"/>
    <w:rsid w:val="00BF66BC"/>
    <w:rsid w:val="00C07399"/>
    <w:rsid w:val="00C11A17"/>
    <w:rsid w:val="00C14698"/>
    <w:rsid w:val="00C20645"/>
    <w:rsid w:val="00C2578C"/>
    <w:rsid w:val="00C323EF"/>
    <w:rsid w:val="00C40089"/>
    <w:rsid w:val="00C41378"/>
    <w:rsid w:val="00C42BCF"/>
    <w:rsid w:val="00C51CB3"/>
    <w:rsid w:val="00C61A46"/>
    <w:rsid w:val="00C61E6B"/>
    <w:rsid w:val="00C659B7"/>
    <w:rsid w:val="00C751AE"/>
    <w:rsid w:val="00C830CE"/>
    <w:rsid w:val="00C96FE8"/>
    <w:rsid w:val="00CA0AD0"/>
    <w:rsid w:val="00CA42E6"/>
    <w:rsid w:val="00CB337F"/>
    <w:rsid w:val="00CC3615"/>
    <w:rsid w:val="00CC518A"/>
    <w:rsid w:val="00CC518D"/>
    <w:rsid w:val="00CD7C98"/>
    <w:rsid w:val="00CE3E63"/>
    <w:rsid w:val="00CE7B9D"/>
    <w:rsid w:val="00CF312A"/>
    <w:rsid w:val="00CF7508"/>
    <w:rsid w:val="00D202FE"/>
    <w:rsid w:val="00D320FC"/>
    <w:rsid w:val="00D32FFC"/>
    <w:rsid w:val="00D36F4D"/>
    <w:rsid w:val="00D410D3"/>
    <w:rsid w:val="00D41FB6"/>
    <w:rsid w:val="00D42A5D"/>
    <w:rsid w:val="00D47BE9"/>
    <w:rsid w:val="00D514E8"/>
    <w:rsid w:val="00D53BAE"/>
    <w:rsid w:val="00D53E87"/>
    <w:rsid w:val="00D6215B"/>
    <w:rsid w:val="00D7460A"/>
    <w:rsid w:val="00D8589F"/>
    <w:rsid w:val="00D87F02"/>
    <w:rsid w:val="00D95BC9"/>
    <w:rsid w:val="00DA7C03"/>
    <w:rsid w:val="00DC0FA3"/>
    <w:rsid w:val="00DD438A"/>
    <w:rsid w:val="00DD4FE9"/>
    <w:rsid w:val="00DD5539"/>
    <w:rsid w:val="00DD73CE"/>
    <w:rsid w:val="00DE09DC"/>
    <w:rsid w:val="00DF0846"/>
    <w:rsid w:val="00DF0847"/>
    <w:rsid w:val="00E031D2"/>
    <w:rsid w:val="00E0684C"/>
    <w:rsid w:val="00E145FF"/>
    <w:rsid w:val="00E215A8"/>
    <w:rsid w:val="00E34B44"/>
    <w:rsid w:val="00E42B1D"/>
    <w:rsid w:val="00E50B26"/>
    <w:rsid w:val="00E52E5D"/>
    <w:rsid w:val="00E55B15"/>
    <w:rsid w:val="00E908F4"/>
    <w:rsid w:val="00EA693F"/>
    <w:rsid w:val="00EB4EF9"/>
    <w:rsid w:val="00EB51A7"/>
    <w:rsid w:val="00EC0CA7"/>
    <w:rsid w:val="00EC4B1A"/>
    <w:rsid w:val="00ED6949"/>
    <w:rsid w:val="00EE1B05"/>
    <w:rsid w:val="00EE6B1C"/>
    <w:rsid w:val="00EE6DB9"/>
    <w:rsid w:val="00EF0164"/>
    <w:rsid w:val="00EF3FDD"/>
    <w:rsid w:val="00F02F4C"/>
    <w:rsid w:val="00F0376B"/>
    <w:rsid w:val="00F0510C"/>
    <w:rsid w:val="00F43771"/>
    <w:rsid w:val="00F65055"/>
    <w:rsid w:val="00F8681D"/>
    <w:rsid w:val="00F94E7C"/>
    <w:rsid w:val="00F94FF6"/>
    <w:rsid w:val="00FA0A0F"/>
    <w:rsid w:val="00FA63BD"/>
    <w:rsid w:val="00FB0BF0"/>
    <w:rsid w:val="00FB4179"/>
    <w:rsid w:val="00FE0D97"/>
    <w:rsid w:val="00FF2120"/>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4CF"/>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uiPriority w:val="22"/>
    <w:qFormat/>
    <w:rsid w:val="00310C76"/>
    <w:rPr>
      <w:b/>
      <w:bCs/>
    </w:rPr>
  </w:style>
  <w:style w:type="paragraph" w:styleId="af2">
    <w:name w:val="No Spacing"/>
    <w:uiPriority w:val="1"/>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paragraph" w:styleId="af3">
    <w:name w:val="Subtitle"/>
    <w:basedOn w:val="a"/>
    <w:next w:val="a"/>
    <w:link w:val="af4"/>
    <w:uiPriority w:val="11"/>
    <w:qFormat/>
    <w:rsid w:val="001771A1"/>
    <w:pPr>
      <w:numPr>
        <w:ilvl w:val="1"/>
      </w:numPr>
      <w:spacing w:after="200" w:line="276" w:lineRule="auto"/>
    </w:pPr>
    <w:rPr>
      <w:rFonts w:asciiTheme="majorHAnsi" w:eastAsiaTheme="majorEastAsia" w:hAnsiTheme="majorHAnsi" w:cstheme="majorBidi"/>
      <w:i/>
      <w:iCs/>
      <w:color w:val="4F81BD" w:themeColor="accent1"/>
      <w:spacing w:val="15"/>
      <w:lang w:eastAsia="en-US"/>
    </w:rPr>
  </w:style>
  <w:style w:type="character" w:customStyle="1" w:styleId="af4">
    <w:name w:val="Підзаголовок Знак"/>
    <w:basedOn w:val="a0"/>
    <w:link w:val="af3"/>
    <w:uiPriority w:val="11"/>
    <w:rsid w:val="001771A1"/>
    <w:rPr>
      <w:rFonts w:asciiTheme="majorHAnsi" w:eastAsiaTheme="majorEastAsia" w:hAnsiTheme="majorHAnsi" w:cstheme="majorBidi"/>
      <w:i/>
      <w:iCs/>
      <w:color w:val="4F81BD" w:themeColor="accent1"/>
      <w:spacing w:val="15"/>
      <w:sz w:val="24"/>
      <w:szCs w:val="24"/>
      <w:lang w:val="ru-RU"/>
    </w:rPr>
  </w:style>
  <w:style w:type="paragraph" w:customStyle="1" w:styleId="11">
    <w:name w:val="Основний текст1"/>
    <w:basedOn w:val="a"/>
    <w:link w:val="af5"/>
    <w:rsid w:val="00077DD1"/>
    <w:pPr>
      <w:widowControl w:val="0"/>
      <w:shd w:val="clear" w:color="auto" w:fill="FFFFFF"/>
      <w:spacing w:before="600" w:after="600" w:line="324" w:lineRule="exact"/>
      <w:ind w:firstLine="782"/>
      <w:jc w:val="center"/>
    </w:pPr>
    <w:rPr>
      <w:rFonts w:eastAsia="Times New Roman"/>
      <w:sz w:val="20"/>
      <w:szCs w:val="28"/>
      <w:lang w:val="uk-UA" w:eastAsia="uk-UA"/>
    </w:rPr>
  </w:style>
  <w:style w:type="character" w:customStyle="1" w:styleId="af5">
    <w:name w:val="Основний текст_"/>
    <w:basedOn w:val="a0"/>
    <w:link w:val="11"/>
    <w:rsid w:val="00077DD1"/>
    <w:rPr>
      <w:rFonts w:eastAsia="Times New Roman" w:cs="Times New Roman"/>
      <w:szCs w:val="28"/>
      <w:shd w:val="clear" w:color="auto" w:fill="FFFFFF"/>
      <w:lang w:eastAsia="uk-UA"/>
    </w:rPr>
  </w:style>
  <w:style w:type="table" w:styleId="af6">
    <w:name w:val="Table Grid"/>
    <w:basedOn w:val="a1"/>
    <w:uiPriority w:val="59"/>
    <w:rsid w:val="00731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Без інтервалів1"/>
    <w:rsid w:val="000D36A7"/>
    <w:pPr>
      <w:suppressAutoHyphens/>
    </w:pPr>
    <w:rPr>
      <w:rFonts w:eastAsia="Calibri" w:cs="Times New Roman"/>
      <w:sz w:val="28"/>
      <w:lang w:eastAsia="zh-CN"/>
    </w:rPr>
  </w:style>
  <w:style w:type="paragraph" w:customStyle="1" w:styleId="ps3">
    <w:name w:val="ps3"/>
    <w:basedOn w:val="a"/>
    <w:rsid w:val="006367B9"/>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82663">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40199668">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 w:id="17322726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A0B17-B16D-4B62-96AD-9EC018349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18425</Words>
  <Characters>10503</Characters>
  <Application>Microsoft Office Word</Application>
  <DocSecurity>0</DocSecurity>
  <Lines>87</Lines>
  <Paragraphs>57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Оксана Костанян (HCJ-IMP0472 - o.kostanyan)</cp:lastModifiedBy>
  <cp:revision>2</cp:revision>
  <cp:lastPrinted>2024-05-01T12:15:00Z</cp:lastPrinted>
  <dcterms:created xsi:type="dcterms:W3CDTF">2024-05-02T12:37:00Z</dcterms:created>
  <dcterms:modified xsi:type="dcterms:W3CDTF">2024-05-02T12:37:00Z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