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06FA" w:rsidRDefault="000635C8" w:rsidP="004A06FA">
      <w:pPr>
        <w:spacing w:after="0" w:line="240" w:lineRule="auto"/>
        <w:ind w:left="5954"/>
        <w:rPr>
          <w:color w:val="000000"/>
          <w:sz w:val="28"/>
          <w:szCs w:val="28"/>
          <w:lang w:eastAsia="uk-UA"/>
        </w:rPr>
      </w:pPr>
      <w:r>
        <w:rPr>
          <w:noProof/>
          <w:lang w:val="uk-UA" w:eastAsia="uk-UA"/>
        </w:rPr>
        <w:drawing>
          <wp:anchor distT="0" distB="0" distL="114300" distR="114300" simplePos="0" relativeHeight="251658752" behindDoc="0" locked="0" layoutInCell="1" allowOverlap="1">
            <wp:simplePos x="0" y="0"/>
            <wp:positionH relativeFrom="margin">
              <wp:posOffset>2837594</wp:posOffset>
            </wp:positionH>
            <wp:positionV relativeFrom="paragraph">
              <wp:posOffset>144614</wp:posOffset>
            </wp:positionV>
            <wp:extent cx="517663" cy="646044"/>
            <wp:effectExtent l="19050" t="0" r="0" b="0"/>
            <wp:wrapNone/>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17663" cy="646044"/>
                    </a:xfrm>
                    <a:prstGeom prst="rect">
                      <a:avLst/>
                    </a:prstGeom>
                    <a:noFill/>
                    <a:ln w="9525">
                      <a:noFill/>
                      <a:miter lim="800000"/>
                      <a:headEnd/>
                      <a:tailEnd/>
                    </a:ln>
                  </pic:spPr>
                </pic:pic>
              </a:graphicData>
            </a:graphic>
          </wp:anchor>
        </w:drawing>
      </w:r>
    </w:p>
    <w:p w:rsidR="004A06FA" w:rsidRDefault="004A06FA" w:rsidP="004A06FA">
      <w:pPr>
        <w:pStyle w:val="a3"/>
        <w:spacing w:after="0"/>
        <w:ind w:left="0"/>
        <w:jc w:val="both"/>
        <w:rPr>
          <w:sz w:val="28"/>
          <w:szCs w:val="28"/>
          <w:lang w:val="uk-UA"/>
        </w:rPr>
      </w:pPr>
    </w:p>
    <w:p w:rsidR="004A06FA" w:rsidRDefault="004A06FA" w:rsidP="004A06FA">
      <w:pPr>
        <w:pStyle w:val="a3"/>
        <w:ind w:left="0"/>
        <w:jc w:val="both"/>
        <w:rPr>
          <w:sz w:val="28"/>
          <w:szCs w:val="28"/>
        </w:rPr>
      </w:pPr>
    </w:p>
    <w:p w:rsidR="004A06FA" w:rsidRPr="000635C8" w:rsidRDefault="004A06FA" w:rsidP="004A06FA">
      <w:pPr>
        <w:pStyle w:val="aa"/>
        <w:jc w:val="center"/>
        <w:rPr>
          <w:rFonts w:ascii="AcademyC" w:hAnsi="AcademyC"/>
          <w:sz w:val="28"/>
          <w:szCs w:val="28"/>
        </w:rPr>
      </w:pPr>
      <w:r w:rsidRPr="000635C8">
        <w:rPr>
          <w:rFonts w:ascii="AcademyC" w:hAnsi="AcademyC"/>
          <w:sz w:val="28"/>
          <w:szCs w:val="28"/>
        </w:rPr>
        <w:t>УКРАЇНА</w:t>
      </w:r>
    </w:p>
    <w:p w:rsidR="004A06FA" w:rsidRPr="000635C8" w:rsidRDefault="004A06FA" w:rsidP="004A06FA">
      <w:pPr>
        <w:pStyle w:val="aa"/>
        <w:jc w:val="center"/>
        <w:rPr>
          <w:rFonts w:ascii="AcademyC" w:hAnsi="AcademyC"/>
          <w:sz w:val="28"/>
          <w:szCs w:val="28"/>
        </w:rPr>
      </w:pPr>
      <w:r w:rsidRPr="000635C8">
        <w:rPr>
          <w:rFonts w:ascii="AcademyC" w:hAnsi="AcademyC"/>
          <w:sz w:val="28"/>
          <w:szCs w:val="28"/>
        </w:rPr>
        <w:t>ВИЩА  РАДА  ПРАВОСУДДЯ</w:t>
      </w:r>
    </w:p>
    <w:p w:rsidR="004A06FA" w:rsidRPr="000635C8" w:rsidRDefault="004A06FA" w:rsidP="004A06FA">
      <w:pPr>
        <w:pStyle w:val="aa"/>
        <w:jc w:val="center"/>
        <w:rPr>
          <w:rFonts w:ascii="AcademyC" w:hAnsi="AcademyC"/>
          <w:sz w:val="28"/>
          <w:szCs w:val="28"/>
        </w:rPr>
      </w:pPr>
      <w:r w:rsidRPr="000635C8">
        <w:rPr>
          <w:rFonts w:ascii="AcademyC" w:hAnsi="AcademyC"/>
          <w:sz w:val="28"/>
          <w:szCs w:val="28"/>
        </w:rPr>
        <w:t>ПЕРША ДИСЦИПЛІНАРНА ПАЛАТА</w:t>
      </w:r>
    </w:p>
    <w:p w:rsidR="004A06FA" w:rsidRPr="000635C8" w:rsidRDefault="004A06FA" w:rsidP="004A06FA">
      <w:pPr>
        <w:pStyle w:val="aa"/>
        <w:jc w:val="center"/>
        <w:rPr>
          <w:rFonts w:ascii="AcademyC" w:hAnsi="AcademyC"/>
          <w:sz w:val="28"/>
          <w:szCs w:val="28"/>
        </w:rPr>
      </w:pPr>
      <w:r w:rsidRPr="000635C8">
        <w:rPr>
          <w:rFonts w:ascii="AcademyC" w:hAnsi="AcademyC"/>
          <w:sz w:val="28"/>
          <w:szCs w:val="28"/>
        </w:rPr>
        <w:t>РІШЕННЯ</w:t>
      </w:r>
    </w:p>
    <w:tbl>
      <w:tblPr>
        <w:tblW w:w="10031" w:type="dxa"/>
        <w:tblLook w:val="04A0" w:firstRow="1" w:lastRow="0" w:firstColumn="1" w:lastColumn="0" w:noHBand="0" w:noVBand="1"/>
      </w:tblPr>
      <w:tblGrid>
        <w:gridCol w:w="3098"/>
        <w:gridCol w:w="1405"/>
        <w:gridCol w:w="1904"/>
        <w:gridCol w:w="2520"/>
        <w:gridCol w:w="1104"/>
      </w:tblGrid>
      <w:tr w:rsidR="004A06FA" w:rsidRPr="00091512" w:rsidTr="00091512">
        <w:trPr>
          <w:trHeight w:val="188"/>
        </w:trPr>
        <w:tc>
          <w:tcPr>
            <w:tcW w:w="3098" w:type="dxa"/>
          </w:tcPr>
          <w:p w:rsidR="004A06FA" w:rsidRPr="0015109F" w:rsidRDefault="0015109F" w:rsidP="00091512">
            <w:pPr>
              <w:ind w:right="-2"/>
              <w:rPr>
                <w:noProof/>
                <w:sz w:val="28"/>
                <w:szCs w:val="28"/>
                <w:lang w:val="uk-UA"/>
              </w:rPr>
            </w:pPr>
            <w:r w:rsidRPr="0015109F">
              <w:rPr>
                <w:noProof/>
                <w:sz w:val="28"/>
                <w:szCs w:val="28"/>
                <w:lang w:val="uk-UA"/>
              </w:rPr>
              <w:t>18 грудня 2023 року</w:t>
            </w:r>
          </w:p>
        </w:tc>
        <w:tc>
          <w:tcPr>
            <w:tcW w:w="3309" w:type="dxa"/>
            <w:gridSpan w:val="2"/>
          </w:tcPr>
          <w:p w:rsidR="004A06FA" w:rsidRPr="000635C8" w:rsidRDefault="004A06FA" w:rsidP="00091512">
            <w:pPr>
              <w:ind w:right="-2"/>
              <w:jc w:val="center"/>
              <w:rPr>
                <w:rFonts w:ascii="Bookman Old Style" w:hAnsi="Bookman Old Style"/>
                <w:sz w:val="20"/>
                <w:szCs w:val="20"/>
              </w:rPr>
            </w:pPr>
            <w:r w:rsidRPr="000635C8">
              <w:rPr>
                <w:rFonts w:ascii="Bookman Old Style" w:hAnsi="Bookman Old Style"/>
                <w:sz w:val="20"/>
                <w:szCs w:val="20"/>
              </w:rPr>
              <w:t xml:space="preserve">    </w:t>
            </w:r>
            <w:r w:rsidRPr="000635C8">
              <w:rPr>
                <w:rFonts w:ascii="Book Antiqua" w:hAnsi="Book Antiqua"/>
              </w:rPr>
              <w:t>Київ</w:t>
            </w:r>
          </w:p>
        </w:tc>
        <w:tc>
          <w:tcPr>
            <w:tcW w:w="3624" w:type="dxa"/>
            <w:gridSpan w:val="2"/>
          </w:tcPr>
          <w:p w:rsidR="004A06FA" w:rsidRPr="0015109F" w:rsidRDefault="004A06FA" w:rsidP="0015109F">
            <w:pPr>
              <w:ind w:right="-2"/>
              <w:jc w:val="center"/>
              <w:rPr>
                <w:noProof/>
                <w:sz w:val="28"/>
                <w:szCs w:val="28"/>
                <w:lang w:val="uk-UA"/>
              </w:rPr>
            </w:pPr>
            <w:r w:rsidRPr="00091512">
              <w:rPr>
                <w:rFonts w:ascii="Bookman Old Style" w:hAnsi="Bookman Old Style"/>
                <w:noProof/>
                <w:color w:val="215868"/>
                <w:sz w:val="28"/>
                <w:szCs w:val="28"/>
                <w:lang w:val="en-US"/>
              </w:rPr>
              <w:t xml:space="preserve">   </w:t>
            </w:r>
            <w:r w:rsidRPr="00091512">
              <w:rPr>
                <w:rFonts w:ascii="Bookman Old Style" w:hAnsi="Bookman Old Style"/>
                <w:noProof/>
                <w:color w:val="215868"/>
                <w:sz w:val="28"/>
                <w:szCs w:val="28"/>
              </w:rPr>
              <w:t xml:space="preserve"> </w:t>
            </w:r>
            <w:r w:rsidR="0015109F" w:rsidRPr="0015109F">
              <w:rPr>
                <w:noProof/>
                <w:sz w:val="28"/>
                <w:szCs w:val="28"/>
                <w:lang w:val="uk-UA"/>
              </w:rPr>
              <w:t>№1328/1дп/15-23</w:t>
            </w:r>
          </w:p>
        </w:tc>
      </w:tr>
      <w:tr w:rsidR="004A06FA" w:rsidRPr="00FF02F5" w:rsidTr="00091512">
        <w:trPr>
          <w:gridAfter w:val="1"/>
          <w:wAfter w:w="1104" w:type="dxa"/>
        </w:trPr>
        <w:tc>
          <w:tcPr>
            <w:tcW w:w="4503" w:type="dxa"/>
            <w:gridSpan w:val="2"/>
            <w:hideMark/>
          </w:tcPr>
          <w:p w:rsidR="00FF02F5" w:rsidRDefault="00FF02F5" w:rsidP="00091512">
            <w:pPr>
              <w:spacing w:after="0" w:line="240" w:lineRule="auto"/>
              <w:jc w:val="both"/>
              <w:rPr>
                <w:rFonts w:ascii="Times New Roman" w:hAnsi="Times New Roman" w:cs="Calibri"/>
                <w:b/>
                <w:sz w:val="24"/>
                <w:szCs w:val="24"/>
                <w:lang w:val="uk-UA"/>
              </w:rPr>
            </w:pPr>
          </w:p>
          <w:p w:rsidR="004A06FA" w:rsidRPr="00091512" w:rsidRDefault="004A06FA" w:rsidP="00091512">
            <w:pPr>
              <w:spacing w:after="0" w:line="240" w:lineRule="auto"/>
              <w:jc w:val="both"/>
              <w:rPr>
                <w:rFonts w:ascii="Times New Roman" w:hAnsi="Times New Roman" w:cs="Calibri"/>
                <w:b/>
                <w:sz w:val="24"/>
                <w:szCs w:val="24"/>
                <w:lang w:val="uk-UA"/>
              </w:rPr>
            </w:pPr>
            <w:r w:rsidRPr="00091512">
              <w:rPr>
                <w:rFonts w:ascii="Times New Roman" w:hAnsi="Times New Roman" w:cs="Calibri"/>
                <w:b/>
                <w:sz w:val="24"/>
                <w:szCs w:val="24"/>
                <w:lang w:val="uk-UA"/>
              </w:rPr>
              <w:t xml:space="preserve">Про притягнення судді Самбірського міськрайонного суду Львівської області Галина В.П. до дисциплінарної відповідальності </w:t>
            </w:r>
          </w:p>
          <w:p w:rsidR="004A06FA" w:rsidRPr="00091512" w:rsidRDefault="004A06FA" w:rsidP="00091512">
            <w:pPr>
              <w:spacing w:after="0" w:line="240" w:lineRule="auto"/>
              <w:jc w:val="both"/>
              <w:rPr>
                <w:rFonts w:ascii="Times New Roman" w:hAnsi="Times New Roman" w:cs="Calibri"/>
                <w:b/>
                <w:sz w:val="16"/>
                <w:szCs w:val="16"/>
                <w:lang w:val="uk-UA"/>
              </w:rPr>
            </w:pPr>
          </w:p>
        </w:tc>
        <w:tc>
          <w:tcPr>
            <w:tcW w:w="4424" w:type="dxa"/>
            <w:gridSpan w:val="2"/>
          </w:tcPr>
          <w:p w:rsidR="004A06FA" w:rsidRPr="00091512" w:rsidRDefault="004A06FA" w:rsidP="00091512">
            <w:pPr>
              <w:ind w:left="-288" w:right="-185" w:firstLine="1008"/>
              <w:rPr>
                <w:rFonts w:ascii="Times New Roman" w:hAnsi="Times New Roman" w:cs="Calibri"/>
                <w:b/>
                <w:sz w:val="24"/>
                <w:szCs w:val="24"/>
                <w:lang w:val="uk-UA"/>
              </w:rPr>
            </w:pPr>
          </w:p>
        </w:tc>
      </w:tr>
    </w:tbl>
    <w:p w:rsidR="004A06FA" w:rsidRPr="00524EE2" w:rsidRDefault="004A06FA" w:rsidP="004A06FA">
      <w:pPr>
        <w:pStyle w:val="20"/>
        <w:shd w:val="clear" w:color="auto" w:fill="auto"/>
        <w:spacing w:after="0" w:line="240" w:lineRule="auto"/>
        <w:ind w:firstLine="709"/>
        <w:jc w:val="both"/>
        <w:rPr>
          <w:b w:val="0"/>
          <w:sz w:val="28"/>
          <w:szCs w:val="24"/>
          <w:lang w:val="uk-UA"/>
        </w:rPr>
      </w:pPr>
    </w:p>
    <w:p w:rsidR="004A06FA" w:rsidRPr="00B664D6" w:rsidRDefault="004A06FA" w:rsidP="004A40E9">
      <w:pPr>
        <w:pStyle w:val="20"/>
        <w:shd w:val="clear" w:color="auto" w:fill="auto"/>
        <w:tabs>
          <w:tab w:val="left" w:pos="567"/>
        </w:tabs>
        <w:spacing w:after="0" w:line="360" w:lineRule="auto"/>
        <w:ind w:firstLine="567"/>
        <w:jc w:val="both"/>
        <w:rPr>
          <w:b w:val="0"/>
          <w:sz w:val="28"/>
          <w:szCs w:val="28"/>
          <w:lang w:val="uk-UA"/>
        </w:rPr>
      </w:pPr>
      <w:r w:rsidRPr="00B664D6">
        <w:rPr>
          <w:b w:val="0"/>
          <w:sz w:val="28"/>
          <w:szCs w:val="28"/>
          <w:lang w:val="uk-UA"/>
        </w:rPr>
        <w:t>Перша Дисциплінарна палата Вищої ради правосуддя у складі головуючого –</w:t>
      </w:r>
      <w:r>
        <w:rPr>
          <w:b w:val="0"/>
          <w:sz w:val="28"/>
          <w:szCs w:val="28"/>
          <w:lang w:val="uk-UA"/>
        </w:rPr>
        <w:t xml:space="preserve"> Котелевець А.В.</w:t>
      </w:r>
      <w:r w:rsidRPr="00B664D6">
        <w:rPr>
          <w:b w:val="0"/>
          <w:sz w:val="28"/>
          <w:szCs w:val="28"/>
          <w:lang w:val="uk-UA"/>
        </w:rPr>
        <w:t xml:space="preserve">, членів Першої Дисциплінарної палати Вищої ради правосуддя </w:t>
      </w:r>
      <w:r>
        <w:rPr>
          <w:b w:val="0"/>
          <w:sz w:val="28"/>
          <w:szCs w:val="28"/>
          <w:lang w:val="uk-UA"/>
        </w:rPr>
        <w:t>Бокової Ю.В., Кваші О.О.</w:t>
      </w:r>
      <w:r w:rsidRPr="00B664D6">
        <w:rPr>
          <w:b w:val="0"/>
          <w:sz w:val="28"/>
          <w:szCs w:val="28"/>
          <w:lang w:val="uk-UA"/>
        </w:rPr>
        <w:t>,</w:t>
      </w:r>
      <w:r>
        <w:rPr>
          <w:b w:val="0"/>
          <w:sz w:val="28"/>
          <w:szCs w:val="28"/>
          <w:lang w:val="uk-UA"/>
        </w:rPr>
        <w:t xml:space="preserve"> Мороза М.В.</w:t>
      </w:r>
      <w:r w:rsidR="00156EB3">
        <w:rPr>
          <w:b w:val="0"/>
          <w:sz w:val="28"/>
          <w:szCs w:val="28"/>
          <w:lang w:val="uk-UA"/>
        </w:rPr>
        <w:t>,</w:t>
      </w:r>
      <w:r w:rsidRPr="00B664D6">
        <w:rPr>
          <w:b w:val="0"/>
          <w:sz w:val="28"/>
          <w:szCs w:val="28"/>
          <w:lang w:val="uk-UA"/>
        </w:rPr>
        <w:t xml:space="preserve"> заслухавши доповідача – члена Першої Дисциплінарної палати Вищої ради правосуддя </w:t>
      </w:r>
      <w:r>
        <w:rPr>
          <w:b w:val="0"/>
          <w:sz w:val="28"/>
          <w:szCs w:val="28"/>
          <w:lang w:val="uk-UA"/>
        </w:rPr>
        <w:t>Бондаренко Т.З.</w:t>
      </w:r>
      <w:r w:rsidRPr="00B664D6">
        <w:rPr>
          <w:b w:val="0"/>
          <w:sz w:val="28"/>
          <w:szCs w:val="28"/>
          <w:lang w:val="uk-UA"/>
        </w:rPr>
        <w:t xml:space="preserve">, розглянувши </w:t>
      </w:r>
      <w:r w:rsidRPr="00B664D6">
        <w:rPr>
          <w:b w:val="0"/>
          <w:bCs/>
          <w:sz w:val="28"/>
          <w:szCs w:val="28"/>
          <w:lang w:val="uk-UA"/>
        </w:rPr>
        <w:t>дисциплінарну справу, відкриту за</w:t>
      </w:r>
      <w:r w:rsidRPr="00B664D6">
        <w:rPr>
          <w:b w:val="0"/>
          <w:sz w:val="28"/>
          <w:szCs w:val="28"/>
          <w:lang w:val="uk-UA" w:eastAsia="ru-RU"/>
        </w:rPr>
        <w:t xml:space="preserve"> скаргою </w:t>
      </w:r>
      <w:r w:rsidRPr="003816AD">
        <w:rPr>
          <w:b w:val="0"/>
          <w:sz w:val="28"/>
          <w:szCs w:val="28"/>
          <w:lang w:val="uk-UA"/>
        </w:rPr>
        <w:t xml:space="preserve">Маселка Романа Анатолійовича стосовно судді </w:t>
      </w:r>
      <w:r w:rsidRPr="00FE260F">
        <w:rPr>
          <w:b w:val="0"/>
          <w:sz w:val="28"/>
          <w:szCs w:val="28"/>
          <w:lang w:val="uk-UA"/>
        </w:rPr>
        <w:t>Самбірського міськрайонного суду Львівської області Галина Володимира Петровича</w:t>
      </w:r>
      <w:r w:rsidRPr="00B664D6">
        <w:rPr>
          <w:b w:val="0"/>
          <w:sz w:val="28"/>
          <w:szCs w:val="28"/>
          <w:lang w:val="uk-UA"/>
        </w:rPr>
        <w:t>,</w:t>
      </w:r>
    </w:p>
    <w:p w:rsidR="004A06FA" w:rsidRPr="00B664D6" w:rsidRDefault="004A06FA" w:rsidP="004A40E9">
      <w:pPr>
        <w:pStyle w:val="20"/>
        <w:shd w:val="clear" w:color="auto" w:fill="auto"/>
        <w:spacing w:after="0" w:line="360" w:lineRule="auto"/>
        <w:ind w:firstLine="709"/>
        <w:jc w:val="both"/>
        <w:rPr>
          <w:b w:val="0"/>
          <w:sz w:val="28"/>
          <w:szCs w:val="28"/>
          <w:lang w:val="uk-UA"/>
        </w:rPr>
      </w:pPr>
    </w:p>
    <w:p w:rsidR="004A06FA" w:rsidRPr="00B664D6" w:rsidRDefault="004A06FA" w:rsidP="004A40E9">
      <w:pPr>
        <w:pStyle w:val="a9"/>
        <w:spacing w:before="0" w:beforeAutospacing="0" w:after="0" w:afterAutospacing="0" w:line="360" w:lineRule="auto"/>
        <w:jc w:val="center"/>
        <w:rPr>
          <w:b/>
          <w:bCs/>
          <w:color w:val="000000"/>
          <w:sz w:val="28"/>
          <w:szCs w:val="28"/>
        </w:rPr>
      </w:pPr>
      <w:r w:rsidRPr="00B664D6">
        <w:rPr>
          <w:b/>
          <w:bCs/>
          <w:color w:val="000000"/>
          <w:sz w:val="28"/>
          <w:szCs w:val="28"/>
        </w:rPr>
        <w:t>встановила:</w:t>
      </w:r>
    </w:p>
    <w:p w:rsidR="004A06FA" w:rsidRDefault="004A06FA" w:rsidP="004A40E9">
      <w:pPr>
        <w:spacing w:after="0" w:line="360" w:lineRule="auto"/>
        <w:contextualSpacing/>
        <w:jc w:val="both"/>
        <w:rPr>
          <w:rFonts w:ascii="Times New Roman" w:eastAsia="Times New Roman" w:hAnsi="Times New Roman"/>
          <w:b/>
          <w:bCs/>
          <w:color w:val="000000"/>
          <w:sz w:val="28"/>
          <w:szCs w:val="28"/>
          <w:lang w:val="uk-UA" w:eastAsia="uk-UA"/>
        </w:rPr>
      </w:pPr>
    </w:p>
    <w:p w:rsidR="004A06FA" w:rsidRPr="00FE260F" w:rsidRDefault="004A06FA" w:rsidP="004A40E9">
      <w:pPr>
        <w:spacing w:after="0" w:line="360" w:lineRule="auto"/>
        <w:ind w:firstLine="567"/>
        <w:contextualSpacing/>
        <w:jc w:val="both"/>
        <w:rPr>
          <w:rFonts w:ascii="Times New Roman" w:hAnsi="Times New Roman"/>
          <w:sz w:val="28"/>
          <w:szCs w:val="28"/>
          <w:lang w:val="uk-UA"/>
        </w:rPr>
      </w:pPr>
      <w:r w:rsidRPr="00FE260F">
        <w:rPr>
          <w:rFonts w:ascii="Times New Roman" w:hAnsi="Times New Roman"/>
          <w:sz w:val="28"/>
          <w:szCs w:val="28"/>
          <w:lang w:val="uk-UA"/>
        </w:rPr>
        <w:t>До Вищої ради правосуддя 23 квітня 2021 року</w:t>
      </w:r>
      <w:r>
        <w:rPr>
          <w:rFonts w:ascii="Times New Roman" w:hAnsi="Times New Roman"/>
          <w:sz w:val="28"/>
          <w:szCs w:val="28"/>
          <w:lang w:val="uk-UA"/>
        </w:rPr>
        <w:t xml:space="preserve"> за вхідним номером </w:t>
      </w:r>
      <w:r>
        <w:rPr>
          <w:rFonts w:ascii="Times New Roman" w:hAnsi="Times New Roman"/>
          <w:sz w:val="28"/>
          <w:szCs w:val="28"/>
          <w:lang w:val="uk-UA"/>
        </w:rPr>
        <w:br/>
      </w:r>
      <w:r w:rsidRPr="00FE260F">
        <w:rPr>
          <w:rFonts w:ascii="Times New Roman" w:hAnsi="Times New Roman"/>
          <w:sz w:val="28"/>
          <w:szCs w:val="28"/>
          <w:lang w:val="uk-UA"/>
        </w:rPr>
        <w:t>М-1674/43/7-21</w:t>
      </w:r>
      <w:r>
        <w:rPr>
          <w:rFonts w:ascii="Times New Roman" w:hAnsi="Times New Roman"/>
          <w:sz w:val="28"/>
          <w:szCs w:val="28"/>
          <w:lang w:val="uk-UA"/>
        </w:rPr>
        <w:t xml:space="preserve"> </w:t>
      </w:r>
      <w:r w:rsidRPr="00FE260F">
        <w:rPr>
          <w:rFonts w:ascii="Times New Roman" w:hAnsi="Times New Roman"/>
          <w:sz w:val="28"/>
          <w:szCs w:val="28"/>
          <w:lang w:val="uk-UA"/>
        </w:rPr>
        <w:t xml:space="preserve">надійшла дисциплінарна скарга Маселка Р.А. від 23 квітня </w:t>
      </w:r>
      <w:r>
        <w:rPr>
          <w:rFonts w:ascii="Times New Roman" w:hAnsi="Times New Roman"/>
          <w:sz w:val="28"/>
          <w:szCs w:val="28"/>
          <w:lang w:val="uk-UA"/>
        </w:rPr>
        <w:br/>
      </w:r>
      <w:r w:rsidRPr="00FE260F">
        <w:rPr>
          <w:rFonts w:ascii="Times New Roman" w:hAnsi="Times New Roman"/>
          <w:sz w:val="28"/>
          <w:szCs w:val="28"/>
          <w:lang w:val="uk-UA"/>
        </w:rPr>
        <w:t>2021 року на дії судді Самбірського міськрайонного суду Львівської області Галина В.П. під час розгляду справи</w:t>
      </w:r>
      <w:r>
        <w:rPr>
          <w:rFonts w:ascii="Times New Roman" w:hAnsi="Times New Roman"/>
          <w:sz w:val="28"/>
          <w:szCs w:val="28"/>
          <w:lang w:val="uk-UA"/>
        </w:rPr>
        <w:t xml:space="preserve"> </w:t>
      </w:r>
      <w:r w:rsidRPr="00FE260F">
        <w:rPr>
          <w:rFonts w:ascii="Times New Roman" w:hAnsi="Times New Roman"/>
          <w:sz w:val="28"/>
          <w:szCs w:val="28"/>
          <w:lang w:val="uk-UA"/>
        </w:rPr>
        <w:t>№ 452/1021/20</w:t>
      </w:r>
      <w:r>
        <w:rPr>
          <w:rFonts w:ascii="Times New Roman" w:hAnsi="Times New Roman"/>
          <w:sz w:val="28"/>
          <w:szCs w:val="28"/>
          <w:lang w:val="uk-UA"/>
        </w:rPr>
        <w:t>.</w:t>
      </w:r>
    </w:p>
    <w:p w:rsidR="004A06FA" w:rsidRPr="00FE260F" w:rsidRDefault="004A06FA" w:rsidP="004A40E9">
      <w:pPr>
        <w:spacing w:after="0" w:line="360" w:lineRule="auto"/>
        <w:ind w:firstLine="567"/>
        <w:contextualSpacing/>
        <w:jc w:val="both"/>
        <w:rPr>
          <w:rFonts w:ascii="Times New Roman" w:hAnsi="Times New Roman"/>
          <w:sz w:val="28"/>
          <w:szCs w:val="28"/>
          <w:lang w:val="uk-UA"/>
        </w:rPr>
      </w:pPr>
      <w:r w:rsidRPr="00FE260F">
        <w:rPr>
          <w:rFonts w:ascii="Times New Roman" w:hAnsi="Times New Roman"/>
          <w:sz w:val="28"/>
          <w:szCs w:val="28"/>
          <w:lang w:val="uk-UA"/>
        </w:rPr>
        <w:t xml:space="preserve">Скаржник зазначає, що виявив факти, які свідчать про вчинення суддею Галином В.П. дисциплінарних проступків під час винесення постанови від </w:t>
      </w:r>
      <w:r>
        <w:rPr>
          <w:rFonts w:ascii="Times New Roman" w:hAnsi="Times New Roman"/>
          <w:sz w:val="28"/>
          <w:szCs w:val="28"/>
          <w:lang w:val="uk-UA"/>
        </w:rPr>
        <w:br/>
      </w:r>
      <w:r w:rsidRPr="00FE260F">
        <w:rPr>
          <w:rFonts w:ascii="Times New Roman" w:hAnsi="Times New Roman"/>
          <w:sz w:val="28"/>
          <w:szCs w:val="28"/>
          <w:lang w:val="uk-UA"/>
        </w:rPr>
        <w:t xml:space="preserve">28 травня 2020 року у вказаній справі, а саме: незазначення в судовому рішенні мотивів прийняття або відхилення аргументів сторін щодо суті спору та допущення поведінки, що порочить звання судді або підриває авторитет </w:t>
      </w:r>
      <w:r w:rsidRPr="00FE260F">
        <w:rPr>
          <w:rFonts w:ascii="Times New Roman" w:hAnsi="Times New Roman"/>
          <w:sz w:val="28"/>
          <w:szCs w:val="28"/>
          <w:lang w:val="uk-UA"/>
        </w:rPr>
        <w:lastRenderedPageBreak/>
        <w:t>правосуддя. Одночасно автор скарги вказує, що суддя Галин В.П. допустив вкрай грубу недбалість під час винесення зазначеної постанови.</w:t>
      </w:r>
    </w:p>
    <w:p w:rsidR="004A06FA" w:rsidRDefault="004A06FA" w:rsidP="004A40E9">
      <w:pPr>
        <w:spacing w:after="0" w:line="360" w:lineRule="auto"/>
        <w:ind w:firstLine="567"/>
        <w:contextualSpacing/>
        <w:jc w:val="both"/>
        <w:rPr>
          <w:rFonts w:ascii="Times New Roman" w:hAnsi="Times New Roman"/>
          <w:sz w:val="28"/>
          <w:szCs w:val="28"/>
          <w:lang w:val="uk-UA"/>
        </w:rPr>
      </w:pPr>
      <w:r w:rsidRPr="00FE260F">
        <w:rPr>
          <w:rFonts w:ascii="Times New Roman" w:hAnsi="Times New Roman"/>
          <w:sz w:val="28"/>
          <w:szCs w:val="28"/>
          <w:lang w:val="uk-UA"/>
        </w:rPr>
        <w:t>За таких обставин Маселко Р.А. просить притягнути суддю Галина В.П. до дисциплінарної відповідальності.</w:t>
      </w:r>
    </w:p>
    <w:p w:rsidR="004A06FA" w:rsidRPr="00FE260F" w:rsidRDefault="004A06FA" w:rsidP="004A40E9">
      <w:pPr>
        <w:spacing w:after="0" w:line="360" w:lineRule="auto"/>
        <w:ind w:firstLine="567"/>
        <w:contextualSpacing/>
        <w:jc w:val="both"/>
        <w:rPr>
          <w:rFonts w:ascii="Times New Roman" w:hAnsi="Times New Roman"/>
          <w:sz w:val="28"/>
          <w:szCs w:val="28"/>
          <w:lang w:val="uk-UA"/>
        </w:rPr>
      </w:pPr>
      <w:r w:rsidRPr="00FE260F">
        <w:rPr>
          <w:rFonts w:ascii="Times New Roman" w:hAnsi="Times New Roman"/>
          <w:sz w:val="28"/>
          <w:szCs w:val="28"/>
          <w:lang w:val="uk-UA"/>
        </w:rPr>
        <w:t>Відповідно до протоколу автоматизованого розподілу справи між членами Вищої ради правосуддя від 26 квітня 2021 року вказану дисциплінарну скаргу передано члену Вищої ради правосуддя Розваляєвій Т.С. для попередньої перевірки.</w:t>
      </w:r>
    </w:p>
    <w:p w:rsidR="004A06FA" w:rsidRPr="00FE260F" w:rsidRDefault="004A06FA" w:rsidP="004A40E9">
      <w:pPr>
        <w:spacing w:after="0" w:line="36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t>Ухвалою від 7 липня 2021 року №</w:t>
      </w:r>
      <w:r w:rsidR="00274DDD">
        <w:rPr>
          <w:rFonts w:ascii="Times New Roman" w:hAnsi="Times New Roman"/>
          <w:bCs/>
          <w:sz w:val="28"/>
          <w:szCs w:val="28"/>
          <w:lang w:val="uk-UA"/>
        </w:rPr>
        <w:t xml:space="preserve"> </w:t>
      </w:r>
      <w:r w:rsidRPr="00FE260F">
        <w:rPr>
          <w:rFonts w:ascii="Times New Roman" w:hAnsi="Times New Roman"/>
          <w:bCs/>
          <w:sz w:val="28"/>
          <w:szCs w:val="28"/>
          <w:lang w:val="uk-UA"/>
        </w:rPr>
        <w:t>1495/1дп/15-21 відкрито дисциплінарну справу стосовно судді Самбірського міськрайонного суду Львівської області Галина В.П. за ознаками дисциплінарного проступку, передбаченого пунктом 4 частини першої статті 106 Закону України «Про судоустрій і статус суддів», а саме: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іншого грубого порушення закону, що призвело до істотних негативних наслідків.</w:t>
      </w:r>
    </w:p>
    <w:p w:rsidR="004A06FA" w:rsidRDefault="004A06FA" w:rsidP="004A40E9">
      <w:pPr>
        <w:spacing w:after="0" w:line="36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t xml:space="preserve">Водночас під час попередньої перевірки Першою Дисциплінарною палатою Вищої ради правосуддя не встановлено ознак дисциплінарного проступку, передбаченого пунктом 3 частини першої статті 106 Закону України «Про судоустрій і статус суддів», про який зазначає скаржник, оскільки </w:t>
      </w:r>
      <w:r w:rsidR="00274DDD">
        <w:rPr>
          <w:rFonts w:ascii="Times New Roman" w:hAnsi="Times New Roman"/>
          <w:bCs/>
          <w:sz w:val="28"/>
          <w:szCs w:val="28"/>
          <w:lang w:val="uk-UA"/>
        </w:rPr>
        <w:t>він</w:t>
      </w:r>
      <w:r w:rsidR="00274DDD" w:rsidRPr="00FE260F">
        <w:rPr>
          <w:rFonts w:ascii="Times New Roman" w:hAnsi="Times New Roman"/>
          <w:bCs/>
          <w:sz w:val="28"/>
          <w:szCs w:val="28"/>
          <w:lang w:val="uk-UA"/>
        </w:rPr>
        <w:t xml:space="preserve"> </w:t>
      </w:r>
      <w:r w:rsidRPr="00FE260F">
        <w:rPr>
          <w:rFonts w:ascii="Times New Roman" w:hAnsi="Times New Roman"/>
          <w:bCs/>
          <w:sz w:val="28"/>
          <w:szCs w:val="28"/>
          <w:lang w:val="uk-UA"/>
        </w:rPr>
        <w:t>не навів доказів на підтвердження допущення суддею поведінки, що порочить звання судді або підриває авторитет правосуддя, та не надав інформацію, з яких причин подання таких доказів є неможливим.</w:t>
      </w:r>
    </w:p>
    <w:p w:rsidR="004A06FA" w:rsidRPr="00FE260F" w:rsidRDefault="004A06FA" w:rsidP="004A40E9">
      <w:pPr>
        <w:spacing w:after="0" w:line="36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w:t>
      </w:r>
    </w:p>
    <w:p w:rsidR="004A06FA" w:rsidRPr="00FE260F" w:rsidRDefault="004A06FA" w:rsidP="004A40E9">
      <w:pPr>
        <w:spacing w:after="0" w:line="36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lastRenderedPageBreak/>
        <w:t xml:space="preserve">19 жовтня 2023 року набрав чинності Закон України від 6 вересня </w:t>
      </w:r>
      <w:r w:rsidR="00274DDD">
        <w:rPr>
          <w:rFonts w:ascii="Times New Roman" w:hAnsi="Times New Roman"/>
          <w:bCs/>
          <w:sz w:val="28"/>
          <w:szCs w:val="28"/>
          <w:lang w:val="uk-UA"/>
        </w:rPr>
        <w:br/>
      </w:r>
      <w:r w:rsidRPr="00FE260F">
        <w:rPr>
          <w:rFonts w:ascii="Times New Roman" w:hAnsi="Times New Roman"/>
          <w:bCs/>
          <w:sz w:val="28"/>
          <w:szCs w:val="28"/>
          <w:lang w:val="uk-UA"/>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r>
        <w:rPr>
          <w:rFonts w:ascii="Times New Roman" w:hAnsi="Times New Roman"/>
          <w:bCs/>
          <w:sz w:val="28"/>
          <w:szCs w:val="28"/>
          <w:lang w:val="uk-UA"/>
        </w:rPr>
        <w:t xml:space="preserve"> </w:t>
      </w:r>
      <w:r w:rsidRPr="00FE260F">
        <w:rPr>
          <w:rFonts w:ascii="Times New Roman" w:hAnsi="Times New Roman"/>
          <w:bCs/>
          <w:sz w:val="28"/>
          <w:szCs w:val="28"/>
          <w:lang w:val="uk-UA"/>
        </w:rPr>
        <w:t>Зазначеними законами відновлено дисциплінарну функцію Вищої ради правосуддя.</w:t>
      </w:r>
    </w:p>
    <w:p w:rsidR="004A06FA" w:rsidRDefault="004A06FA" w:rsidP="004A40E9">
      <w:pPr>
        <w:spacing w:after="0" w:line="360" w:lineRule="auto"/>
        <w:ind w:firstLine="567"/>
        <w:contextualSpacing/>
        <w:jc w:val="both"/>
        <w:rPr>
          <w:rFonts w:ascii="Times New Roman" w:hAnsi="Times New Roman"/>
          <w:bCs/>
          <w:sz w:val="28"/>
          <w:szCs w:val="28"/>
          <w:lang w:val="uk-UA"/>
        </w:rPr>
      </w:pPr>
      <w:r w:rsidRPr="00FE260F">
        <w:rPr>
          <w:rFonts w:ascii="Times New Roman" w:hAnsi="Times New Roman"/>
          <w:bCs/>
          <w:sz w:val="28"/>
          <w:szCs w:val="28"/>
          <w:lang w:val="uk-UA"/>
        </w:rPr>
        <w:t>Пунктом 23</w:t>
      </w:r>
      <w:r w:rsidRPr="00FE260F">
        <w:rPr>
          <w:rFonts w:ascii="Times New Roman" w:hAnsi="Times New Roman"/>
          <w:bCs/>
          <w:sz w:val="28"/>
          <w:szCs w:val="28"/>
          <w:vertAlign w:val="superscript"/>
          <w:lang w:val="uk-UA"/>
        </w:rPr>
        <w:t>7</w:t>
      </w:r>
      <w:r w:rsidRPr="00FE260F">
        <w:rPr>
          <w:rFonts w:ascii="Times New Roman" w:hAnsi="Times New Roman"/>
          <w:bCs/>
          <w:sz w:val="28"/>
          <w:szCs w:val="28"/>
          <w:lang w:val="uk-UA"/>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A06FA" w:rsidRPr="00D2451F" w:rsidRDefault="004A06FA" w:rsidP="004A40E9">
      <w:pPr>
        <w:spacing w:after="0" w:line="360" w:lineRule="auto"/>
        <w:ind w:firstLine="567"/>
        <w:contextualSpacing/>
        <w:jc w:val="both"/>
        <w:rPr>
          <w:rFonts w:ascii="Times New Roman" w:hAnsi="Times New Roman"/>
          <w:bCs/>
          <w:color w:val="FF0000"/>
          <w:sz w:val="28"/>
          <w:szCs w:val="28"/>
          <w:lang w:val="uk-UA"/>
        </w:rPr>
      </w:pPr>
      <w:r w:rsidRPr="00FE260F">
        <w:rPr>
          <w:rFonts w:ascii="Times New Roman" w:hAnsi="Times New Roman"/>
          <w:bCs/>
          <w:sz w:val="28"/>
          <w:szCs w:val="28"/>
          <w:lang w:val="uk-UA"/>
        </w:rPr>
        <w:t xml:space="preserve">Рішенням Вищої ради правосуддя від 19 жовтня 2023 року № 997/0/15-23, зокрема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2F74E5">
        <w:rPr>
          <w:rFonts w:ascii="Times New Roman" w:hAnsi="Times New Roman"/>
          <w:bCs/>
          <w:sz w:val="28"/>
          <w:szCs w:val="28"/>
          <w:lang w:val="uk-UA"/>
        </w:rPr>
        <w:br/>
      </w:r>
      <w:r w:rsidRPr="00FE260F">
        <w:rPr>
          <w:rFonts w:ascii="Times New Roman" w:hAnsi="Times New Roman"/>
          <w:bCs/>
          <w:sz w:val="28"/>
          <w:szCs w:val="28"/>
          <w:lang w:val="uk-UA"/>
        </w:rPr>
        <w:t>№ 1809/0/15-21</w:t>
      </w:r>
      <w:r w:rsidRPr="00B74B83">
        <w:rPr>
          <w:rFonts w:ascii="Times New Roman" w:hAnsi="Times New Roman"/>
          <w:bCs/>
          <w:sz w:val="28"/>
          <w:szCs w:val="28"/>
          <w:lang w:val="uk-UA"/>
        </w:rPr>
        <w:t>, з 1 листопада 2023 року.</w:t>
      </w:r>
      <w:r w:rsidR="00D2451F" w:rsidRPr="00D2451F">
        <w:rPr>
          <w:rFonts w:ascii="Times New Roman" w:hAnsi="Times New Roman"/>
          <w:bCs/>
          <w:color w:val="FF0000"/>
          <w:sz w:val="28"/>
          <w:szCs w:val="28"/>
          <w:lang w:val="uk-UA"/>
        </w:rPr>
        <w:t xml:space="preserve"> </w:t>
      </w:r>
    </w:p>
    <w:p w:rsidR="004A06FA" w:rsidRDefault="004A06FA" w:rsidP="004A40E9">
      <w:pPr>
        <w:spacing w:after="0" w:line="360" w:lineRule="auto"/>
        <w:ind w:firstLine="567"/>
        <w:contextualSpacing/>
        <w:jc w:val="both"/>
        <w:rPr>
          <w:rFonts w:ascii="Times New Roman" w:hAnsi="Times New Roman"/>
          <w:bCs/>
          <w:sz w:val="28"/>
          <w:szCs w:val="28"/>
          <w:lang w:val="uk-UA"/>
        </w:rPr>
      </w:pPr>
      <w:r w:rsidRPr="004E348E">
        <w:rPr>
          <w:rFonts w:ascii="Times New Roman" w:hAnsi="Times New Roman"/>
          <w:bCs/>
          <w:sz w:val="28"/>
          <w:szCs w:val="28"/>
          <w:lang w:val="uk-UA"/>
        </w:rPr>
        <w:t xml:space="preserve">На підставі протоколу повторного автоматизованого визначення члена Вищої ради правосуддя справі </w:t>
      </w:r>
      <w:r>
        <w:rPr>
          <w:rFonts w:ascii="Times New Roman" w:hAnsi="Times New Roman"/>
          <w:bCs/>
          <w:sz w:val="28"/>
          <w:szCs w:val="28"/>
          <w:lang w:val="uk-UA"/>
        </w:rPr>
        <w:t>1</w:t>
      </w:r>
      <w:r w:rsidRPr="004E348E">
        <w:rPr>
          <w:rFonts w:ascii="Times New Roman" w:hAnsi="Times New Roman"/>
          <w:bCs/>
          <w:sz w:val="28"/>
          <w:szCs w:val="28"/>
          <w:lang w:val="uk-UA"/>
        </w:rPr>
        <w:t xml:space="preserve"> листопада 2023 року дисциплінарну справу передано члену Вищої ради правосуддя Бондаренко Т.З.</w:t>
      </w:r>
    </w:p>
    <w:p w:rsidR="004A06FA" w:rsidRDefault="004A06FA" w:rsidP="004A40E9">
      <w:pPr>
        <w:spacing w:after="0" w:line="360" w:lineRule="auto"/>
        <w:ind w:firstLine="567"/>
        <w:contextualSpacing/>
        <w:jc w:val="both"/>
        <w:rPr>
          <w:rFonts w:ascii="Times New Roman" w:hAnsi="Times New Roman"/>
          <w:bCs/>
          <w:sz w:val="28"/>
          <w:szCs w:val="28"/>
          <w:lang w:val="uk-UA"/>
        </w:rPr>
      </w:pPr>
    </w:p>
    <w:p w:rsidR="004A06FA" w:rsidRDefault="004A06FA" w:rsidP="004A40E9">
      <w:pPr>
        <w:pStyle w:val="rtejustify"/>
        <w:shd w:val="clear" w:color="auto" w:fill="FFFFFF"/>
        <w:spacing w:before="0" w:beforeAutospacing="0" w:after="0" w:afterAutospacing="0" w:line="360" w:lineRule="auto"/>
        <w:ind w:firstLine="567"/>
        <w:jc w:val="both"/>
        <w:rPr>
          <w:sz w:val="28"/>
          <w:szCs w:val="28"/>
        </w:rPr>
      </w:pPr>
      <w:r w:rsidRPr="00B664D6">
        <w:rPr>
          <w:sz w:val="28"/>
          <w:szCs w:val="28"/>
        </w:rPr>
        <w:t>Суддя та скаржник повідомлені про розгляд дисциплінарної справи</w:t>
      </w:r>
      <w:r>
        <w:rPr>
          <w:sz w:val="28"/>
          <w:szCs w:val="28"/>
        </w:rPr>
        <w:t>, який</w:t>
      </w:r>
      <w:r w:rsidRPr="00B664D6">
        <w:rPr>
          <w:sz w:val="28"/>
          <w:szCs w:val="28"/>
        </w:rPr>
        <w:t xml:space="preserve"> </w:t>
      </w:r>
      <w:r>
        <w:rPr>
          <w:sz w:val="28"/>
          <w:szCs w:val="28"/>
        </w:rPr>
        <w:br/>
      </w:r>
      <w:r>
        <w:rPr>
          <w:bCs/>
          <w:sz w:val="28"/>
          <w:szCs w:val="28"/>
        </w:rPr>
        <w:t>призначений на 4 грудня</w:t>
      </w:r>
      <w:r w:rsidRPr="00985035">
        <w:rPr>
          <w:bCs/>
          <w:sz w:val="28"/>
          <w:szCs w:val="28"/>
        </w:rPr>
        <w:t xml:space="preserve"> 2023 року</w:t>
      </w:r>
      <w:r w:rsidRPr="00B664D6">
        <w:rPr>
          <w:sz w:val="28"/>
          <w:szCs w:val="28"/>
        </w:rPr>
        <w:t xml:space="preserve"> шляхом надіслання відповідних </w:t>
      </w:r>
      <w:r>
        <w:rPr>
          <w:sz w:val="28"/>
          <w:szCs w:val="28"/>
        </w:rPr>
        <w:t>повідомлень на</w:t>
      </w:r>
      <w:r w:rsidRPr="00B664D6">
        <w:rPr>
          <w:sz w:val="28"/>
          <w:szCs w:val="28"/>
        </w:rPr>
        <w:t xml:space="preserve"> </w:t>
      </w:r>
      <w:r>
        <w:rPr>
          <w:sz w:val="28"/>
          <w:szCs w:val="28"/>
        </w:rPr>
        <w:t xml:space="preserve">електронні </w:t>
      </w:r>
      <w:r w:rsidRPr="00B664D6">
        <w:rPr>
          <w:sz w:val="28"/>
          <w:szCs w:val="28"/>
        </w:rPr>
        <w:t>пошт</w:t>
      </w:r>
      <w:r>
        <w:rPr>
          <w:sz w:val="28"/>
          <w:szCs w:val="28"/>
        </w:rPr>
        <w:t>и</w:t>
      </w:r>
      <w:r w:rsidRPr="00B664D6">
        <w:rPr>
          <w:sz w:val="28"/>
          <w:szCs w:val="28"/>
        </w:rPr>
        <w:t>, а так</w:t>
      </w:r>
      <w:r>
        <w:rPr>
          <w:sz w:val="28"/>
          <w:szCs w:val="28"/>
        </w:rPr>
        <w:t>ож розміщення на офіційному веб</w:t>
      </w:r>
      <w:r w:rsidRPr="00B664D6">
        <w:rPr>
          <w:sz w:val="28"/>
          <w:szCs w:val="28"/>
        </w:rPr>
        <w:t xml:space="preserve">сайті Вищої ради правосуддя </w:t>
      </w:r>
      <w:r>
        <w:rPr>
          <w:sz w:val="28"/>
          <w:szCs w:val="28"/>
        </w:rPr>
        <w:t>повідомлення</w:t>
      </w:r>
      <w:r w:rsidRPr="00B664D6">
        <w:rPr>
          <w:sz w:val="28"/>
          <w:szCs w:val="28"/>
        </w:rPr>
        <w:t xml:space="preserve"> про засідання Першої Дисциплінарної палати Вищої ради правосуддя. </w:t>
      </w:r>
    </w:p>
    <w:p w:rsidR="002A42A1" w:rsidRPr="002A42A1" w:rsidRDefault="002A42A1" w:rsidP="004A40E9">
      <w:pPr>
        <w:spacing w:after="0" w:line="360" w:lineRule="auto"/>
        <w:ind w:firstLine="567"/>
        <w:contextualSpacing/>
        <w:jc w:val="both"/>
        <w:rPr>
          <w:rFonts w:ascii="Times New Roman" w:hAnsi="Times New Roman"/>
          <w:sz w:val="28"/>
          <w:szCs w:val="28"/>
          <w:lang w:val="uk-UA"/>
        </w:rPr>
      </w:pPr>
      <w:r w:rsidRPr="002A42A1">
        <w:rPr>
          <w:rFonts w:ascii="Times New Roman" w:hAnsi="Times New Roman"/>
          <w:sz w:val="28"/>
          <w:szCs w:val="28"/>
          <w:lang w:val="uk-UA"/>
        </w:rPr>
        <w:lastRenderedPageBreak/>
        <w:t>Суддя Галин В.П. подав клопотання про перенесення засідання Першої Дисциплінарної палати Вищої ради правосуддя</w:t>
      </w:r>
      <w:r w:rsidR="00274DDD">
        <w:rPr>
          <w:rFonts w:ascii="Times New Roman" w:hAnsi="Times New Roman"/>
          <w:sz w:val="28"/>
          <w:szCs w:val="28"/>
          <w:lang w:val="uk-UA"/>
        </w:rPr>
        <w:t>, призначене на</w:t>
      </w:r>
      <w:r w:rsidRPr="002A42A1">
        <w:rPr>
          <w:rFonts w:ascii="Times New Roman" w:hAnsi="Times New Roman"/>
          <w:sz w:val="28"/>
          <w:szCs w:val="28"/>
          <w:lang w:val="uk-UA"/>
        </w:rPr>
        <w:t xml:space="preserve"> 4 грудня 2023 року</w:t>
      </w:r>
      <w:r w:rsidR="00274DDD">
        <w:rPr>
          <w:rFonts w:ascii="Times New Roman" w:hAnsi="Times New Roman"/>
          <w:sz w:val="28"/>
          <w:szCs w:val="28"/>
          <w:lang w:val="uk-UA"/>
        </w:rPr>
        <w:t>,</w:t>
      </w:r>
      <w:r w:rsidRPr="002A42A1">
        <w:rPr>
          <w:rFonts w:ascii="Times New Roman" w:hAnsi="Times New Roman"/>
          <w:sz w:val="28"/>
          <w:szCs w:val="28"/>
          <w:lang w:val="uk-UA"/>
        </w:rPr>
        <w:t xml:space="preserve"> </w:t>
      </w:r>
      <w:r w:rsidR="00274DDD">
        <w:rPr>
          <w:rFonts w:ascii="Times New Roman" w:hAnsi="Times New Roman"/>
          <w:sz w:val="28"/>
          <w:szCs w:val="28"/>
          <w:lang w:val="uk-UA"/>
        </w:rPr>
        <w:t>у</w:t>
      </w:r>
      <w:r w:rsidRPr="002A42A1">
        <w:rPr>
          <w:rFonts w:ascii="Times New Roman" w:hAnsi="Times New Roman"/>
          <w:sz w:val="28"/>
          <w:szCs w:val="28"/>
          <w:lang w:val="uk-UA"/>
        </w:rPr>
        <w:t xml:space="preserve"> зв’язку з неможливістю </w:t>
      </w:r>
      <w:r w:rsidRPr="002F74E5">
        <w:rPr>
          <w:rFonts w:ascii="Times New Roman" w:hAnsi="Times New Roman"/>
          <w:sz w:val="28"/>
          <w:szCs w:val="28"/>
          <w:lang w:val="uk-UA"/>
        </w:rPr>
        <w:t>прибути</w:t>
      </w:r>
      <w:r w:rsidR="00D2451F" w:rsidRPr="002F74E5">
        <w:rPr>
          <w:rFonts w:ascii="Times New Roman" w:hAnsi="Times New Roman"/>
          <w:sz w:val="28"/>
          <w:szCs w:val="28"/>
          <w:lang w:val="uk-UA"/>
        </w:rPr>
        <w:t xml:space="preserve"> в засідання </w:t>
      </w:r>
      <w:r w:rsidR="002F74E5" w:rsidRPr="002F74E5">
        <w:rPr>
          <w:rFonts w:ascii="Times New Roman" w:hAnsi="Times New Roman"/>
          <w:sz w:val="28"/>
          <w:szCs w:val="28"/>
          <w:lang w:val="uk-UA"/>
        </w:rPr>
        <w:t>Першої</w:t>
      </w:r>
      <w:r w:rsidR="002F74E5" w:rsidRPr="002A42A1">
        <w:rPr>
          <w:rFonts w:ascii="Times New Roman" w:hAnsi="Times New Roman"/>
          <w:sz w:val="28"/>
          <w:szCs w:val="28"/>
          <w:lang w:val="uk-UA"/>
        </w:rPr>
        <w:t xml:space="preserve"> Дисциплінарної палати Вищої ради правосуддя</w:t>
      </w:r>
      <w:r w:rsidR="002F74E5">
        <w:rPr>
          <w:rFonts w:ascii="Times New Roman" w:hAnsi="Times New Roman"/>
          <w:sz w:val="28"/>
          <w:szCs w:val="28"/>
          <w:lang w:val="uk-UA"/>
        </w:rPr>
        <w:t>.</w:t>
      </w:r>
    </w:p>
    <w:p w:rsidR="002A42A1" w:rsidRPr="00D2451F" w:rsidRDefault="00274DDD" w:rsidP="004A40E9">
      <w:pPr>
        <w:spacing w:after="0" w:line="360" w:lineRule="auto"/>
        <w:ind w:firstLine="567"/>
        <w:contextualSpacing/>
        <w:jc w:val="both"/>
        <w:rPr>
          <w:rFonts w:ascii="Times New Roman" w:hAnsi="Times New Roman"/>
          <w:color w:val="FF0000"/>
          <w:sz w:val="28"/>
          <w:szCs w:val="28"/>
          <w:lang w:val="uk-UA"/>
        </w:rPr>
      </w:pPr>
      <w:r>
        <w:rPr>
          <w:rFonts w:ascii="Times New Roman" w:hAnsi="Times New Roman"/>
          <w:sz w:val="28"/>
          <w:szCs w:val="28"/>
          <w:lang w:val="uk-UA"/>
        </w:rPr>
        <w:t>Розгляд д</w:t>
      </w:r>
      <w:r w:rsidR="002A42A1" w:rsidRPr="002A42A1">
        <w:rPr>
          <w:rFonts w:ascii="Times New Roman" w:hAnsi="Times New Roman"/>
          <w:sz w:val="28"/>
          <w:szCs w:val="28"/>
          <w:lang w:val="uk-UA"/>
        </w:rPr>
        <w:t>исциплінарн</w:t>
      </w:r>
      <w:r>
        <w:rPr>
          <w:rFonts w:ascii="Times New Roman" w:hAnsi="Times New Roman"/>
          <w:sz w:val="28"/>
          <w:szCs w:val="28"/>
          <w:lang w:val="uk-UA"/>
        </w:rPr>
        <w:t>ої</w:t>
      </w:r>
      <w:r w:rsidR="002A42A1" w:rsidRPr="002A42A1">
        <w:rPr>
          <w:rFonts w:ascii="Times New Roman" w:hAnsi="Times New Roman"/>
          <w:sz w:val="28"/>
          <w:szCs w:val="28"/>
          <w:lang w:val="uk-UA"/>
        </w:rPr>
        <w:t xml:space="preserve"> справ</w:t>
      </w:r>
      <w:r>
        <w:rPr>
          <w:rFonts w:ascii="Times New Roman" w:hAnsi="Times New Roman"/>
          <w:sz w:val="28"/>
          <w:szCs w:val="28"/>
          <w:lang w:val="uk-UA"/>
        </w:rPr>
        <w:t>и</w:t>
      </w:r>
      <w:r w:rsidR="002A42A1" w:rsidRPr="002A42A1">
        <w:rPr>
          <w:rFonts w:ascii="Times New Roman" w:hAnsi="Times New Roman"/>
          <w:sz w:val="28"/>
          <w:szCs w:val="28"/>
          <w:lang w:val="uk-UA"/>
        </w:rPr>
        <w:t xml:space="preserve"> було перенесено на 18 грудня 2023 року</w:t>
      </w:r>
      <w:r>
        <w:rPr>
          <w:rFonts w:ascii="Times New Roman" w:hAnsi="Times New Roman"/>
          <w:sz w:val="28"/>
          <w:szCs w:val="28"/>
          <w:lang w:val="uk-UA"/>
        </w:rPr>
        <w:t>,</w:t>
      </w:r>
      <w:r w:rsidR="002A42A1" w:rsidRPr="002A42A1">
        <w:rPr>
          <w:rFonts w:ascii="Times New Roman" w:hAnsi="Times New Roman"/>
          <w:sz w:val="28"/>
          <w:szCs w:val="28"/>
          <w:lang w:val="uk-UA"/>
        </w:rPr>
        <w:t xml:space="preserve"> про що були повідомлені суддя та скаржник. Однак на засідан</w:t>
      </w:r>
      <w:r w:rsidR="00D2451F">
        <w:rPr>
          <w:rFonts w:ascii="Times New Roman" w:hAnsi="Times New Roman"/>
          <w:sz w:val="28"/>
          <w:szCs w:val="28"/>
          <w:lang w:val="uk-UA"/>
        </w:rPr>
        <w:t xml:space="preserve">ня скаржник та суддя не прибули, </w:t>
      </w:r>
      <w:r w:rsidR="00D2451F" w:rsidRPr="002F74E5">
        <w:rPr>
          <w:rFonts w:ascii="Times New Roman" w:hAnsi="Times New Roman"/>
          <w:sz w:val="28"/>
          <w:szCs w:val="28"/>
          <w:lang w:val="uk-UA"/>
        </w:rPr>
        <w:t>про день та час розгляду справи повідомлені належним чином.</w:t>
      </w:r>
    </w:p>
    <w:p w:rsidR="004A06FA" w:rsidRDefault="004A06FA" w:rsidP="004A40E9">
      <w:pPr>
        <w:spacing w:after="0" w:line="360" w:lineRule="auto"/>
        <w:ind w:firstLine="567"/>
        <w:contextualSpacing/>
        <w:jc w:val="both"/>
        <w:rPr>
          <w:rFonts w:ascii="Times New Roman" w:hAnsi="Times New Roman"/>
          <w:sz w:val="28"/>
          <w:szCs w:val="28"/>
          <w:lang w:val="uk-UA"/>
        </w:rPr>
      </w:pPr>
      <w:r w:rsidRPr="00B664D6">
        <w:rPr>
          <w:rFonts w:ascii="Times New Roman" w:hAnsi="Times New Roman"/>
          <w:sz w:val="28"/>
          <w:szCs w:val="28"/>
          <w:lang w:val="uk-UA"/>
        </w:rPr>
        <w:t>Перша Дисциплінарна палата Вищої ради правосуддя, заслухавши доповідача </w:t>
      </w:r>
      <w:r w:rsidRPr="00274DDD">
        <w:rPr>
          <w:rFonts w:ascii="Times New Roman" w:hAnsi="Times New Roman"/>
          <w:sz w:val="28"/>
          <w:szCs w:val="28"/>
          <w:lang w:val="uk-UA"/>
        </w:rPr>
        <w:t xml:space="preserve">– </w:t>
      </w:r>
      <w:r w:rsidRPr="00B664D6">
        <w:rPr>
          <w:rFonts w:ascii="Times New Roman" w:hAnsi="Times New Roman"/>
          <w:sz w:val="28"/>
          <w:szCs w:val="28"/>
          <w:lang w:val="uk-UA"/>
        </w:rPr>
        <w:t xml:space="preserve">члена Першої Дисциплінарної палати Вищої ради правосуддя </w:t>
      </w:r>
      <w:r>
        <w:rPr>
          <w:rFonts w:ascii="Times New Roman" w:hAnsi="Times New Roman"/>
          <w:sz w:val="28"/>
          <w:szCs w:val="28"/>
          <w:lang w:val="uk-UA"/>
        </w:rPr>
        <w:t>Бондаренко Т.З.</w:t>
      </w:r>
      <w:r w:rsidRPr="00B664D6">
        <w:rPr>
          <w:rFonts w:ascii="Times New Roman" w:hAnsi="Times New Roman"/>
          <w:sz w:val="28"/>
          <w:szCs w:val="28"/>
          <w:lang w:val="uk-UA"/>
        </w:rPr>
        <w:t>, дослідивши матеріали дисциплінарної справи і письмові пояснення судді, встановила такі обставини.</w:t>
      </w:r>
    </w:p>
    <w:p w:rsidR="009D2F76" w:rsidRDefault="009D2F76" w:rsidP="009D2F76">
      <w:pPr>
        <w:spacing w:after="0" w:line="360" w:lineRule="auto"/>
        <w:ind w:firstLine="567"/>
        <w:contextualSpacing/>
        <w:jc w:val="both"/>
        <w:rPr>
          <w:rFonts w:ascii="Times New Roman" w:hAnsi="Times New Roman"/>
          <w:sz w:val="28"/>
          <w:szCs w:val="28"/>
          <w:lang w:val="uk-UA"/>
        </w:rPr>
      </w:pPr>
    </w:p>
    <w:p w:rsidR="009D2F76" w:rsidRDefault="009D2F76" w:rsidP="009D2F76">
      <w:pPr>
        <w:spacing w:after="0" w:line="360" w:lineRule="auto"/>
        <w:ind w:firstLine="567"/>
        <w:contextualSpacing/>
        <w:jc w:val="both"/>
        <w:rPr>
          <w:rFonts w:ascii="Times New Roman" w:hAnsi="Times New Roman"/>
          <w:sz w:val="28"/>
          <w:szCs w:val="28"/>
          <w:lang w:val="uk-UA"/>
        </w:rPr>
      </w:pPr>
      <w:r w:rsidRPr="00FE260F">
        <w:rPr>
          <w:rFonts w:ascii="Times New Roman" w:hAnsi="Times New Roman"/>
          <w:sz w:val="28"/>
          <w:szCs w:val="28"/>
          <w:lang w:val="uk-UA"/>
        </w:rPr>
        <w:t>Галин Володимир Петрович рішенням Львівської обласної ради народних депутатів від 6 травня 1995 року № 54 призначений на посаду судді Дрогобицького міського суду Львівської області, Постановою Верховної Ради України від 1 червня 2000 року № 1779-ІІІ обраний суддею Дрогобицького міського суду Львівської області, Указом Президента України від 27 січня 2001</w:t>
      </w:r>
      <w:r>
        <w:rPr>
          <w:rFonts w:ascii="Times New Roman" w:hAnsi="Times New Roman"/>
          <w:sz w:val="28"/>
          <w:szCs w:val="28"/>
          <w:lang w:val="uk-UA"/>
        </w:rPr>
        <w:t> </w:t>
      </w:r>
      <w:r w:rsidRPr="00FE260F">
        <w:rPr>
          <w:rFonts w:ascii="Times New Roman" w:hAnsi="Times New Roman"/>
          <w:sz w:val="28"/>
          <w:szCs w:val="28"/>
          <w:lang w:val="uk-UA"/>
        </w:rPr>
        <w:t xml:space="preserve">року № 57/2001 переведений на посаду судді Самбірського міського суду Львівської області, Указом Президента України від 23 березня 2004 року </w:t>
      </w:r>
      <w:r>
        <w:rPr>
          <w:rFonts w:ascii="Times New Roman" w:hAnsi="Times New Roman"/>
          <w:sz w:val="28"/>
          <w:szCs w:val="28"/>
          <w:lang w:val="uk-UA"/>
        </w:rPr>
        <w:br/>
      </w:r>
      <w:r w:rsidRPr="00FE260F">
        <w:rPr>
          <w:rFonts w:ascii="Times New Roman" w:hAnsi="Times New Roman"/>
          <w:sz w:val="28"/>
          <w:szCs w:val="28"/>
          <w:lang w:val="uk-UA"/>
        </w:rPr>
        <w:t>№ 358/2004 переведений на посаду судді Самбірського міськрайонного суду Львівської області.</w:t>
      </w:r>
    </w:p>
    <w:p w:rsidR="004A06FA" w:rsidRDefault="004A06FA" w:rsidP="004A40E9">
      <w:pPr>
        <w:spacing w:after="0" w:line="360" w:lineRule="auto"/>
        <w:ind w:firstLine="567"/>
        <w:jc w:val="both"/>
        <w:rPr>
          <w:rFonts w:ascii="Times New Roman" w:hAnsi="Times New Roman"/>
          <w:sz w:val="28"/>
          <w:szCs w:val="28"/>
          <w:lang w:val="uk-UA"/>
        </w:rPr>
      </w:pPr>
    </w:p>
    <w:p w:rsidR="004A06FA" w:rsidRPr="00FE260F" w:rsidRDefault="00274DDD" w:rsidP="004A40E9">
      <w:pPr>
        <w:spacing w:after="0" w:line="360" w:lineRule="auto"/>
        <w:ind w:firstLine="567"/>
        <w:jc w:val="both"/>
        <w:rPr>
          <w:rFonts w:ascii="Times New Roman" w:hAnsi="Times New Roman"/>
          <w:b/>
          <w:sz w:val="28"/>
          <w:szCs w:val="28"/>
          <w:lang w:val="uk-UA"/>
        </w:rPr>
      </w:pPr>
      <w:r>
        <w:rPr>
          <w:rFonts w:ascii="Times New Roman" w:hAnsi="Times New Roman"/>
          <w:sz w:val="28"/>
          <w:szCs w:val="28"/>
          <w:lang w:val="uk-UA"/>
        </w:rPr>
        <w:t>У</w:t>
      </w:r>
      <w:r w:rsidRPr="00FE260F">
        <w:rPr>
          <w:rFonts w:ascii="Times New Roman" w:hAnsi="Times New Roman"/>
          <w:sz w:val="28"/>
          <w:szCs w:val="28"/>
          <w:lang w:val="uk-UA"/>
        </w:rPr>
        <w:t xml:space="preserve"> </w:t>
      </w:r>
      <w:r w:rsidR="004A06FA" w:rsidRPr="00FE260F">
        <w:rPr>
          <w:rFonts w:ascii="Times New Roman" w:hAnsi="Times New Roman"/>
          <w:sz w:val="28"/>
          <w:szCs w:val="28"/>
          <w:lang w:val="uk-UA"/>
        </w:rPr>
        <w:t xml:space="preserve">провадженні судді Галина В.П. перебувала </w:t>
      </w:r>
      <w:r w:rsidR="004A06FA" w:rsidRPr="00FE260F">
        <w:rPr>
          <w:rFonts w:ascii="Times New Roman" w:hAnsi="Times New Roman"/>
          <w:b/>
          <w:sz w:val="28"/>
          <w:szCs w:val="28"/>
          <w:lang w:val="uk-UA"/>
        </w:rPr>
        <w:t xml:space="preserve">справа № 452/1021/20. </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 xml:space="preserve">З матеріалів </w:t>
      </w:r>
      <w:r w:rsidR="00274DDD">
        <w:rPr>
          <w:rFonts w:ascii="Times New Roman" w:hAnsi="Times New Roman"/>
          <w:sz w:val="28"/>
          <w:szCs w:val="28"/>
          <w:lang w:val="uk-UA"/>
        </w:rPr>
        <w:t>цієї</w:t>
      </w:r>
      <w:r w:rsidR="00274DDD" w:rsidRPr="00FE260F">
        <w:rPr>
          <w:rFonts w:ascii="Times New Roman" w:hAnsi="Times New Roman"/>
          <w:sz w:val="28"/>
          <w:szCs w:val="28"/>
          <w:lang w:val="uk-UA"/>
        </w:rPr>
        <w:t xml:space="preserve"> </w:t>
      </w:r>
      <w:r w:rsidRPr="00FE260F">
        <w:rPr>
          <w:rFonts w:ascii="Times New Roman" w:hAnsi="Times New Roman"/>
          <w:sz w:val="28"/>
          <w:szCs w:val="28"/>
          <w:lang w:val="uk-UA"/>
        </w:rPr>
        <w:t>справи вбачається, що 8 квітня 2020 року працівниками поліції був складений протокол про адміністративне правопорушення серії БД № 373089</w:t>
      </w:r>
      <w:r w:rsidR="00274DDD">
        <w:rPr>
          <w:rFonts w:ascii="Times New Roman" w:hAnsi="Times New Roman"/>
          <w:sz w:val="28"/>
          <w:szCs w:val="28"/>
          <w:lang w:val="uk-UA"/>
        </w:rPr>
        <w:t>,</w:t>
      </w:r>
      <w:r w:rsidRPr="00FE260F">
        <w:rPr>
          <w:rFonts w:ascii="Times New Roman" w:hAnsi="Times New Roman"/>
          <w:sz w:val="28"/>
          <w:szCs w:val="28"/>
          <w:lang w:val="uk-UA"/>
        </w:rPr>
        <w:t xml:space="preserve"> в якому зазначено</w:t>
      </w:r>
      <w:r w:rsidR="00274DDD">
        <w:rPr>
          <w:rFonts w:ascii="Times New Roman" w:hAnsi="Times New Roman"/>
          <w:sz w:val="28"/>
          <w:szCs w:val="28"/>
          <w:lang w:val="uk-UA"/>
        </w:rPr>
        <w:t>,</w:t>
      </w:r>
      <w:r w:rsidRPr="00FE260F">
        <w:rPr>
          <w:rFonts w:ascii="Times New Roman" w:hAnsi="Times New Roman"/>
          <w:sz w:val="28"/>
          <w:szCs w:val="28"/>
          <w:lang w:val="uk-UA"/>
        </w:rPr>
        <w:t xml:space="preserve"> що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о 00 год 40 хв </w:t>
      </w:r>
      <w:r w:rsidR="00274DDD">
        <w:rPr>
          <w:rFonts w:ascii="Times New Roman" w:hAnsi="Times New Roman"/>
          <w:sz w:val="28"/>
          <w:szCs w:val="28"/>
          <w:lang w:val="uk-UA"/>
        </w:rPr>
        <w:t xml:space="preserve">на </w:t>
      </w:r>
      <w:r w:rsidRPr="00FE260F">
        <w:rPr>
          <w:rFonts w:ascii="Times New Roman" w:hAnsi="Times New Roman"/>
          <w:sz w:val="28"/>
          <w:szCs w:val="28"/>
          <w:lang w:val="uk-UA"/>
        </w:rPr>
        <w:t>вулиці Шевченка, 21, у місті Самборі Львівської області, керував автомобілем марки «AUDI A8»</w:t>
      </w:r>
      <w:r w:rsidR="00274DDD">
        <w:rPr>
          <w:rFonts w:ascii="Times New Roman" w:hAnsi="Times New Roman"/>
          <w:sz w:val="28"/>
          <w:szCs w:val="28"/>
          <w:lang w:val="uk-UA"/>
        </w:rPr>
        <w:t>,</w:t>
      </w:r>
      <w:r w:rsidRPr="00FE260F">
        <w:rPr>
          <w:rFonts w:ascii="Times New Roman" w:hAnsi="Times New Roman"/>
          <w:sz w:val="28"/>
          <w:szCs w:val="28"/>
          <w:lang w:val="uk-UA"/>
        </w:rPr>
        <w:t xml:space="preserve"> </w:t>
      </w:r>
      <w:r w:rsidR="002F74E5" w:rsidRPr="002F74E5">
        <w:rPr>
          <w:rFonts w:ascii="Times New Roman" w:hAnsi="Times New Roman"/>
          <w:sz w:val="28"/>
          <w:szCs w:val="28"/>
          <w:lang w:val="uk-UA"/>
        </w:rPr>
        <w:t>державний номерний знак</w:t>
      </w:r>
      <w:r w:rsidR="002F263F">
        <w:rPr>
          <w:rFonts w:ascii="Times New Roman" w:hAnsi="Times New Roman"/>
          <w:sz w:val="28"/>
          <w:szCs w:val="28"/>
          <w:lang w:val="uk-UA"/>
        </w:rPr>
        <w:t xml:space="preserve"> ____</w:t>
      </w:r>
      <w:r w:rsidR="00274DDD">
        <w:rPr>
          <w:rFonts w:ascii="Times New Roman" w:hAnsi="Times New Roman"/>
          <w:sz w:val="28"/>
          <w:szCs w:val="28"/>
          <w:lang w:val="uk-UA"/>
        </w:rPr>
        <w:t>,</w:t>
      </w:r>
      <w:r w:rsidRPr="00FE260F">
        <w:rPr>
          <w:rFonts w:ascii="Times New Roman" w:hAnsi="Times New Roman"/>
          <w:sz w:val="28"/>
          <w:szCs w:val="28"/>
          <w:lang w:val="uk-UA"/>
        </w:rPr>
        <w:t xml:space="preserve"> з ознаками алкогольного сп’яніння</w:t>
      </w:r>
      <w:r w:rsidR="00274DDD">
        <w:rPr>
          <w:rFonts w:ascii="Times New Roman" w:hAnsi="Times New Roman"/>
          <w:sz w:val="28"/>
          <w:szCs w:val="28"/>
          <w:lang w:val="uk-UA"/>
        </w:rPr>
        <w:t xml:space="preserve"> (</w:t>
      </w:r>
      <w:r w:rsidRPr="00FE260F">
        <w:rPr>
          <w:rFonts w:ascii="Times New Roman" w:hAnsi="Times New Roman"/>
          <w:sz w:val="28"/>
          <w:szCs w:val="28"/>
          <w:lang w:val="uk-UA"/>
        </w:rPr>
        <w:t>нестійка хода, запах алкоголю з порожнини рота</w:t>
      </w:r>
      <w:r w:rsidR="00274DDD">
        <w:rPr>
          <w:rFonts w:ascii="Times New Roman" w:hAnsi="Times New Roman"/>
          <w:sz w:val="28"/>
          <w:szCs w:val="28"/>
          <w:lang w:val="uk-UA"/>
        </w:rPr>
        <w:t>)</w:t>
      </w:r>
      <w:r w:rsidRPr="00FE260F">
        <w:rPr>
          <w:rFonts w:ascii="Times New Roman" w:hAnsi="Times New Roman"/>
          <w:sz w:val="28"/>
          <w:szCs w:val="28"/>
          <w:lang w:val="uk-UA"/>
        </w:rPr>
        <w:t xml:space="preserve">. Від проходження у встановленому </w:t>
      </w:r>
      <w:r w:rsidRPr="00FE260F">
        <w:rPr>
          <w:rFonts w:ascii="Times New Roman" w:hAnsi="Times New Roman"/>
          <w:sz w:val="28"/>
          <w:szCs w:val="28"/>
          <w:lang w:val="uk-UA"/>
        </w:rPr>
        <w:lastRenderedPageBreak/>
        <w:t xml:space="preserve">законом порядку </w:t>
      </w:r>
      <w:r w:rsidR="00274DDD" w:rsidRPr="00FE260F">
        <w:rPr>
          <w:rFonts w:ascii="Times New Roman" w:hAnsi="Times New Roman"/>
          <w:sz w:val="28"/>
          <w:szCs w:val="28"/>
          <w:lang w:val="uk-UA"/>
        </w:rPr>
        <w:t xml:space="preserve">огляду на стан сп’яніння </w:t>
      </w:r>
      <w:r w:rsidRPr="00FE260F">
        <w:rPr>
          <w:rFonts w:ascii="Times New Roman" w:hAnsi="Times New Roman"/>
          <w:sz w:val="28"/>
          <w:szCs w:val="28"/>
          <w:lang w:val="uk-UA"/>
        </w:rPr>
        <w:t>водій відмовився у присутності двох свідків.</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Протоколом автоматизованого розподілу справ 10 квітня 2020 року вказаний протокол про адміністративне правопорушення був переданий судді Галину В.П.</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 xml:space="preserve">28 травня 2020 року за вхідним № 6049 було </w:t>
      </w:r>
      <w:r w:rsidR="00274DDD" w:rsidRPr="00FE260F">
        <w:rPr>
          <w:rFonts w:ascii="Times New Roman" w:hAnsi="Times New Roman"/>
          <w:sz w:val="28"/>
          <w:szCs w:val="28"/>
          <w:lang w:val="uk-UA"/>
        </w:rPr>
        <w:t>зареєстрован</w:t>
      </w:r>
      <w:r w:rsidR="00274DDD">
        <w:rPr>
          <w:rFonts w:ascii="Times New Roman" w:hAnsi="Times New Roman"/>
          <w:sz w:val="28"/>
          <w:szCs w:val="28"/>
          <w:lang w:val="uk-UA"/>
        </w:rPr>
        <w:t>о</w:t>
      </w:r>
      <w:r w:rsidR="00274DDD" w:rsidRPr="00FE260F">
        <w:rPr>
          <w:rFonts w:ascii="Times New Roman" w:hAnsi="Times New Roman"/>
          <w:sz w:val="28"/>
          <w:szCs w:val="28"/>
          <w:lang w:val="uk-UA"/>
        </w:rPr>
        <w:t xml:space="preserve"> </w:t>
      </w:r>
      <w:r w:rsidRPr="00FE260F">
        <w:rPr>
          <w:rFonts w:ascii="Times New Roman" w:hAnsi="Times New Roman"/>
          <w:sz w:val="28"/>
          <w:szCs w:val="28"/>
          <w:lang w:val="uk-UA"/>
        </w:rPr>
        <w:t>клопотання від ПП «</w:t>
      </w:r>
      <w:r w:rsidR="004157B2">
        <w:rPr>
          <w:rFonts w:ascii="Times New Roman" w:hAnsi="Times New Roman"/>
          <w:sz w:val="28"/>
          <w:szCs w:val="28"/>
          <w:lang w:val="uk-UA"/>
        </w:rPr>
        <w:t>ОСОБА2</w:t>
      </w:r>
      <w:r w:rsidRPr="00FE260F">
        <w:rPr>
          <w:rFonts w:ascii="Times New Roman" w:hAnsi="Times New Roman"/>
          <w:sz w:val="28"/>
          <w:szCs w:val="28"/>
          <w:lang w:val="uk-UA"/>
        </w:rPr>
        <w:t xml:space="preserve">», </w:t>
      </w:r>
      <w:r w:rsidR="00274DDD">
        <w:rPr>
          <w:rFonts w:ascii="Times New Roman" w:hAnsi="Times New Roman"/>
          <w:sz w:val="28"/>
          <w:szCs w:val="28"/>
          <w:lang w:val="uk-UA"/>
        </w:rPr>
        <w:t>із</w:t>
      </w:r>
      <w:r w:rsidRPr="00FE260F">
        <w:rPr>
          <w:rFonts w:ascii="Times New Roman" w:hAnsi="Times New Roman"/>
          <w:sz w:val="28"/>
          <w:szCs w:val="28"/>
          <w:lang w:val="uk-UA"/>
        </w:rPr>
        <w:t xml:space="preserve"> прохання</w:t>
      </w:r>
      <w:r w:rsidR="00274DDD">
        <w:rPr>
          <w:rFonts w:ascii="Times New Roman" w:hAnsi="Times New Roman"/>
          <w:sz w:val="28"/>
          <w:szCs w:val="28"/>
          <w:lang w:val="uk-UA"/>
        </w:rPr>
        <w:t>м</w:t>
      </w:r>
      <w:r w:rsidRPr="00FE260F">
        <w:rPr>
          <w:rFonts w:ascii="Times New Roman" w:hAnsi="Times New Roman"/>
          <w:sz w:val="28"/>
          <w:szCs w:val="28"/>
          <w:lang w:val="uk-UA"/>
        </w:rPr>
        <w:t xml:space="preserve"> звільнити від адміністративної відповідальності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та передати його на поруки колективу. До вказаного клопотання </w:t>
      </w:r>
      <w:r w:rsidR="00274DDD" w:rsidRPr="00FE260F">
        <w:rPr>
          <w:rFonts w:ascii="Times New Roman" w:hAnsi="Times New Roman"/>
          <w:sz w:val="28"/>
          <w:szCs w:val="28"/>
          <w:lang w:val="uk-UA"/>
        </w:rPr>
        <w:t>бу</w:t>
      </w:r>
      <w:r w:rsidR="00274DDD">
        <w:rPr>
          <w:rFonts w:ascii="Times New Roman" w:hAnsi="Times New Roman"/>
          <w:sz w:val="28"/>
          <w:szCs w:val="28"/>
          <w:lang w:val="uk-UA"/>
        </w:rPr>
        <w:t>ло</w:t>
      </w:r>
      <w:r w:rsidR="00274DDD" w:rsidRPr="00FE260F">
        <w:rPr>
          <w:rFonts w:ascii="Times New Roman" w:hAnsi="Times New Roman"/>
          <w:sz w:val="28"/>
          <w:szCs w:val="28"/>
          <w:lang w:val="uk-UA"/>
        </w:rPr>
        <w:t xml:space="preserve"> долучен</w:t>
      </w:r>
      <w:r w:rsidR="00274DDD">
        <w:rPr>
          <w:rFonts w:ascii="Times New Roman" w:hAnsi="Times New Roman"/>
          <w:sz w:val="28"/>
          <w:szCs w:val="28"/>
          <w:lang w:val="uk-UA"/>
        </w:rPr>
        <w:t>о</w:t>
      </w:r>
      <w:r w:rsidR="00274DDD" w:rsidRPr="00FE260F">
        <w:rPr>
          <w:rFonts w:ascii="Times New Roman" w:hAnsi="Times New Roman"/>
          <w:sz w:val="28"/>
          <w:szCs w:val="28"/>
          <w:lang w:val="uk-UA"/>
        </w:rPr>
        <w:t xml:space="preserve"> </w:t>
      </w:r>
      <w:r w:rsidR="004157B2">
        <w:rPr>
          <w:rFonts w:ascii="Times New Roman" w:hAnsi="Times New Roman"/>
          <w:sz w:val="28"/>
          <w:szCs w:val="28"/>
          <w:lang w:val="uk-UA"/>
        </w:rPr>
        <w:t xml:space="preserve">протокол засідання профкому </w:t>
      </w:r>
      <w:bookmarkStart w:id="0" w:name="_GoBack"/>
      <w:bookmarkEnd w:id="0"/>
      <w:r w:rsidRPr="00FE260F">
        <w:rPr>
          <w:rFonts w:ascii="Times New Roman" w:hAnsi="Times New Roman"/>
          <w:sz w:val="28"/>
          <w:szCs w:val="28"/>
          <w:lang w:val="uk-UA"/>
        </w:rPr>
        <w:t>ПП «</w:t>
      </w:r>
      <w:r w:rsidR="002F263F">
        <w:rPr>
          <w:rFonts w:ascii="Times New Roman" w:hAnsi="Times New Roman"/>
          <w:sz w:val="28"/>
          <w:szCs w:val="28"/>
          <w:lang w:val="uk-UA"/>
        </w:rPr>
        <w:t>ОСОБА2</w:t>
      </w:r>
      <w:r w:rsidRPr="00FE260F">
        <w:rPr>
          <w:rFonts w:ascii="Times New Roman" w:hAnsi="Times New Roman"/>
          <w:sz w:val="28"/>
          <w:szCs w:val="28"/>
          <w:lang w:val="uk-UA"/>
        </w:rPr>
        <w:t xml:space="preserve">» від 7 травня 2020 року № 9 та характеристика </w:t>
      </w:r>
      <w:r w:rsidR="002F263F">
        <w:rPr>
          <w:rFonts w:ascii="Times New Roman" w:hAnsi="Times New Roman"/>
          <w:sz w:val="28"/>
          <w:szCs w:val="28"/>
          <w:lang w:val="uk-UA"/>
        </w:rPr>
        <w:t>ОСОБА1</w:t>
      </w:r>
      <w:r w:rsidRPr="00FE260F">
        <w:rPr>
          <w:rFonts w:ascii="Times New Roman" w:hAnsi="Times New Roman"/>
          <w:sz w:val="28"/>
          <w:szCs w:val="28"/>
          <w:lang w:val="uk-UA"/>
        </w:rPr>
        <w:t>.</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 xml:space="preserve">Постановою Самбірського міськрайонного суду Львівської області від </w:t>
      </w:r>
      <w:r w:rsidRPr="00FE260F">
        <w:rPr>
          <w:rFonts w:ascii="Times New Roman" w:hAnsi="Times New Roman"/>
          <w:sz w:val="28"/>
          <w:szCs w:val="28"/>
          <w:lang w:val="uk-UA"/>
        </w:rPr>
        <w:br/>
        <w:t>28 травня 2020 року</w:t>
      </w:r>
      <w:r w:rsidR="00274DDD">
        <w:rPr>
          <w:rFonts w:ascii="Times New Roman" w:hAnsi="Times New Roman"/>
          <w:sz w:val="28"/>
          <w:szCs w:val="28"/>
          <w:lang w:val="uk-UA"/>
        </w:rPr>
        <w:t xml:space="preserve"> </w:t>
      </w:r>
      <w:r w:rsidRPr="00FE260F">
        <w:rPr>
          <w:rFonts w:ascii="Times New Roman" w:hAnsi="Times New Roman"/>
          <w:sz w:val="28"/>
          <w:szCs w:val="28"/>
          <w:lang w:val="uk-UA"/>
        </w:rPr>
        <w:t xml:space="preserve">відповідно до статті 21 </w:t>
      </w:r>
      <w:r w:rsidR="00274DDD">
        <w:rPr>
          <w:rFonts w:ascii="Times New Roman" w:hAnsi="Times New Roman"/>
          <w:sz w:val="28"/>
          <w:szCs w:val="28"/>
          <w:lang w:val="uk-UA"/>
        </w:rPr>
        <w:t xml:space="preserve">Кодексу України про адміністративні правопорушення (далі – </w:t>
      </w:r>
      <w:r w:rsidRPr="00FE260F">
        <w:rPr>
          <w:rFonts w:ascii="Times New Roman" w:hAnsi="Times New Roman"/>
          <w:sz w:val="28"/>
          <w:szCs w:val="28"/>
          <w:lang w:val="uk-UA"/>
        </w:rPr>
        <w:t>КУпАП</w:t>
      </w:r>
      <w:r w:rsidR="00274DDD">
        <w:rPr>
          <w:rFonts w:ascii="Times New Roman" w:hAnsi="Times New Roman"/>
          <w:sz w:val="28"/>
          <w:szCs w:val="28"/>
          <w:lang w:val="uk-UA"/>
        </w:rPr>
        <w:t>)</w:t>
      </w:r>
      <w:r w:rsidRPr="00FE260F">
        <w:rPr>
          <w:rFonts w:ascii="Times New Roman" w:hAnsi="Times New Roman"/>
          <w:sz w:val="28"/>
          <w:szCs w:val="28"/>
          <w:lang w:val="uk-UA"/>
        </w:rPr>
        <w:t xml:space="preserve">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звільнено від адміністративної відповідальності за частиною першою статті 130 КУпАП </w:t>
      </w:r>
      <w:r w:rsidR="00274DDD">
        <w:rPr>
          <w:rFonts w:ascii="Times New Roman" w:hAnsi="Times New Roman"/>
          <w:sz w:val="28"/>
          <w:szCs w:val="28"/>
          <w:lang w:val="uk-UA"/>
        </w:rPr>
        <w:t>у</w:t>
      </w:r>
      <w:r w:rsidR="00274DDD" w:rsidRPr="00FE260F">
        <w:rPr>
          <w:rFonts w:ascii="Times New Roman" w:hAnsi="Times New Roman"/>
          <w:sz w:val="28"/>
          <w:szCs w:val="28"/>
          <w:lang w:val="uk-UA"/>
        </w:rPr>
        <w:t xml:space="preserve"> </w:t>
      </w:r>
      <w:r w:rsidRPr="00FE260F">
        <w:rPr>
          <w:rFonts w:ascii="Times New Roman" w:hAnsi="Times New Roman"/>
          <w:sz w:val="28"/>
          <w:szCs w:val="28"/>
          <w:lang w:val="uk-UA"/>
        </w:rPr>
        <w:t>зв’язку з передачею матеріалів на розгляд трудового колективу ПП «</w:t>
      </w:r>
      <w:r w:rsidR="002F263F">
        <w:rPr>
          <w:rFonts w:ascii="Times New Roman" w:hAnsi="Times New Roman"/>
          <w:sz w:val="28"/>
          <w:szCs w:val="28"/>
          <w:lang w:val="uk-UA"/>
        </w:rPr>
        <w:t>ОСОБА2</w:t>
      </w:r>
      <w:r w:rsidRPr="00FE260F">
        <w:rPr>
          <w:rFonts w:ascii="Times New Roman" w:hAnsi="Times New Roman"/>
          <w:sz w:val="28"/>
          <w:szCs w:val="28"/>
          <w:lang w:val="uk-UA"/>
        </w:rPr>
        <w:t xml:space="preserve">», провадження </w:t>
      </w:r>
      <w:r w:rsidR="00274DDD">
        <w:rPr>
          <w:rFonts w:ascii="Times New Roman" w:hAnsi="Times New Roman"/>
          <w:sz w:val="28"/>
          <w:szCs w:val="28"/>
          <w:lang w:val="uk-UA"/>
        </w:rPr>
        <w:t>у</w:t>
      </w:r>
      <w:r w:rsidR="00274DDD" w:rsidRPr="00FE260F">
        <w:rPr>
          <w:rFonts w:ascii="Times New Roman" w:hAnsi="Times New Roman"/>
          <w:sz w:val="28"/>
          <w:szCs w:val="28"/>
          <w:lang w:val="uk-UA"/>
        </w:rPr>
        <w:t xml:space="preserve"> </w:t>
      </w:r>
      <w:r w:rsidRPr="00FE260F">
        <w:rPr>
          <w:rFonts w:ascii="Times New Roman" w:hAnsi="Times New Roman"/>
          <w:sz w:val="28"/>
          <w:szCs w:val="28"/>
          <w:lang w:val="uk-UA"/>
        </w:rPr>
        <w:t>справі закрито.</w:t>
      </w:r>
    </w:p>
    <w:p w:rsidR="004A06FA" w:rsidRPr="00FE260F" w:rsidRDefault="004A06FA" w:rsidP="004A40E9">
      <w:pPr>
        <w:spacing w:after="0" w:line="360" w:lineRule="auto"/>
        <w:ind w:firstLine="567"/>
        <w:jc w:val="both"/>
        <w:rPr>
          <w:rFonts w:ascii="Times New Roman" w:hAnsi="Times New Roman"/>
          <w:sz w:val="28"/>
          <w:szCs w:val="28"/>
          <w:lang w:val="uk-UA"/>
        </w:rPr>
      </w:pP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 xml:space="preserve">До відкриття дисциплінарного провадження </w:t>
      </w:r>
      <w:r w:rsidRPr="004A06FA">
        <w:rPr>
          <w:rFonts w:ascii="Times New Roman" w:hAnsi="Times New Roman"/>
          <w:sz w:val="28"/>
          <w:szCs w:val="28"/>
          <w:lang w:val="uk-UA"/>
        </w:rPr>
        <w:t>суддя Галин В.П. надав пояснення,</w:t>
      </w:r>
      <w:r w:rsidRPr="00FE260F">
        <w:rPr>
          <w:rFonts w:ascii="Times New Roman" w:hAnsi="Times New Roman"/>
          <w:b/>
          <w:sz w:val="28"/>
          <w:szCs w:val="28"/>
          <w:lang w:val="uk-UA"/>
        </w:rPr>
        <w:t xml:space="preserve"> </w:t>
      </w:r>
      <w:r w:rsidRPr="00FE260F">
        <w:rPr>
          <w:rFonts w:ascii="Times New Roman" w:hAnsi="Times New Roman"/>
          <w:sz w:val="28"/>
          <w:szCs w:val="28"/>
          <w:lang w:val="uk-UA"/>
        </w:rPr>
        <w:t>де зазначив</w:t>
      </w:r>
      <w:r w:rsidR="00274DDD">
        <w:rPr>
          <w:rFonts w:ascii="Times New Roman" w:hAnsi="Times New Roman"/>
          <w:sz w:val="28"/>
          <w:szCs w:val="28"/>
          <w:lang w:val="uk-UA"/>
        </w:rPr>
        <w:t>,</w:t>
      </w:r>
      <w:r w:rsidRPr="00FE260F">
        <w:rPr>
          <w:rFonts w:ascii="Times New Roman" w:hAnsi="Times New Roman"/>
          <w:sz w:val="28"/>
          <w:szCs w:val="28"/>
          <w:lang w:val="uk-UA"/>
        </w:rPr>
        <w:t xml:space="preserve"> що під час розгляду справи ним дотримані всі вимоги закону. Під час судового засідання правопорушник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пояснив</w:t>
      </w:r>
      <w:r w:rsidR="00274DDD">
        <w:rPr>
          <w:rFonts w:ascii="Times New Roman" w:hAnsi="Times New Roman"/>
          <w:sz w:val="28"/>
          <w:szCs w:val="28"/>
          <w:lang w:val="uk-UA"/>
        </w:rPr>
        <w:t>,</w:t>
      </w:r>
      <w:r w:rsidRPr="00FE260F">
        <w:rPr>
          <w:rFonts w:ascii="Times New Roman" w:hAnsi="Times New Roman"/>
          <w:sz w:val="28"/>
          <w:szCs w:val="28"/>
          <w:lang w:val="uk-UA"/>
        </w:rPr>
        <w:t xml:space="preserve"> що працює водієм ПП «</w:t>
      </w:r>
      <w:r w:rsidR="002F263F">
        <w:rPr>
          <w:rFonts w:ascii="Times New Roman" w:hAnsi="Times New Roman"/>
          <w:sz w:val="28"/>
          <w:szCs w:val="28"/>
          <w:lang w:val="uk-UA"/>
        </w:rPr>
        <w:t>ОСОБА2</w:t>
      </w:r>
      <w:r w:rsidRPr="00FE260F">
        <w:rPr>
          <w:rFonts w:ascii="Times New Roman" w:hAnsi="Times New Roman"/>
          <w:sz w:val="28"/>
          <w:szCs w:val="28"/>
          <w:lang w:val="uk-UA"/>
        </w:rPr>
        <w:t>»</w:t>
      </w:r>
      <w:r w:rsidR="00274DDD">
        <w:rPr>
          <w:rFonts w:ascii="Times New Roman" w:hAnsi="Times New Roman"/>
          <w:sz w:val="28"/>
          <w:szCs w:val="28"/>
          <w:lang w:val="uk-UA"/>
        </w:rPr>
        <w:t>,</w:t>
      </w:r>
      <w:r w:rsidRPr="00FE260F">
        <w:rPr>
          <w:rFonts w:ascii="Times New Roman" w:hAnsi="Times New Roman"/>
          <w:sz w:val="28"/>
          <w:szCs w:val="28"/>
          <w:lang w:val="uk-UA"/>
        </w:rPr>
        <w:t xml:space="preserve"> та надав суду клопотання про передачу його на поруки трудовому колективу. </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 xml:space="preserve">З метою досягнення виховного ефекту, з урахуванням характеру вчиненого правопорушення, даних про особу винного, який вперше притягується до адміністративної відповідальності, щиро розкаюється у вчиненому, виключно позитивно характеризується за місцем роботи, де працює водієм, </w:t>
      </w:r>
      <w:r w:rsidR="00274DDD">
        <w:rPr>
          <w:rFonts w:ascii="Times New Roman" w:hAnsi="Times New Roman"/>
          <w:sz w:val="28"/>
          <w:szCs w:val="28"/>
          <w:lang w:val="uk-UA"/>
        </w:rPr>
        <w:t>взявши</w:t>
      </w:r>
      <w:r w:rsidR="00274DDD"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до уваги клопотання трудового колективу </w:t>
      </w:r>
      <w:r w:rsidRPr="00FE260F">
        <w:rPr>
          <w:rFonts w:ascii="Times New Roman" w:hAnsi="Times New Roman"/>
          <w:i/>
          <w:sz w:val="28"/>
          <w:szCs w:val="28"/>
          <w:lang w:val="uk-UA"/>
        </w:rPr>
        <w:t xml:space="preserve"> </w:t>
      </w:r>
      <w:r w:rsidRPr="00FE260F">
        <w:rPr>
          <w:rFonts w:ascii="Times New Roman" w:hAnsi="Times New Roman"/>
          <w:sz w:val="28"/>
          <w:szCs w:val="28"/>
          <w:lang w:val="uk-UA"/>
        </w:rPr>
        <w:t>ПП «</w:t>
      </w:r>
      <w:r w:rsidR="002F263F">
        <w:rPr>
          <w:rFonts w:ascii="Times New Roman" w:hAnsi="Times New Roman"/>
          <w:sz w:val="28"/>
          <w:szCs w:val="28"/>
          <w:lang w:val="uk-UA"/>
        </w:rPr>
        <w:t>ОСОБА2</w:t>
      </w:r>
      <w:r w:rsidRPr="00FE260F">
        <w:rPr>
          <w:rFonts w:ascii="Times New Roman" w:hAnsi="Times New Roman"/>
          <w:sz w:val="28"/>
          <w:szCs w:val="28"/>
          <w:lang w:val="uk-UA"/>
        </w:rPr>
        <w:t xml:space="preserve">» про передачу матеріалів щодо </w:t>
      </w:r>
      <w:r w:rsidR="00274DDD">
        <w:rPr>
          <w:rFonts w:ascii="Times New Roman" w:hAnsi="Times New Roman"/>
          <w:sz w:val="28"/>
          <w:szCs w:val="28"/>
          <w:lang w:val="uk-UA"/>
        </w:rPr>
        <w:t>правопорушника</w:t>
      </w:r>
      <w:r w:rsidR="00274DDD" w:rsidRPr="00FE260F">
        <w:rPr>
          <w:rFonts w:ascii="Times New Roman" w:hAnsi="Times New Roman"/>
          <w:sz w:val="28"/>
          <w:szCs w:val="28"/>
          <w:lang w:val="uk-UA"/>
        </w:rPr>
        <w:t xml:space="preserve"> </w:t>
      </w:r>
      <w:r w:rsidRPr="00FE260F">
        <w:rPr>
          <w:rFonts w:ascii="Times New Roman" w:hAnsi="Times New Roman"/>
          <w:sz w:val="28"/>
          <w:szCs w:val="28"/>
          <w:lang w:val="uk-UA"/>
        </w:rPr>
        <w:t>на розгляд трудового колективу</w:t>
      </w:r>
      <w:r w:rsidR="00274DDD">
        <w:rPr>
          <w:rFonts w:ascii="Times New Roman" w:hAnsi="Times New Roman"/>
          <w:sz w:val="28"/>
          <w:szCs w:val="28"/>
          <w:lang w:val="uk-UA"/>
        </w:rPr>
        <w:t xml:space="preserve">, </w:t>
      </w:r>
      <w:r w:rsidRPr="00FE260F">
        <w:rPr>
          <w:rFonts w:ascii="Times New Roman" w:hAnsi="Times New Roman"/>
          <w:sz w:val="28"/>
          <w:szCs w:val="28"/>
          <w:lang w:val="uk-UA"/>
        </w:rPr>
        <w:t>суддя вважав за доцільне клопотання трудового колективу задовольнити.</w:t>
      </w:r>
    </w:p>
    <w:p w:rsidR="004A06FA" w:rsidRPr="00FE260F" w:rsidRDefault="00274DDD" w:rsidP="004A40E9">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lastRenderedPageBreak/>
        <w:t>Суддя п</w:t>
      </w:r>
      <w:r w:rsidR="004A06FA" w:rsidRPr="00FE260F">
        <w:rPr>
          <w:rFonts w:ascii="Times New Roman" w:hAnsi="Times New Roman"/>
          <w:sz w:val="28"/>
          <w:szCs w:val="28"/>
          <w:lang w:val="uk-UA"/>
        </w:rPr>
        <w:t>росить звернути увагу на частину другу статті 21 КУпАП (в редакції</w:t>
      </w:r>
      <w:r>
        <w:rPr>
          <w:rFonts w:ascii="Times New Roman" w:hAnsi="Times New Roman"/>
          <w:sz w:val="28"/>
          <w:szCs w:val="28"/>
          <w:lang w:val="uk-UA"/>
        </w:rPr>
        <w:t>,</w:t>
      </w:r>
      <w:r w:rsidR="004A06FA" w:rsidRPr="00FE260F">
        <w:rPr>
          <w:rFonts w:ascii="Times New Roman" w:hAnsi="Times New Roman"/>
          <w:sz w:val="28"/>
          <w:szCs w:val="28"/>
          <w:lang w:val="uk-UA"/>
        </w:rPr>
        <w:t xml:space="preserve"> яка діяла на час розгляду справи), відповідно до якої про заходи громадського впливу, застосовані до осіб, які вчинили правопорушення, передбачені статтею 51, частиною першою статті 129, частинами першою і другою статті 130, статтями 156, 173, 176, 177, 178–180 цього Кодексу, власник підприємства, установи, організації або уповноважений ним орган або громадська організація повинні не пізніш як у десятиденний строк з дня одержання матеріалів повідомити орган (посадову особу), який надіслав матеріали.</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На думку судді, зі змісту цієї норми випливає, що звільнення від адміністративної відповідальності за частиною першою і навіть за частиною другою статті 130 КУпАП цілком відповідає закону та не є небажаним для законодавця, який в силу пункту 3 статті 85 Конституції України наділений повноваженнями з формування адміністративно- чи кримінально-правової політики через прийняття законів.</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Суддя Галин В.П. не погоджується з позицією скаржника</w:t>
      </w:r>
      <w:r w:rsidR="00274DDD">
        <w:rPr>
          <w:rFonts w:ascii="Times New Roman" w:hAnsi="Times New Roman"/>
          <w:sz w:val="28"/>
          <w:szCs w:val="28"/>
          <w:lang w:val="uk-UA"/>
        </w:rPr>
        <w:t>,</w:t>
      </w:r>
      <w:r w:rsidRPr="00FE260F">
        <w:rPr>
          <w:rFonts w:ascii="Times New Roman" w:hAnsi="Times New Roman"/>
          <w:sz w:val="28"/>
          <w:szCs w:val="28"/>
          <w:lang w:val="uk-UA"/>
        </w:rPr>
        <w:t xml:space="preserve"> відповідно до якої характер вчиненого адміністративного правопорушення визначається виключно </w:t>
      </w:r>
      <w:r w:rsidR="003D7646">
        <w:rPr>
          <w:rFonts w:ascii="Times New Roman" w:hAnsi="Times New Roman"/>
          <w:sz w:val="28"/>
          <w:szCs w:val="28"/>
          <w:lang w:val="uk-UA"/>
        </w:rPr>
        <w:t>з урахуванням</w:t>
      </w:r>
      <w:r w:rsidRPr="00FE260F">
        <w:rPr>
          <w:rFonts w:ascii="Times New Roman" w:hAnsi="Times New Roman"/>
          <w:sz w:val="28"/>
          <w:szCs w:val="28"/>
          <w:lang w:val="uk-UA"/>
        </w:rPr>
        <w:t xml:space="preserve"> його </w:t>
      </w:r>
      <w:r w:rsidR="003D7646" w:rsidRPr="00FE260F">
        <w:rPr>
          <w:rFonts w:ascii="Times New Roman" w:hAnsi="Times New Roman"/>
          <w:sz w:val="28"/>
          <w:szCs w:val="28"/>
          <w:lang w:val="uk-UA"/>
        </w:rPr>
        <w:t>кваліфікаці</w:t>
      </w:r>
      <w:r w:rsidR="003D7646">
        <w:rPr>
          <w:rFonts w:ascii="Times New Roman" w:hAnsi="Times New Roman"/>
          <w:sz w:val="28"/>
          <w:szCs w:val="28"/>
          <w:lang w:val="uk-UA"/>
        </w:rPr>
        <w:t>ї</w:t>
      </w:r>
      <w:r w:rsidR="003D764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та </w:t>
      </w:r>
      <w:r w:rsidR="003D7646" w:rsidRPr="00FE260F">
        <w:rPr>
          <w:rFonts w:ascii="Times New Roman" w:hAnsi="Times New Roman"/>
          <w:sz w:val="28"/>
          <w:szCs w:val="28"/>
          <w:lang w:val="uk-UA"/>
        </w:rPr>
        <w:t>санкці</w:t>
      </w:r>
      <w:r w:rsidR="003D7646">
        <w:rPr>
          <w:rFonts w:ascii="Times New Roman" w:hAnsi="Times New Roman"/>
          <w:sz w:val="28"/>
          <w:szCs w:val="28"/>
          <w:lang w:val="uk-UA"/>
        </w:rPr>
        <w:t>ї</w:t>
      </w:r>
      <w:r w:rsidR="003D7646" w:rsidRPr="00FE260F">
        <w:rPr>
          <w:rFonts w:ascii="Times New Roman" w:hAnsi="Times New Roman"/>
          <w:sz w:val="28"/>
          <w:szCs w:val="28"/>
          <w:lang w:val="uk-UA"/>
        </w:rPr>
        <w:t xml:space="preserve"> </w:t>
      </w:r>
      <w:r w:rsidRPr="00FE260F">
        <w:rPr>
          <w:rFonts w:ascii="Times New Roman" w:hAnsi="Times New Roman"/>
          <w:sz w:val="28"/>
          <w:szCs w:val="28"/>
          <w:lang w:val="uk-UA"/>
        </w:rPr>
        <w:t>статті КУпАП. Характер вчиненого правопорушення повинен бути визначений в кожному конкретному випадку, зважаючи на діяння, обставини його вчинення, тривалість, повторність, зухвалість, наслідки тощо. Саме такий підхід і дозволяє реалізувати вимогу про індивідуалізацію відповідальності.</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Суддя не повинен притягатися до відповідальності за тлумачення на свій розсуд правової норми, що відрізняється від тлумачення цієї норми його колегами. Навіть якщо суддя у своєму рішенні свідомо розтлумачить норму закону протилежно до її тексту, початкового значення або наявних прецедентів застосування</w:t>
      </w:r>
      <w:r w:rsidR="003D7646">
        <w:rPr>
          <w:rFonts w:ascii="Times New Roman" w:hAnsi="Times New Roman"/>
          <w:sz w:val="28"/>
          <w:szCs w:val="28"/>
          <w:lang w:val="uk-UA"/>
        </w:rPr>
        <w:t xml:space="preserve"> –</w:t>
      </w:r>
      <w:r w:rsidRPr="00FE260F">
        <w:rPr>
          <w:rFonts w:ascii="Times New Roman" w:hAnsi="Times New Roman"/>
          <w:sz w:val="28"/>
          <w:szCs w:val="28"/>
          <w:lang w:val="uk-UA"/>
        </w:rPr>
        <w:t xml:space="preserve"> головне, щоб це було зроблено відкрито і таке відхилення від попередньої практики забезпечувалося належною аргументацією.</w:t>
      </w:r>
    </w:p>
    <w:p w:rsidR="004A06FA" w:rsidRPr="00FE260F" w:rsidRDefault="004A06FA" w:rsidP="00857416">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 xml:space="preserve">Щодо викладеної скаржником інформації про припинення </w:t>
      </w:r>
      <w:r w:rsidR="003D7646">
        <w:rPr>
          <w:rFonts w:ascii="Times New Roman" w:hAnsi="Times New Roman"/>
          <w:sz w:val="28"/>
          <w:szCs w:val="28"/>
          <w:lang w:val="uk-UA"/>
        </w:rPr>
        <w:t>і</w:t>
      </w:r>
      <w:r w:rsidRPr="00FE260F">
        <w:rPr>
          <w:rFonts w:ascii="Times New Roman" w:hAnsi="Times New Roman"/>
          <w:sz w:val="28"/>
          <w:szCs w:val="28"/>
          <w:lang w:val="uk-UA"/>
        </w:rPr>
        <w:t xml:space="preserve">з 6 липня </w:t>
      </w:r>
      <w:r w:rsidRPr="00FE260F">
        <w:rPr>
          <w:rFonts w:ascii="Times New Roman" w:hAnsi="Times New Roman"/>
          <w:sz w:val="28"/>
          <w:szCs w:val="28"/>
          <w:lang w:val="uk-UA"/>
        </w:rPr>
        <w:br/>
        <w:t>2018 року підприємницької діяльності ПП «</w:t>
      </w:r>
      <w:r w:rsidR="002F263F">
        <w:rPr>
          <w:rFonts w:ascii="Times New Roman" w:hAnsi="Times New Roman"/>
          <w:sz w:val="28"/>
          <w:szCs w:val="28"/>
          <w:lang w:val="uk-UA"/>
        </w:rPr>
        <w:t>ОСОБА2</w:t>
      </w:r>
      <w:r w:rsidRPr="00FE260F">
        <w:rPr>
          <w:rFonts w:ascii="Times New Roman" w:hAnsi="Times New Roman"/>
          <w:sz w:val="28"/>
          <w:szCs w:val="28"/>
          <w:lang w:val="uk-UA"/>
        </w:rPr>
        <w:t xml:space="preserve">» суддя зазначив, що </w:t>
      </w:r>
      <w:r w:rsidR="004157B2">
        <w:rPr>
          <w:rFonts w:ascii="Times New Roman" w:hAnsi="Times New Roman"/>
          <w:sz w:val="28"/>
          <w:szCs w:val="28"/>
          <w:lang w:val="uk-UA"/>
        </w:rPr>
        <w:lastRenderedPageBreak/>
        <w:t>ОСОБА2</w:t>
      </w:r>
      <w:r w:rsidRPr="00FE260F">
        <w:rPr>
          <w:rFonts w:ascii="Times New Roman" w:hAnsi="Times New Roman"/>
          <w:sz w:val="28"/>
          <w:szCs w:val="28"/>
          <w:lang w:val="uk-UA"/>
        </w:rPr>
        <w:t xml:space="preserve"> є директором ПП «</w:t>
      </w:r>
      <w:r w:rsidR="002F263F">
        <w:rPr>
          <w:rFonts w:ascii="Times New Roman" w:hAnsi="Times New Roman"/>
          <w:sz w:val="28"/>
          <w:szCs w:val="28"/>
          <w:lang w:val="uk-UA"/>
        </w:rPr>
        <w:t>ОСОБА2</w:t>
      </w:r>
      <w:r w:rsidRPr="00FE260F">
        <w:rPr>
          <w:rFonts w:ascii="Times New Roman" w:hAnsi="Times New Roman"/>
          <w:sz w:val="28"/>
          <w:szCs w:val="28"/>
          <w:lang w:val="uk-UA"/>
        </w:rPr>
        <w:t xml:space="preserve">» з 9 березня </w:t>
      </w:r>
      <w:r w:rsidRPr="00FE260F">
        <w:rPr>
          <w:rFonts w:ascii="Times New Roman" w:hAnsi="Times New Roman"/>
          <w:sz w:val="28"/>
          <w:szCs w:val="28"/>
          <w:lang w:val="uk-UA"/>
        </w:rPr>
        <w:br/>
        <w:t xml:space="preserve">2004 року </w:t>
      </w:r>
      <w:r w:rsidR="003D7646">
        <w:rPr>
          <w:rFonts w:ascii="Times New Roman" w:hAnsi="Times New Roman"/>
          <w:sz w:val="28"/>
          <w:szCs w:val="28"/>
          <w:lang w:val="uk-UA"/>
        </w:rPr>
        <w:t>на</w:t>
      </w:r>
      <w:r w:rsidR="003D764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сьогодні. Підприємство припинило підприємницьку діяльність </w:t>
      </w:r>
      <w:r w:rsidR="00857416">
        <w:rPr>
          <w:rFonts w:ascii="Times New Roman" w:hAnsi="Times New Roman"/>
          <w:sz w:val="28"/>
          <w:szCs w:val="28"/>
          <w:lang w:val="uk-UA"/>
        </w:rPr>
        <w:br/>
      </w:r>
      <w:r w:rsidRPr="00FE260F">
        <w:rPr>
          <w:rFonts w:ascii="Times New Roman" w:hAnsi="Times New Roman"/>
          <w:sz w:val="28"/>
          <w:szCs w:val="28"/>
          <w:lang w:val="uk-UA"/>
        </w:rPr>
        <w:t xml:space="preserve">6 липня 2018 року </w:t>
      </w:r>
      <w:r w:rsidR="003D7646">
        <w:rPr>
          <w:rFonts w:ascii="Times New Roman" w:hAnsi="Times New Roman"/>
          <w:sz w:val="28"/>
          <w:szCs w:val="28"/>
          <w:lang w:val="uk-UA"/>
        </w:rPr>
        <w:t>та перебуває</w:t>
      </w:r>
      <w:r w:rsidR="003D764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в процесі ліквідації. 7 травня </w:t>
      </w:r>
      <w:r w:rsidRPr="00FE260F">
        <w:rPr>
          <w:rFonts w:ascii="Times New Roman" w:hAnsi="Times New Roman"/>
          <w:sz w:val="28"/>
          <w:szCs w:val="28"/>
          <w:lang w:val="uk-UA"/>
        </w:rPr>
        <w:br/>
        <w:t xml:space="preserve">2020 року до </w:t>
      </w:r>
      <w:r w:rsidR="002F263F">
        <w:rPr>
          <w:rFonts w:ascii="Times New Roman" w:hAnsi="Times New Roman"/>
          <w:sz w:val="28"/>
          <w:szCs w:val="28"/>
          <w:lang w:val="uk-UA"/>
        </w:rPr>
        <w:t>ОСОБА2</w:t>
      </w:r>
      <w:r w:rsidR="0085741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звернувся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який працював </w:t>
      </w:r>
      <w:r w:rsidR="00857416">
        <w:rPr>
          <w:rFonts w:ascii="Times New Roman" w:hAnsi="Times New Roman"/>
          <w:sz w:val="28"/>
          <w:szCs w:val="28"/>
          <w:lang w:val="uk-UA"/>
        </w:rPr>
        <w:t>за</w:t>
      </w:r>
      <w:r w:rsidR="00857416" w:rsidRPr="00FE260F">
        <w:rPr>
          <w:rFonts w:ascii="Times New Roman" w:hAnsi="Times New Roman"/>
          <w:sz w:val="28"/>
          <w:szCs w:val="28"/>
          <w:lang w:val="uk-UA"/>
        </w:rPr>
        <w:t xml:space="preserve"> </w:t>
      </w:r>
      <w:r w:rsidRPr="00FE260F">
        <w:rPr>
          <w:rFonts w:ascii="Times New Roman" w:hAnsi="Times New Roman"/>
          <w:sz w:val="28"/>
          <w:szCs w:val="28"/>
          <w:lang w:val="uk-UA"/>
        </w:rPr>
        <w:t>договор</w:t>
      </w:r>
      <w:r w:rsidR="00857416">
        <w:rPr>
          <w:rFonts w:ascii="Times New Roman" w:hAnsi="Times New Roman"/>
          <w:sz w:val="28"/>
          <w:szCs w:val="28"/>
          <w:lang w:val="uk-UA"/>
        </w:rPr>
        <w:t>ом</w:t>
      </w:r>
      <w:r w:rsidRPr="00FE260F">
        <w:rPr>
          <w:rFonts w:ascii="Times New Roman" w:hAnsi="Times New Roman"/>
          <w:sz w:val="28"/>
          <w:szCs w:val="28"/>
          <w:lang w:val="uk-UA"/>
        </w:rPr>
        <w:t xml:space="preserve">, </w:t>
      </w:r>
      <w:r w:rsidR="00857416">
        <w:rPr>
          <w:rFonts w:ascii="Times New Roman" w:hAnsi="Times New Roman"/>
          <w:sz w:val="28"/>
          <w:szCs w:val="28"/>
          <w:lang w:val="uk-UA"/>
        </w:rPr>
        <w:t>і</w:t>
      </w:r>
      <w:r w:rsidRPr="00FE260F">
        <w:rPr>
          <w:rFonts w:ascii="Times New Roman" w:hAnsi="Times New Roman"/>
          <w:sz w:val="28"/>
          <w:szCs w:val="28"/>
          <w:lang w:val="uk-UA"/>
        </w:rPr>
        <w:t xml:space="preserve">з проханням взяти його на поруки підприємства, оскільки на нього складено протокол про «п’янку» за кермом і в Самбірському суді слухається справа. </w:t>
      </w:r>
      <w:r w:rsidR="00857416">
        <w:rPr>
          <w:rFonts w:ascii="Times New Roman" w:hAnsi="Times New Roman"/>
          <w:sz w:val="28"/>
          <w:szCs w:val="28"/>
          <w:lang w:val="uk-UA"/>
        </w:rPr>
        <w:t>У</w:t>
      </w:r>
      <w:r w:rsidR="00857416" w:rsidRPr="00FE260F">
        <w:rPr>
          <w:rFonts w:ascii="Times New Roman" w:hAnsi="Times New Roman"/>
          <w:sz w:val="28"/>
          <w:szCs w:val="28"/>
          <w:lang w:val="uk-UA"/>
        </w:rPr>
        <w:t>раховуючи</w:t>
      </w:r>
      <w:r w:rsidRPr="00FE260F">
        <w:rPr>
          <w:rFonts w:ascii="Times New Roman" w:hAnsi="Times New Roman"/>
          <w:sz w:val="28"/>
          <w:szCs w:val="28"/>
          <w:lang w:val="uk-UA"/>
        </w:rPr>
        <w:t xml:space="preserve">, що підприємство знаходилось </w:t>
      </w:r>
      <w:r w:rsidR="00857416">
        <w:rPr>
          <w:rFonts w:ascii="Times New Roman" w:hAnsi="Times New Roman"/>
          <w:sz w:val="28"/>
          <w:szCs w:val="28"/>
          <w:lang w:val="uk-UA"/>
        </w:rPr>
        <w:t>у</w:t>
      </w:r>
      <w:r w:rsidR="0085741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процесі ліквідації і печатка не знищена, він погодився. </w:t>
      </w:r>
      <w:r w:rsidR="00857416">
        <w:rPr>
          <w:rFonts w:ascii="Times New Roman" w:hAnsi="Times New Roman"/>
          <w:sz w:val="28"/>
          <w:szCs w:val="28"/>
          <w:lang w:val="uk-UA"/>
        </w:rPr>
        <w:t>Того самого дня</w:t>
      </w:r>
      <w:r w:rsidRPr="00FE260F">
        <w:rPr>
          <w:rFonts w:ascii="Times New Roman" w:hAnsi="Times New Roman"/>
          <w:sz w:val="28"/>
          <w:szCs w:val="28"/>
          <w:lang w:val="uk-UA"/>
        </w:rPr>
        <w:t xml:space="preserve"> провели збори на підприємстві, всі присутні члени профкому</w:t>
      </w:r>
      <w:r w:rsidRPr="00FE260F">
        <w:rPr>
          <w:rFonts w:ascii="Times New Roman" w:hAnsi="Times New Roman"/>
          <w:i/>
          <w:sz w:val="28"/>
          <w:szCs w:val="28"/>
          <w:lang w:val="uk-UA"/>
        </w:rPr>
        <w:t xml:space="preserve"> </w:t>
      </w:r>
      <w:r w:rsidRPr="00FE260F">
        <w:rPr>
          <w:rFonts w:ascii="Times New Roman" w:hAnsi="Times New Roman"/>
          <w:sz w:val="28"/>
          <w:szCs w:val="28"/>
          <w:lang w:val="uk-UA"/>
        </w:rPr>
        <w:t xml:space="preserve">погодились взяти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на поруки. Секретар підготувала протокол засідання профкому та характеристику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які </w:t>
      </w:r>
      <w:r w:rsidR="002F263F">
        <w:rPr>
          <w:rFonts w:ascii="Times New Roman" w:hAnsi="Times New Roman"/>
          <w:sz w:val="28"/>
          <w:szCs w:val="28"/>
          <w:lang w:val="uk-UA"/>
        </w:rPr>
        <w:t>ОСОБА2</w:t>
      </w:r>
      <w:r w:rsidRPr="00FE260F">
        <w:rPr>
          <w:rFonts w:ascii="Times New Roman" w:hAnsi="Times New Roman"/>
          <w:sz w:val="28"/>
          <w:szCs w:val="28"/>
          <w:lang w:val="uk-UA"/>
        </w:rPr>
        <w:t xml:space="preserve"> підписав та завірив печаткою, а також підготував клопотання </w:t>
      </w:r>
      <w:r w:rsidR="00857416">
        <w:rPr>
          <w:rFonts w:ascii="Times New Roman" w:hAnsi="Times New Roman"/>
          <w:sz w:val="28"/>
          <w:szCs w:val="28"/>
          <w:lang w:val="uk-UA"/>
        </w:rPr>
        <w:t>і</w:t>
      </w:r>
      <w:r w:rsidRPr="00FE260F">
        <w:rPr>
          <w:rFonts w:ascii="Times New Roman" w:hAnsi="Times New Roman"/>
          <w:sz w:val="28"/>
          <w:szCs w:val="28"/>
          <w:lang w:val="uk-UA"/>
        </w:rPr>
        <w:t xml:space="preserve">з цього приводу до Самбірського міськрайонного суду Львівської області </w:t>
      </w:r>
      <w:r w:rsidR="00857416">
        <w:rPr>
          <w:rFonts w:ascii="Times New Roman" w:hAnsi="Times New Roman"/>
          <w:sz w:val="28"/>
          <w:szCs w:val="28"/>
          <w:lang w:val="uk-UA"/>
        </w:rPr>
        <w:t>та</w:t>
      </w:r>
      <w:r w:rsidR="0085741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віддав </w:t>
      </w:r>
      <w:r w:rsidR="002F263F">
        <w:rPr>
          <w:rFonts w:ascii="Times New Roman" w:hAnsi="Times New Roman"/>
          <w:sz w:val="28"/>
          <w:szCs w:val="28"/>
          <w:lang w:val="uk-UA"/>
        </w:rPr>
        <w:t>ОСОБА1</w:t>
      </w:r>
      <w:r w:rsidRPr="00FE260F">
        <w:rPr>
          <w:rFonts w:ascii="Times New Roman" w:hAnsi="Times New Roman"/>
          <w:sz w:val="28"/>
          <w:szCs w:val="28"/>
          <w:lang w:val="uk-UA"/>
        </w:rPr>
        <w:t xml:space="preserve"> нарочно. Вказані пояснення директора ПП «</w:t>
      </w:r>
      <w:r w:rsidR="002F263F">
        <w:rPr>
          <w:rFonts w:ascii="Times New Roman" w:hAnsi="Times New Roman"/>
          <w:sz w:val="28"/>
          <w:szCs w:val="28"/>
          <w:lang w:val="uk-UA"/>
        </w:rPr>
        <w:t>ОСОБА2</w:t>
      </w:r>
      <w:r w:rsidRPr="00FE260F">
        <w:rPr>
          <w:rFonts w:ascii="Times New Roman" w:hAnsi="Times New Roman"/>
          <w:sz w:val="28"/>
          <w:szCs w:val="28"/>
          <w:lang w:val="uk-UA"/>
        </w:rPr>
        <w:t>» були долучені суддею Галиним В.П. до його пояснень.</w:t>
      </w:r>
    </w:p>
    <w:p w:rsidR="004A06FA" w:rsidRPr="00FE260F" w:rsidRDefault="004A06FA" w:rsidP="004A40E9">
      <w:pPr>
        <w:spacing w:after="0" w:line="360" w:lineRule="auto"/>
        <w:ind w:firstLine="567"/>
        <w:jc w:val="both"/>
        <w:rPr>
          <w:rFonts w:ascii="Times New Roman" w:hAnsi="Times New Roman"/>
          <w:sz w:val="28"/>
          <w:szCs w:val="28"/>
          <w:lang w:val="uk-UA"/>
        </w:rPr>
      </w:pPr>
      <w:r w:rsidRPr="00FE260F">
        <w:rPr>
          <w:rFonts w:ascii="Times New Roman" w:hAnsi="Times New Roman"/>
          <w:sz w:val="28"/>
          <w:szCs w:val="28"/>
          <w:lang w:val="uk-UA"/>
        </w:rPr>
        <w:t xml:space="preserve">Суддя Галин В.П. вважає, що в його діях відсутні ознаки проступків, </w:t>
      </w:r>
      <w:r w:rsidR="00857416" w:rsidRPr="00FE260F">
        <w:rPr>
          <w:rFonts w:ascii="Times New Roman" w:hAnsi="Times New Roman"/>
          <w:sz w:val="28"/>
          <w:szCs w:val="28"/>
          <w:lang w:val="uk-UA"/>
        </w:rPr>
        <w:t>передбачен</w:t>
      </w:r>
      <w:r w:rsidR="00857416">
        <w:rPr>
          <w:rFonts w:ascii="Times New Roman" w:hAnsi="Times New Roman"/>
          <w:sz w:val="28"/>
          <w:szCs w:val="28"/>
          <w:lang w:val="uk-UA"/>
        </w:rPr>
        <w:t>их</w:t>
      </w:r>
      <w:r w:rsidR="00857416" w:rsidRPr="00FE260F">
        <w:rPr>
          <w:rFonts w:ascii="Times New Roman" w:hAnsi="Times New Roman"/>
          <w:sz w:val="28"/>
          <w:szCs w:val="28"/>
          <w:lang w:val="uk-UA"/>
        </w:rPr>
        <w:t xml:space="preserve"> підпункт</w:t>
      </w:r>
      <w:r w:rsidR="00857416">
        <w:rPr>
          <w:rFonts w:ascii="Times New Roman" w:hAnsi="Times New Roman"/>
          <w:sz w:val="28"/>
          <w:szCs w:val="28"/>
          <w:lang w:val="uk-UA"/>
        </w:rPr>
        <w:t>ом</w:t>
      </w:r>
      <w:r w:rsidR="0085741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«б» </w:t>
      </w:r>
      <w:r w:rsidR="00857416" w:rsidRPr="00FE260F">
        <w:rPr>
          <w:rFonts w:ascii="Times New Roman" w:hAnsi="Times New Roman"/>
          <w:sz w:val="28"/>
          <w:szCs w:val="28"/>
          <w:lang w:val="uk-UA"/>
        </w:rPr>
        <w:t>пункт</w:t>
      </w:r>
      <w:r w:rsidR="00857416">
        <w:rPr>
          <w:rFonts w:ascii="Times New Roman" w:hAnsi="Times New Roman"/>
          <w:sz w:val="28"/>
          <w:szCs w:val="28"/>
          <w:lang w:val="uk-UA"/>
        </w:rPr>
        <w:t>у</w:t>
      </w:r>
      <w:r w:rsidR="0085741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1; </w:t>
      </w:r>
      <w:r w:rsidR="00857416" w:rsidRPr="00FE260F">
        <w:rPr>
          <w:rFonts w:ascii="Times New Roman" w:hAnsi="Times New Roman"/>
          <w:sz w:val="28"/>
          <w:szCs w:val="28"/>
          <w:lang w:val="uk-UA"/>
        </w:rPr>
        <w:t>пункт</w:t>
      </w:r>
      <w:r w:rsidR="00857416">
        <w:rPr>
          <w:rFonts w:ascii="Times New Roman" w:hAnsi="Times New Roman"/>
          <w:sz w:val="28"/>
          <w:szCs w:val="28"/>
          <w:lang w:val="uk-UA"/>
        </w:rPr>
        <w:t>ом</w:t>
      </w:r>
      <w:r w:rsidR="00857416" w:rsidRPr="00FE260F">
        <w:rPr>
          <w:rFonts w:ascii="Times New Roman" w:hAnsi="Times New Roman"/>
          <w:sz w:val="28"/>
          <w:szCs w:val="28"/>
          <w:lang w:val="uk-UA"/>
        </w:rPr>
        <w:t xml:space="preserve"> </w:t>
      </w:r>
      <w:r w:rsidRPr="00FE260F">
        <w:rPr>
          <w:rFonts w:ascii="Times New Roman" w:hAnsi="Times New Roman"/>
          <w:sz w:val="28"/>
          <w:szCs w:val="28"/>
          <w:lang w:val="uk-UA"/>
        </w:rPr>
        <w:t xml:space="preserve">3 частини першої 1 статті 106 Закону України «Про судоустрій та статус суддів»», на які вказує скаржник Маселко P.A., оскільки не </w:t>
      </w:r>
      <w:r w:rsidR="00857416" w:rsidRPr="00FE260F">
        <w:rPr>
          <w:rFonts w:ascii="Times New Roman" w:hAnsi="Times New Roman"/>
          <w:sz w:val="28"/>
          <w:szCs w:val="28"/>
          <w:lang w:val="uk-UA"/>
        </w:rPr>
        <w:t>підтверджу</w:t>
      </w:r>
      <w:r w:rsidR="00857416">
        <w:rPr>
          <w:rFonts w:ascii="Times New Roman" w:hAnsi="Times New Roman"/>
          <w:sz w:val="28"/>
          <w:szCs w:val="28"/>
          <w:lang w:val="uk-UA"/>
        </w:rPr>
        <w:t>ю</w:t>
      </w:r>
      <w:r w:rsidR="00857416" w:rsidRPr="00FE260F">
        <w:rPr>
          <w:rFonts w:ascii="Times New Roman" w:hAnsi="Times New Roman"/>
          <w:sz w:val="28"/>
          <w:szCs w:val="28"/>
          <w:lang w:val="uk-UA"/>
        </w:rPr>
        <w:t xml:space="preserve">ться </w:t>
      </w:r>
      <w:r w:rsidRPr="00FE260F">
        <w:rPr>
          <w:rFonts w:ascii="Times New Roman" w:hAnsi="Times New Roman"/>
          <w:sz w:val="28"/>
          <w:szCs w:val="28"/>
          <w:lang w:val="uk-UA"/>
        </w:rPr>
        <w:t>жодними доказами та є суб’єктивною точкою зору скаржника.</w:t>
      </w:r>
    </w:p>
    <w:p w:rsidR="004A06FA" w:rsidRPr="00FE260F" w:rsidRDefault="004A06FA" w:rsidP="004A40E9">
      <w:pPr>
        <w:spacing w:after="0" w:line="360" w:lineRule="auto"/>
        <w:ind w:firstLine="567"/>
        <w:jc w:val="both"/>
        <w:rPr>
          <w:rFonts w:ascii="Times New Roman" w:hAnsi="Times New Roman"/>
          <w:sz w:val="28"/>
          <w:lang w:val="uk-UA"/>
        </w:rPr>
      </w:pP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Крім того, суддя надав </w:t>
      </w:r>
      <w:r w:rsidRPr="004A06FA">
        <w:rPr>
          <w:rFonts w:ascii="Times New Roman" w:hAnsi="Times New Roman"/>
          <w:sz w:val="28"/>
          <w:lang w:val="uk-UA"/>
        </w:rPr>
        <w:t>додаткові пояснення</w:t>
      </w:r>
      <w:r w:rsidRPr="00FE260F">
        <w:rPr>
          <w:rFonts w:ascii="Times New Roman" w:hAnsi="Times New Roman"/>
          <w:sz w:val="28"/>
          <w:lang w:val="uk-UA"/>
        </w:rPr>
        <w:t xml:space="preserve">, в яких зазначив, що </w:t>
      </w:r>
      <w:r w:rsidR="00857416">
        <w:rPr>
          <w:rFonts w:ascii="Times New Roman" w:hAnsi="Times New Roman"/>
          <w:sz w:val="28"/>
          <w:lang w:val="uk-UA"/>
        </w:rPr>
        <w:t>під час</w:t>
      </w:r>
      <w:r w:rsidR="00857416" w:rsidRPr="00FE260F">
        <w:rPr>
          <w:rFonts w:ascii="Times New Roman" w:hAnsi="Times New Roman"/>
          <w:sz w:val="28"/>
          <w:lang w:val="uk-UA"/>
        </w:rPr>
        <w:t xml:space="preserve"> розгляд</w:t>
      </w:r>
      <w:r w:rsidR="00857416">
        <w:rPr>
          <w:rFonts w:ascii="Times New Roman" w:hAnsi="Times New Roman"/>
          <w:sz w:val="28"/>
          <w:lang w:val="uk-UA"/>
        </w:rPr>
        <w:t>у</w:t>
      </w:r>
      <w:r w:rsidR="00857416" w:rsidRPr="00FE260F">
        <w:rPr>
          <w:rFonts w:ascii="Times New Roman" w:hAnsi="Times New Roman"/>
          <w:sz w:val="28"/>
          <w:lang w:val="uk-UA"/>
        </w:rPr>
        <w:t xml:space="preserve"> </w:t>
      </w:r>
      <w:r w:rsidRPr="00FE260F">
        <w:rPr>
          <w:rFonts w:ascii="Times New Roman" w:hAnsi="Times New Roman"/>
          <w:sz w:val="28"/>
          <w:lang w:val="uk-UA"/>
        </w:rPr>
        <w:t xml:space="preserve">справи про адміністративне правопорушення № 452/1021/20 за частиною першою статті 130 Кодексу України про адміністративні правопорушення стосовно </w:t>
      </w:r>
      <w:r w:rsidR="002F263F">
        <w:rPr>
          <w:rFonts w:ascii="Times New Roman" w:hAnsi="Times New Roman"/>
          <w:sz w:val="28"/>
          <w:szCs w:val="28"/>
          <w:lang w:val="uk-UA"/>
        </w:rPr>
        <w:t>ОСОБА1</w:t>
      </w:r>
      <w:r w:rsidRPr="00FE260F">
        <w:rPr>
          <w:rFonts w:ascii="Times New Roman" w:hAnsi="Times New Roman"/>
          <w:sz w:val="28"/>
          <w:lang w:val="uk-UA"/>
        </w:rPr>
        <w:t xml:space="preserve"> </w:t>
      </w:r>
      <w:r w:rsidR="00857416">
        <w:rPr>
          <w:rFonts w:ascii="Times New Roman" w:hAnsi="Times New Roman"/>
          <w:sz w:val="28"/>
          <w:lang w:val="uk-UA"/>
        </w:rPr>
        <w:t>він</w:t>
      </w:r>
      <w:r w:rsidRPr="00FE260F">
        <w:rPr>
          <w:rFonts w:ascii="Times New Roman" w:hAnsi="Times New Roman"/>
          <w:sz w:val="28"/>
          <w:lang w:val="uk-UA"/>
        </w:rPr>
        <w:t xml:space="preserve"> </w:t>
      </w:r>
      <w:r w:rsidR="00857416" w:rsidRPr="00FE260F">
        <w:rPr>
          <w:rFonts w:ascii="Times New Roman" w:hAnsi="Times New Roman"/>
          <w:sz w:val="28"/>
          <w:lang w:val="uk-UA"/>
        </w:rPr>
        <w:t>дотрима</w:t>
      </w:r>
      <w:r w:rsidR="00857416">
        <w:rPr>
          <w:rFonts w:ascii="Times New Roman" w:hAnsi="Times New Roman"/>
          <w:sz w:val="28"/>
          <w:lang w:val="uk-UA"/>
        </w:rPr>
        <w:t>вся</w:t>
      </w:r>
      <w:r w:rsidR="00857416" w:rsidRPr="00FE260F">
        <w:rPr>
          <w:rFonts w:ascii="Times New Roman" w:hAnsi="Times New Roman"/>
          <w:sz w:val="28"/>
          <w:lang w:val="uk-UA"/>
        </w:rPr>
        <w:t xml:space="preserve"> </w:t>
      </w:r>
      <w:r w:rsidRPr="00FE260F">
        <w:rPr>
          <w:rFonts w:ascii="Times New Roman" w:hAnsi="Times New Roman"/>
          <w:sz w:val="28"/>
          <w:lang w:val="uk-UA"/>
        </w:rPr>
        <w:t>всі</w:t>
      </w:r>
      <w:r w:rsidR="00857416">
        <w:rPr>
          <w:rFonts w:ascii="Times New Roman" w:hAnsi="Times New Roman"/>
          <w:sz w:val="28"/>
          <w:lang w:val="uk-UA"/>
        </w:rPr>
        <w:t>х</w:t>
      </w:r>
      <w:r w:rsidRPr="00FE260F">
        <w:rPr>
          <w:rFonts w:ascii="Times New Roman" w:hAnsi="Times New Roman"/>
          <w:sz w:val="28"/>
          <w:lang w:val="uk-UA"/>
        </w:rPr>
        <w:t xml:space="preserve"> вимог закону та не </w:t>
      </w:r>
      <w:r w:rsidR="00857416" w:rsidRPr="00FE260F">
        <w:rPr>
          <w:rFonts w:ascii="Times New Roman" w:hAnsi="Times New Roman"/>
          <w:sz w:val="28"/>
          <w:lang w:val="uk-UA"/>
        </w:rPr>
        <w:t>допу</w:t>
      </w:r>
      <w:r w:rsidR="00857416">
        <w:rPr>
          <w:rFonts w:ascii="Times New Roman" w:hAnsi="Times New Roman"/>
          <w:sz w:val="28"/>
          <w:lang w:val="uk-UA"/>
        </w:rPr>
        <w:t>стив</w:t>
      </w:r>
      <w:r w:rsidR="00857416" w:rsidRPr="00FE260F">
        <w:rPr>
          <w:rFonts w:ascii="Times New Roman" w:hAnsi="Times New Roman"/>
          <w:sz w:val="28"/>
          <w:lang w:val="uk-UA"/>
        </w:rPr>
        <w:t xml:space="preserve"> </w:t>
      </w:r>
      <w:r w:rsidRPr="00FE260F">
        <w:rPr>
          <w:rFonts w:ascii="Times New Roman" w:hAnsi="Times New Roman"/>
          <w:sz w:val="28"/>
          <w:lang w:val="uk-UA"/>
        </w:rPr>
        <w:t xml:space="preserve">порушення прав людини і основоположних свобод або іншого грубого порушення закону, що призвело до істотних негативних наслідків. </w:t>
      </w:r>
    </w:p>
    <w:p w:rsidR="004A06FA" w:rsidRPr="00FE260F" w:rsidRDefault="00857416" w:rsidP="004A40E9">
      <w:pPr>
        <w:spacing w:after="0" w:line="360" w:lineRule="auto"/>
        <w:ind w:firstLine="567"/>
        <w:jc w:val="both"/>
        <w:rPr>
          <w:rFonts w:ascii="Times New Roman" w:hAnsi="Times New Roman"/>
          <w:sz w:val="28"/>
          <w:lang w:val="uk-UA"/>
        </w:rPr>
      </w:pPr>
      <w:r>
        <w:rPr>
          <w:rFonts w:ascii="Times New Roman" w:hAnsi="Times New Roman"/>
          <w:sz w:val="28"/>
          <w:lang w:val="uk-UA"/>
        </w:rPr>
        <w:t>П</w:t>
      </w:r>
      <w:r w:rsidR="004A06FA" w:rsidRPr="00FE260F">
        <w:rPr>
          <w:rFonts w:ascii="Times New Roman" w:hAnsi="Times New Roman"/>
          <w:sz w:val="28"/>
          <w:lang w:val="uk-UA"/>
        </w:rPr>
        <w:t xml:space="preserve">росить звернути увагу на вимоги частини одинадцятої статті 109 Закону України «Про судоустрій і статус суддів», згідно </w:t>
      </w:r>
      <w:r>
        <w:rPr>
          <w:rFonts w:ascii="Times New Roman" w:hAnsi="Times New Roman"/>
          <w:sz w:val="28"/>
          <w:lang w:val="uk-UA"/>
        </w:rPr>
        <w:t xml:space="preserve">з </w:t>
      </w:r>
      <w:r w:rsidR="004A06FA" w:rsidRPr="00FE260F">
        <w:rPr>
          <w:rFonts w:ascii="Times New Roman" w:hAnsi="Times New Roman"/>
          <w:sz w:val="28"/>
          <w:lang w:val="uk-UA"/>
        </w:rPr>
        <w:t>яко</w:t>
      </w:r>
      <w:r>
        <w:rPr>
          <w:rFonts w:ascii="Times New Roman" w:hAnsi="Times New Roman"/>
          <w:sz w:val="28"/>
          <w:lang w:val="uk-UA"/>
        </w:rPr>
        <w:t>ю</w:t>
      </w:r>
      <w:r w:rsidR="004A06FA" w:rsidRPr="00FE260F">
        <w:rPr>
          <w:rFonts w:ascii="Times New Roman" w:hAnsi="Times New Roman"/>
          <w:sz w:val="28"/>
          <w:lang w:val="uk-UA"/>
        </w:rPr>
        <w:t xml:space="preserve"> дисциплінарне стягнення до судді застосовується не пізніше трьох років із дня вчинення </w:t>
      </w:r>
      <w:r w:rsidR="004A06FA" w:rsidRPr="00FE260F">
        <w:rPr>
          <w:rFonts w:ascii="Times New Roman" w:hAnsi="Times New Roman"/>
          <w:sz w:val="28"/>
          <w:lang w:val="uk-UA"/>
        </w:rPr>
        <w:lastRenderedPageBreak/>
        <w:t>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4A06FA" w:rsidRPr="00FE260F" w:rsidRDefault="00857416"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Судд</w:t>
      </w:r>
      <w:r>
        <w:rPr>
          <w:rFonts w:ascii="Times New Roman" w:hAnsi="Times New Roman"/>
          <w:sz w:val="28"/>
          <w:lang w:val="uk-UA"/>
        </w:rPr>
        <w:t>я</w:t>
      </w:r>
      <w:r w:rsidRPr="00FE260F">
        <w:rPr>
          <w:rFonts w:ascii="Times New Roman" w:hAnsi="Times New Roman"/>
          <w:sz w:val="28"/>
          <w:lang w:val="uk-UA"/>
        </w:rPr>
        <w:t xml:space="preserve"> </w:t>
      </w:r>
      <w:r w:rsidR="004A06FA" w:rsidRPr="00FE260F">
        <w:rPr>
          <w:rFonts w:ascii="Times New Roman" w:hAnsi="Times New Roman"/>
          <w:sz w:val="28"/>
          <w:lang w:val="uk-UA"/>
        </w:rPr>
        <w:t>Галин В.П. нада</w:t>
      </w:r>
      <w:r>
        <w:rPr>
          <w:rFonts w:ascii="Times New Roman" w:hAnsi="Times New Roman"/>
          <w:sz w:val="28"/>
          <w:lang w:val="uk-UA"/>
        </w:rPr>
        <w:t>в</w:t>
      </w:r>
      <w:r w:rsidR="004A06FA" w:rsidRPr="00FE260F">
        <w:rPr>
          <w:rFonts w:ascii="Times New Roman" w:hAnsi="Times New Roman"/>
          <w:sz w:val="28"/>
          <w:lang w:val="uk-UA"/>
        </w:rPr>
        <w:t xml:space="preserve"> відомості щодо </w:t>
      </w:r>
      <w:r w:rsidRPr="00FE260F">
        <w:rPr>
          <w:rFonts w:ascii="Times New Roman" w:hAnsi="Times New Roman"/>
          <w:sz w:val="28"/>
          <w:lang w:val="uk-UA"/>
        </w:rPr>
        <w:t>відпуст</w:t>
      </w:r>
      <w:r>
        <w:rPr>
          <w:rFonts w:ascii="Times New Roman" w:hAnsi="Times New Roman"/>
          <w:sz w:val="28"/>
          <w:lang w:val="uk-UA"/>
        </w:rPr>
        <w:t>ок</w:t>
      </w:r>
      <w:r w:rsidRPr="00FE260F">
        <w:rPr>
          <w:rFonts w:ascii="Times New Roman" w:hAnsi="Times New Roman"/>
          <w:sz w:val="28"/>
          <w:lang w:val="uk-UA"/>
        </w:rPr>
        <w:t xml:space="preserve"> </w:t>
      </w:r>
      <w:r>
        <w:rPr>
          <w:rFonts w:ascii="Times New Roman" w:hAnsi="Times New Roman"/>
          <w:sz w:val="28"/>
          <w:lang w:val="uk-UA"/>
        </w:rPr>
        <w:t>(</w:t>
      </w:r>
      <w:r w:rsidR="004A06FA" w:rsidRPr="00FE260F">
        <w:rPr>
          <w:rFonts w:ascii="Times New Roman" w:hAnsi="Times New Roman"/>
          <w:sz w:val="28"/>
          <w:lang w:val="uk-UA"/>
        </w:rPr>
        <w:t>145 календарних днів</w:t>
      </w:r>
      <w:r>
        <w:rPr>
          <w:rFonts w:ascii="Times New Roman" w:hAnsi="Times New Roman"/>
          <w:sz w:val="28"/>
          <w:lang w:val="uk-UA"/>
        </w:rPr>
        <w:t>)</w:t>
      </w:r>
      <w:r w:rsidR="004A06FA" w:rsidRPr="00FE260F">
        <w:rPr>
          <w:rFonts w:ascii="Times New Roman" w:hAnsi="Times New Roman"/>
          <w:sz w:val="28"/>
          <w:lang w:val="uk-UA"/>
        </w:rPr>
        <w:t xml:space="preserve"> та </w:t>
      </w:r>
      <w:r w:rsidRPr="00FE260F">
        <w:rPr>
          <w:rFonts w:ascii="Times New Roman" w:hAnsi="Times New Roman"/>
          <w:sz w:val="28"/>
          <w:lang w:val="uk-UA"/>
        </w:rPr>
        <w:t>тимчасов</w:t>
      </w:r>
      <w:r>
        <w:rPr>
          <w:rFonts w:ascii="Times New Roman" w:hAnsi="Times New Roman"/>
          <w:sz w:val="28"/>
          <w:lang w:val="uk-UA"/>
        </w:rPr>
        <w:t>ої</w:t>
      </w:r>
      <w:r w:rsidRPr="00FE260F">
        <w:rPr>
          <w:rFonts w:ascii="Times New Roman" w:hAnsi="Times New Roman"/>
          <w:sz w:val="28"/>
          <w:lang w:val="uk-UA"/>
        </w:rPr>
        <w:t xml:space="preserve"> </w:t>
      </w:r>
      <w:r w:rsidR="004A06FA" w:rsidRPr="00FE260F">
        <w:rPr>
          <w:rFonts w:ascii="Times New Roman" w:hAnsi="Times New Roman"/>
          <w:sz w:val="28"/>
          <w:lang w:val="uk-UA"/>
        </w:rPr>
        <w:t xml:space="preserve">непрацездатності </w:t>
      </w:r>
      <w:r>
        <w:rPr>
          <w:rFonts w:ascii="Times New Roman" w:hAnsi="Times New Roman"/>
          <w:sz w:val="28"/>
          <w:lang w:val="uk-UA"/>
        </w:rPr>
        <w:t>(</w:t>
      </w:r>
      <w:r w:rsidR="004A06FA" w:rsidRPr="00FE260F">
        <w:rPr>
          <w:rFonts w:ascii="Times New Roman" w:hAnsi="Times New Roman"/>
          <w:sz w:val="28"/>
          <w:lang w:val="uk-UA"/>
        </w:rPr>
        <w:t>3 дні</w:t>
      </w:r>
      <w:r>
        <w:rPr>
          <w:rFonts w:ascii="Times New Roman" w:hAnsi="Times New Roman"/>
          <w:sz w:val="28"/>
          <w:lang w:val="uk-UA"/>
        </w:rPr>
        <w:t xml:space="preserve">) </w:t>
      </w:r>
      <w:r w:rsidRPr="00FE260F">
        <w:rPr>
          <w:rFonts w:ascii="Times New Roman" w:hAnsi="Times New Roman"/>
          <w:sz w:val="28"/>
          <w:lang w:val="uk-UA"/>
        </w:rPr>
        <w:t xml:space="preserve">в період </w:t>
      </w:r>
      <w:r>
        <w:rPr>
          <w:rFonts w:ascii="Times New Roman" w:hAnsi="Times New Roman"/>
          <w:sz w:val="28"/>
          <w:lang w:val="uk-UA"/>
        </w:rPr>
        <w:t>і</w:t>
      </w:r>
      <w:r w:rsidRPr="00FE260F">
        <w:rPr>
          <w:rFonts w:ascii="Times New Roman" w:hAnsi="Times New Roman"/>
          <w:sz w:val="28"/>
          <w:lang w:val="uk-UA"/>
        </w:rPr>
        <w:t xml:space="preserve">з 1 травня 2020 року по </w:t>
      </w:r>
      <w:r>
        <w:rPr>
          <w:rFonts w:ascii="Times New Roman" w:hAnsi="Times New Roman"/>
          <w:sz w:val="28"/>
          <w:lang w:val="uk-UA"/>
        </w:rPr>
        <w:br/>
      </w:r>
      <w:r w:rsidRPr="00FE260F">
        <w:rPr>
          <w:rFonts w:ascii="Times New Roman" w:hAnsi="Times New Roman"/>
          <w:sz w:val="28"/>
          <w:lang w:val="uk-UA"/>
        </w:rPr>
        <w:t>8 листопада 2023 року</w:t>
      </w:r>
      <w:r>
        <w:rPr>
          <w:rFonts w:ascii="Times New Roman" w:hAnsi="Times New Roman"/>
          <w:sz w:val="28"/>
          <w:lang w:val="uk-UA"/>
        </w:rPr>
        <w:t>.</w:t>
      </w:r>
    </w:p>
    <w:p w:rsidR="004A06FA" w:rsidRDefault="004A06FA" w:rsidP="004A40E9">
      <w:pPr>
        <w:spacing w:after="0" w:line="360" w:lineRule="auto"/>
        <w:ind w:firstLine="567"/>
        <w:contextualSpacing/>
        <w:jc w:val="both"/>
        <w:rPr>
          <w:rFonts w:ascii="Times New Roman" w:hAnsi="Times New Roman"/>
          <w:sz w:val="28"/>
          <w:szCs w:val="28"/>
          <w:lang w:val="uk-UA"/>
        </w:rPr>
      </w:pP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Статтею 56 Закону України «Про судоустрій і статус суддів» передбачено,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Частиною першою статті 130 КУпАП передбачено, що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w:t>
      </w:r>
      <w:r w:rsidR="00857416" w:rsidRPr="00FE260F">
        <w:rPr>
          <w:rFonts w:ascii="Times New Roman" w:hAnsi="Times New Roman"/>
          <w:sz w:val="28"/>
          <w:lang w:val="uk-UA"/>
        </w:rPr>
        <w:t>сп</w:t>
      </w:r>
      <w:r w:rsidR="00857416">
        <w:rPr>
          <w:rFonts w:ascii="Times New Roman" w:hAnsi="Times New Roman"/>
          <w:sz w:val="28"/>
          <w:lang w:val="uk-UA"/>
        </w:rPr>
        <w:t>’</w:t>
      </w:r>
      <w:r w:rsidR="00857416" w:rsidRPr="00FE260F">
        <w:rPr>
          <w:rFonts w:ascii="Times New Roman" w:hAnsi="Times New Roman"/>
          <w:sz w:val="28"/>
          <w:lang w:val="uk-UA"/>
        </w:rPr>
        <w:t xml:space="preserve">яніння </w:t>
      </w:r>
      <w:r w:rsidRPr="00FE260F">
        <w:rPr>
          <w:rFonts w:ascii="Times New Roman" w:hAnsi="Times New Roman"/>
          <w:sz w:val="28"/>
          <w:lang w:val="uk-UA"/>
        </w:rPr>
        <w:t>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w:t>
      </w:r>
      <w:r w:rsidR="00857416">
        <w:rPr>
          <w:rFonts w:ascii="Times New Roman" w:hAnsi="Times New Roman"/>
          <w:sz w:val="28"/>
          <w:lang w:val="uk-UA"/>
        </w:rPr>
        <w:t xml:space="preserve"> </w:t>
      </w:r>
      <w:r w:rsidR="004C483C" w:rsidRPr="004C483C">
        <w:rPr>
          <w:rFonts w:ascii="Times New Roman" w:hAnsi="Times New Roman"/>
          <w:sz w:val="28"/>
          <w:lang w:val="uk-UA"/>
        </w:rPr>
        <w:t>–</w:t>
      </w:r>
      <w:r w:rsidR="004C483C">
        <w:rPr>
          <w:rFonts w:ascii="Times New Roman" w:hAnsi="Times New Roman"/>
          <w:sz w:val="28"/>
          <w:lang w:val="uk-UA"/>
        </w:rPr>
        <w:t xml:space="preserve"> тягнуть </w:t>
      </w:r>
      <w:r w:rsidRPr="00FE260F">
        <w:rPr>
          <w:rFonts w:ascii="Times New Roman" w:hAnsi="Times New Roman"/>
          <w:sz w:val="28"/>
          <w:lang w:val="uk-UA"/>
        </w:rPr>
        <w:t xml:space="preserve"> за </w:t>
      </w:r>
      <w:r w:rsidRPr="00FE260F">
        <w:rPr>
          <w:rFonts w:ascii="Times New Roman" w:hAnsi="Times New Roman"/>
          <w:sz w:val="28"/>
          <w:lang w:val="uk-UA"/>
        </w:rPr>
        <w:lastRenderedPageBreak/>
        <w:t xml:space="preserve">собою накладення штрафу на водіїв у розмірі шестисот неоподатковуваних мінімумів доходів громадян з позбавленням права керування транспортними засобами на строк один рік і на інших осіб </w:t>
      </w:r>
      <w:r w:rsidR="004C483C">
        <w:rPr>
          <w:rFonts w:ascii="Times New Roman" w:hAnsi="Times New Roman"/>
          <w:sz w:val="28"/>
          <w:szCs w:val="28"/>
          <w:lang w:val="uk-UA"/>
        </w:rPr>
        <w:t>–</w:t>
      </w:r>
      <w:r w:rsidRPr="00FE260F">
        <w:rPr>
          <w:rFonts w:ascii="Times New Roman" w:hAnsi="Times New Roman"/>
          <w:sz w:val="28"/>
          <w:lang w:val="uk-UA"/>
        </w:rPr>
        <w:t xml:space="preserve"> накладення штрафу в розмірі шестисот неоподатковуваних мінімумів доходів громадян.</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Статтею 245 КУпАП визначено, що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причини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Орган (посадова особа) при розгляді справи про адміністративне правопорушення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 </w:t>
      </w:r>
      <w:r w:rsidRPr="00FE260F">
        <w:rPr>
          <w:rFonts w:ascii="Times New Roman" w:hAnsi="Times New Roman"/>
          <w:sz w:val="28"/>
          <w:lang w:val="uk-UA"/>
        </w:rPr>
        <w:br/>
        <w:t>(стаття 280 КУпАП).</w:t>
      </w:r>
    </w:p>
    <w:p w:rsidR="004A06FA" w:rsidRPr="00FE260F" w:rsidRDefault="004C483C"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Частин</w:t>
      </w:r>
      <w:r>
        <w:rPr>
          <w:rFonts w:ascii="Times New Roman" w:hAnsi="Times New Roman"/>
          <w:sz w:val="28"/>
          <w:lang w:val="uk-UA"/>
        </w:rPr>
        <w:t>ами</w:t>
      </w:r>
      <w:r w:rsidRPr="00FE260F">
        <w:rPr>
          <w:rFonts w:ascii="Times New Roman" w:hAnsi="Times New Roman"/>
          <w:sz w:val="28"/>
          <w:lang w:val="uk-UA"/>
        </w:rPr>
        <w:t xml:space="preserve"> </w:t>
      </w:r>
      <w:r w:rsidR="004A06FA" w:rsidRPr="00FE260F">
        <w:rPr>
          <w:rFonts w:ascii="Times New Roman" w:hAnsi="Times New Roman"/>
          <w:sz w:val="28"/>
          <w:lang w:val="uk-UA"/>
        </w:rPr>
        <w:t xml:space="preserve">першою та третьою статті 21 КУпАП передбачено, що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 Про заходи громадського впливу, застосовані до осіб, які вчинили правопорушення, передбачені </w:t>
      </w:r>
      <w:r>
        <w:rPr>
          <w:rFonts w:ascii="Times New Roman" w:hAnsi="Times New Roman"/>
          <w:sz w:val="28"/>
          <w:lang w:val="uk-UA"/>
        </w:rPr>
        <w:br/>
      </w:r>
      <w:r w:rsidR="004A06FA" w:rsidRPr="00FE260F">
        <w:rPr>
          <w:rFonts w:ascii="Times New Roman" w:hAnsi="Times New Roman"/>
          <w:sz w:val="28"/>
          <w:lang w:val="uk-UA"/>
        </w:rPr>
        <w:t>статтею 51, частиною першою статті 129, частинами першою і другою статті 130, статтями 156, 173, 176, 177, 178</w:t>
      </w:r>
      <w:r>
        <w:rPr>
          <w:rFonts w:ascii="Times New Roman" w:hAnsi="Times New Roman"/>
          <w:sz w:val="28"/>
          <w:szCs w:val="28"/>
          <w:lang w:val="uk-UA"/>
        </w:rPr>
        <w:t>–</w:t>
      </w:r>
      <w:r w:rsidR="004A06FA" w:rsidRPr="00FE260F">
        <w:rPr>
          <w:rFonts w:ascii="Times New Roman" w:hAnsi="Times New Roman"/>
          <w:sz w:val="28"/>
          <w:lang w:val="uk-UA"/>
        </w:rPr>
        <w:t xml:space="preserve">180 цього Кодексу, власник підприємства, установи, організації або уповноважений ним орган, або громадська організація </w:t>
      </w:r>
      <w:r w:rsidR="004A06FA" w:rsidRPr="00FE260F">
        <w:rPr>
          <w:rFonts w:ascii="Times New Roman" w:hAnsi="Times New Roman"/>
          <w:sz w:val="28"/>
          <w:lang w:val="uk-UA"/>
        </w:rPr>
        <w:lastRenderedPageBreak/>
        <w:t>повинні не пізніш як у десятиденний строк з дня одержання матеріалів повідомити орган (посадову особу), який надіслав матеріали.</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Таким чином, одним із критеріїв звільнення особи від адміністративної відповідальності, відповідно до наведеного закону, є врахування суддею характеру вчиненого правопорушення.</w:t>
      </w:r>
    </w:p>
    <w:p w:rsidR="004A06FA" w:rsidRPr="00FE260F" w:rsidRDefault="004A06FA" w:rsidP="004A40E9">
      <w:pPr>
        <w:spacing w:after="0" w:line="360" w:lineRule="auto"/>
        <w:ind w:firstLine="567"/>
        <w:jc w:val="both"/>
        <w:rPr>
          <w:rFonts w:ascii="Times New Roman" w:hAnsi="Times New Roman"/>
          <w:sz w:val="28"/>
          <w:lang w:val="uk-UA"/>
        </w:rPr>
      </w:pP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Що стосується тверджень скаржника про незазначення мотивів </w:t>
      </w:r>
      <w:r w:rsidR="004C483C" w:rsidRPr="00FE260F">
        <w:rPr>
          <w:rFonts w:ascii="Times New Roman" w:hAnsi="Times New Roman"/>
          <w:sz w:val="28"/>
          <w:lang w:val="uk-UA"/>
        </w:rPr>
        <w:t>прийнятт</w:t>
      </w:r>
      <w:r w:rsidR="004C483C">
        <w:rPr>
          <w:rFonts w:ascii="Times New Roman" w:hAnsi="Times New Roman"/>
          <w:sz w:val="28"/>
          <w:lang w:val="uk-UA"/>
        </w:rPr>
        <w:t>я</w:t>
      </w:r>
      <w:r w:rsidR="004C483C" w:rsidRPr="00FE260F">
        <w:rPr>
          <w:rFonts w:ascii="Times New Roman" w:hAnsi="Times New Roman"/>
          <w:sz w:val="28"/>
          <w:lang w:val="uk-UA"/>
        </w:rPr>
        <w:t xml:space="preserve"> </w:t>
      </w:r>
      <w:r w:rsidRPr="00FE260F">
        <w:rPr>
          <w:rFonts w:ascii="Times New Roman" w:hAnsi="Times New Roman"/>
          <w:sz w:val="28"/>
          <w:lang w:val="uk-UA"/>
        </w:rPr>
        <w:t>суддею вказаної постанови</w:t>
      </w:r>
      <w:r w:rsidR="004C483C">
        <w:rPr>
          <w:rFonts w:ascii="Times New Roman" w:hAnsi="Times New Roman"/>
          <w:sz w:val="28"/>
          <w:lang w:val="uk-UA"/>
        </w:rPr>
        <w:t>,</w:t>
      </w:r>
      <w:r w:rsidRPr="00FE260F">
        <w:rPr>
          <w:rFonts w:ascii="Times New Roman" w:hAnsi="Times New Roman"/>
          <w:sz w:val="28"/>
          <w:lang w:val="uk-UA"/>
        </w:rPr>
        <w:t xml:space="preserve"> слід зазначити таке.</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ProbaPro" w:hAnsi="ProbaPro"/>
          <w:color w:val="1D1D1B"/>
          <w:sz w:val="28"/>
          <w:shd w:val="clear" w:color="auto" w:fill="FFFFFF"/>
          <w:lang w:val="uk-UA"/>
        </w:rPr>
        <w:t>Вмотивованість – це вимога до суду наводити письмово у рішенні судження, пояснення про наявність чи відсутність фактів, які є основою висновку суду. Це також пояснення суду, чому він виніс саме таке рішення, погодився з одними та відкинув інші доводи.</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ProbaPro" w:hAnsi="ProbaPro"/>
          <w:color w:val="1D1D1B"/>
          <w:sz w:val="28"/>
          <w:shd w:val="clear" w:color="auto" w:fill="FFFFFF"/>
          <w:lang w:val="uk-UA"/>
        </w:rPr>
        <w:t>Європейський суд з прав людини (далі – ЄСПЛ) з цього питання виробив практику пошуку відповідного балансу. Так, у низці його рішень міститься вказівка на те, що вимога пункту 1 статті 6 Конвенції про захист прав людини і основоположних свобод (далі – Конвенція) щодо обґрунтовування судових рішень не може розумітись як обов’язок суду детально відповідати на кожен аргумент заявника; стаття 6 Конвенції також не встановлює правил щодо допустимості доказів або їх оцінювання, що є предметом регулювання насамперед національного законодавства та оцінювання національними судами (рішення № 37801/97 у справі «Суомінеен проти Фінляндії»).</w:t>
      </w:r>
    </w:p>
    <w:p w:rsidR="004A06FA" w:rsidRPr="00FE260F" w:rsidRDefault="004C483C" w:rsidP="004A40E9">
      <w:pPr>
        <w:spacing w:after="0" w:line="360" w:lineRule="auto"/>
        <w:ind w:firstLine="567"/>
        <w:jc w:val="both"/>
        <w:rPr>
          <w:rFonts w:ascii="Times New Roman" w:hAnsi="Times New Roman"/>
          <w:sz w:val="28"/>
          <w:lang w:val="uk-UA"/>
        </w:rPr>
      </w:pPr>
      <w:r>
        <w:rPr>
          <w:rFonts w:ascii="Times New Roman" w:hAnsi="Times New Roman"/>
          <w:sz w:val="28"/>
          <w:lang w:val="uk-UA"/>
        </w:rPr>
        <w:t xml:space="preserve">Відповідно до сталої практики ЄСПЛ </w:t>
      </w:r>
      <w:r w:rsidR="004A06FA" w:rsidRPr="00FE260F">
        <w:rPr>
          <w:rFonts w:ascii="Times New Roman" w:hAnsi="Times New Roman"/>
          <w:sz w:val="28"/>
          <w:lang w:val="uk-UA"/>
        </w:rPr>
        <w:t>рішення національних судів мають бути обґрунтованими, зрозумілими для учасників справ та чітко структурованими; у судових рішеннях має бути надана правова оцінка доводам сторін, однак це не означає, що суди мають давати оцінку кожному аргументу та детальну відповідь на нього. Тобто вмотивованість рішення залежить від особливостей кожної справи, судової інстанції, яка постановляє рішення, та інших обставин, що характеризують індивідуальні особливості справи.</w:t>
      </w:r>
    </w:p>
    <w:p w:rsidR="00FF02F5" w:rsidRDefault="00FF02F5" w:rsidP="004A40E9">
      <w:pPr>
        <w:spacing w:after="0" w:line="360" w:lineRule="auto"/>
        <w:ind w:firstLine="567"/>
        <w:jc w:val="both"/>
        <w:rPr>
          <w:rFonts w:ascii="Times New Roman" w:hAnsi="Times New Roman"/>
          <w:sz w:val="28"/>
          <w:lang w:val="uk-UA"/>
        </w:rPr>
      </w:pP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lastRenderedPageBreak/>
        <w:t>Як вбачається з постанови Самбірського міськрайонного суду Львівської області від 28 травня 2020 року</w:t>
      </w:r>
      <w:r w:rsidR="004C483C">
        <w:rPr>
          <w:rFonts w:ascii="Times New Roman" w:hAnsi="Times New Roman"/>
          <w:sz w:val="28"/>
          <w:lang w:val="uk-UA"/>
        </w:rPr>
        <w:t>,</w:t>
      </w:r>
      <w:r w:rsidRPr="00FE260F">
        <w:rPr>
          <w:rFonts w:ascii="Times New Roman" w:hAnsi="Times New Roman"/>
          <w:sz w:val="28"/>
          <w:lang w:val="uk-UA"/>
        </w:rPr>
        <w:t xml:space="preserve"> суддя Галин В.П.</w:t>
      </w:r>
      <w:r w:rsidR="004C483C">
        <w:rPr>
          <w:rFonts w:ascii="Times New Roman" w:hAnsi="Times New Roman"/>
          <w:sz w:val="28"/>
          <w:lang w:val="uk-UA"/>
        </w:rPr>
        <w:t>,</w:t>
      </w:r>
      <w:r w:rsidRPr="00FE260F">
        <w:rPr>
          <w:rFonts w:ascii="Times New Roman" w:hAnsi="Times New Roman"/>
          <w:sz w:val="28"/>
          <w:lang w:val="uk-UA"/>
        </w:rPr>
        <w:t xml:space="preserve"> звільняючи </w:t>
      </w:r>
      <w:r w:rsidR="004C483C">
        <w:rPr>
          <w:rFonts w:ascii="Times New Roman" w:hAnsi="Times New Roman"/>
          <w:sz w:val="28"/>
          <w:lang w:val="uk-UA"/>
        </w:rPr>
        <w:br/>
      </w:r>
      <w:r w:rsidR="002F263F">
        <w:rPr>
          <w:rFonts w:ascii="Times New Roman" w:hAnsi="Times New Roman"/>
          <w:sz w:val="28"/>
          <w:szCs w:val="28"/>
          <w:lang w:val="uk-UA"/>
        </w:rPr>
        <w:t>ОСОБА1</w:t>
      </w:r>
      <w:r w:rsidRPr="00FE260F">
        <w:rPr>
          <w:rFonts w:ascii="Times New Roman" w:hAnsi="Times New Roman"/>
          <w:sz w:val="28"/>
          <w:lang w:val="uk-UA"/>
        </w:rPr>
        <w:t xml:space="preserve"> від адміністративної відповідальності</w:t>
      </w:r>
      <w:r w:rsidR="004C483C">
        <w:rPr>
          <w:rFonts w:ascii="Times New Roman" w:hAnsi="Times New Roman"/>
          <w:sz w:val="28"/>
          <w:lang w:val="uk-UA"/>
        </w:rPr>
        <w:t>,</w:t>
      </w:r>
      <w:r w:rsidRPr="00FE260F">
        <w:rPr>
          <w:rFonts w:ascii="Times New Roman" w:hAnsi="Times New Roman"/>
          <w:sz w:val="28"/>
          <w:lang w:val="uk-UA"/>
        </w:rPr>
        <w:t xml:space="preserve"> врахував, що правопорушник щиро розкаявся</w:t>
      </w:r>
      <w:r w:rsidR="004C483C">
        <w:rPr>
          <w:rFonts w:ascii="Times New Roman" w:hAnsi="Times New Roman"/>
          <w:sz w:val="28"/>
          <w:lang w:val="uk-UA"/>
        </w:rPr>
        <w:t xml:space="preserve"> у </w:t>
      </w:r>
      <w:r w:rsidR="004C483C" w:rsidRPr="00FE260F">
        <w:rPr>
          <w:rFonts w:ascii="Times New Roman" w:hAnsi="Times New Roman"/>
          <w:sz w:val="28"/>
          <w:lang w:val="uk-UA"/>
        </w:rPr>
        <w:t>вчиненому</w:t>
      </w:r>
      <w:r w:rsidRPr="00FE260F">
        <w:rPr>
          <w:rFonts w:ascii="Times New Roman" w:hAnsi="Times New Roman"/>
          <w:sz w:val="28"/>
          <w:lang w:val="uk-UA"/>
        </w:rPr>
        <w:t xml:space="preserve">, виключно позитивно характеризується </w:t>
      </w:r>
      <w:r w:rsidR="004C483C">
        <w:rPr>
          <w:rFonts w:ascii="Times New Roman" w:hAnsi="Times New Roman"/>
          <w:sz w:val="28"/>
          <w:lang w:val="uk-UA"/>
        </w:rPr>
        <w:t>за</w:t>
      </w:r>
      <w:r w:rsidR="004C483C" w:rsidRPr="00FE260F">
        <w:rPr>
          <w:rFonts w:ascii="Times New Roman" w:hAnsi="Times New Roman"/>
          <w:sz w:val="28"/>
          <w:lang w:val="uk-UA"/>
        </w:rPr>
        <w:t xml:space="preserve"> </w:t>
      </w:r>
      <w:r w:rsidRPr="00FE260F">
        <w:rPr>
          <w:rFonts w:ascii="Times New Roman" w:hAnsi="Times New Roman"/>
          <w:sz w:val="28"/>
          <w:lang w:val="uk-UA"/>
        </w:rPr>
        <w:t>місц</w:t>
      </w:r>
      <w:r w:rsidR="004C483C">
        <w:rPr>
          <w:rFonts w:ascii="Times New Roman" w:hAnsi="Times New Roman"/>
          <w:sz w:val="28"/>
          <w:lang w:val="uk-UA"/>
        </w:rPr>
        <w:t>ем</w:t>
      </w:r>
      <w:r w:rsidRPr="00FE260F">
        <w:rPr>
          <w:rFonts w:ascii="Times New Roman" w:hAnsi="Times New Roman"/>
          <w:sz w:val="28"/>
          <w:lang w:val="uk-UA"/>
        </w:rPr>
        <w:t xml:space="preserve"> </w:t>
      </w:r>
      <w:r w:rsidR="004C483C">
        <w:rPr>
          <w:rFonts w:ascii="Times New Roman" w:hAnsi="Times New Roman"/>
          <w:sz w:val="28"/>
          <w:lang w:val="uk-UA"/>
        </w:rPr>
        <w:t>роботи</w:t>
      </w:r>
      <w:r w:rsidRPr="00FE260F">
        <w:rPr>
          <w:rFonts w:ascii="Times New Roman" w:hAnsi="Times New Roman"/>
          <w:sz w:val="28"/>
          <w:lang w:val="uk-UA"/>
        </w:rPr>
        <w:t xml:space="preserve">, що є пом’якшуючою обставиною, також що автомобіль </w:t>
      </w:r>
      <w:r w:rsidR="004C483C">
        <w:rPr>
          <w:rFonts w:ascii="Times New Roman" w:hAnsi="Times New Roman"/>
          <w:sz w:val="28"/>
          <w:lang w:val="uk-UA"/>
        </w:rPr>
        <w:t>є</w:t>
      </w:r>
      <w:r w:rsidR="004C483C" w:rsidRPr="00FE260F">
        <w:rPr>
          <w:rFonts w:ascii="Times New Roman" w:hAnsi="Times New Roman"/>
          <w:sz w:val="28"/>
          <w:lang w:val="uk-UA"/>
        </w:rPr>
        <w:t xml:space="preserve"> </w:t>
      </w:r>
      <w:r w:rsidRPr="00FE260F">
        <w:rPr>
          <w:rFonts w:ascii="Times New Roman" w:hAnsi="Times New Roman"/>
          <w:sz w:val="28"/>
          <w:lang w:val="uk-UA"/>
        </w:rPr>
        <w:t>основним засобом його існування і використовується ним в інтересах сім’ї, характер вчиненого правопорушення, наявність клопотання ПП «</w:t>
      </w:r>
      <w:r w:rsidR="002F263F">
        <w:rPr>
          <w:rFonts w:ascii="Times New Roman" w:hAnsi="Times New Roman"/>
          <w:sz w:val="28"/>
          <w:szCs w:val="28"/>
          <w:lang w:val="uk-UA"/>
        </w:rPr>
        <w:t>ОСОБА2</w:t>
      </w:r>
      <w:r w:rsidRPr="00FE260F">
        <w:rPr>
          <w:rFonts w:ascii="Times New Roman" w:hAnsi="Times New Roman"/>
          <w:sz w:val="28"/>
          <w:lang w:val="uk-UA"/>
        </w:rPr>
        <w:t>» про передачу матеріалів на розгляд трудового колективу.</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Мотивуючи своє рішення частиною першою статті 21 КУпАП суддя </w:t>
      </w:r>
      <w:r w:rsidR="004157B2">
        <w:rPr>
          <w:rFonts w:ascii="Times New Roman" w:hAnsi="Times New Roman"/>
          <w:sz w:val="28"/>
          <w:lang w:val="uk-UA"/>
        </w:rPr>
        <w:br/>
      </w:r>
      <w:r w:rsidRPr="00FE260F">
        <w:rPr>
          <w:rFonts w:ascii="Times New Roman" w:hAnsi="Times New Roman"/>
          <w:sz w:val="28"/>
          <w:lang w:val="uk-UA"/>
        </w:rPr>
        <w:t xml:space="preserve">Галин В.П. звільнив </w:t>
      </w:r>
      <w:r w:rsidR="002F263F">
        <w:rPr>
          <w:rFonts w:ascii="Times New Roman" w:hAnsi="Times New Roman"/>
          <w:sz w:val="28"/>
          <w:szCs w:val="28"/>
          <w:lang w:val="uk-UA"/>
        </w:rPr>
        <w:t>ОСОБА1</w:t>
      </w:r>
      <w:r w:rsidRPr="00FE260F">
        <w:rPr>
          <w:rFonts w:ascii="Times New Roman" w:hAnsi="Times New Roman"/>
          <w:sz w:val="28"/>
          <w:lang w:val="uk-UA"/>
        </w:rPr>
        <w:t xml:space="preserve"> від адміністративної відповідальності.</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Таким чином, постанова Самбірського міськрайонного суду Львівської області від 28 травня 2020 року містить мотиви, з яких виходив суд, а також посилання на відповідні норми закону.</w:t>
      </w:r>
    </w:p>
    <w:p w:rsidR="004A06FA" w:rsidRPr="00FE260F" w:rsidRDefault="004A06FA" w:rsidP="004A40E9">
      <w:pPr>
        <w:spacing w:after="0" w:line="360" w:lineRule="auto"/>
        <w:ind w:firstLine="567"/>
        <w:jc w:val="both"/>
        <w:rPr>
          <w:rFonts w:ascii="Times New Roman" w:hAnsi="Times New Roman"/>
          <w:sz w:val="28"/>
          <w:lang w:val="uk-UA"/>
        </w:rPr>
      </w:pP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Однак під час судового розгляду суддя Галин В.П. повинен був пересвідчитись у реальному існуванні вказаного приватного </w:t>
      </w:r>
      <w:r w:rsidR="009A00E9">
        <w:rPr>
          <w:rFonts w:ascii="Times New Roman" w:hAnsi="Times New Roman"/>
          <w:sz w:val="28"/>
          <w:lang w:val="uk-UA"/>
        </w:rPr>
        <w:br/>
      </w:r>
      <w:r w:rsidRPr="00FE260F">
        <w:rPr>
          <w:rFonts w:ascii="Times New Roman" w:hAnsi="Times New Roman"/>
          <w:sz w:val="28"/>
          <w:lang w:val="uk-UA"/>
        </w:rPr>
        <w:t>підприємства</w:t>
      </w:r>
      <w:r w:rsidR="009A00E9">
        <w:rPr>
          <w:rFonts w:ascii="Times New Roman" w:hAnsi="Times New Roman"/>
          <w:sz w:val="28"/>
          <w:lang w:val="uk-UA"/>
        </w:rPr>
        <w:t xml:space="preserve"> </w:t>
      </w:r>
      <w:r w:rsidRPr="00FE260F">
        <w:rPr>
          <w:rFonts w:ascii="Times New Roman" w:hAnsi="Times New Roman"/>
          <w:sz w:val="28"/>
          <w:lang w:val="uk-UA"/>
        </w:rPr>
        <w:t>/</w:t>
      </w:r>
      <w:r w:rsidR="009A00E9">
        <w:rPr>
          <w:rFonts w:ascii="Times New Roman" w:hAnsi="Times New Roman"/>
          <w:sz w:val="28"/>
          <w:lang w:val="uk-UA"/>
        </w:rPr>
        <w:t xml:space="preserve"> </w:t>
      </w:r>
      <w:r w:rsidRPr="00FE260F">
        <w:rPr>
          <w:rFonts w:ascii="Times New Roman" w:hAnsi="Times New Roman"/>
          <w:sz w:val="28"/>
          <w:lang w:val="uk-UA"/>
        </w:rPr>
        <w:t>фізичної особи – підприємця (ФОП «</w:t>
      </w:r>
      <w:r w:rsidR="002F263F">
        <w:rPr>
          <w:rFonts w:ascii="Times New Roman" w:hAnsi="Times New Roman"/>
          <w:sz w:val="28"/>
          <w:szCs w:val="28"/>
          <w:lang w:val="uk-UA"/>
        </w:rPr>
        <w:t>ОСОБА2</w:t>
      </w:r>
      <w:r w:rsidRPr="00FE260F">
        <w:rPr>
          <w:rFonts w:ascii="Times New Roman" w:hAnsi="Times New Roman"/>
          <w:sz w:val="28"/>
          <w:lang w:val="uk-UA"/>
        </w:rPr>
        <w:t>»).</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Під час розгляду дисциплінарної справи </w:t>
      </w:r>
      <w:r>
        <w:rPr>
          <w:rFonts w:ascii="Times New Roman" w:hAnsi="Times New Roman"/>
          <w:sz w:val="28"/>
          <w:lang w:val="uk-UA"/>
        </w:rPr>
        <w:t>встановлено,</w:t>
      </w:r>
      <w:r w:rsidRPr="00FE260F">
        <w:rPr>
          <w:rFonts w:ascii="Times New Roman" w:hAnsi="Times New Roman"/>
          <w:sz w:val="28"/>
          <w:lang w:val="uk-UA"/>
        </w:rPr>
        <w:t xml:space="preserve"> що</w:t>
      </w:r>
      <w:r w:rsidR="009A00E9">
        <w:rPr>
          <w:rFonts w:ascii="Times New Roman" w:hAnsi="Times New Roman"/>
          <w:sz w:val="28"/>
          <w:lang w:val="uk-UA"/>
        </w:rPr>
        <w:t>,</w:t>
      </w:r>
      <w:r w:rsidRPr="00FE260F">
        <w:rPr>
          <w:rFonts w:ascii="Times New Roman" w:hAnsi="Times New Roman"/>
          <w:sz w:val="28"/>
          <w:lang w:val="uk-UA"/>
        </w:rPr>
        <w:t xml:space="preserve"> за даними Єдиного державного реєстру юридичних осіб та фізичних осіб – підприємців, ПП «</w:t>
      </w:r>
      <w:r w:rsidR="002F263F">
        <w:rPr>
          <w:rFonts w:ascii="Times New Roman" w:hAnsi="Times New Roman"/>
          <w:sz w:val="28"/>
          <w:szCs w:val="28"/>
          <w:lang w:val="uk-UA"/>
        </w:rPr>
        <w:t>ОСОБА2</w:t>
      </w:r>
      <w:r w:rsidRPr="00FE260F">
        <w:rPr>
          <w:rFonts w:ascii="Times New Roman" w:hAnsi="Times New Roman"/>
          <w:sz w:val="28"/>
          <w:lang w:val="uk-UA"/>
        </w:rPr>
        <w:t>» 6 липня 2018 року припинило свою діяльність, про що внесено відповідн</w:t>
      </w:r>
      <w:r w:rsidR="009A00E9">
        <w:rPr>
          <w:rFonts w:ascii="Times New Roman" w:hAnsi="Times New Roman"/>
          <w:sz w:val="28"/>
          <w:lang w:val="uk-UA"/>
        </w:rPr>
        <w:t>ий запис</w:t>
      </w:r>
      <w:r w:rsidRPr="00FE260F">
        <w:rPr>
          <w:rFonts w:ascii="Times New Roman" w:hAnsi="Times New Roman"/>
          <w:sz w:val="28"/>
          <w:lang w:val="uk-UA"/>
        </w:rPr>
        <w:t xml:space="preserve">. </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Відповідно до частини першої статті 104 Цивільного кодексу України юридична особа припиняється в результаті реорганізації (злиття, приєднання, поділу, перетворення) або ліквідації. У разі реорганізації юридичних осіб майно, права та обов’язки переходять до правонаступників.</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Згідно із частиною п’ятою цієї статті юридична особа є такою, що припинилася, з дня внесення до єдиного державного реєстру запису про її припинення.</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Тобто кінцевим етапом </w:t>
      </w:r>
      <w:r w:rsidR="009A00E9">
        <w:rPr>
          <w:rFonts w:ascii="Times New Roman" w:hAnsi="Times New Roman"/>
          <w:sz w:val="28"/>
          <w:lang w:val="uk-UA"/>
        </w:rPr>
        <w:t>у</w:t>
      </w:r>
      <w:r w:rsidR="009A00E9" w:rsidRPr="00FE260F">
        <w:rPr>
          <w:rFonts w:ascii="Times New Roman" w:hAnsi="Times New Roman"/>
          <w:sz w:val="28"/>
          <w:lang w:val="uk-UA"/>
        </w:rPr>
        <w:t xml:space="preserve"> </w:t>
      </w:r>
      <w:r w:rsidRPr="00FE260F">
        <w:rPr>
          <w:rFonts w:ascii="Times New Roman" w:hAnsi="Times New Roman"/>
          <w:sz w:val="28"/>
          <w:lang w:val="uk-UA"/>
        </w:rPr>
        <w:t xml:space="preserve">процедурі ліквідації підприємства є внесення державним реєстратором до Єдиного державного реєстру юридичних осіб, </w:t>
      </w:r>
      <w:r w:rsidRPr="00FE260F">
        <w:rPr>
          <w:rFonts w:ascii="Times New Roman" w:hAnsi="Times New Roman"/>
          <w:sz w:val="28"/>
          <w:lang w:val="uk-UA"/>
        </w:rPr>
        <w:lastRenderedPageBreak/>
        <w:t>фізичних осіб – підприємців та громадських формувань даних про проведення реєстрації припинення юридичної особи шляхом ліквідації, про що ліквідатору (голові ліквідаційної комісії) видається повідомлення про проведення державної реєстрації припинення юридичної особи. Таким чином, твердження директора ПП «</w:t>
      </w:r>
      <w:r w:rsidR="002F263F">
        <w:rPr>
          <w:rFonts w:ascii="Times New Roman" w:hAnsi="Times New Roman"/>
          <w:sz w:val="28"/>
          <w:szCs w:val="28"/>
          <w:lang w:val="uk-UA"/>
        </w:rPr>
        <w:t>ОСОБА2</w:t>
      </w:r>
      <w:r w:rsidRPr="00FE260F">
        <w:rPr>
          <w:rFonts w:ascii="Times New Roman" w:hAnsi="Times New Roman"/>
          <w:sz w:val="28"/>
          <w:lang w:val="uk-UA"/>
        </w:rPr>
        <w:t xml:space="preserve">», зазначені в поясненнях судді Галина В.П., про перебування підприємства у процесі ліквідації під час складення клопотання про взяття </w:t>
      </w:r>
      <w:r w:rsidR="002F263F">
        <w:rPr>
          <w:rFonts w:ascii="Times New Roman" w:hAnsi="Times New Roman"/>
          <w:sz w:val="28"/>
          <w:szCs w:val="28"/>
          <w:lang w:val="uk-UA"/>
        </w:rPr>
        <w:t>ОСОБА1</w:t>
      </w:r>
      <w:r w:rsidRPr="00FE260F">
        <w:rPr>
          <w:rFonts w:ascii="Times New Roman" w:hAnsi="Times New Roman"/>
          <w:sz w:val="28"/>
          <w:lang w:val="uk-UA"/>
        </w:rPr>
        <w:t xml:space="preserve"> на поруки не відповідають дійсності.</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Вказане свідчить про недотримання суддею норм КУпАП щодо своєчасного, всебічного, повного і об’єктивного з’ясування обставин кожної справи, забезпечення виконання винесеної постанови.</w:t>
      </w:r>
    </w:p>
    <w:p w:rsidR="004A06FA" w:rsidRPr="009D2F76" w:rsidRDefault="004A06FA" w:rsidP="004A40E9">
      <w:pPr>
        <w:spacing w:after="0" w:line="360" w:lineRule="auto"/>
        <w:ind w:firstLine="567"/>
        <w:jc w:val="both"/>
        <w:rPr>
          <w:rFonts w:ascii="Times New Roman" w:hAnsi="Times New Roman"/>
          <w:color w:val="FF0000"/>
          <w:lang w:val="uk-UA"/>
        </w:rPr>
      </w:pP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Основним завданням держави є впорядкування суспільних відносин, на виконання якого вона реалізовує правотворчу функцію</w:t>
      </w:r>
      <w:r w:rsidR="009A00E9" w:rsidRPr="009A00E9">
        <w:rPr>
          <w:rFonts w:ascii="Times New Roman" w:hAnsi="Times New Roman"/>
          <w:sz w:val="28"/>
          <w:szCs w:val="28"/>
          <w:lang w:val="uk-UA"/>
        </w:rPr>
        <w:t xml:space="preserve"> </w:t>
      </w:r>
      <w:r w:rsidR="009A00E9">
        <w:rPr>
          <w:rFonts w:ascii="Times New Roman" w:hAnsi="Times New Roman"/>
          <w:sz w:val="28"/>
          <w:szCs w:val="28"/>
          <w:lang w:val="uk-UA"/>
        </w:rPr>
        <w:t>–</w:t>
      </w:r>
      <w:r w:rsidRPr="00FE260F">
        <w:rPr>
          <w:rFonts w:ascii="Times New Roman" w:hAnsi="Times New Roman"/>
          <w:sz w:val="28"/>
          <w:lang w:val="uk-UA"/>
        </w:rPr>
        <w:t xml:space="preserve"> через прийняття законів та правоохоронну – через створення системи органів та посадових осіб з метою забезпечення ними реагування на вчинені правопорушення у сфері здійснення державних функцій, встановлення і притягнення до юридичної відповідальності осіб, які їх вчинили. Зокрема, для впорядкування суспільних відносин щодо вчинення особою дій чи бездіяльності, які посягають на громадський порядок, власність, права і свободи громадян, на встановлений порядок управління, прийнятий КУпАП.</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Прийняття КУпАП покликане виконати встановлені у статті 1 цього Кодексу завдання: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Вирішення завдань КУпАП реалізується через розгляд встановленими главою 17 «Підвідомчість справ про адміністративні правопорушення» КУпАП </w:t>
      </w:r>
      <w:r w:rsidRPr="00FE260F">
        <w:rPr>
          <w:rFonts w:ascii="Times New Roman" w:hAnsi="Times New Roman"/>
          <w:sz w:val="28"/>
          <w:lang w:val="uk-UA"/>
        </w:rPr>
        <w:lastRenderedPageBreak/>
        <w:t>органами та посадовими особами справ про адміністративні правопорушення. Розгляд справ про адміністративні правопорушення, передбачені частиною першою статті 130 КУпАП, підвідомчий суддям районних, районних у місті, міських чи міськрайонних судів.</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Розгляд суддями справ про адміністративні правопорушення, в тому числі передбачені частиною першою статті 130 КУпАП, з дотриманням визначених КУпАП положень покликаний забезпечити виконання завдань, для яких цей Кодекс прийнятий.</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Разом із тим недотримання суддею встановлених КУпАП правил щодо розгляду справ про адміністративні правопорушення має істотний негативний наслідок, зокрема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Однак, оцінюючи матеріали дисциплінарної справи, пояснення судді, </w:t>
      </w:r>
      <w:r>
        <w:rPr>
          <w:rFonts w:ascii="Times New Roman" w:hAnsi="Times New Roman"/>
          <w:sz w:val="28"/>
          <w:lang w:val="uk-UA"/>
        </w:rPr>
        <w:t xml:space="preserve">Перша Дисциплінарна палата Вищої ради правосуддя не встановила </w:t>
      </w:r>
      <w:r w:rsidRPr="00FE260F">
        <w:rPr>
          <w:rFonts w:ascii="Times New Roman" w:hAnsi="Times New Roman"/>
          <w:sz w:val="28"/>
          <w:lang w:val="uk-UA"/>
        </w:rPr>
        <w:t xml:space="preserve">підстав для висновку про наявність </w:t>
      </w:r>
      <w:r w:rsidR="009A00E9">
        <w:rPr>
          <w:rFonts w:ascii="Times New Roman" w:hAnsi="Times New Roman"/>
          <w:sz w:val="28"/>
          <w:lang w:val="uk-UA"/>
        </w:rPr>
        <w:t>у</w:t>
      </w:r>
      <w:r w:rsidRPr="00FE260F">
        <w:rPr>
          <w:rFonts w:ascii="Times New Roman" w:hAnsi="Times New Roman"/>
          <w:sz w:val="28"/>
          <w:lang w:val="uk-UA"/>
        </w:rPr>
        <w:t xml:space="preserve"> судді Галина В.П. </w:t>
      </w:r>
      <w:r w:rsidR="009A00E9" w:rsidRPr="00FE260F">
        <w:rPr>
          <w:rFonts w:ascii="Times New Roman" w:hAnsi="Times New Roman"/>
          <w:sz w:val="28"/>
          <w:lang w:val="uk-UA"/>
        </w:rPr>
        <w:t xml:space="preserve">умислу </w:t>
      </w:r>
      <w:r w:rsidRPr="00FE260F">
        <w:rPr>
          <w:rFonts w:ascii="Times New Roman" w:hAnsi="Times New Roman"/>
          <w:sz w:val="28"/>
          <w:lang w:val="uk-UA"/>
        </w:rPr>
        <w:t xml:space="preserve">на свідоме порушення вимог КУпАП. Проте сумлінне ставлення судді до виконання своїх обов’язків щодо розгляду справ стало би запорукою та унеможливило допущення вказаних порушень. Таким чином, </w:t>
      </w:r>
      <w:r w:rsidRPr="004A06FA">
        <w:rPr>
          <w:rFonts w:ascii="Times New Roman" w:hAnsi="Times New Roman"/>
          <w:sz w:val="28"/>
          <w:lang w:val="uk-UA"/>
        </w:rPr>
        <w:t>Перша Дисциплінарна палата Вищої ради правосуддя</w:t>
      </w:r>
      <w:r>
        <w:rPr>
          <w:rFonts w:ascii="Times New Roman" w:hAnsi="Times New Roman"/>
          <w:sz w:val="28"/>
          <w:lang w:val="uk-UA"/>
        </w:rPr>
        <w:t xml:space="preserve"> </w:t>
      </w:r>
      <w:r w:rsidR="009A00E9">
        <w:rPr>
          <w:rFonts w:ascii="Times New Roman" w:hAnsi="Times New Roman"/>
          <w:sz w:val="28"/>
          <w:lang w:val="uk-UA"/>
        </w:rPr>
        <w:t xml:space="preserve">дійшла </w:t>
      </w:r>
      <w:r w:rsidRPr="00FE260F">
        <w:rPr>
          <w:rFonts w:ascii="Times New Roman" w:hAnsi="Times New Roman"/>
          <w:sz w:val="28"/>
          <w:lang w:val="uk-UA"/>
        </w:rPr>
        <w:t>висновку, що  вказані дії суддя вчинив внаслідок недбалості.</w:t>
      </w:r>
    </w:p>
    <w:p w:rsidR="004A06FA" w:rsidRPr="00FE260F" w:rsidRDefault="00B74B83" w:rsidP="004A40E9">
      <w:pPr>
        <w:spacing w:after="0" w:line="360" w:lineRule="auto"/>
        <w:ind w:firstLine="567"/>
        <w:jc w:val="both"/>
        <w:rPr>
          <w:rFonts w:ascii="Times New Roman" w:hAnsi="Times New Roman"/>
          <w:sz w:val="28"/>
          <w:lang w:val="uk-UA"/>
        </w:rPr>
      </w:pPr>
      <w:r w:rsidRPr="00B74B83">
        <w:rPr>
          <w:rFonts w:ascii="Times New Roman" w:hAnsi="Times New Roman"/>
          <w:sz w:val="28"/>
          <w:lang w:val="uk-UA"/>
        </w:rPr>
        <w:t xml:space="preserve">Таким чином, </w:t>
      </w:r>
      <w:r w:rsidR="004A06FA" w:rsidRPr="00B74B83">
        <w:rPr>
          <w:rFonts w:ascii="Times New Roman" w:hAnsi="Times New Roman"/>
          <w:sz w:val="28"/>
          <w:lang w:val="uk-UA"/>
        </w:rPr>
        <w:t>суддя Галин</w:t>
      </w:r>
      <w:r w:rsidR="004A06FA" w:rsidRPr="00FE260F">
        <w:rPr>
          <w:rFonts w:ascii="Times New Roman" w:hAnsi="Times New Roman"/>
          <w:sz w:val="28"/>
          <w:lang w:val="uk-UA"/>
        </w:rPr>
        <w:t xml:space="preserve"> В.П. під час здійснення правосуддя у справі</w:t>
      </w:r>
      <w:r w:rsidR="004A06FA">
        <w:rPr>
          <w:rFonts w:ascii="Times New Roman" w:hAnsi="Times New Roman"/>
          <w:sz w:val="28"/>
          <w:lang w:val="uk-UA"/>
        </w:rPr>
        <w:t xml:space="preserve"> </w:t>
      </w:r>
      <w:r>
        <w:rPr>
          <w:rFonts w:ascii="Times New Roman" w:hAnsi="Times New Roman"/>
          <w:sz w:val="28"/>
          <w:lang w:val="uk-UA"/>
        </w:rPr>
        <w:br/>
      </w:r>
      <w:r w:rsidR="004A06FA" w:rsidRPr="00FE260F">
        <w:rPr>
          <w:rFonts w:ascii="Times New Roman" w:hAnsi="Times New Roman"/>
          <w:sz w:val="28"/>
          <w:lang w:val="uk-UA"/>
        </w:rPr>
        <w:t xml:space="preserve">№ 452/1021/20 грубо порушив вимоги статей 1, 245, 280 КУпАП, що перешкодило виконанню державою основних завдань, для яких прийнято КУпАП: виховання особи, яка вчинила таке правопорушення, в дусі додержання законів України, поваги до правил співжиття, запобігання вчиненню нових правопорушень як самим правопорушником, так і іншими особами. Такі дії судді охоплюються складом дисциплінарного проступку, </w:t>
      </w:r>
      <w:r w:rsidR="004A06FA" w:rsidRPr="002F74E5">
        <w:rPr>
          <w:rFonts w:ascii="Times New Roman" w:hAnsi="Times New Roman"/>
          <w:sz w:val="28"/>
          <w:lang w:val="uk-UA"/>
        </w:rPr>
        <w:t xml:space="preserve">передбаченого пунктом </w:t>
      </w:r>
      <w:r w:rsidR="002F74E5" w:rsidRPr="002F74E5">
        <w:rPr>
          <w:rFonts w:ascii="Times New Roman" w:hAnsi="Times New Roman"/>
          <w:sz w:val="28"/>
          <w:lang w:val="uk-UA"/>
        </w:rPr>
        <w:t>4</w:t>
      </w:r>
      <w:r w:rsidR="004A06FA" w:rsidRPr="002F74E5">
        <w:rPr>
          <w:rFonts w:ascii="Times New Roman" w:hAnsi="Times New Roman"/>
          <w:sz w:val="28"/>
          <w:lang w:val="uk-UA"/>
        </w:rPr>
        <w:t xml:space="preserve"> частини першої</w:t>
      </w:r>
      <w:r w:rsidR="004A06FA" w:rsidRPr="00FE260F">
        <w:rPr>
          <w:rFonts w:ascii="Times New Roman" w:hAnsi="Times New Roman"/>
          <w:sz w:val="28"/>
          <w:lang w:val="uk-UA"/>
        </w:rPr>
        <w:t xml:space="preserve"> статті 106 Закону України «Про </w:t>
      </w:r>
      <w:r w:rsidR="004A06FA" w:rsidRPr="00FE260F">
        <w:rPr>
          <w:rFonts w:ascii="Times New Roman" w:hAnsi="Times New Roman"/>
          <w:sz w:val="28"/>
          <w:lang w:val="uk-UA"/>
        </w:rPr>
        <w:lastRenderedPageBreak/>
        <w:t xml:space="preserve">судоустрій і статус суддів», а саме грубе порушення закону, що призвело до істотних негативних наслідків внаслідок грубої недбалості. </w:t>
      </w:r>
    </w:p>
    <w:p w:rsidR="004A06FA" w:rsidRPr="00FF02F5" w:rsidRDefault="004A06FA" w:rsidP="004A40E9">
      <w:pPr>
        <w:spacing w:after="0" w:line="360" w:lineRule="auto"/>
        <w:ind w:firstLine="567"/>
        <w:jc w:val="both"/>
        <w:rPr>
          <w:rFonts w:ascii="Times New Roman" w:hAnsi="Times New Roman"/>
          <w:sz w:val="32"/>
          <w:lang w:val="uk-UA"/>
        </w:rPr>
      </w:pP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Що стосується доводів судді Галина В.П. щодо можливого закінчення строків застосування дисциплінарного стягнення до судді, слід зазначити таке. </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28 травня 2020 року суддею Галином В.П. було ухвалено постанову</w:t>
      </w:r>
      <w:r w:rsidR="009A00E9">
        <w:rPr>
          <w:rFonts w:ascii="Times New Roman" w:hAnsi="Times New Roman"/>
          <w:sz w:val="28"/>
          <w:lang w:val="uk-UA"/>
        </w:rPr>
        <w:t>,</w:t>
      </w:r>
      <w:r w:rsidRPr="00FE260F">
        <w:rPr>
          <w:rFonts w:ascii="Times New Roman" w:hAnsi="Times New Roman"/>
          <w:sz w:val="28"/>
          <w:lang w:val="uk-UA"/>
        </w:rPr>
        <w:t xml:space="preserve"> про яку зазначено у дисциплінарній скарзі.</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23 квітня 2021 року до Вищої ради правосуддя надійшла дисциплінарна скарга Маселка Р.А. щодо дій судді. </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7 липня 2021 року ухвалою Першої Дисциплінарної палати Вищої ради правосуддя № 1495/1дп/15-21 було відкрито дисциплінарне провадження.</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Відповідно до частини 1 статті 42 Закону України «Про Вищу раду правосуддя» (в редакції</w:t>
      </w:r>
      <w:r w:rsidR="009A00E9">
        <w:rPr>
          <w:rFonts w:ascii="Times New Roman" w:hAnsi="Times New Roman"/>
          <w:sz w:val="28"/>
          <w:lang w:val="uk-UA"/>
        </w:rPr>
        <w:t>,</w:t>
      </w:r>
      <w:r w:rsidRPr="00FE260F">
        <w:rPr>
          <w:rFonts w:ascii="Times New Roman" w:hAnsi="Times New Roman"/>
          <w:sz w:val="28"/>
          <w:lang w:val="uk-UA"/>
        </w:rPr>
        <w:t xml:space="preserve"> чинній на момент можливого дисциплінарного проступку) дисциплінарне провадження розпочинається після отримання відповідно до Закону України «Про судоустрій і статус суддів» скарги щодо дисциплінарного проступку судді, повідомлення про вчинення дисциплінарного проступку суддею або після самостійного виявлення членами Вищої ради правосуддя з будь-якого джерела обставин, що можуть свідчити про вчинення суддею дисциплінарного проступку, або за ініціативою Дисциплінарної палати, Комісії з питань доброчесності та етики чи Вищої кваліфікаційної комісії суддів України у випадках, визначених законом (дисциплінарна скарга).</w:t>
      </w:r>
      <w:r w:rsidR="0037026A">
        <w:rPr>
          <w:rFonts w:ascii="Times New Roman" w:hAnsi="Times New Roman"/>
          <w:sz w:val="28"/>
          <w:lang w:val="uk-UA"/>
        </w:rPr>
        <w:t xml:space="preserve"> </w:t>
      </w:r>
    </w:p>
    <w:p w:rsidR="004A06FA" w:rsidRPr="00FE260F" w:rsidRDefault="009A00E9" w:rsidP="004A40E9">
      <w:pPr>
        <w:spacing w:after="0" w:line="360" w:lineRule="auto"/>
        <w:ind w:firstLine="567"/>
        <w:jc w:val="both"/>
        <w:rPr>
          <w:rFonts w:ascii="Times New Roman" w:hAnsi="Times New Roman"/>
          <w:sz w:val="28"/>
          <w:lang w:val="uk-UA"/>
        </w:rPr>
      </w:pPr>
      <w:r>
        <w:rPr>
          <w:rFonts w:ascii="Times New Roman" w:hAnsi="Times New Roman"/>
          <w:sz w:val="28"/>
          <w:lang w:val="uk-UA"/>
        </w:rPr>
        <w:t>А тому, з</w:t>
      </w:r>
      <w:r w:rsidR="00FC1A7F">
        <w:rPr>
          <w:rFonts w:ascii="Times New Roman" w:hAnsi="Times New Roman"/>
          <w:sz w:val="28"/>
          <w:lang w:val="uk-UA"/>
        </w:rPr>
        <w:t>гідно із</w:t>
      </w:r>
      <w:r w:rsidR="004A06FA" w:rsidRPr="00FE260F">
        <w:rPr>
          <w:rFonts w:ascii="Times New Roman" w:hAnsi="Times New Roman"/>
          <w:sz w:val="28"/>
          <w:lang w:val="uk-UA"/>
        </w:rPr>
        <w:t xml:space="preserve"> частин</w:t>
      </w:r>
      <w:r w:rsidR="00FC1A7F">
        <w:rPr>
          <w:rFonts w:ascii="Times New Roman" w:hAnsi="Times New Roman"/>
          <w:sz w:val="28"/>
          <w:lang w:val="uk-UA"/>
        </w:rPr>
        <w:t>ою</w:t>
      </w:r>
      <w:r w:rsidR="004A06FA" w:rsidRPr="00FE260F">
        <w:rPr>
          <w:rFonts w:ascii="Times New Roman" w:hAnsi="Times New Roman"/>
          <w:sz w:val="28"/>
          <w:lang w:val="uk-UA"/>
        </w:rPr>
        <w:t xml:space="preserve"> одинадцято</w:t>
      </w:r>
      <w:r w:rsidR="00FC1A7F">
        <w:rPr>
          <w:rFonts w:ascii="Times New Roman" w:hAnsi="Times New Roman"/>
          <w:sz w:val="28"/>
          <w:lang w:val="uk-UA"/>
        </w:rPr>
        <w:t>ю</w:t>
      </w:r>
      <w:r w:rsidR="004A06FA" w:rsidRPr="00FE260F">
        <w:rPr>
          <w:rFonts w:ascii="Times New Roman" w:hAnsi="Times New Roman"/>
          <w:sz w:val="28"/>
          <w:lang w:val="uk-UA"/>
        </w:rPr>
        <w:t xml:space="preserve"> статті 109 Закону України «Про судоустрій і статус суддів» </w:t>
      </w:r>
      <w:r w:rsidRPr="00FE260F">
        <w:rPr>
          <w:rFonts w:ascii="Times New Roman" w:hAnsi="Times New Roman"/>
          <w:sz w:val="28"/>
          <w:lang w:val="uk-UA"/>
        </w:rPr>
        <w:t>тр</w:t>
      </w:r>
      <w:r>
        <w:rPr>
          <w:rFonts w:ascii="Times New Roman" w:hAnsi="Times New Roman"/>
          <w:sz w:val="28"/>
          <w:lang w:val="uk-UA"/>
        </w:rPr>
        <w:t>и</w:t>
      </w:r>
      <w:r w:rsidRPr="00FE260F">
        <w:rPr>
          <w:rFonts w:ascii="Times New Roman" w:hAnsi="Times New Roman"/>
          <w:sz w:val="28"/>
          <w:lang w:val="uk-UA"/>
        </w:rPr>
        <w:t xml:space="preserve">річний </w:t>
      </w:r>
      <w:r w:rsidR="004A06FA" w:rsidRPr="00FE260F">
        <w:rPr>
          <w:rFonts w:ascii="Times New Roman" w:hAnsi="Times New Roman"/>
          <w:sz w:val="28"/>
          <w:lang w:val="uk-UA"/>
        </w:rPr>
        <w:t xml:space="preserve">строк </w:t>
      </w:r>
      <w:r>
        <w:rPr>
          <w:rFonts w:ascii="Times New Roman" w:hAnsi="Times New Roman"/>
          <w:sz w:val="28"/>
          <w:lang w:val="uk-UA"/>
        </w:rPr>
        <w:t>і</w:t>
      </w:r>
      <w:r w:rsidR="004A06FA" w:rsidRPr="00FE260F">
        <w:rPr>
          <w:rFonts w:ascii="Times New Roman" w:hAnsi="Times New Roman"/>
          <w:sz w:val="28"/>
          <w:lang w:val="uk-UA"/>
        </w:rPr>
        <w:t>з дня можливого дисциплінарного проступку не сплинув, що не виключає можливості застосування дисциплінарного стягнення.</w:t>
      </w:r>
    </w:p>
    <w:p w:rsidR="004A06FA" w:rsidRPr="00FE260F" w:rsidRDefault="004A06FA" w:rsidP="004A40E9">
      <w:pPr>
        <w:spacing w:after="0" w:line="360" w:lineRule="auto"/>
        <w:ind w:firstLine="567"/>
        <w:jc w:val="both"/>
        <w:rPr>
          <w:rFonts w:ascii="Times New Roman" w:hAnsi="Times New Roman"/>
          <w:sz w:val="28"/>
          <w:lang w:val="uk-UA"/>
        </w:rPr>
      </w:pPr>
      <w:r w:rsidRPr="00FE260F">
        <w:rPr>
          <w:rFonts w:ascii="Times New Roman" w:hAnsi="Times New Roman"/>
          <w:sz w:val="28"/>
          <w:lang w:val="uk-UA"/>
        </w:rPr>
        <w:t xml:space="preserve">Відповідно до частини другої статті 109 Закону України «Про судоустрій і статус суддів» та частини п’ятої статті 50 Закону України «Про Вищу раду правосуддя» під час обрання виду дисциплінарного стягнення стосовно судді </w:t>
      </w:r>
      <w:r w:rsidRPr="00FE260F">
        <w:rPr>
          <w:rFonts w:ascii="Times New Roman" w:hAnsi="Times New Roman"/>
          <w:sz w:val="28"/>
          <w:lang w:val="uk-UA"/>
        </w:rPr>
        <w:lastRenderedPageBreak/>
        <w:t xml:space="preserve">враховуються характер дисциплінарного проступку, його наслідки, </w:t>
      </w:r>
      <w:r w:rsidR="009A00E9" w:rsidRPr="00FE260F">
        <w:rPr>
          <w:rFonts w:ascii="Times New Roman" w:hAnsi="Times New Roman"/>
          <w:sz w:val="28"/>
          <w:lang w:val="uk-UA"/>
        </w:rPr>
        <w:t>особ</w:t>
      </w:r>
      <w:r w:rsidR="009A00E9">
        <w:rPr>
          <w:rFonts w:ascii="Times New Roman" w:hAnsi="Times New Roman"/>
          <w:sz w:val="28"/>
          <w:lang w:val="uk-UA"/>
        </w:rPr>
        <w:t>а</w:t>
      </w:r>
      <w:r w:rsidR="009A00E9" w:rsidRPr="00FE260F">
        <w:rPr>
          <w:rFonts w:ascii="Times New Roman" w:hAnsi="Times New Roman"/>
          <w:sz w:val="28"/>
          <w:lang w:val="uk-UA"/>
        </w:rPr>
        <w:t xml:space="preserve"> </w:t>
      </w:r>
      <w:r w:rsidRPr="00FE260F">
        <w:rPr>
          <w:rFonts w:ascii="Times New Roman" w:hAnsi="Times New Roman"/>
          <w:sz w:val="28"/>
          <w:lang w:val="uk-UA"/>
        </w:rPr>
        <w:t>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4A06FA" w:rsidRPr="00FE260F" w:rsidRDefault="004A06FA" w:rsidP="004A40E9">
      <w:pPr>
        <w:spacing w:after="0" w:line="360" w:lineRule="auto"/>
        <w:ind w:firstLine="567"/>
        <w:jc w:val="both"/>
        <w:rPr>
          <w:rFonts w:ascii="Times New Roman" w:hAnsi="Times New Roman"/>
          <w:sz w:val="28"/>
          <w:lang w:val="uk-UA"/>
        </w:rPr>
      </w:pPr>
      <w:r w:rsidRPr="003D7646">
        <w:rPr>
          <w:rFonts w:ascii="Times New Roman" w:hAnsi="Times New Roman"/>
          <w:sz w:val="28"/>
          <w:lang w:val="uk-UA"/>
        </w:rPr>
        <w:t xml:space="preserve">Відповідно до характеристики судді Галина В.П. за підписом </w:t>
      </w:r>
      <w:r w:rsidR="00091512" w:rsidRPr="003D7646">
        <w:rPr>
          <w:rFonts w:ascii="Times New Roman" w:hAnsi="Times New Roman"/>
          <w:sz w:val="28"/>
          <w:lang w:val="uk-UA"/>
        </w:rPr>
        <w:br/>
      </w:r>
      <w:r w:rsidRPr="003D7646">
        <w:rPr>
          <w:rFonts w:ascii="Times New Roman" w:hAnsi="Times New Roman"/>
          <w:sz w:val="28"/>
          <w:lang w:val="uk-UA"/>
        </w:rPr>
        <w:t>в.</w:t>
      </w:r>
      <w:r w:rsidR="00AB30CE" w:rsidRPr="003D7646">
        <w:rPr>
          <w:rFonts w:ascii="Times New Roman" w:hAnsi="Times New Roman"/>
          <w:sz w:val="28"/>
          <w:lang w:val="uk-UA"/>
        </w:rPr>
        <w:t> </w:t>
      </w:r>
      <w:r w:rsidRPr="003D7646">
        <w:rPr>
          <w:rFonts w:ascii="Times New Roman" w:hAnsi="Times New Roman"/>
          <w:sz w:val="28"/>
          <w:lang w:val="uk-UA"/>
        </w:rPr>
        <w:t xml:space="preserve">о. </w:t>
      </w:r>
      <w:r w:rsidR="00AB30CE" w:rsidRPr="003D7646">
        <w:rPr>
          <w:rFonts w:ascii="Times New Roman" w:hAnsi="Times New Roman"/>
          <w:sz w:val="28"/>
          <w:lang w:val="uk-UA"/>
        </w:rPr>
        <w:t>г</w:t>
      </w:r>
      <w:r w:rsidRPr="003D7646">
        <w:rPr>
          <w:rFonts w:ascii="Times New Roman" w:hAnsi="Times New Roman"/>
          <w:sz w:val="28"/>
          <w:lang w:val="uk-UA"/>
        </w:rPr>
        <w:t>олови Львівського апеляційного суду за час роботи в Самбірському міськрайонному суді Львівської області Галин В.П. зарекомендував себе досвідченим спеціалістом, цілеспрямованим, грамотно складає документи. Постійно працює над підвищенням професійного рівня, систематично вивчає судову практику.</w:t>
      </w:r>
      <w:r w:rsidRPr="00FE260F">
        <w:rPr>
          <w:rFonts w:ascii="Times New Roman" w:hAnsi="Times New Roman"/>
          <w:sz w:val="28"/>
          <w:lang w:val="uk-UA"/>
        </w:rPr>
        <w:t xml:space="preserve"> </w:t>
      </w:r>
    </w:p>
    <w:p w:rsidR="00091512" w:rsidRDefault="004A06FA" w:rsidP="004A40E9">
      <w:pPr>
        <w:spacing w:line="360" w:lineRule="auto"/>
        <w:ind w:firstLine="567"/>
        <w:contextualSpacing/>
        <w:jc w:val="both"/>
        <w:rPr>
          <w:rFonts w:ascii="Times New Roman" w:hAnsi="Times New Roman"/>
          <w:sz w:val="28"/>
          <w:szCs w:val="28"/>
          <w:lang w:val="uk-UA"/>
        </w:rPr>
      </w:pPr>
      <w:r w:rsidRPr="00091512">
        <w:rPr>
          <w:rFonts w:ascii="Times New Roman" w:hAnsi="Times New Roman"/>
          <w:sz w:val="28"/>
          <w:szCs w:val="28"/>
          <w:lang w:val="uk-UA"/>
        </w:rPr>
        <w:t>Вища кваліфікаційна комісія суддів України листом від 22 листопада 2023</w:t>
      </w:r>
      <w:r w:rsidR="00AB30CE">
        <w:rPr>
          <w:rFonts w:ascii="Times New Roman" w:hAnsi="Times New Roman"/>
          <w:sz w:val="28"/>
          <w:szCs w:val="28"/>
          <w:lang w:val="uk-UA"/>
        </w:rPr>
        <w:t> </w:t>
      </w:r>
      <w:r w:rsidRPr="00091512">
        <w:rPr>
          <w:rFonts w:ascii="Times New Roman" w:hAnsi="Times New Roman"/>
          <w:sz w:val="28"/>
          <w:szCs w:val="28"/>
          <w:lang w:val="uk-UA"/>
        </w:rPr>
        <w:t xml:space="preserve">року </w:t>
      </w:r>
      <w:r w:rsidR="00AB30CE">
        <w:rPr>
          <w:rFonts w:ascii="Times New Roman" w:hAnsi="Times New Roman"/>
          <w:sz w:val="28"/>
          <w:szCs w:val="28"/>
          <w:lang w:val="uk-UA"/>
        </w:rPr>
        <w:t>(</w:t>
      </w:r>
      <w:r w:rsidRPr="00091512">
        <w:rPr>
          <w:rFonts w:ascii="Times New Roman" w:hAnsi="Times New Roman"/>
          <w:sz w:val="28"/>
          <w:szCs w:val="28"/>
          <w:lang w:val="uk-UA"/>
        </w:rPr>
        <w:t>вхідни</w:t>
      </w:r>
      <w:r w:rsidR="00AB30CE">
        <w:rPr>
          <w:rFonts w:ascii="Times New Roman" w:hAnsi="Times New Roman"/>
          <w:sz w:val="28"/>
          <w:szCs w:val="28"/>
          <w:lang w:val="uk-UA"/>
        </w:rPr>
        <w:t>й</w:t>
      </w:r>
      <w:r w:rsidRPr="00091512">
        <w:rPr>
          <w:rFonts w:ascii="Times New Roman" w:hAnsi="Times New Roman"/>
          <w:sz w:val="28"/>
          <w:szCs w:val="28"/>
          <w:lang w:val="uk-UA"/>
        </w:rPr>
        <w:t xml:space="preserve"> № 6411/0/8-2</w:t>
      </w:r>
      <w:r w:rsidR="00091512" w:rsidRPr="00091512">
        <w:rPr>
          <w:rFonts w:ascii="Times New Roman" w:hAnsi="Times New Roman"/>
          <w:sz w:val="28"/>
          <w:szCs w:val="28"/>
          <w:lang w:val="uk-UA"/>
        </w:rPr>
        <w:t>3</w:t>
      </w:r>
      <w:r w:rsidR="00AB30CE">
        <w:rPr>
          <w:rFonts w:ascii="Times New Roman" w:hAnsi="Times New Roman"/>
          <w:sz w:val="28"/>
          <w:szCs w:val="28"/>
          <w:lang w:val="uk-UA"/>
        </w:rPr>
        <w:t>)</w:t>
      </w:r>
      <w:r w:rsidRPr="00091512">
        <w:rPr>
          <w:rFonts w:ascii="Times New Roman" w:hAnsi="Times New Roman"/>
          <w:sz w:val="28"/>
          <w:szCs w:val="28"/>
          <w:lang w:val="uk-UA"/>
        </w:rPr>
        <w:t xml:space="preserve"> повідомила Вищу раду правосуддя, що за облікованими в Комісії відомостями </w:t>
      </w:r>
      <w:r w:rsidR="00091512" w:rsidRPr="00091512">
        <w:rPr>
          <w:rFonts w:ascii="Times New Roman" w:hAnsi="Times New Roman"/>
          <w:sz w:val="28"/>
          <w:szCs w:val="28"/>
          <w:lang w:val="uk-UA"/>
        </w:rPr>
        <w:t xml:space="preserve">рішенням Першої Дисциплінарної палати Вищої ради правосуддя від </w:t>
      </w:r>
      <w:r w:rsidR="00091512" w:rsidRPr="00FE260F">
        <w:rPr>
          <w:rFonts w:ascii="Times New Roman" w:hAnsi="Times New Roman"/>
          <w:sz w:val="28"/>
          <w:lang w:val="uk-UA"/>
        </w:rPr>
        <w:t xml:space="preserve">3 березня </w:t>
      </w:r>
      <w:r w:rsidR="00091512" w:rsidRPr="00091512">
        <w:rPr>
          <w:rFonts w:ascii="Times New Roman" w:hAnsi="Times New Roman"/>
          <w:sz w:val="28"/>
          <w:szCs w:val="28"/>
          <w:lang w:val="uk-UA"/>
        </w:rPr>
        <w:t>2021</w:t>
      </w:r>
      <w:r w:rsidR="00091512">
        <w:rPr>
          <w:rFonts w:ascii="Times New Roman" w:hAnsi="Times New Roman"/>
          <w:sz w:val="28"/>
          <w:szCs w:val="28"/>
          <w:lang w:val="uk-UA"/>
        </w:rPr>
        <w:t xml:space="preserve"> року</w:t>
      </w:r>
      <w:r w:rsidR="00091512" w:rsidRPr="00091512">
        <w:rPr>
          <w:rFonts w:ascii="Times New Roman" w:hAnsi="Times New Roman"/>
          <w:sz w:val="28"/>
          <w:szCs w:val="28"/>
          <w:lang w:val="uk-UA"/>
        </w:rPr>
        <w:t xml:space="preserve"> № 544/1дп/15-21 Галина В</w:t>
      </w:r>
      <w:r w:rsidR="00091512">
        <w:rPr>
          <w:rFonts w:ascii="Times New Roman" w:hAnsi="Times New Roman"/>
          <w:sz w:val="28"/>
          <w:szCs w:val="28"/>
          <w:lang w:val="uk-UA"/>
        </w:rPr>
        <w:t>.</w:t>
      </w:r>
      <w:r w:rsidR="00091512" w:rsidRPr="00091512">
        <w:rPr>
          <w:rFonts w:ascii="Times New Roman" w:hAnsi="Times New Roman"/>
          <w:sz w:val="28"/>
          <w:szCs w:val="28"/>
          <w:lang w:val="uk-UA"/>
        </w:rPr>
        <w:t>П</w:t>
      </w:r>
      <w:r w:rsidR="00091512">
        <w:rPr>
          <w:rFonts w:ascii="Times New Roman" w:hAnsi="Times New Roman"/>
          <w:sz w:val="28"/>
          <w:szCs w:val="28"/>
          <w:lang w:val="uk-UA"/>
        </w:rPr>
        <w:t>.</w:t>
      </w:r>
      <w:r w:rsidR="00091512" w:rsidRPr="00091512">
        <w:rPr>
          <w:rFonts w:ascii="Times New Roman" w:hAnsi="Times New Roman"/>
          <w:sz w:val="28"/>
          <w:szCs w:val="28"/>
          <w:lang w:val="uk-UA"/>
        </w:rPr>
        <w:t>, який займає посаду судді Самбірського міськрайонного суду Львівської області, притягнуто до дисциплінарної відповідальності та застосовано до нього дисциплінарн</w:t>
      </w:r>
      <w:r w:rsidR="00091512">
        <w:rPr>
          <w:rFonts w:ascii="Times New Roman" w:hAnsi="Times New Roman"/>
          <w:sz w:val="28"/>
          <w:szCs w:val="28"/>
          <w:lang w:val="uk-UA"/>
        </w:rPr>
        <w:t xml:space="preserve">е стягнення у виді попередження, що підтверджується відомостями з </w:t>
      </w:r>
      <w:r w:rsidR="00091512" w:rsidRPr="00FE260F">
        <w:rPr>
          <w:rFonts w:ascii="Times New Roman" w:hAnsi="Times New Roman"/>
          <w:sz w:val="28"/>
          <w:lang w:val="uk-UA"/>
        </w:rPr>
        <w:t>офіційного вебсайту Вищої ради правосуддя (www.hcj.gov.ua)</w:t>
      </w:r>
      <w:r w:rsidR="00091512">
        <w:rPr>
          <w:rFonts w:ascii="Times New Roman" w:hAnsi="Times New Roman"/>
          <w:sz w:val="28"/>
          <w:lang w:val="uk-UA"/>
        </w:rPr>
        <w:t>.</w:t>
      </w:r>
    </w:p>
    <w:p w:rsidR="004A06FA" w:rsidRPr="00FE260F" w:rsidRDefault="004A06FA" w:rsidP="004A40E9">
      <w:pPr>
        <w:spacing w:line="360" w:lineRule="auto"/>
        <w:ind w:firstLine="567"/>
        <w:contextualSpacing/>
        <w:jc w:val="both"/>
        <w:rPr>
          <w:rFonts w:ascii="Times New Roman" w:hAnsi="Times New Roman"/>
          <w:sz w:val="28"/>
          <w:lang w:val="uk-UA"/>
        </w:rPr>
      </w:pPr>
      <w:r w:rsidRPr="00FE260F">
        <w:rPr>
          <w:rFonts w:ascii="Times New Roman" w:hAnsi="Times New Roman"/>
          <w:sz w:val="28"/>
          <w:lang w:val="uk-UA"/>
        </w:rPr>
        <w:t>Відповідно до пункту 1 частини першої статті 110 Закону України «Про судоустрій і статус судді» суддя вважається таким, що не має дисциплінарного стягнення, якщо протягом шести місяців з дня ухвалення рішення про накладення дисциплінарного стягнення у виді попередження його не буде піддано новому дисциплінарному стягненню та підстава для нового стягнення не матиме місця протягом вказаного строку.</w:t>
      </w:r>
    </w:p>
    <w:p w:rsidR="004A06FA" w:rsidRDefault="004A06FA" w:rsidP="004A40E9">
      <w:pPr>
        <w:spacing w:after="0" w:line="360" w:lineRule="auto"/>
        <w:ind w:firstLine="567"/>
        <w:contextualSpacing/>
        <w:jc w:val="both"/>
        <w:rPr>
          <w:rFonts w:ascii="Times New Roman" w:hAnsi="Times New Roman"/>
          <w:sz w:val="28"/>
          <w:szCs w:val="28"/>
          <w:lang w:val="uk-UA"/>
        </w:rPr>
      </w:pPr>
      <w:r w:rsidRPr="00FE260F">
        <w:rPr>
          <w:rFonts w:ascii="Times New Roman" w:hAnsi="Times New Roman"/>
          <w:sz w:val="28"/>
          <w:lang w:val="uk-UA"/>
        </w:rPr>
        <w:t xml:space="preserve">Інших відомостей щодо притягнення судді Самбірського міськрайонного суду Львівської області Галина В.П. </w:t>
      </w:r>
      <w:r w:rsidR="009A00E9" w:rsidRPr="00FE260F">
        <w:rPr>
          <w:rFonts w:ascii="Times New Roman" w:hAnsi="Times New Roman"/>
          <w:sz w:val="28"/>
          <w:lang w:val="uk-UA"/>
        </w:rPr>
        <w:t xml:space="preserve">до дисциплінарної відповідальності </w:t>
      </w:r>
      <w:r w:rsidRPr="00FE260F">
        <w:rPr>
          <w:rFonts w:ascii="Times New Roman" w:hAnsi="Times New Roman"/>
          <w:sz w:val="28"/>
          <w:lang w:val="uk-UA"/>
        </w:rPr>
        <w:t xml:space="preserve">в період </w:t>
      </w:r>
      <w:r w:rsidR="00AB30CE">
        <w:rPr>
          <w:rFonts w:ascii="Times New Roman" w:hAnsi="Times New Roman"/>
          <w:sz w:val="28"/>
          <w:lang w:val="uk-UA"/>
        </w:rPr>
        <w:t>і</w:t>
      </w:r>
      <w:r w:rsidRPr="00FE260F">
        <w:rPr>
          <w:rFonts w:ascii="Times New Roman" w:hAnsi="Times New Roman"/>
          <w:sz w:val="28"/>
          <w:lang w:val="uk-UA"/>
        </w:rPr>
        <w:t>з 3 березня 2021 року не встановлено.</w:t>
      </w:r>
    </w:p>
    <w:p w:rsidR="004A06FA" w:rsidRDefault="004A06FA" w:rsidP="004A40E9">
      <w:pPr>
        <w:spacing w:line="360" w:lineRule="auto"/>
        <w:ind w:firstLine="567"/>
        <w:contextualSpacing/>
        <w:jc w:val="both"/>
        <w:rPr>
          <w:rFonts w:ascii="Times New Roman" w:hAnsi="Times New Roman"/>
          <w:sz w:val="28"/>
          <w:szCs w:val="28"/>
          <w:shd w:val="clear" w:color="auto" w:fill="FFFFFF"/>
          <w:lang w:val="uk-UA"/>
        </w:rPr>
      </w:pPr>
      <w:r>
        <w:rPr>
          <w:rFonts w:ascii="Times New Roman" w:hAnsi="Times New Roman"/>
          <w:sz w:val="28"/>
          <w:lang w:val="uk-UA"/>
        </w:rPr>
        <w:t>З</w:t>
      </w:r>
      <w:r w:rsidRPr="00BF0E6B">
        <w:rPr>
          <w:rFonts w:ascii="Times New Roman" w:hAnsi="Times New Roman"/>
          <w:sz w:val="28"/>
          <w:lang w:val="uk-UA"/>
        </w:rPr>
        <w:t xml:space="preserve"> огляду на характер дій судді Галина В.П. щодо грубого порушення вимог закону, істотних негативних наслідків, які настали за результатами вчинених </w:t>
      </w:r>
      <w:r w:rsidRPr="00BF0E6B">
        <w:rPr>
          <w:rFonts w:ascii="Times New Roman" w:hAnsi="Times New Roman"/>
          <w:sz w:val="28"/>
          <w:lang w:val="uk-UA"/>
        </w:rPr>
        <w:lastRenderedPageBreak/>
        <w:t xml:space="preserve">діянь, </w:t>
      </w:r>
      <w:r w:rsidR="00AB30CE">
        <w:rPr>
          <w:rFonts w:ascii="Times New Roman" w:hAnsi="Times New Roman"/>
          <w:sz w:val="28"/>
          <w:lang w:val="uk-UA"/>
        </w:rPr>
        <w:t>у</w:t>
      </w:r>
      <w:r w:rsidRPr="00BF0E6B">
        <w:rPr>
          <w:rFonts w:ascii="Times New Roman" w:hAnsi="Times New Roman"/>
          <w:sz w:val="28"/>
          <w:lang w:val="uk-UA"/>
        </w:rPr>
        <w:t xml:space="preserve">раховуючи характеристику судді, наявність погашеного дисциплінарного стягнення, відповідно до пункту 1 частини </w:t>
      </w:r>
      <w:r w:rsidR="00AB30CE">
        <w:rPr>
          <w:rFonts w:ascii="Times New Roman" w:hAnsi="Times New Roman"/>
          <w:sz w:val="28"/>
          <w:lang w:val="uk-UA"/>
        </w:rPr>
        <w:t>першої</w:t>
      </w:r>
      <w:r w:rsidRPr="00BF0E6B">
        <w:rPr>
          <w:rFonts w:ascii="Times New Roman" w:hAnsi="Times New Roman"/>
          <w:sz w:val="28"/>
          <w:lang w:val="uk-UA"/>
        </w:rPr>
        <w:t xml:space="preserve"> статті 110 Закону України «Про судоустрій і статус суддів»</w:t>
      </w:r>
      <w:r>
        <w:rPr>
          <w:rFonts w:ascii="Times New Roman" w:hAnsi="Times New Roman"/>
          <w:sz w:val="28"/>
          <w:lang w:val="uk-UA"/>
        </w:rPr>
        <w:t xml:space="preserve">, </w:t>
      </w:r>
      <w:r w:rsidRPr="00BF0E6B">
        <w:rPr>
          <w:rFonts w:ascii="Times New Roman" w:hAnsi="Times New Roman"/>
          <w:sz w:val="28"/>
          <w:lang w:val="uk-UA"/>
        </w:rPr>
        <w:t>Перша Дисциплінарна палата Вищої ради правосуддя</w:t>
      </w:r>
      <w:r w:rsidR="00AB30CE">
        <w:rPr>
          <w:rFonts w:ascii="Times New Roman" w:hAnsi="Times New Roman"/>
          <w:sz w:val="28"/>
          <w:lang w:val="uk-UA"/>
        </w:rPr>
        <w:t xml:space="preserve"> вважає,</w:t>
      </w:r>
      <w:r w:rsidRPr="00BF0E6B">
        <w:rPr>
          <w:rFonts w:ascii="Times New Roman" w:hAnsi="Times New Roman"/>
          <w:sz w:val="28"/>
          <w:lang w:val="uk-UA"/>
        </w:rPr>
        <w:t xml:space="preserve"> </w:t>
      </w:r>
      <w:r w:rsidRPr="00825301">
        <w:rPr>
          <w:rFonts w:ascii="Times New Roman" w:hAnsi="Times New Roman"/>
          <w:sz w:val="28"/>
          <w:lang w:val="uk-UA"/>
        </w:rPr>
        <w:t xml:space="preserve">що застосування до судді дисциплінарного стягнення у виді попередження є пропорційним вчиненому дисциплінарному проступку </w:t>
      </w:r>
      <w:r w:rsidR="00AB30CE">
        <w:rPr>
          <w:rFonts w:ascii="Times New Roman" w:hAnsi="Times New Roman"/>
          <w:sz w:val="28"/>
          <w:lang w:val="uk-UA"/>
        </w:rPr>
        <w:t>та</w:t>
      </w:r>
      <w:r w:rsidRPr="00825301">
        <w:rPr>
          <w:rFonts w:ascii="Times New Roman" w:hAnsi="Times New Roman"/>
          <w:sz w:val="28"/>
          <w:lang w:val="uk-UA"/>
        </w:rPr>
        <w:t xml:space="preserve"> відповідає вимогам статті 109 Закону України «Про судоустрій і статус суддів».</w:t>
      </w:r>
      <w:r w:rsidRPr="00825301">
        <w:rPr>
          <w:rFonts w:ascii="Times New Roman" w:hAnsi="Times New Roman"/>
          <w:sz w:val="28"/>
          <w:szCs w:val="28"/>
          <w:shd w:val="clear" w:color="auto" w:fill="FFFFFF"/>
          <w:lang w:val="uk-UA"/>
        </w:rPr>
        <w:t xml:space="preserve"> </w:t>
      </w:r>
    </w:p>
    <w:p w:rsidR="004A06FA" w:rsidRDefault="004A06FA" w:rsidP="004A40E9">
      <w:pPr>
        <w:spacing w:line="360" w:lineRule="auto"/>
        <w:ind w:firstLine="567"/>
        <w:contextualSpacing/>
        <w:jc w:val="both"/>
        <w:rPr>
          <w:rFonts w:ascii="Times New Roman" w:hAnsi="Times New Roman"/>
          <w:sz w:val="28"/>
          <w:szCs w:val="28"/>
          <w:lang w:val="uk-UA"/>
        </w:rPr>
      </w:pPr>
      <w:r w:rsidRPr="00BF0E6B">
        <w:rPr>
          <w:rFonts w:ascii="Times New Roman" w:hAnsi="Times New Roman"/>
          <w:color w:val="000000"/>
          <w:sz w:val="28"/>
          <w:szCs w:val="28"/>
          <w:shd w:val="clear" w:color="auto" w:fill="FFFFFF"/>
          <w:lang w:val="uk-UA"/>
        </w:rPr>
        <w:t>На підставі викладеного, керуючись статтями 34, 49, 50,</w:t>
      </w:r>
      <w:r w:rsidRPr="00BF0E6B">
        <w:rPr>
          <w:lang w:val="uk-UA"/>
        </w:rPr>
        <w:t xml:space="preserve"> </w:t>
      </w:r>
      <w:r w:rsidRPr="00BF0E6B">
        <w:rPr>
          <w:rFonts w:ascii="Times New Roman" w:hAnsi="Times New Roman"/>
          <w:color w:val="000000"/>
          <w:sz w:val="28"/>
          <w:szCs w:val="28"/>
          <w:shd w:val="clear" w:color="auto" w:fill="FFFFFF"/>
          <w:lang w:val="uk-UA"/>
        </w:rPr>
        <w:t>пунктом 23</w:t>
      </w:r>
      <w:r w:rsidRPr="00BF0E6B">
        <w:rPr>
          <w:rFonts w:ascii="Times New Roman" w:hAnsi="Times New Roman"/>
          <w:color w:val="000000"/>
          <w:sz w:val="28"/>
          <w:szCs w:val="28"/>
          <w:shd w:val="clear" w:color="auto" w:fill="FFFFFF"/>
          <w:vertAlign w:val="superscript"/>
          <w:lang w:val="uk-UA"/>
        </w:rPr>
        <w:t>7</w:t>
      </w:r>
      <w:r w:rsidRPr="00BF0E6B">
        <w:rPr>
          <w:rFonts w:ascii="Times New Roman" w:hAnsi="Times New Roman"/>
          <w:color w:val="000000"/>
          <w:sz w:val="28"/>
          <w:szCs w:val="28"/>
          <w:shd w:val="clear" w:color="auto" w:fill="FFFFFF"/>
          <w:lang w:val="uk-UA"/>
        </w:rPr>
        <w:t xml:space="preserve"> розділу ІІІ «Прикінцеві та перехідні положення» Закону України «Про Вищу раду правосуддя», статтями 106, 108, 109, 110 Закону України «Про судоустрій і статус суддів», Перша Дисциплінарна палата</w:t>
      </w:r>
      <w:r w:rsidRPr="00B664D6">
        <w:rPr>
          <w:rFonts w:ascii="Times New Roman" w:hAnsi="Times New Roman"/>
          <w:color w:val="000000"/>
          <w:sz w:val="28"/>
          <w:szCs w:val="28"/>
          <w:shd w:val="clear" w:color="auto" w:fill="FFFFFF"/>
          <w:lang w:val="uk-UA"/>
        </w:rPr>
        <w:t xml:space="preserve"> Вищої ради правосуддя</w:t>
      </w:r>
      <w:r w:rsidRPr="00B664D6">
        <w:rPr>
          <w:rFonts w:ascii="Times New Roman" w:hAnsi="Times New Roman"/>
          <w:sz w:val="28"/>
          <w:szCs w:val="28"/>
          <w:lang w:val="uk-UA"/>
        </w:rPr>
        <w:t xml:space="preserve"> </w:t>
      </w:r>
    </w:p>
    <w:p w:rsidR="00AB30CE" w:rsidRPr="009D2F76" w:rsidRDefault="00AB30CE" w:rsidP="004A40E9">
      <w:pPr>
        <w:spacing w:line="360" w:lineRule="auto"/>
        <w:ind w:firstLine="567"/>
        <w:contextualSpacing/>
        <w:jc w:val="both"/>
        <w:rPr>
          <w:rFonts w:ascii="Times New Roman" w:hAnsi="Times New Roman"/>
          <w:szCs w:val="28"/>
          <w:lang w:val="uk-UA"/>
        </w:rPr>
      </w:pPr>
    </w:p>
    <w:p w:rsidR="004A06FA" w:rsidRPr="00B664D6" w:rsidRDefault="004A06FA" w:rsidP="004A40E9">
      <w:pPr>
        <w:shd w:val="clear" w:color="auto" w:fill="FFFFFF"/>
        <w:spacing w:after="0" w:line="360" w:lineRule="auto"/>
        <w:ind w:firstLine="567"/>
        <w:jc w:val="center"/>
        <w:rPr>
          <w:rFonts w:ascii="Times New Roman" w:hAnsi="Times New Roman"/>
          <w:b/>
          <w:bCs/>
          <w:sz w:val="28"/>
          <w:szCs w:val="28"/>
          <w:lang w:val="uk-UA" w:eastAsia="ru-RU"/>
        </w:rPr>
      </w:pPr>
      <w:r w:rsidRPr="00B664D6">
        <w:rPr>
          <w:rFonts w:ascii="Times New Roman" w:hAnsi="Times New Roman"/>
          <w:b/>
          <w:bCs/>
          <w:sz w:val="28"/>
          <w:szCs w:val="28"/>
          <w:lang w:val="uk-UA" w:eastAsia="ru-RU"/>
        </w:rPr>
        <w:t>вирішила:</w:t>
      </w:r>
    </w:p>
    <w:p w:rsidR="004A06FA" w:rsidRPr="009D2F76" w:rsidRDefault="004A06FA" w:rsidP="004A40E9">
      <w:pPr>
        <w:spacing w:after="0" w:line="360" w:lineRule="auto"/>
        <w:ind w:firstLine="567"/>
        <w:rPr>
          <w:rFonts w:ascii="Times New Roman" w:hAnsi="Times New Roman"/>
          <w:szCs w:val="28"/>
          <w:lang w:val="uk-UA"/>
        </w:rPr>
      </w:pPr>
    </w:p>
    <w:p w:rsidR="004A06FA" w:rsidRPr="00B43A6E" w:rsidRDefault="004A06FA" w:rsidP="00AB30CE">
      <w:pPr>
        <w:spacing w:line="360" w:lineRule="auto"/>
        <w:contextualSpacing/>
        <w:jc w:val="both"/>
        <w:rPr>
          <w:rFonts w:ascii="Times New Roman" w:hAnsi="Times New Roman"/>
          <w:color w:val="000000"/>
          <w:sz w:val="28"/>
          <w:szCs w:val="28"/>
          <w:shd w:val="clear" w:color="auto" w:fill="FFFFFF"/>
          <w:lang w:val="uk-UA"/>
        </w:rPr>
      </w:pPr>
      <w:r w:rsidRPr="00B664D6">
        <w:rPr>
          <w:rFonts w:ascii="Times New Roman" w:hAnsi="Times New Roman"/>
          <w:color w:val="000000"/>
          <w:sz w:val="28"/>
          <w:szCs w:val="28"/>
          <w:shd w:val="clear" w:color="auto" w:fill="FFFFFF"/>
          <w:lang w:val="uk-UA"/>
        </w:rPr>
        <w:t xml:space="preserve">притягнути суддю </w:t>
      </w:r>
      <w:r w:rsidRPr="00BF0E6B">
        <w:rPr>
          <w:rFonts w:ascii="Times New Roman" w:hAnsi="Times New Roman"/>
          <w:color w:val="000000"/>
          <w:sz w:val="28"/>
          <w:szCs w:val="28"/>
          <w:shd w:val="clear" w:color="auto" w:fill="FFFFFF"/>
          <w:lang w:val="uk-UA"/>
        </w:rPr>
        <w:t>Самбір</w:t>
      </w:r>
      <w:r w:rsidR="001C4259">
        <w:rPr>
          <w:rFonts w:ascii="Times New Roman" w:hAnsi="Times New Roman"/>
          <w:color w:val="000000"/>
          <w:sz w:val="28"/>
          <w:szCs w:val="28"/>
          <w:shd w:val="clear" w:color="auto" w:fill="FFFFFF"/>
          <w:lang w:val="uk-UA"/>
        </w:rPr>
        <w:t>с</w:t>
      </w:r>
      <w:r w:rsidRPr="00BF0E6B">
        <w:rPr>
          <w:rFonts w:ascii="Times New Roman" w:hAnsi="Times New Roman"/>
          <w:color w:val="000000"/>
          <w:sz w:val="28"/>
          <w:szCs w:val="28"/>
          <w:shd w:val="clear" w:color="auto" w:fill="FFFFFF"/>
          <w:lang w:val="uk-UA"/>
        </w:rPr>
        <w:t xml:space="preserve">ького міськрайонного суду Львівської області Галина Володимира Петровича </w:t>
      </w:r>
      <w:r w:rsidRPr="00B664D6">
        <w:rPr>
          <w:rFonts w:ascii="Times New Roman" w:hAnsi="Times New Roman"/>
          <w:color w:val="000000"/>
          <w:sz w:val="28"/>
          <w:szCs w:val="28"/>
          <w:shd w:val="clear" w:color="auto" w:fill="FFFFFF"/>
          <w:lang w:val="uk-UA"/>
        </w:rPr>
        <w:t xml:space="preserve">до дисциплінарної відповідальності та </w:t>
      </w:r>
      <w:r w:rsidRPr="00B43A6E">
        <w:rPr>
          <w:rFonts w:ascii="Times New Roman" w:hAnsi="Times New Roman"/>
          <w:color w:val="000000"/>
          <w:sz w:val="28"/>
          <w:szCs w:val="28"/>
          <w:shd w:val="clear" w:color="auto" w:fill="FFFFFF"/>
          <w:lang w:val="uk-UA"/>
        </w:rPr>
        <w:t xml:space="preserve">застосувати до нього дисциплінарне стягнення у виді </w:t>
      </w:r>
      <w:r>
        <w:rPr>
          <w:rFonts w:ascii="Times New Roman" w:hAnsi="Times New Roman"/>
          <w:color w:val="000000"/>
          <w:sz w:val="28"/>
          <w:szCs w:val="28"/>
          <w:shd w:val="clear" w:color="auto" w:fill="FFFFFF"/>
          <w:lang w:val="uk-UA"/>
        </w:rPr>
        <w:t>попередження</w:t>
      </w:r>
      <w:r w:rsidRPr="00B43A6E">
        <w:rPr>
          <w:rFonts w:ascii="Times New Roman" w:hAnsi="Times New Roman"/>
          <w:color w:val="000000"/>
          <w:sz w:val="28"/>
          <w:szCs w:val="28"/>
          <w:shd w:val="clear" w:color="auto" w:fill="FFFFFF"/>
          <w:lang w:val="uk-UA"/>
        </w:rPr>
        <w:t>.</w:t>
      </w:r>
    </w:p>
    <w:p w:rsidR="004A06FA" w:rsidRDefault="004A06FA" w:rsidP="004A40E9">
      <w:pPr>
        <w:spacing w:line="360" w:lineRule="auto"/>
        <w:ind w:firstLine="567"/>
        <w:contextualSpacing/>
        <w:jc w:val="both"/>
        <w:rPr>
          <w:rFonts w:ascii="Times New Roman" w:hAnsi="Times New Roman"/>
          <w:color w:val="000000"/>
          <w:sz w:val="28"/>
          <w:szCs w:val="28"/>
          <w:shd w:val="clear" w:color="auto" w:fill="FFFFFF"/>
          <w:lang w:val="uk-UA"/>
        </w:rPr>
      </w:pPr>
      <w:r w:rsidRPr="00B664D6">
        <w:rPr>
          <w:rFonts w:ascii="Times New Roman" w:hAnsi="Times New Roman"/>
          <w:color w:val="000000"/>
          <w:sz w:val="28"/>
          <w:szCs w:val="28"/>
          <w:shd w:val="clear" w:color="auto" w:fill="FFFFFF"/>
          <w:lang w:val="uk-UA"/>
        </w:rPr>
        <w:t>Рішення Першої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4A06FA" w:rsidRPr="00B664D6" w:rsidRDefault="004A06FA" w:rsidP="004A40E9">
      <w:pPr>
        <w:spacing w:after="0" w:line="360" w:lineRule="auto"/>
        <w:ind w:firstLine="567"/>
        <w:jc w:val="both"/>
        <w:rPr>
          <w:rFonts w:ascii="Times New Roman" w:hAnsi="Times New Roman"/>
          <w:b/>
          <w:sz w:val="28"/>
          <w:szCs w:val="28"/>
          <w:lang w:val="uk-UA"/>
        </w:rPr>
      </w:pPr>
    </w:p>
    <w:p w:rsidR="004A06FA" w:rsidRPr="00B664D6" w:rsidRDefault="004A06FA" w:rsidP="00AB30CE">
      <w:pPr>
        <w:tabs>
          <w:tab w:val="left" w:pos="6379"/>
          <w:tab w:val="left" w:pos="6804"/>
        </w:tabs>
        <w:spacing w:after="0" w:line="36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Головуючий на засіданні </w:t>
      </w:r>
    </w:p>
    <w:p w:rsidR="004A06FA" w:rsidRPr="00B664D6" w:rsidRDefault="004A06FA" w:rsidP="00AB30CE">
      <w:pPr>
        <w:spacing w:after="0" w:line="36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Першої Дисциплінарної </w:t>
      </w:r>
    </w:p>
    <w:p w:rsidR="004A06FA" w:rsidRPr="00B664D6" w:rsidRDefault="004A06FA" w:rsidP="001C4259">
      <w:pPr>
        <w:spacing w:after="0" w:line="360" w:lineRule="auto"/>
        <w:jc w:val="both"/>
        <w:rPr>
          <w:rFonts w:ascii="Times New Roman" w:hAnsi="Times New Roman"/>
          <w:b/>
          <w:sz w:val="28"/>
          <w:szCs w:val="28"/>
          <w:lang w:val="uk-UA"/>
        </w:rPr>
      </w:pPr>
      <w:r w:rsidRPr="00B664D6">
        <w:rPr>
          <w:rFonts w:ascii="Times New Roman" w:hAnsi="Times New Roman"/>
          <w:b/>
          <w:sz w:val="28"/>
          <w:szCs w:val="28"/>
          <w:lang w:val="uk-UA"/>
        </w:rPr>
        <w:t>палати Вищої ради правосуддя</w:t>
      </w:r>
      <w:r w:rsidRPr="00B664D6">
        <w:rPr>
          <w:rFonts w:ascii="Times New Roman" w:hAnsi="Times New Roman"/>
          <w:b/>
          <w:sz w:val="28"/>
          <w:szCs w:val="28"/>
          <w:lang w:val="uk-UA"/>
        </w:rPr>
        <w:tab/>
      </w:r>
      <w:r w:rsidRPr="00B664D6">
        <w:rPr>
          <w:rFonts w:ascii="Times New Roman" w:hAnsi="Times New Roman"/>
          <w:b/>
          <w:sz w:val="28"/>
          <w:szCs w:val="28"/>
          <w:lang w:val="uk-UA"/>
        </w:rPr>
        <w:tab/>
      </w:r>
      <w:r w:rsidRPr="00B664D6">
        <w:rPr>
          <w:rFonts w:ascii="Times New Roman" w:hAnsi="Times New Roman"/>
          <w:b/>
          <w:sz w:val="28"/>
          <w:szCs w:val="28"/>
          <w:lang w:val="uk-UA"/>
        </w:rPr>
        <w:tab/>
        <w:t xml:space="preserve">           </w:t>
      </w:r>
      <w:r>
        <w:rPr>
          <w:rFonts w:ascii="Times New Roman" w:hAnsi="Times New Roman"/>
          <w:b/>
          <w:sz w:val="28"/>
          <w:szCs w:val="28"/>
          <w:lang w:val="uk-UA"/>
        </w:rPr>
        <w:t xml:space="preserve">   Алла КОТЕЛЕВЕЦЬ</w:t>
      </w:r>
    </w:p>
    <w:p w:rsidR="004A06FA" w:rsidRPr="00B664D6" w:rsidRDefault="004A06FA" w:rsidP="00156EB3">
      <w:pPr>
        <w:spacing w:after="0" w:line="240" w:lineRule="auto"/>
        <w:ind w:firstLine="567"/>
        <w:jc w:val="both"/>
        <w:rPr>
          <w:rFonts w:ascii="Times New Roman" w:hAnsi="Times New Roman"/>
          <w:b/>
          <w:sz w:val="28"/>
          <w:szCs w:val="28"/>
          <w:lang w:val="uk-UA"/>
        </w:rPr>
      </w:pPr>
    </w:p>
    <w:p w:rsidR="004A06FA" w:rsidRPr="00B664D6" w:rsidRDefault="004A06FA" w:rsidP="001C4259">
      <w:pPr>
        <w:spacing w:after="0" w:line="240" w:lineRule="auto"/>
        <w:jc w:val="both"/>
        <w:rPr>
          <w:rFonts w:ascii="Times New Roman" w:hAnsi="Times New Roman"/>
          <w:b/>
          <w:sz w:val="28"/>
          <w:szCs w:val="28"/>
          <w:lang w:val="uk-UA"/>
        </w:rPr>
      </w:pPr>
      <w:r w:rsidRPr="00B664D6">
        <w:rPr>
          <w:rFonts w:ascii="Times New Roman" w:hAnsi="Times New Roman"/>
          <w:b/>
          <w:sz w:val="28"/>
          <w:szCs w:val="28"/>
          <w:lang w:val="uk-UA"/>
        </w:rPr>
        <w:t xml:space="preserve">Члени Першої Дисциплінарної </w:t>
      </w:r>
    </w:p>
    <w:p w:rsidR="004A06FA" w:rsidRDefault="004A06FA" w:rsidP="001C4259">
      <w:pPr>
        <w:pStyle w:val="a9"/>
        <w:tabs>
          <w:tab w:val="left" w:pos="6480"/>
          <w:tab w:val="left" w:pos="6946"/>
          <w:tab w:val="left" w:pos="7020"/>
        </w:tabs>
        <w:spacing w:before="0" w:beforeAutospacing="0" w:after="0" w:afterAutospacing="0"/>
        <w:ind w:right="-1"/>
        <w:jc w:val="both"/>
        <w:rPr>
          <w:b/>
          <w:sz w:val="28"/>
          <w:szCs w:val="28"/>
        </w:rPr>
      </w:pPr>
      <w:r w:rsidRPr="00B664D6">
        <w:rPr>
          <w:b/>
          <w:sz w:val="28"/>
          <w:szCs w:val="28"/>
        </w:rPr>
        <w:t>палати Вищої ради правосуддя</w:t>
      </w:r>
      <w:r w:rsidRPr="00B664D6">
        <w:rPr>
          <w:b/>
          <w:sz w:val="28"/>
          <w:szCs w:val="28"/>
        </w:rPr>
        <w:tab/>
      </w:r>
      <w:r>
        <w:rPr>
          <w:b/>
          <w:sz w:val="28"/>
          <w:szCs w:val="28"/>
        </w:rPr>
        <w:t xml:space="preserve">    Юлія БОКОВА</w:t>
      </w:r>
    </w:p>
    <w:p w:rsidR="004A06FA" w:rsidRPr="00B664D6" w:rsidRDefault="004A06FA" w:rsidP="00156EB3">
      <w:pPr>
        <w:pStyle w:val="a9"/>
        <w:tabs>
          <w:tab w:val="left" w:pos="6480"/>
          <w:tab w:val="left" w:pos="6946"/>
          <w:tab w:val="left" w:pos="7020"/>
        </w:tabs>
        <w:spacing w:before="0" w:beforeAutospacing="0" w:after="0" w:afterAutospacing="0"/>
        <w:ind w:right="-1" w:firstLine="567"/>
        <w:jc w:val="both"/>
        <w:rPr>
          <w:b/>
          <w:sz w:val="28"/>
          <w:szCs w:val="28"/>
        </w:rPr>
      </w:pPr>
    </w:p>
    <w:p w:rsidR="004A06FA" w:rsidRPr="00B664D6" w:rsidRDefault="004A06FA" w:rsidP="00156EB3">
      <w:pPr>
        <w:pStyle w:val="a9"/>
        <w:tabs>
          <w:tab w:val="left" w:pos="6480"/>
          <w:tab w:val="left" w:pos="6946"/>
          <w:tab w:val="left" w:pos="7020"/>
        </w:tabs>
        <w:spacing w:before="0" w:beforeAutospacing="0" w:after="0" w:afterAutospacing="0"/>
        <w:ind w:right="-1" w:firstLine="567"/>
        <w:jc w:val="both"/>
        <w:rPr>
          <w:b/>
          <w:sz w:val="28"/>
          <w:szCs w:val="28"/>
        </w:rPr>
      </w:pPr>
    </w:p>
    <w:p w:rsidR="004A06FA" w:rsidRDefault="004A06FA" w:rsidP="00156EB3">
      <w:pPr>
        <w:pStyle w:val="a9"/>
        <w:tabs>
          <w:tab w:val="left" w:pos="6480"/>
          <w:tab w:val="left" w:pos="6946"/>
          <w:tab w:val="left" w:pos="7020"/>
        </w:tabs>
        <w:spacing w:before="0" w:beforeAutospacing="0" w:after="0" w:afterAutospacing="0"/>
        <w:ind w:right="-1" w:firstLine="567"/>
        <w:jc w:val="both"/>
        <w:rPr>
          <w:b/>
          <w:sz w:val="28"/>
          <w:szCs w:val="28"/>
        </w:rPr>
      </w:pPr>
      <w:r>
        <w:rPr>
          <w:b/>
          <w:sz w:val="28"/>
          <w:szCs w:val="28"/>
        </w:rPr>
        <w:tab/>
        <w:t xml:space="preserve">    Оксана КВАША</w:t>
      </w:r>
    </w:p>
    <w:p w:rsidR="004A06FA" w:rsidRDefault="004A06FA" w:rsidP="00156EB3">
      <w:pPr>
        <w:pStyle w:val="a9"/>
        <w:tabs>
          <w:tab w:val="left" w:pos="6480"/>
          <w:tab w:val="left" w:pos="6946"/>
          <w:tab w:val="left" w:pos="7020"/>
        </w:tabs>
        <w:spacing w:before="0" w:beforeAutospacing="0" w:after="0" w:afterAutospacing="0"/>
        <w:ind w:right="-1" w:firstLine="567"/>
        <w:jc w:val="both"/>
        <w:rPr>
          <w:b/>
          <w:sz w:val="28"/>
          <w:szCs w:val="28"/>
        </w:rPr>
      </w:pPr>
    </w:p>
    <w:p w:rsidR="004A06FA" w:rsidRDefault="004A06FA" w:rsidP="00156EB3">
      <w:pPr>
        <w:pStyle w:val="a9"/>
        <w:tabs>
          <w:tab w:val="left" w:pos="6480"/>
          <w:tab w:val="left" w:pos="6946"/>
          <w:tab w:val="left" w:pos="7020"/>
        </w:tabs>
        <w:spacing w:before="0" w:beforeAutospacing="0" w:after="0" w:afterAutospacing="0"/>
        <w:ind w:right="-1" w:firstLine="567"/>
        <w:jc w:val="both"/>
        <w:rPr>
          <w:b/>
          <w:sz w:val="28"/>
          <w:szCs w:val="28"/>
        </w:rPr>
      </w:pPr>
    </w:p>
    <w:p w:rsidR="00C74948" w:rsidRPr="004A06FA" w:rsidRDefault="004A06FA" w:rsidP="00156EB3">
      <w:pPr>
        <w:pStyle w:val="a9"/>
        <w:tabs>
          <w:tab w:val="left" w:pos="6480"/>
          <w:tab w:val="left" w:pos="6946"/>
          <w:tab w:val="left" w:pos="7020"/>
        </w:tabs>
        <w:spacing w:before="0" w:beforeAutospacing="0" w:after="0" w:afterAutospacing="0"/>
        <w:ind w:right="-1" w:firstLine="567"/>
        <w:jc w:val="both"/>
        <w:rPr>
          <w:b/>
          <w:sz w:val="27"/>
          <w:szCs w:val="27"/>
        </w:rPr>
      </w:pPr>
      <w:r>
        <w:rPr>
          <w:b/>
          <w:sz w:val="28"/>
          <w:szCs w:val="28"/>
        </w:rPr>
        <w:tab/>
        <w:t xml:space="preserve">    Микола МОРОЗ</w:t>
      </w:r>
    </w:p>
    <w:sectPr w:rsidR="00C74948" w:rsidRPr="004A06FA" w:rsidSect="00156EB3">
      <w:headerReference w:type="default" r:id="rId7"/>
      <w:foot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0A5" w:rsidRDefault="00F570A5">
      <w:pPr>
        <w:spacing w:after="0" w:line="240" w:lineRule="auto"/>
      </w:pPr>
      <w:r>
        <w:separator/>
      </w:r>
    </w:p>
  </w:endnote>
  <w:endnote w:type="continuationSeparator" w:id="0">
    <w:p w:rsidR="00F570A5" w:rsidRDefault="00F57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512" w:rsidRDefault="00091512">
    <w:pPr>
      <w:pStyle w:val="a7"/>
      <w:jc w:val="right"/>
    </w:pPr>
  </w:p>
  <w:p w:rsidR="00091512" w:rsidRDefault="0009151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0A5" w:rsidRDefault="00F570A5">
      <w:pPr>
        <w:spacing w:after="0" w:line="240" w:lineRule="auto"/>
      </w:pPr>
      <w:r>
        <w:separator/>
      </w:r>
    </w:p>
  </w:footnote>
  <w:footnote w:type="continuationSeparator" w:id="0">
    <w:p w:rsidR="00F570A5" w:rsidRDefault="00F57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512" w:rsidRDefault="004157B2">
    <w:pPr>
      <w:pStyle w:val="a5"/>
      <w:jc w:val="center"/>
    </w:pPr>
    <w:r>
      <w:fldChar w:fldCharType="begin"/>
    </w:r>
    <w:r>
      <w:instrText>PAGE   \* MERGEFORMAT</w:instrText>
    </w:r>
    <w:r>
      <w:fldChar w:fldCharType="separate"/>
    </w:r>
    <w:r>
      <w:rPr>
        <w:noProof/>
      </w:rPr>
      <w:t>2</w:t>
    </w:r>
    <w:r>
      <w:rPr>
        <w:noProof/>
      </w:rPr>
      <w:fldChar w:fldCharType="end"/>
    </w:r>
  </w:p>
  <w:p w:rsidR="00091512" w:rsidRDefault="0009151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A06FA"/>
    <w:rsid w:val="00005DFE"/>
    <w:rsid w:val="00032C70"/>
    <w:rsid w:val="000635C8"/>
    <w:rsid w:val="00067757"/>
    <w:rsid w:val="00091512"/>
    <w:rsid w:val="001300D8"/>
    <w:rsid w:val="0015109F"/>
    <w:rsid w:val="00156EB3"/>
    <w:rsid w:val="001C4259"/>
    <w:rsid w:val="002212ED"/>
    <w:rsid w:val="00274DDD"/>
    <w:rsid w:val="002A2E2E"/>
    <w:rsid w:val="002A42A1"/>
    <w:rsid w:val="002F263F"/>
    <w:rsid w:val="002F74E5"/>
    <w:rsid w:val="00335B43"/>
    <w:rsid w:val="0037026A"/>
    <w:rsid w:val="0038626D"/>
    <w:rsid w:val="003D7646"/>
    <w:rsid w:val="0040476C"/>
    <w:rsid w:val="004157B2"/>
    <w:rsid w:val="004A06FA"/>
    <w:rsid w:val="004A40E9"/>
    <w:rsid w:val="004C483C"/>
    <w:rsid w:val="00570D4C"/>
    <w:rsid w:val="005C19AD"/>
    <w:rsid w:val="0063249D"/>
    <w:rsid w:val="006D1D0A"/>
    <w:rsid w:val="00747662"/>
    <w:rsid w:val="00790869"/>
    <w:rsid w:val="007D5C2C"/>
    <w:rsid w:val="00803FC8"/>
    <w:rsid w:val="00837741"/>
    <w:rsid w:val="00857416"/>
    <w:rsid w:val="0086191D"/>
    <w:rsid w:val="00997223"/>
    <w:rsid w:val="009A00E9"/>
    <w:rsid w:val="009A6F34"/>
    <w:rsid w:val="009D2F76"/>
    <w:rsid w:val="00A103F2"/>
    <w:rsid w:val="00A41CA9"/>
    <w:rsid w:val="00A545A0"/>
    <w:rsid w:val="00A56498"/>
    <w:rsid w:val="00A87B95"/>
    <w:rsid w:val="00A93B39"/>
    <w:rsid w:val="00AA7A92"/>
    <w:rsid w:val="00AB30CE"/>
    <w:rsid w:val="00B556A9"/>
    <w:rsid w:val="00B74B83"/>
    <w:rsid w:val="00C36D81"/>
    <w:rsid w:val="00C74948"/>
    <w:rsid w:val="00D2451F"/>
    <w:rsid w:val="00D920D2"/>
    <w:rsid w:val="00E04DAC"/>
    <w:rsid w:val="00E350FF"/>
    <w:rsid w:val="00EF2062"/>
    <w:rsid w:val="00F570A5"/>
    <w:rsid w:val="00FC1A7F"/>
    <w:rsid w:val="00FF02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2F85D"/>
  <w15:docId w15:val="{E695EFD6-9D50-4D5A-9CB2-0FBEC5738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6FA"/>
    <w:pPr>
      <w:spacing w:after="200" w:line="276" w:lineRule="auto"/>
    </w:pPr>
    <w:rPr>
      <w:rFonts w:ascii="Calibri" w:hAnsi="Calibri"/>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4A06FA"/>
    <w:pPr>
      <w:ind w:left="720"/>
      <w:contextualSpacing/>
    </w:pPr>
    <w:rPr>
      <w:szCs w:val="20"/>
    </w:rPr>
  </w:style>
  <w:style w:type="paragraph" w:styleId="a5">
    <w:name w:val="header"/>
    <w:basedOn w:val="a"/>
    <w:link w:val="a6"/>
    <w:uiPriority w:val="99"/>
    <w:unhideWhenUsed/>
    <w:rsid w:val="004A06FA"/>
    <w:pPr>
      <w:tabs>
        <w:tab w:val="center" w:pos="4677"/>
        <w:tab w:val="right" w:pos="9355"/>
      </w:tabs>
      <w:spacing w:after="0" w:line="240" w:lineRule="auto"/>
    </w:pPr>
    <w:rPr>
      <w:szCs w:val="20"/>
    </w:rPr>
  </w:style>
  <w:style w:type="character" w:customStyle="1" w:styleId="a6">
    <w:name w:val="Верхній колонтитул Знак"/>
    <w:link w:val="a5"/>
    <w:uiPriority w:val="99"/>
    <w:rsid w:val="004A06FA"/>
    <w:rPr>
      <w:rFonts w:ascii="Calibri" w:hAnsi="Calibri"/>
      <w:sz w:val="22"/>
      <w:lang w:val="ru-RU"/>
    </w:rPr>
  </w:style>
  <w:style w:type="paragraph" w:styleId="a7">
    <w:name w:val="footer"/>
    <w:basedOn w:val="a"/>
    <w:link w:val="a8"/>
    <w:uiPriority w:val="99"/>
    <w:unhideWhenUsed/>
    <w:rsid w:val="004A06FA"/>
    <w:pPr>
      <w:tabs>
        <w:tab w:val="center" w:pos="4677"/>
        <w:tab w:val="right" w:pos="9355"/>
      </w:tabs>
      <w:spacing w:after="0" w:line="240" w:lineRule="auto"/>
    </w:pPr>
    <w:rPr>
      <w:szCs w:val="20"/>
    </w:rPr>
  </w:style>
  <w:style w:type="character" w:customStyle="1" w:styleId="a8">
    <w:name w:val="Нижній колонтитул Знак"/>
    <w:link w:val="a7"/>
    <w:uiPriority w:val="99"/>
    <w:rsid w:val="004A06FA"/>
    <w:rPr>
      <w:rFonts w:ascii="Calibri" w:hAnsi="Calibri"/>
      <w:sz w:val="22"/>
      <w:lang w:val="ru-RU"/>
    </w:rPr>
  </w:style>
  <w:style w:type="paragraph" w:styleId="a9">
    <w:name w:val="Normal (Web)"/>
    <w:basedOn w:val="a"/>
    <w:uiPriority w:val="99"/>
    <w:unhideWhenUsed/>
    <w:rsid w:val="004A06FA"/>
    <w:pPr>
      <w:spacing w:before="100" w:beforeAutospacing="1" w:after="100" w:afterAutospacing="1" w:line="240" w:lineRule="auto"/>
    </w:pPr>
    <w:rPr>
      <w:rFonts w:ascii="Times New Roman" w:eastAsia="Times New Roman" w:hAnsi="Times New Roman"/>
      <w:sz w:val="24"/>
      <w:szCs w:val="24"/>
      <w:lang w:val="uk-UA" w:eastAsia="uk-UA"/>
    </w:rPr>
  </w:style>
  <w:style w:type="paragraph" w:styleId="aa">
    <w:name w:val="No Spacing"/>
    <w:link w:val="ab"/>
    <w:uiPriority w:val="1"/>
    <w:qFormat/>
    <w:rsid w:val="004A06FA"/>
    <w:rPr>
      <w:rFonts w:eastAsia="Times New Roman"/>
      <w:sz w:val="24"/>
      <w:szCs w:val="24"/>
      <w:lang w:val="ru-RU" w:eastAsia="ru-RU"/>
    </w:rPr>
  </w:style>
  <w:style w:type="character" w:customStyle="1" w:styleId="2">
    <w:name w:val="Основной текст (2)_"/>
    <w:link w:val="20"/>
    <w:locked/>
    <w:rsid w:val="004A06FA"/>
    <w:rPr>
      <w:b/>
      <w:sz w:val="26"/>
      <w:shd w:val="clear" w:color="auto" w:fill="FFFFFF"/>
    </w:rPr>
  </w:style>
  <w:style w:type="paragraph" w:customStyle="1" w:styleId="20">
    <w:name w:val="Основной текст (2)"/>
    <w:basedOn w:val="a"/>
    <w:link w:val="2"/>
    <w:rsid w:val="004A06FA"/>
    <w:pPr>
      <w:widowControl w:val="0"/>
      <w:shd w:val="clear" w:color="auto" w:fill="FFFFFF"/>
      <w:spacing w:after="1020" w:line="240" w:lineRule="atLeast"/>
      <w:jc w:val="center"/>
    </w:pPr>
    <w:rPr>
      <w:rFonts w:ascii="Times New Roman" w:hAnsi="Times New Roman"/>
      <w:b/>
      <w:sz w:val="26"/>
      <w:szCs w:val="20"/>
    </w:rPr>
  </w:style>
  <w:style w:type="paragraph" w:customStyle="1" w:styleId="rtejustify">
    <w:name w:val="rtejustify"/>
    <w:basedOn w:val="a"/>
    <w:rsid w:val="004A06FA"/>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a4">
    <w:name w:val="Абзац списку Знак"/>
    <w:aliases w:val="Подглава Знак"/>
    <w:link w:val="a3"/>
    <w:uiPriority w:val="34"/>
    <w:rsid w:val="004A06FA"/>
    <w:rPr>
      <w:rFonts w:ascii="Calibri" w:hAnsi="Calibri"/>
      <w:sz w:val="22"/>
      <w:lang w:val="ru-RU"/>
    </w:rPr>
  </w:style>
  <w:style w:type="character" w:customStyle="1" w:styleId="ab">
    <w:name w:val="Без інтервалів Знак"/>
    <w:link w:val="aa"/>
    <w:uiPriority w:val="1"/>
    <w:rsid w:val="004A06FA"/>
    <w:rPr>
      <w:rFonts w:eastAsia="Times New Roman"/>
      <w:sz w:val="24"/>
      <w:szCs w:val="24"/>
      <w:lang w:val="ru-RU" w:eastAsia="ru-RU" w:bidi="ar-SA"/>
    </w:rPr>
  </w:style>
  <w:style w:type="paragraph" w:styleId="ac">
    <w:name w:val="Balloon Text"/>
    <w:basedOn w:val="a"/>
    <w:link w:val="ad"/>
    <w:uiPriority w:val="99"/>
    <w:semiHidden/>
    <w:unhideWhenUsed/>
    <w:rsid w:val="00B556A9"/>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B556A9"/>
    <w:rPr>
      <w:rFonts w:ascii="Tahoma" w:hAnsi="Tahoma" w:cs="Tahoma"/>
      <w:sz w:val="16"/>
      <w:szCs w:val="16"/>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18581</Words>
  <Characters>10592</Characters>
  <Application>Microsoft Office Word</Application>
  <DocSecurity>0</DocSecurity>
  <Lines>88</Lines>
  <Paragraphs>58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Безпала (VRU-GAMEMAX14 - v.bezpala)</dc:creator>
  <cp:lastModifiedBy>Оксана Костанян (HCJ-IMP0472 - o.kostanyan)</cp:lastModifiedBy>
  <cp:revision>2</cp:revision>
  <cp:lastPrinted>2023-12-20T08:43:00Z</cp:lastPrinted>
  <dcterms:created xsi:type="dcterms:W3CDTF">2023-12-20T12:32:00Z</dcterms:created>
  <dcterms:modified xsi:type="dcterms:W3CDTF">2023-12-20T12:32:00Z</dcterms:modified>
</cp:coreProperties>
</file>