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9AA24" w14:textId="02B7767B" w:rsidR="00774223" w:rsidRPr="00BB436B" w:rsidRDefault="00B54A76" w:rsidP="00EA2C6D">
      <w:pPr>
        <w:spacing w:before="360" w:after="60" w:line="240" w:lineRule="auto"/>
        <w:jc w:val="center"/>
        <w:rPr>
          <w:rFonts w:ascii="AcademyC" w:hAnsi="AcademyC"/>
          <w:b/>
          <w:color w:val="000000"/>
          <w:sz w:val="28"/>
          <w:szCs w:val="28"/>
          <w:lang w:val="uk-UA"/>
        </w:rPr>
      </w:pPr>
      <w:r w:rsidRPr="00BB436B">
        <w:rPr>
          <w:rFonts w:ascii="AcademyC" w:hAnsi="AcademyC"/>
          <w:b/>
          <w:color w:val="000000"/>
          <w:sz w:val="28"/>
          <w:szCs w:val="28"/>
          <w:lang w:val="uk-UA"/>
        </w:rPr>
        <w:t>юч</w:t>
      </w:r>
      <w:r w:rsidR="00591041" w:rsidRPr="00BB436B">
        <w:rPr>
          <w:rFonts w:ascii="AcademyC" w:hAnsi="AcademyC"/>
          <w:b/>
          <w:color w:val="000000"/>
          <w:sz w:val="28"/>
          <w:szCs w:val="28"/>
          <w:lang w:val="uk-UA"/>
        </w:rPr>
        <w:t xml:space="preserve"> </w:t>
      </w:r>
    </w:p>
    <w:p w14:paraId="6CD11B37" w14:textId="77777777" w:rsidR="00EA2C6D" w:rsidRPr="00BB436B" w:rsidRDefault="00EA2C6D" w:rsidP="00EA2C6D">
      <w:pPr>
        <w:spacing w:before="360" w:after="60" w:line="240" w:lineRule="auto"/>
        <w:jc w:val="center"/>
        <w:rPr>
          <w:rFonts w:ascii="AcademyC" w:hAnsi="AcademyC"/>
          <w:b/>
          <w:color w:val="000000"/>
          <w:sz w:val="28"/>
          <w:szCs w:val="28"/>
          <w:lang w:val="uk-UA"/>
        </w:rPr>
      </w:pPr>
      <w:r w:rsidRPr="00BB436B">
        <w:rPr>
          <w:rFonts w:ascii="AcademyC" w:hAnsi="AcademyC"/>
          <w:b/>
          <w:color w:val="000000"/>
          <w:sz w:val="28"/>
          <w:szCs w:val="28"/>
          <w:lang w:val="uk-UA"/>
        </w:rPr>
        <w:t>УКРАЇНА</w:t>
      </w:r>
    </w:p>
    <w:p w14:paraId="2D0DFBCD" w14:textId="77777777" w:rsidR="00EA2C6D" w:rsidRPr="00BB436B" w:rsidRDefault="00EA2C6D" w:rsidP="00EA2C6D">
      <w:pPr>
        <w:spacing w:after="60" w:line="240" w:lineRule="auto"/>
        <w:jc w:val="center"/>
        <w:rPr>
          <w:rFonts w:ascii="AcademyC" w:hAnsi="AcademyC"/>
          <w:b/>
          <w:color w:val="000000"/>
          <w:sz w:val="28"/>
          <w:szCs w:val="28"/>
          <w:lang w:val="uk-UA"/>
        </w:rPr>
      </w:pPr>
      <w:r w:rsidRPr="00BB436B">
        <w:rPr>
          <w:noProof/>
          <w:lang w:val="uk-UA" w:eastAsia="uk-UA"/>
        </w:rPr>
        <w:drawing>
          <wp:anchor distT="0" distB="0" distL="114300" distR="114300" simplePos="0" relativeHeight="251658240" behindDoc="0" locked="0" layoutInCell="1" allowOverlap="1" wp14:anchorId="2405FD12" wp14:editId="14CA6678">
            <wp:simplePos x="0" y="0"/>
            <wp:positionH relativeFrom="column">
              <wp:posOffset>2807970</wp:posOffset>
            </wp:positionH>
            <wp:positionV relativeFrom="paragraph">
              <wp:posOffset>-1008380</wp:posOffset>
            </wp:positionV>
            <wp:extent cx="504190" cy="647065"/>
            <wp:effectExtent l="19050" t="0" r="0" b="0"/>
            <wp:wrapNone/>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8" cstate="print"/>
                    <a:srcRect/>
                    <a:stretch>
                      <a:fillRect/>
                    </a:stretch>
                  </pic:blipFill>
                  <pic:spPr bwMode="auto">
                    <a:xfrm>
                      <a:off x="0" y="0"/>
                      <a:ext cx="504190" cy="647065"/>
                    </a:xfrm>
                    <a:prstGeom prst="rect">
                      <a:avLst/>
                    </a:prstGeom>
                    <a:noFill/>
                    <a:ln w="9525">
                      <a:noFill/>
                      <a:miter lim="800000"/>
                      <a:headEnd/>
                      <a:tailEnd/>
                    </a:ln>
                  </pic:spPr>
                </pic:pic>
              </a:graphicData>
            </a:graphic>
          </wp:anchor>
        </w:drawing>
      </w:r>
      <w:r w:rsidRPr="00BB436B">
        <w:rPr>
          <w:rFonts w:ascii="AcademyC" w:hAnsi="AcademyC"/>
          <w:b/>
          <w:color w:val="000000"/>
          <w:sz w:val="28"/>
          <w:szCs w:val="28"/>
          <w:lang w:val="uk-UA"/>
        </w:rPr>
        <w:t>ВИЩА  РАДА  ПРАВОСУДДЯ</w:t>
      </w:r>
    </w:p>
    <w:p w14:paraId="0C81B3D4" w14:textId="409E048C" w:rsidR="009A7546" w:rsidRPr="00BB436B" w:rsidRDefault="00EA2C6D" w:rsidP="009C5C26">
      <w:pPr>
        <w:spacing w:after="0" w:line="240" w:lineRule="auto"/>
        <w:ind w:right="-1"/>
        <w:jc w:val="center"/>
        <w:rPr>
          <w:rFonts w:ascii="AcademyC" w:hAnsi="AcademyC"/>
          <w:b/>
          <w:color w:val="000000"/>
          <w:sz w:val="28"/>
          <w:szCs w:val="28"/>
          <w:lang w:val="uk-UA"/>
        </w:rPr>
      </w:pPr>
      <w:r w:rsidRPr="00BB436B">
        <w:rPr>
          <w:rFonts w:ascii="AcademyC" w:hAnsi="AcademyC"/>
          <w:b/>
          <w:color w:val="000000"/>
          <w:sz w:val="28"/>
          <w:szCs w:val="28"/>
          <w:lang w:val="uk-UA"/>
        </w:rPr>
        <w:t xml:space="preserve"> </w:t>
      </w:r>
      <w:r w:rsidR="001C0C99" w:rsidRPr="00BB436B">
        <w:rPr>
          <w:rFonts w:ascii="AcademyC" w:hAnsi="AcademyC"/>
          <w:b/>
          <w:color w:val="000000"/>
          <w:sz w:val="28"/>
          <w:szCs w:val="28"/>
          <w:lang w:val="uk-UA"/>
        </w:rPr>
        <w:t>ДРУГА</w:t>
      </w:r>
      <w:r w:rsidRPr="00BB436B">
        <w:rPr>
          <w:rFonts w:ascii="AcademyC" w:hAnsi="AcademyC"/>
          <w:b/>
          <w:color w:val="000000"/>
          <w:sz w:val="28"/>
          <w:szCs w:val="28"/>
          <w:lang w:val="uk-UA"/>
        </w:rPr>
        <w:t xml:space="preserve"> ДИСЦИПЛІНАРНА ПАЛАТА</w:t>
      </w:r>
    </w:p>
    <w:p w14:paraId="66DC8303" w14:textId="77777777" w:rsidR="00EA2C6D" w:rsidRPr="00BB436B" w:rsidRDefault="00EA2C6D" w:rsidP="00EA2C6D">
      <w:pPr>
        <w:spacing w:after="0" w:line="240" w:lineRule="auto"/>
        <w:jc w:val="center"/>
        <w:rPr>
          <w:rFonts w:ascii="AcademyC" w:hAnsi="AcademyC"/>
          <w:b/>
          <w:color w:val="000000"/>
          <w:sz w:val="28"/>
          <w:szCs w:val="28"/>
          <w:lang w:val="uk-UA"/>
        </w:rPr>
      </w:pPr>
      <w:r w:rsidRPr="00BB436B">
        <w:rPr>
          <w:rFonts w:ascii="AcademyC" w:hAnsi="AcademyC"/>
          <w:b/>
          <w:color w:val="000000"/>
          <w:sz w:val="28"/>
          <w:szCs w:val="28"/>
          <w:lang w:val="uk-UA"/>
        </w:rPr>
        <w:t>РІШЕННЯ</w:t>
      </w:r>
    </w:p>
    <w:p w14:paraId="349AF05E" w14:textId="77777777" w:rsidR="00EA2C6D" w:rsidRPr="00BB436B" w:rsidRDefault="00EA2C6D" w:rsidP="00EA2C6D">
      <w:pPr>
        <w:spacing w:after="0" w:line="240" w:lineRule="auto"/>
        <w:jc w:val="center"/>
        <w:rPr>
          <w:rFonts w:ascii="AcademyC" w:hAnsi="AcademyC"/>
          <w:b/>
          <w:color w:val="000000"/>
          <w:sz w:val="28"/>
          <w:szCs w:val="28"/>
          <w:lang w:val="uk-UA"/>
        </w:rPr>
      </w:pPr>
    </w:p>
    <w:tbl>
      <w:tblPr>
        <w:tblW w:w="0" w:type="auto"/>
        <w:tblLook w:val="00A0" w:firstRow="1" w:lastRow="0" w:firstColumn="1" w:lastColumn="0" w:noHBand="0" w:noVBand="0"/>
      </w:tblPr>
      <w:tblGrid>
        <w:gridCol w:w="3268"/>
        <w:gridCol w:w="1235"/>
        <w:gridCol w:w="1955"/>
        <w:gridCol w:w="2469"/>
        <w:gridCol w:w="721"/>
      </w:tblGrid>
      <w:tr w:rsidR="00EA2C6D" w:rsidRPr="00BB436B" w14:paraId="7588CD41" w14:textId="77777777" w:rsidTr="00CC3AAF">
        <w:trPr>
          <w:trHeight w:val="234"/>
        </w:trPr>
        <w:tc>
          <w:tcPr>
            <w:tcW w:w="3268" w:type="dxa"/>
          </w:tcPr>
          <w:p w14:paraId="37041DAA" w14:textId="77956440" w:rsidR="00EA2C6D" w:rsidRPr="00BB436B" w:rsidRDefault="00B83DC4" w:rsidP="00EA2C6D">
            <w:pPr>
              <w:spacing w:after="0" w:line="240" w:lineRule="auto"/>
              <w:rPr>
                <w:rFonts w:ascii="Times New Roman" w:hAnsi="Times New Roman" w:cs="Times New Roman"/>
                <w:b/>
                <w:color w:val="000000"/>
                <w:sz w:val="28"/>
                <w:szCs w:val="28"/>
                <w:lang w:val="uk-UA"/>
              </w:rPr>
            </w:pPr>
            <w:r w:rsidRPr="00BB436B">
              <w:rPr>
                <w:rFonts w:ascii="Times New Roman" w:hAnsi="Times New Roman" w:cs="Times New Roman"/>
                <w:b/>
                <w:color w:val="000000"/>
                <w:sz w:val="28"/>
                <w:szCs w:val="28"/>
                <w:lang w:val="uk-UA"/>
              </w:rPr>
              <w:t>1</w:t>
            </w:r>
            <w:r w:rsidR="00AE48BE" w:rsidRPr="00BB436B">
              <w:rPr>
                <w:rFonts w:ascii="Times New Roman" w:hAnsi="Times New Roman" w:cs="Times New Roman"/>
                <w:b/>
                <w:color w:val="000000"/>
                <w:sz w:val="28"/>
                <w:szCs w:val="28"/>
                <w:lang w:val="uk-UA"/>
              </w:rPr>
              <w:t xml:space="preserve"> </w:t>
            </w:r>
            <w:r w:rsidRPr="00BB436B">
              <w:rPr>
                <w:rFonts w:ascii="Times New Roman" w:hAnsi="Times New Roman" w:cs="Times New Roman"/>
                <w:b/>
                <w:color w:val="000000"/>
                <w:sz w:val="28"/>
                <w:szCs w:val="28"/>
                <w:lang w:val="uk-UA"/>
              </w:rPr>
              <w:t>травня</w:t>
            </w:r>
            <w:r w:rsidR="00AE48BE" w:rsidRPr="00BB436B">
              <w:rPr>
                <w:rFonts w:ascii="Times New Roman" w:hAnsi="Times New Roman" w:cs="Times New Roman"/>
                <w:b/>
                <w:color w:val="000000"/>
                <w:sz w:val="28"/>
                <w:szCs w:val="28"/>
                <w:lang w:val="uk-UA"/>
              </w:rPr>
              <w:t xml:space="preserve"> 202</w:t>
            </w:r>
            <w:r w:rsidR="001C0C99" w:rsidRPr="00BB436B">
              <w:rPr>
                <w:rFonts w:ascii="Times New Roman" w:hAnsi="Times New Roman" w:cs="Times New Roman"/>
                <w:b/>
                <w:color w:val="000000"/>
                <w:sz w:val="28"/>
                <w:szCs w:val="28"/>
                <w:lang w:val="uk-UA"/>
              </w:rPr>
              <w:t>4</w:t>
            </w:r>
            <w:r w:rsidR="00AE48BE" w:rsidRPr="00BB436B">
              <w:rPr>
                <w:rFonts w:ascii="Times New Roman" w:hAnsi="Times New Roman" w:cs="Times New Roman"/>
                <w:b/>
                <w:color w:val="000000"/>
                <w:sz w:val="28"/>
                <w:szCs w:val="28"/>
                <w:lang w:val="uk-UA"/>
              </w:rPr>
              <w:t xml:space="preserve"> року</w:t>
            </w:r>
          </w:p>
        </w:tc>
        <w:tc>
          <w:tcPr>
            <w:tcW w:w="3190" w:type="dxa"/>
            <w:gridSpan w:val="2"/>
          </w:tcPr>
          <w:p w14:paraId="33F2E298" w14:textId="77777777" w:rsidR="00EA2C6D" w:rsidRPr="00BB436B" w:rsidRDefault="00EA2C6D" w:rsidP="00EA2C6D">
            <w:pPr>
              <w:spacing w:after="0" w:line="240" w:lineRule="auto"/>
              <w:jc w:val="center"/>
              <w:rPr>
                <w:rFonts w:ascii="AcademyC" w:hAnsi="AcademyC"/>
                <w:b/>
                <w:color w:val="000000"/>
                <w:sz w:val="28"/>
                <w:szCs w:val="28"/>
                <w:lang w:val="uk-UA"/>
              </w:rPr>
            </w:pPr>
            <w:r w:rsidRPr="00BB436B">
              <w:rPr>
                <w:rFonts w:ascii="AcademyC" w:hAnsi="AcademyC"/>
                <w:b/>
                <w:color w:val="000000"/>
                <w:sz w:val="28"/>
                <w:szCs w:val="28"/>
                <w:lang w:val="uk-UA"/>
              </w:rPr>
              <w:t>Київ</w:t>
            </w:r>
          </w:p>
        </w:tc>
        <w:tc>
          <w:tcPr>
            <w:tcW w:w="3190" w:type="dxa"/>
            <w:gridSpan w:val="2"/>
          </w:tcPr>
          <w:p w14:paraId="07EBA0E9" w14:textId="4F8C5495" w:rsidR="00EA2C6D" w:rsidRPr="00BB436B" w:rsidRDefault="00AE48BE" w:rsidP="00EA2C6D">
            <w:pPr>
              <w:spacing w:after="0" w:line="240" w:lineRule="auto"/>
              <w:jc w:val="right"/>
              <w:rPr>
                <w:rFonts w:ascii="Times New Roman" w:hAnsi="Times New Roman" w:cs="Times New Roman"/>
                <w:b/>
                <w:color w:val="000000"/>
                <w:sz w:val="28"/>
                <w:szCs w:val="28"/>
                <w:lang w:val="uk-UA"/>
              </w:rPr>
            </w:pPr>
            <w:r w:rsidRPr="00BB436B">
              <w:rPr>
                <w:rFonts w:ascii="Times New Roman" w:hAnsi="Times New Roman" w:cs="Times New Roman"/>
                <w:b/>
                <w:color w:val="000000"/>
                <w:sz w:val="28"/>
                <w:szCs w:val="28"/>
                <w:lang w:val="uk-UA"/>
              </w:rPr>
              <w:t xml:space="preserve">№ </w:t>
            </w:r>
            <w:r w:rsidR="004D1794">
              <w:rPr>
                <w:rFonts w:ascii="Times New Roman" w:hAnsi="Times New Roman" w:cs="Times New Roman"/>
                <w:b/>
                <w:color w:val="000000"/>
                <w:sz w:val="28"/>
                <w:szCs w:val="28"/>
                <w:lang w:val="uk-UA"/>
              </w:rPr>
              <w:t>1322</w:t>
            </w:r>
            <w:r w:rsidRPr="00BB436B">
              <w:rPr>
                <w:rFonts w:ascii="Times New Roman" w:hAnsi="Times New Roman" w:cs="Times New Roman"/>
                <w:b/>
                <w:color w:val="000000"/>
                <w:sz w:val="28"/>
                <w:szCs w:val="28"/>
                <w:lang w:val="uk-UA"/>
              </w:rPr>
              <w:t>/</w:t>
            </w:r>
            <w:r w:rsidR="001C0C99" w:rsidRPr="00BB436B">
              <w:rPr>
                <w:rFonts w:ascii="Times New Roman" w:hAnsi="Times New Roman" w:cs="Times New Roman"/>
                <w:b/>
                <w:color w:val="000000"/>
                <w:sz w:val="28"/>
                <w:szCs w:val="28"/>
                <w:lang w:val="uk-UA"/>
              </w:rPr>
              <w:t>2</w:t>
            </w:r>
            <w:r w:rsidRPr="00BB436B">
              <w:rPr>
                <w:rFonts w:ascii="Times New Roman" w:hAnsi="Times New Roman" w:cs="Times New Roman"/>
                <w:b/>
                <w:color w:val="000000"/>
                <w:sz w:val="28"/>
                <w:szCs w:val="28"/>
                <w:lang w:val="uk-UA"/>
              </w:rPr>
              <w:t>дп/15-</w:t>
            </w:r>
            <w:r w:rsidR="008704F3" w:rsidRPr="00BB436B">
              <w:rPr>
                <w:rFonts w:ascii="Times New Roman" w:hAnsi="Times New Roman" w:cs="Times New Roman"/>
                <w:b/>
                <w:color w:val="000000"/>
                <w:sz w:val="28"/>
                <w:szCs w:val="28"/>
                <w:lang w:val="uk-UA"/>
              </w:rPr>
              <w:t>24</w:t>
            </w:r>
          </w:p>
        </w:tc>
      </w:tr>
      <w:tr w:rsidR="00EA2C6D" w:rsidRPr="00BB436B" w14:paraId="0FBFEF8C" w14:textId="77777777" w:rsidTr="00EA2C6D">
        <w:trPr>
          <w:trHeight w:val="80"/>
        </w:trPr>
        <w:tc>
          <w:tcPr>
            <w:tcW w:w="3268" w:type="dxa"/>
          </w:tcPr>
          <w:p w14:paraId="1C3722D0" w14:textId="77777777" w:rsidR="009A7546" w:rsidRPr="00BB436B" w:rsidRDefault="009A7546" w:rsidP="00EA2C6D">
            <w:pPr>
              <w:spacing w:after="0" w:line="240" w:lineRule="auto"/>
              <w:ind w:right="-2"/>
              <w:rPr>
                <w:rFonts w:ascii="Times New Roman" w:hAnsi="Times New Roman" w:cs="Times New Roman"/>
                <w:sz w:val="16"/>
                <w:szCs w:val="16"/>
                <w:lang w:val="uk-UA"/>
              </w:rPr>
            </w:pPr>
          </w:p>
        </w:tc>
        <w:tc>
          <w:tcPr>
            <w:tcW w:w="3190" w:type="dxa"/>
            <w:gridSpan w:val="2"/>
          </w:tcPr>
          <w:p w14:paraId="0A3F4422" w14:textId="77777777" w:rsidR="00EA2C6D" w:rsidRPr="00BB436B" w:rsidRDefault="00EA2C6D" w:rsidP="00EA2C6D">
            <w:pPr>
              <w:spacing w:after="0" w:line="240" w:lineRule="auto"/>
              <w:ind w:right="-2"/>
              <w:jc w:val="center"/>
              <w:rPr>
                <w:rFonts w:ascii="Times New Roman" w:hAnsi="Times New Roman" w:cs="Times New Roman"/>
                <w:noProof/>
                <w:sz w:val="28"/>
                <w:szCs w:val="28"/>
                <w:lang w:val="uk-UA"/>
              </w:rPr>
            </w:pPr>
          </w:p>
        </w:tc>
        <w:tc>
          <w:tcPr>
            <w:tcW w:w="3190" w:type="dxa"/>
            <w:gridSpan w:val="2"/>
          </w:tcPr>
          <w:p w14:paraId="3825732A" w14:textId="77777777" w:rsidR="00EA2C6D" w:rsidRPr="00BB436B" w:rsidRDefault="00EA2C6D" w:rsidP="00EA2C6D">
            <w:pPr>
              <w:spacing w:after="0" w:line="240" w:lineRule="auto"/>
              <w:ind w:right="-2"/>
              <w:jc w:val="right"/>
              <w:rPr>
                <w:rFonts w:ascii="Times New Roman" w:hAnsi="Times New Roman" w:cs="Times New Roman"/>
                <w:noProof/>
                <w:sz w:val="28"/>
                <w:szCs w:val="28"/>
                <w:lang w:val="uk-UA"/>
              </w:rPr>
            </w:pPr>
          </w:p>
        </w:tc>
      </w:tr>
      <w:tr w:rsidR="006C5202" w:rsidRPr="00BB436B" w14:paraId="37C9E9EC" w14:textId="77777777" w:rsidTr="007C7293">
        <w:tblPrEx>
          <w:tblLook w:val="04A0" w:firstRow="1" w:lastRow="0" w:firstColumn="1" w:lastColumn="0" w:noHBand="0" w:noVBand="1"/>
        </w:tblPrEx>
        <w:trPr>
          <w:gridAfter w:val="1"/>
          <w:wAfter w:w="721" w:type="dxa"/>
        </w:trPr>
        <w:tc>
          <w:tcPr>
            <w:tcW w:w="4503" w:type="dxa"/>
            <w:gridSpan w:val="2"/>
            <w:hideMark/>
          </w:tcPr>
          <w:p w14:paraId="515586CE" w14:textId="77777777" w:rsidR="00907658" w:rsidRPr="00BB436B" w:rsidRDefault="00907658" w:rsidP="00AA3CAA">
            <w:pPr>
              <w:spacing w:after="0" w:line="240" w:lineRule="auto"/>
              <w:jc w:val="both"/>
              <w:rPr>
                <w:rFonts w:ascii="Times New Roman" w:hAnsi="Times New Roman" w:cstheme="minorHAnsi"/>
                <w:b/>
                <w:sz w:val="24"/>
                <w:szCs w:val="24"/>
                <w:lang w:val="uk-UA"/>
              </w:rPr>
            </w:pPr>
          </w:p>
          <w:p w14:paraId="59216879" w14:textId="5F6A6442" w:rsidR="009A7546" w:rsidRDefault="00AA3CAA" w:rsidP="00AA3CAA">
            <w:pPr>
              <w:spacing w:after="0" w:line="240" w:lineRule="auto"/>
              <w:jc w:val="both"/>
              <w:rPr>
                <w:rFonts w:ascii="Times New Roman" w:hAnsi="Times New Roman" w:cstheme="minorHAnsi"/>
                <w:b/>
                <w:sz w:val="24"/>
                <w:szCs w:val="24"/>
                <w:lang w:val="uk-UA"/>
              </w:rPr>
            </w:pPr>
            <w:r w:rsidRPr="00BB436B">
              <w:rPr>
                <w:rFonts w:ascii="Times New Roman" w:hAnsi="Times New Roman" w:cstheme="minorHAnsi"/>
                <w:b/>
                <w:sz w:val="24"/>
                <w:szCs w:val="24"/>
                <w:lang w:val="uk-UA"/>
              </w:rPr>
              <w:t xml:space="preserve">Про </w:t>
            </w:r>
            <w:r w:rsidR="0002335C" w:rsidRPr="00BB436B">
              <w:rPr>
                <w:rFonts w:ascii="Times New Roman" w:hAnsi="Times New Roman" w:cstheme="minorHAnsi"/>
                <w:b/>
                <w:sz w:val="24"/>
                <w:szCs w:val="24"/>
                <w:lang w:val="uk-UA"/>
              </w:rPr>
              <w:t xml:space="preserve">притягнення судді </w:t>
            </w:r>
            <w:r w:rsidR="002C6BA1" w:rsidRPr="00BB436B">
              <w:rPr>
                <w:rFonts w:ascii="Times New Roman" w:hAnsi="Times New Roman" w:cstheme="minorHAnsi"/>
                <w:b/>
                <w:sz w:val="24"/>
                <w:szCs w:val="24"/>
                <w:lang w:val="uk-UA"/>
              </w:rPr>
              <w:t>Богуславського районного суду Київської області Кіхтенка С.О.</w:t>
            </w:r>
            <w:r w:rsidR="00C92237" w:rsidRPr="00BB436B">
              <w:rPr>
                <w:rFonts w:ascii="Times New Roman" w:hAnsi="Times New Roman" w:cstheme="minorHAnsi"/>
                <w:b/>
                <w:sz w:val="24"/>
                <w:szCs w:val="24"/>
                <w:lang w:val="uk-UA"/>
              </w:rPr>
              <w:t xml:space="preserve"> </w:t>
            </w:r>
            <w:r w:rsidR="0002335C" w:rsidRPr="00BB436B">
              <w:rPr>
                <w:rFonts w:ascii="Times New Roman" w:hAnsi="Times New Roman" w:cstheme="minorHAnsi"/>
                <w:b/>
                <w:sz w:val="24"/>
                <w:szCs w:val="24"/>
                <w:lang w:val="uk-UA"/>
              </w:rPr>
              <w:t>до дисциплінарної відповідальності</w:t>
            </w:r>
            <w:r w:rsidR="00ED2CCF" w:rsidRPr="00BB436B">
              <w:rPr>
                <w:rFonts w:ascii="Times New Roman" w:hAnsi="Times New Roman" w:cstheme="minorHAnsi"/>
                <w:b/>
                <w:sz w:val="24"/>
                <w:szCs w:val="24"/>
                <w:lang w:val="uk-UA"/>
              </w:rPr>
              <w:t xml:space="preserve"> </w:t>
            </w:r>
          </w:p>
          <w:p w14:paraId="3FD0D550" w14:textId="77777777" w:rsidR="001631F6" w:rsidRPr="00BB436B" w:rsidRDefault="001631F6" w:rsidP="00AA3CAA">
            <w:pPr>
              <w:spacing w:after="0" w:line="240" w:lineRule="auto"/>
              <w:jc w:val="both"/>
              <w:rPr>
                <w:rFonts w:ascii="Times New Roman" w:hAnsi="Times New Roman" w:cstheme="minorHAnsi"/>
                <w:b/>
                <w:sz w:val="24"/>
                <w:szCs w:val="24"/>
                <w:lang w:val="uk-UA"/>
              </w:rPr>
            </w:pPr>
          </w:p>
          <w:p w14:paraId="71B1C96A" w14:textId="77777777" w:rsidR="00897E11" w:rsidRPr="00BB436B" w:rsidRDefault="00897E11" w:rsidP="00AA3CAA">
            <w:pPr>
              <w:spacing w:after="0" w:line="240" w:lineRule="auto"/>
              <w:jc w:val="both"/>
              <w:rPr>
                <w:rFonts w:ascii="Times New Roman" w:hAnsi="Times New Roman" w:cstheme="minorHAnsi"/>
                <w:b/>
                <w:sz w:val="16"/>
                <w:szCs w:val="16"/>
                <w:lang w:val="uk-UA"/>
              </w:rPr>
            </w:pPr>
          </w:p>
        </w:tc>
        <w:tc>
          <w:tcPr>
            <w:tcW w:w="4424" w:type="dxa"/>
            <w:gridSpan w:val="2"/>
          </w:tcPr>
          <w:p w14:paraId="4C88D115" w14:textId="77777777" w:rsidR="006C5202" w:rsidRPr="00BB436B" w:rsidRDefault="006C5202" w:rsidP="007C7293">
            <w:pPr>
              <w:ind w:left="-288" w:right="-185" w:firstLine="1008"/>
              <w:rPr>
                <w:rFonts w:ascii="Times New Roman" w:hAnsi="Times New Roman" w:cstheme="minorHAnsi"/>
                <w:b/>
                <w:sz w:val="24"/>
                <w:szCs w:val="24"/>
                <w:lang w:val="uk-UA"/>
              </w:rPr>
            </w:pPr>
          </w:p>
        </w:tc>
      </w:tr>
    </w:tbl>
    <w:p w14:paraId="581FCDA9" w14:textId="77777777" w:rsidR="006C5202" w:rsidRPr="00BB436B" w:rsidRDefault="006C5202" w:rsidP="006C5202">
      <w:pPr>
        <w:pStyle w:val="20"/>
        <w:shd w:val="clear" w:color="auto" w:fill="auto"/>
        <w:spacing w:after="0" w:line="240" w:lineRule="auto"/>
        <w:ind w:firstLine="709"/>
        <w:jc w:val="both"/>
        <w:rPr>
          <w:rFonts w:ascii="Times New Roman" w:hAnsi="Times New Roman" w:cs="Times New Roman"/>
          <w:b w:val="0"/>
          <w:sz w:val="28"/>
          <w:szCs w:val="28"/>
          <w:lang w:val="uk-UA"/>
        </w:rPr>
      </w:pPr>
    </w:p>
    <w:p w14:paraId="44A1F30D" w14:textId="37B323E4" w:rsidR="00FD37F3" w:rsidRPr="00BB436B" w:rsidRDefault="0006742E" w:rsidP="00D46823">
      <w:pPr>
        <w:spacing w:line="240" w:lineRule="auto"/>
        <w:ind w:firstLine="567"/>
        <w:contextualSpacing/>
        <w:jc w:val="both"/>
        <w:rPr>
          <w:rFonts w:ascii="Times New Roman" w:hAnsi="Times New Roman" w:cs="Times New Roman"/>
          <w:sz w:val="16"/>
          <w:szCs w:val="16"/>
          <w:lang w:val="uk-UA"/>
        </w:rPr>
      </w:pPr>
      <w:r w:rsidRPr="00BB436B">
        <w:rPr>
          <w:rFonts w:ascii="Times New Roman" w:hAnsi="Times New Roman" w:cs="Times New Roman"/>
          <w:sz w:val="28"/>
          <w:szCs w:val="28"/>
          <w:lang w:val="uk-UA"/>
        </w:rPr>
        <w:t xml:space="preserve">Друга Дисциплінарна палата Вищої ради правосуддя у складі              головуючого – Саліхова В.В., </w:t>
      </w:r>
      <w:r w:rsidRPr="00BB436B">
        <w:rPr>
          <w:rFonts w:ascii="Times New Roman" w:hAnsi="Times New Roman"/>
          <w:sz w:val="28"/>
          <w:szCs w:val="28"/>
          <w:lang w:val="uk-UA"/>
        </w:rPr>
        <w:t>членів Другої Дисциплінарної палати Вищої ради правосуддя Бурлакова С.Ю., Мельника О.П. та залученого з Першої Дисциплінарної палати члена Вищої ради правосуддя Бондаренко Т.З</w:t>
      </w:r>
      <w:r w:rsidRPr="00BB436B">
        <w:rPr>
          <w:rFonts w:ascii="Times New Roman" w:hAnsi="Times New Roman" w:cs="Times New Roman"/>
          <w:sz w:val="28"/>
          <w:szCs w:val="28"/>
          <w:lang w:val="uk-UA"/>
        </w:rPr>
        <w:t>.</w:t>
      </w:r>
      <w:r w:rsidR="009F33A9" w:rsidRPr="00BB436B">
        <w:rPr>
          <w:rFonts w:ascii="Times New Roman" w:hAnsi="Times New Roman"/>
          <w:sz w:val="28"/>
          <w:szCs w:val="28"/>
          <w:lang w:val="uk-UA"/>
        </w:rPr>
        <w:t xml:space="preserve">, </w:t>
      </w:r>
      <w:r w:rsidR="009F33A9" w:rsidRPr="00BB436B">
        <w:rPr>
          <w:rFonts w:ascii="Times New Roman" w:hAnsi="Times New Roman" w:cs="Times New Roman"/>
          <w:sz w:val="28"/>
          <w:szCs w:val="28"/>
          <w:lang w:val="uk-UA"/>
        </w:rPr>
        <w:t>розглянувши</w:t>
      </w:r>
      <w:r w:rsidR="00752093" w:rsidRPr="00BB436B">
        <w:rPr>
          <w:rFonts w:ascii="Times New Roman" w:hAnsi="Times New Roman" w:cs="Times New Roman"/>
          <w:sz w:val="28"/>
          <w:szCs w:val="28"/>
          <w:lang w:val="uk-UA"/>
        </w:rPr>
        <w:t xml:space="preserve"> </w:t>
      </w:r>
      <w:r w:rsidR="006D27CD" w:rsidRPr="00BB436B">
        <w:rPr>
          <w:rFonts w:ascii="Times New Roman" w:hAnsi="Times New Roman" w:cs="Times New Roman"/>
          <w:sz w:val="28"/>
          <w:szCs w:val="28"/>
          <w:lang w:val="uk-UA"/>
        </w:rPr>
        <w:t xml:space="preserve">дисциплінарну справу стосовно судді </w:t>
      </w:r>
      <w:r w:rsidR="002C6BA1" w:rsidRPr="00BB436B">
        <w:rPr>
          <w:rFonts w:ascii="Times New Roman" w:hAnsi="Times New Roman" w:cs="Times New Roman"/>
          <w:sz w:val="28"/>
          <w:szCs w:val="28"/>
          <w:lang w:val="uk-UA"/>
        </w:rPr>
        <w:t>Богуславського районного суду Київської області Кіхтенка Сергія Олександровича</w:t>
      </w:r>
      <w:r w:rsidR="00163380" w:rsidRPr="00BB436B">
        <w:rPr>
          <w:rFonts w:ascii="Times New Roman" w:hAnsi="Times New Roman" w:cs="Times New Roman"/>
          <w:sz w:val="28"/>
          <w:szCs w:val="28"/>
          <w:lang w:val="uk-UA"/>
        </w:rPr>
        <w:t>, відкрит</w:t>
      </w:r>
      <w:r w:rsidR="00EB4004" w:rsidRPr="00BB436B">
        <w:rPr>
          <w:rFonts w:ascii="Times New Roman" w:hAnsi="Times New Roman" w:cs="Times New Roman"/>
          <w:sz w:val="28"/>
          <w:szCs w:val="28"/>
          <w:lang w:val="uk-UA"/>
        </w:rPr>
        <w:t>у</w:t>
      </w:r>
      <w:r w:rsidR="00163380" w:rsidRPr="00BB436B">
        <w:rPr>
          <w:rFonts w:ascii="Times New Roman" w:hAnsi="Times New Roman" w:cs="Times New Roman"/>
          <w:sz w:val="28"/>
          <w:szCs w:val="28"/>
          <w:lang w:val="uk-UA"/>
        </w:rPr>
        <w:t xml:space="preserve"> за </w:t>
      </w:r>
      <w:r w:rsidR="00220602">
        <w:rPr>
          <w:rFonts w:ascii="Times New Roman" w:hAnsi="Times New Roman" w:cs="Times New Roman"/>
          <w:sz w:val="28"/>
          <w:szCs w:val="28"/>
          <w:lang w:val="uk-UA"/>
        </w:rPr>
        <w:t xml:space="preserve">дисциплінарною </w:t>
      </w:r>
      <w:r w:rsidR="00163380" w:rsidRPr="00BB436B">
        <w:rPr>
          <w:rFonts w:ascii="Times New Roman" w:hAnsi="Times New Roman" w:cs="Times New Roman"/>
          <w:sz w:val="28"/>
          <w:szCs w:val="28"/>
          <w:lang w:val="uk-UA"/>
        </w:rPr>
        <w:t xml:space="preserve">скаргою </w:t>
      </w:r>
      <w:r w:rsidR="00695BCA" w:rsidRPr="00BB436B">
        <w:rPr>
          <w:rFonts w:ascii="Times New Roman" w:hAnsi="Times New Roman" w:cs="Times New Roman"/>
          <w:sz w:val="28"/>
          <w:szCs w:val="28"/>
          <w:lang w:val="uk-UA"/>
        </w:rPr>
        <w:t xml:space="preserve">Хмелькова </w:t>
      </w:r>
      <w:r w:rsidR="00C012FD" w:rsidRPr="00BB436B">
        <w:rPr>
          <w:rFonts w:ascii="Times New Roman" w:hAnsi="Times New Roman" w:cs="Times New Roman"/>
          <w:sz w:val="28"/>
          <w:szCs w:val="28"/>
          <w:lang w:val="uk-UA"/>
        </w:rPr>
        <w:t>Леоніда Андрійовича</w:t>
      </w:r>
      <w:r w:rsidR="009F33A9" w:rsidRPr="00BB436B">
        <w:rPr>
          <w:rFonts w:ascii="Times New Roman" w:hAnsi="Times New Roman" w:cs="Times New Roman"/>
          <w:sz w:val="28"/>
          <w:szCs w:val="28"/>
          <w:lang w:val="uk-UA"/>
        </w:rPr>
        <w:t>,</w:t>
      </w:r>
    </w:p>
    <w:p w14:paraId="13F60A20" w14:textId="77777777" w:rsidR="00AD38D1" w:rsidRPr="00BB436B" w:rsidRDefault="006C5202" w:rsidP="00CC3AAF">
      <w:pPr>
        <w:pStyle w:val="ab"/>
        <w:spacing w:before="0" w:beforeAutospacing="0" w:after="0" w:afterAutospacing="0"/>
        <w:jc w:val="center"/>
        <w:rPr>
          <w:b/>
          <w:bCs/>
          <w:color w:val="000000"/>
          <w:sz w:val="28"/>
          <w:szCs w:val="28"/>
        </w:rPr>
      </w:pPr>
      <w:r w:rsidRPr="00BB436B">
        <w:rPr>
          <w:b/>
          <w:bCs/>
          <w:color w:val="000000"/>
          <w:sz w:val="28"/>
          <w:szCs w:val="28"/>
        </w:rPr>
        <w:t>встановила:</w:t>
      </w:r>
    </w:p>
    <w:p w14:paraId="60EF1D47" w14:textId="77777777" w:rsidR="00CC3AAF" w:rsidRPr="00BB436B" w:rsidRDefault="00CC3AAF" w:rsidP="00CC3AAF">
      <w:pPr>
        <w:pStyle w:val="ab"/>
        <w:spacing w:before="0" w:beforeAutospacing="0" w:after="0" w:afterAutospacing="0"/>
        <w:jc w:val="center"/>
        <w:rPr>
          <w:b/>
          <w:color w:val="000000"/>
          <w:sz w:val="28"/>
          <w:szCs w:val="28"/>
        </w:rPr>
      </w:pPr>
    </w:p>
    <w:p w14:paraId="37526ABA" w14:textId="52E70F56" w:rsidR="00B403EF" w:rsidRPr="00BB436B" w:rsidRDefault="00B403EF" w:rsidP="00B403EF">
      <w:pPr>
        <w:spacing w:after="0" w:line="240" w:lineRule="auto"/>
        <w:jc w:val="both"/>
        <w:rPr>
          <w:rFonts w:ascii="Times New Roman" w:hAnsi="Times New Roman"/>
          <w:color w:val="1D1D1B"/>
          <w:sz w:val="28"/>
          <w:szCs w:val="28"/>
          <w:shd w:val="clear" w:color="auto" w:fill="FFFFFF"/>
          <w:lang w:val="uk-UA"/>
        </w:rPr>
      </w:pPr>
      <w:r w:rsidRPr="00BB436B">
        <w:rPr>
          <w:rFonts w:ascii="Times New Roman" w:hAnsi="Times New Roman"/>
          <w:color w:val="1D1D1B"/>
          <w:sz w:val="28"/>
          <w:szCs w:val="28"/>
          <w:shd w:val="clear" w:color="auto" w:fill="FFFFFF"/>
          <w:lang w:val="uk-UA"/>
        </w:rPr>
        <w:t>13 липня 2021 року до Вищої ради правосуддя</w:t>
      </w:r>
      <w:r w:rsidR="00220602">
        <w:rPr>
          <w:rFonts w:ascii="Times New Roman" w:hAnsi="Times New Roman"/>
          <w:color w:val="1D1D1B"/>
          <w:sz w:val="28"/>
          <w:szCs w:val="28"/>
          <w:shd w:val="clear" w:color="auto" w:fill="FFFFFF"/>
          <w:lang w:val="uk-UA"/>
        </w:rPr>
        <w:t xml:space="preserve"> (</w:t>
      </w:r>
      <w:r w:rsidRPr="00BB436B">
        <w:rPr>
          <w:rFonts w:ascii="Times New Roman" w:hAnsi="Times New Roman"/>
          <w:color w:val="1D1D1B"/>
          <w:sz w:val="28"/>
          <w:szCs w:val="28"/>
          <w:shd w:val="clear" w:color="auto" w:fill="FFFFFF"/>
          <w:lang w:val="uk-UA"/>
        </w:rPr>
        <w:t>вх</w:t>
      </w:r>
      <w:r w:rsidR="00220602">
        <w:rPr>
          <w:rFonts w:ascii="Times New Roman" w:hAnsi="Times New Roman"/>
          <w:color w:val="1D1D1B"/>
          <w:sz w:val="28"/>
          <w:szCs w:val="28"/>
          <w:shd w:val="clear" w:color="auto" w:fill="FFFFFF"/>
          <w:lang w:val="uk-UA"/>
        </w:rPr>
        <w:t>.</w:t>
      </w:r>
      <w:r w:rsidRPr="00BB436B">
        <w:rPr>
          <w:rFonts w:ascii="Times New Roman" w:hAnsi="Times New Roman"/>
          <w:color w:val="1D1D1B"/>
          <w:sz w:val="28"/>
          <w:szCs w:val="28"/>
          <w:shd w:val="clear" w:color="auto" w:fill="FFFFFF"/>
          <w:lang w:val="uk-UA"/>
        </w:rPr>
        <w:t xml:space="preserve"> № Х-3746/0/7-21</w:t>
      </w:r>
      <w:r w:rsidR="00220602">
        <w:rPr>
          <w:rFonts w:ascii="Times New Roman" w:hAnsi="Times New Roman"/>
          <w:color w:val="1D1D1B"/>
          <w:sz w:val="28"/>
          <w:szCs w:val="28"/>
          <w:shd w:val="clear" w:color="auto" w:fill="FFFFFF"/>
          <w:lang w:val="uk-UA"/>
        </w:rPr>
        <w:t>)</w:t>
      </w:r>
      <w:r w:rsidRPr="00BB436B">
        <w:rPr>
          <w:rFonts w:ascii="Times New Roman" w:hAnsi="Times New Roman"/>
          <w:color w:val="1D1D1B"/>
          <w:sz w:val="28"/>
          <w:szCs w:val="28"/>
          <w:shd w:val="clear" w:color="auto" w:fill="FFFFFF"/>
          <w:lang w:val="uk-UA"/>
        </w:rPr>
        <w:t xml:space="preserve"> надійшла </w:t>
      </w:r>
      <w:r w:rsidR="00220602">
        <w:rPr>
          <w:rFonts w:ascii="Times New Roman" w:hAnsi="Times New Roman"/>
          <w:color w:val="1D1D1B"/>
          <w:sz w:val="28"/>
          <w:szCs w:val="28"/>
          <w:shd w:val="clear" w:color="auto" w:fill="FFFFFF"/>
          <w:lang w:val="uk-UA"/>
        </w:rPr>
        <w:t xml:space="preserve">дисциплінарна </w:t>
      </w:r>
      <w:r w:rsidRPr="00BB436B">
        <w:rPr>
          <w:rFonts w:ascii="Times New Roman" w:hAnsi="Times New Roman"/>
          <w:color w:val="1D1D1B"/>
          <w:sz w:val="28"/>
          <w:szCs w:val="28"/>
          <w:shd w:val="clear" w:color="auto" w:fill="FFFFFF"/>
          <w:lang w:val="uk-UA"/>
        </w:rPr>
        <w:t>скарга Хмелькова Л.А. на дії судді Богуславського районного суду Київської області Кіхтенка С.</w:t>
      </w:r>
      <w:r w:rsidR="00FC6F86">
        <w:rPr>
          <w:rFonts w:ascii="Times New Roman" w:hAnsi="Times New Roman"/>
          <w:color w:val="1D1D1B"/>
          <w:sz w:val="28"/>
          <w:szCs w:val="28"/>
          <w:shd w:val="clear" w:color="auto" w:fill="FFFFFF"/>
          <w:lang w:val="uk-UA"/>
        </w:rPr>
        <w:t>О</w:t>
      </w:r>
      <w:r w:rsidRPr="00BB436B">
        <w:rPr>
          <w:rFonts w:ascii="Times New Roman" w:hAnsi="Times New Roman"/>
          <w:color w:val="1D1D1B"/>
          <w:sz w:val="28"/>
          <w:szCs w:val="28"/>
          <w:shd w:val="clear" w:color="auto" w:fill="FFFFFF"/>
          <w:lang w:val="uk-UA"/>
        </w:rPr>
        <w:t xml:space="preserve">. під час здійснення правосуддя у справі № 358/1637/19 за позовом </w:t>
      </w:r>
      <w:r w:rsidR="00F63332" w:rsidRPr="00F63332">
        <w:rPr>
          <w:rFonts w:ascii="Times New Roman" w:hAnsi="Times New Roman"/>
          <w:color w:val="1D1D1B"/>
          <w:sz w:val="28"/>
          <w:szCs w:val="28"/>
          <w:shd w:val="clear" w:color="auto" w:fill="FFFFFF"/>
          <w:lang w:val="uk-UA"/>
        </w:rPr>
        <w:t>ОСОБА_1</w:t>
      </w:r>
      <w:r w:rsidRPr="00BB436B">
        <w:rPr>
          <w:rFonts w:ascii="Times New Roman" w:hAnsi="Times New Roman"/>
          <w:color w:val="1D1D1B"/>
          <w:sz w:val="28"/>
          <w:szCs w:val="28"/>
          <w:shd w:val="clear" w:color="auto" w:fill="FFFFFF"/>
          <w:lang w:val="uk-UA"/>
        </w:rPr>
        <w:t xml:space="preserve"> до </w:t>
      </w:r>
      <w:r w:rsidR="00F63332" w:rsidRPr="00F63332">
        <w:rPr>
          <w:rFonts w:ascii="Times New Roman" w:hAnsi="Times New Roman"/>
          <w:color w:val="1D1D1B"/>
          <w:sz w:val="28"/>
          <w:szCs w:val="28"/>
          <w:shd w:val="clear" w:color="auto" w:fill="FFFFFF"/>
          <w:lang w:val="uk-UA"/>
        </w:rPr>
        <w:t>ОСОБА_2</w:t>
      </w:r>
      <w:r w:rsidRPr="00BB436B">
        <w:rPr>
          <w:rFonts w:ascii="Times New Roman" w:hAnsi="Times New Roman"/>
          <w:color w:val="1D1D1B"/>
          <w:sz w:val="28"/>
          <w:szCs w:val="28"/>
          <w:shd w:val="clear" w:color="auto" w:fill="FFFFFF"/>
          <w:lang w:val="uk-UA"/>
        </w:rPr>
        <w:t xml:space="preserve"> про захист прав споживачів та повернення безпідставно набутого майна.</w:t>
      </w:r>
    </w:p>
    <w:p w14:paraId="25A10424" w14:textId="77777777" w:rsidR="002F5F74" w:rsidRPr="00BB436B" w:rsidRDefault="002F5F74" w:rsidP="002F5F74">
      <w:pPr>
        <w:spacing w:after="0" w:line="240" w:lineRule="auto"/>
        <w:ind w:firstLine="567"/>
        <w:jc w:val="both"/>
        <w:rPr>
          <w:rFonts w:ascii="Times New Roman" w:hAnsi="Times New Roman"/>
          <w:sz w:val="28"/>
          <w:szCs w:val="28"/>
          <w:lang w:val="uk-UA"/>
        </w:rPr>
      </w:pPr>
    </w:p>
    <w:p w14:paraId="2D289B8A" w14:textId="28241AB0" w:rsidR="002F5F74" w:rsidRPr="00BB436B" w:rsidRDefault="002F3652" w:rsidP="002F5F74">
      <w:pPr>
        <w:spacing w:after="0" w:line="240" w:lineRule="auto"/>
        <w:ind w:firstLine="567"/>
        <w:jc w:val="both"/>
        <w:rPr>
          <w:rFonts w:ascii="Times New Roman" w:hAnsi="Times New Roman"/>
          <w:b/>
          <w:bCs/>
          <w:sz w:val="28"/>
          <w:szCs w:val="28"/>
          <w:lang w:val="uk-UA"/>
        </w:rPr>
      </w:pPr>
      <w:r w:rsidRPr="00BB436B">
        <w:rPr>
          <w:rFonts w:ascii="Times New Roman" w:hAnsi="Times New Roman"/>
          <w:b/>
          <w:bCs/>
          <w:sz w:val="28"/>
          <w:szCs w:val="28"/>
          <w:lang w:val="uk-UA"/>
        </w:rPr>
        <w:t>Стислий</w:t>
      </w:r>
      <w:r w:rsidR="002F5F74" w:rsidRPr="00BB436B">
        <w:rPr>
          <w:rFonts w:ascii="Times New Roman" w:hAnsi="Times New Roman"/>
          <w:b/>
          <w:bCs/>
          <w:sz w:val="28"/>
          <w:szCs w:val="28"/>
          <w:lang w:val="uk-UA"/>
        </w:rPr>
        <w:t xml:space="preserve"> зміст обставин, викладених у дисциплінарній скарзі</w:t>
      </w:r>
    </w:p>
    <w:p w14:paraId="53C9DD69" w14:textId="4A8151D9" w:rsidR="007E4018" w:rsidRPr="00BB436B" w:rsidRDefault="007E4018" w:rsidP="007E4018">
      <w:pPr>
        <w:spacing w:after="0" w:line="240" w:lineRule="auto"/>
        <w:ind w:firstLine="567"/>
        <w:jc w:val="both"/>
        <w:rPr>
          <w:rFonts w:ascii="Times New Roman" w:hAnsi="Times New Roman"/>
          <w:color w:val="1D1D1B"/>
          <w:sz w:val="28"/>
          <w:szCs w:val="28"/>
          <w:shd w:val="clear" w:color="auto" w:fill="FFFFFF"/>
          <w:lang w:val="uk-UA"/>
        </w:rPr>
      </w:pPr>
      <w:r w:rsidRPr="00BB436B">
        <w:rPr>
          <w:rFonts w:ascii="Times New Roman" w:hAnsi="Times New Roman"/>
          <w:color w:val="1D1D1B"/>
          <w:sz w:val="28"/>
          <w:szCs w:val="28"/>
          <w:shd w:val="clear" w:color="auto" w:fill="FFFFFF"/>
          <w:lang w:val="uk-UA"/>
        </w:rPr>
        <w:t>Скаржник зазначає, що 15 листопада 2019 року судд</w:t>
      </w:r>
      <w:r w:rsidR="00FC6F86">
        <w:rPr>
          <w:rFonts w:ascii="Times New Roman" w:hAnsi="Times New Roman"/>
          <w:color w:val="1D1D1B"/>
          <w:sz w:val="28"/>
          <w:szCs w:val="28"/>
          <w:shd w:val="clear" w:color="auto" w:fill="FFFFFF"/>
          <w:lang w:val="uk-UA"/>
        </w:rPr>
        <w:t>я</w:t>
      </w:r>
      <w:r w:rsidRPr="00BB436B">
        <w:rPr>
          <w:rFonts w:ascii="Times New Roman" w:hAnsi="Times New Roman"/>
          <w:color w:val="1D1D1B"/>
          <w:sz w:val="28"/>
          <w:szCs w:val="28"/>
          <w:shd w:val="clear" w:color="auto" w:fill="FFFFFF"/>
          <w:lang w:val="uk-UA"/>
        </w:rPr>
        <w:t xml:space="preserve"> Кіхтенко С.</w:t>
      </w:r>
      <w:r w:rsidR="00FC6F86">
        <w:rPr>
          <w:rFonts w:ascii="Times New Roman" w:hAnsi="Times New Roman"/>
          <w:color w:val="1D1D1B"/>
          <w:sz w:val="28"/>
          <w:szCs w:val="28"/>
          <w:shd w:val="clear" w:color="auto" w:fill="FFFFFF"/>
          <w:lang w:val="uk-UA"/>
        </w:rPr>
        <w:t>О</w:t>
      </w:r>
      <w:r w:rsidRPr="00BB436B">
        <w:rPr>
          <w:rFonts w:ascii="Times New Roman" w:hAnsi="Times New Roman"/>
          <w:color w:val="1D1D1B"/>
          <w:sz w:val="28"/>
          <w:szCs w:val="28"/>
          <w:shd w:val="clear" w:color="auto" w:fill="FFFFFF"/>
          <w:lang w:val="uk-UA"/>
        </w:rPr>
        <w:t>. відкри</w:t>
      </w:r>
      <w:r w:rsidR="00FC6F86">
        <w:rPr>
          <w:rFonts w:ascii="Times New Roman" w:hAnsi="Times New Roman"/>
          <w:color w:val="1D1D1B"/>
          <w:sz w:val="28"/>
          <w:szCs w:val="28"/>
          <w:shd w:val="clear" w:color="auto" w:fill="FFFFFF"/>
          <w:lang w:val="uk-UA"/>
        </w:rPr>
        <w:t>в</w:t>
      </w:r>
      <w:r w:rsidRPr="00BB436B">
        <w:rPr>
          <w:rFonts w:ascii="Times New Roman" w:hAnsi="Times New Roman"/>
          <w:color w:val="1D1D1B"/>
          <w:sz w:val="28"/>
          <w:szCs w:val="28"/>
          <w:shd w:val="clear" w:color="auto" w:fill="FFFFFF"/>
          <w:lang w:val="uk-UA"/>
        </w:rPr>
        <w:t xml:space="preserve"> провадження у цивільній справі № 358/1637/19. Справа призначалас</w:t>
      </w:r>
      <w:r w:rsidR="00F06133">
        <w:rPr>
          <w:rFonts w:ascii="Times New Roman" w:hAnsi="Times New Roman"/>
          <w:color w:val="1D1D1B"/>
          <w:sz w:val="28"/>
          <w:szCs w:val="28"/>
          <w:shd w:val="clear" w:color="auto" w:fill="FFFFFF"/>
          <w:lang w:val="uk-UA"/>
        </w:rPr>
        <w:t>я</w:t>
      </w:r>
      <w:r w:rsidRPr="00BB436B">
        <w:rPr>
          <w:rFonts w:ascii="Times New Roman" w:hAnsi="Times New Roman"/>
          <w:color w:val="1D1D1B"/>
          <w:sz w:val="28"/>
          <w:szCs w:val="28"/>
          <w:shd w:val="clear" w:color="auto" w:fill="FFFFFF"/>
          <w:lang w:val="uk-UA"/>
        </w:rPr>
        <w:t xml:space="preserve"> до розгляду неодноразово, проте щоразу </w:t>
      </w:r>
      <w:r w:rsidR="00F06133">
        <w:rPr>
          <w:rFonts w:ascii="Times New Roman" w:hAnsi="Times New Roman"/>
          <w:color w:val="1D1D1B"/>
          <w:sz w:val="28"/>
          <w:szCs w:val="28"/>
          <w:shd w:val="clear" w:color="auto" w:fill="FFFFFF"/>
          <w:lang w:val="uk-UA"/>
        </w:rPr>
        <w:t xml:space="preserve">її розгляд </w:t>
      </w:r>
      <w:r w:rsidRPr="00BB436B">
        <w:rPr>
          <w:rFonts w:ascii="Times New Roman" w:hAnsi="Times New Roman"/>
          <w:color w:val="1D1D1B"/>
          <w:sz w:val="28"/>
          <w:szCs w:val="28"/>
          <w:shd w:val="clear" w:color="auto" w:fill="FFFFFF"/>
          <w:lang w:val="uk-UA"/>
        </w:rPr>
        <w:t>відклада</w:t>
      </w:r>
      <w:r w:rsidR="00F06133">
        <w:rPr>
          <w:rFonts w:ascii="Times New Roman" w:hAnsi="Times New Roman"/>
          <w:color w:val="1D1D1B"/>
          <w:sz w:val="28"/>
          <w:szCs w:val="28"/>
          <w:shd w:val="clear" w:color="auto" w:fill="FFFFFF"/>
          <w:lang w:val="uk-UA"/>
        </w:rPr>
        <w:t>вся</w:t>
      </w:r>
      <w:r w:rsidRPr="00BB436B">
        <w:rPr>
          <w:rFonts w:ascii="Times New Roman" w:hAnsi="Times New Roman"/>
          <w:color w:val="1D1D1B"/>
          <w:sz w:val="28"/>
          <w:szCs w:val="28"/>
          <w:shd w:val="clear" w:color="auto" w:fill="FFFFFF"/>
          <w:lang w:val="uk-UA"/>
        </w:rPr>
        <w:t xml:space="preserve"> з невідомих йому причин, зокрема з підстав перебування судді у відпустці, в нарадчій кімнаті у кримінальних справах</w:t>
      </w:r>
      <w:r w:rsidR="00D36FBA">
        <w:rPr>
          <w:rFonts w:ascii="Times New Roman" w:hAnsi="Times New Roman"/>
          <w:color w:val="1D1D1B"/>
          <w:sz w:val="28"/>
          <w:szCs w:val="28"/>
          <w:shd w:val="clear" w:color="auto" w:fill="FFFFFF"/>
          <w:lang w:val="uk-UA"/>
        </w:rPr>
        <w:t>, через тимчасову непрацездатність судді.</w:t>
      </w:r>
    </w:p>
    <w:p w14:paraId="023FF8C3" w14:textId="6CC51AB8" w:rsidR="007E4018" w:rsidRPr="00BB436B" w:rsidRDefault="007E4018" w:rsidP="007E4018">
      <w:pPr>
        <w:spacing w:after="0" w:line="240" w:lineRule="auto"/>
        <w:ind w:firstLine="567"/>
        <w:jc w:val="both"/>
        <w:rPr>
          <w:rFonts w:ascii="Times New Roman" w:hAnsi="Times New Roman"/>
          <w:color w:val="1D1D1B"/>
          <w:sz w:val="28"/>
          <w:szCs w:val="28"/>
          <w:shd w:val="clear" w:color="auto" w:fill="FFFFFF"/>
          <w:lang w:val="uk-UA"/>
        </w:rPr>
      </w:pPr>
      <w:r w:rsidRPr="00BB436B">
        <w:rPr>
          <w:rFonts w:ascii="Times New Roman" w:hAnsi="Times New Roman"/>
          <w:color w:val="1D1D1B"/>
          <w:sz w:val="28"/>
          <w:szCs w:val="28"/>
          <w:shd w:val="clear" w:color="auto" w:fill="FFFFFF"/>
          <w:lang w:val="uk-UA"/>
        </w:rPr>
        <w:t xml:space="preserve">Скаржник вказує, що після призначення справи до судового розгляду на 4 березня 2021 року </w:t>
      </w:r>
      <w:r w:rsidR="00F41195">
        <w:rPr>
          <w:rFonts w:ascii="Times New Roman" w:hAnsi="Times New Roman"/>
          <w:color w:val="1D1D1B"/>
          <w:sz w:val="28"/>
          <w:szCs w:val="28"/>
          <w:shd w:val="clear" w:color="auto" w:fill="FFFFFF"/>
          <w:lang w:val="uk-UA"/>
        </w:rPr>
        <w:t>в</w:t>
      </w:r>
      <w:r w:rsidRPr="00BB436B">
        <w:rPr>
          <w:rFonts w:ascii="Times New Roman" w:hAnsi="Times New Roman"/>
          <w:color w:val="1D1D1B"/>
          <w:sz w:val="28"/>
          <w:szCs w:val="28"/>
          <w:shd w:val="clear" w:color="auto" w:fill="FFFFFF"/>
          <w:lang w:val="uk-UA"/>
        </w:rPr>
        <w:t xml:space="preserve"> телефонній розмові працівник апарату суду повідомив його, що найближчим часом суддя Кіхтенко С.</w:t>
      </w:r>
      <w:r w:rsidR="00F41195">
        <w:rPr>
          <w:rFonts w:ascii="Times New Roman" w:hAnsi="Times New Roman"/>
          <w:color w:val="1D1D1B"/>
          <w:sz w:val="28"/>
          <w:szCs w:val="28"/>
          <w:shd w:val="clear" w:color="auto" w:fill="FFFFFF"/>
          <w:lang w:val="uk-UA"/>
        </w:rPr>
        <w:t>О</w:t>
      </w:r>
      <w:r w:rsidRPr="00BB436B">
        <w:rPr>
          <w:rFonts w:ascii="Times New Roman" w:hAnsi="Times New Roman"/>
          <w:color w:val="1D1D1B"/>
          <w:sz w:val="28"/>
          <w:szCs w:val="28"/>
          <w:shd w:val="clear" w:color="auto" w:fill="FFFFFF"/>
          <w:lang w:val="uk-UA"/>
        </w:rPr>
        <w:t xml:space="preserve">. ухвалить рішення у справі за його позовом, однак будь-яких дій щодо розгляду справи, як зазначає скаржник, суддя не вчинив. </w:t>
      </w:r>
    </w:p>
    <w:p w14:paraId="6B370EBA" w14:textId="3FA7A602" w:rsidR="007E4018" w:rsidRPr="00BB436B" w:rsidRDefault="007E4018" w:rsidP="007E4018">
      <w:pPr>
        <w:spacing w:after="0" w:line="240" w:lineRule="auto"/>
        <w:ind w:firstLine="567"/>
        <w:jc w:val="both"/>
        <w:rPr>
          <w:rFonts w:ascii="Times New Roman" w:hAnsi="Times New Roman"/>
          <w:color w:val="1D1D1B"/>
          <w:sz w:val="28"/>
          <w:szCs w:val="28"/>
          <w:shd w:val="clear" w:color="auto" w:fill="FFFFFF"/>
          <w:lang w:val="uk-UA"/>
        </w:rPr>
      </w:pPr>
      <w:r w:rsidRPr="00BB436B">
        <w:rPr>
          <w:rFonts w:ascii="Times New Roman" w:hAnsi="Times New Roman"/>
          <w:color w:val="1D1D1B"/>
          <w:sz w:val="28"/>
          <w:szCs w:val="28"/>
          <w:shd w:val="clear" w:color="auto" w:fill="FFFFFF"/>
          <w:lang w:val="uk-UA"/>
        </w:rPr>
        <w:lastRenderedPageBreak/>
        <w:t>На думку скаржника, суддя Кіхтенко С.</w:t>
      </w:r>
      <w:r w:rsidR="0021589B">
        <w:rPr>
          <w:rFonts w:ascii="Times New Roman" w:hAnsi="Times New Roman"/>
          <w:color w:val="1D1D1B"/>
          <w:sz w:val="28"/>
          <w:szCs w:val="28"/>
          <w:shd w:val="clear" w:color="auto" w:fill="FFFFFF"/>
          <w:lang w:val="uk-UA"/>
        </w:rPr>
        <w:t>О</w:t>
      </w:r>
      <w:r w:rsidRPr="00BB436B">
        <w:rPr>
          <w:rFonts w:ascii="Times New Roman" w:hAnsi="Times New Roman"/>
          <w:color w:val="1D1D1B"/>
          <w:sz w:val="28"/>
          <w:szCs w:val="28"/>
          <w:shd w:val="clear" w:color="auto" w:fill="FFFFFF"/>
          <w:lang w:val="uk-UA"/>
        </w:rPr>
        <w:t xml:space="preserve">. порушує строки розгляду справи, встановлені законом, а тому просить притягнути його до </w:t>
      </w:r>
      <w:r w:rsidR="00237AD9">
        <w:rPr>
          <w:rFonts w:ascii="Times New Roman" w:hAnsi="Times New Roman"/>
          <w:color w:val="1D1D1B"/>
          <w:sz w:val="28"/>
          <w:szCs w:val="28"/>
          <w:shd w:val="clear" w:color="auto" w:fill="FFFFFF"/>
          <w:lang w:val="uk-UA"/>
        </w:rPr>
        <w:t xml:space="preserve">дисциплінарної </w:t>
      </w:r>
      <w:r w:rsidRPr="00BB436B">
        <w:rPr>
          <w:rFonts w:ascii="Times New Roman" w:hAnsi="Times New Roman"/>
          <w:color w:val="1D1D1B"/>
          <w:sz w:val="28"/>
          <w:szCs w:val="28"/>
          <w:shd w:val="clear" w:color="auto" w:fill="FFFFFF"/>
          <w:lang w:val="uk-UA"/>
        </w:rPr>
        <w:t>відповідальності.</w:t>
      </w:r>
    </w:p>
    <w:p w14:paraId="3A3CF720" w14:textId="77777777" w:rsidR="007E4018" w:rsidRPr="00BB436B" w:rsidRDefault="007E4018" w:rsidP="007E4018">
      <w:pPr>
        <w:spacing w:after="0" w:line="240" w:lineRule="auto"/>
        <w:ind w:firstLine="567"/>
        <w:jc w:val="both"/>
        <w:rPr>
          <w:rFonts w:ascii="Times New Roman" w:hAnsi="Times New Roman"/>
          <w:sz w:val="28"/>
          <w:szCs w:val="28"/>
          <w:lang w:val="uk-UA"/>
        </w:rPr>
      </w:pPr>
    </w:p>
    <w:p w14:paraId="4FE15347" w14:textId="7E6E8B9D" w:rsidR="007E4018" w:rsidRPr="00BB436B" w:rsidRDefault="007E4018" w:rsidP="007E4018">
      <w:pPr>
        <w:pStyle w:val="ae"/>
        <w:ind w:firstLine="567"/>
        <w:contextualSpacing/>
        <w:jc w:val="both"/>
        <w:rPr>
          <w:b/>
          <w:bCs/>
          <w:sz w:val="28"/>
          <w:szCs w:val="28"/>
          <w:lang w:val="uk-UA"/>
        </w:rPr>
      </w:pPr>
      <w:r w:rsidRPr="00BB436B">
        <w:rPr>
          <w:b/>
          <w:bCs/>
          <w:sz w:val="28"/>
          <w:szCs w:val="28"/>
          <w:lang w:val="uk-UA"/>
        </w:rPr>
        <w:t xml:space="preserve">Процедура розгляду </w:t>
      </w:r>
      <w:r w:rsidR="00237AD9">
        <w:rPr>
          <w:b/>
          <w:bCs/>
          <w:sz w:val="28"/>
          <w:szCs w:val="28"/>
          <w:lang w:val="uk-UA"/>
        </w:rPr>
        <w:t xml:space="preserve">дисциплінарної </w:t>
      </w:r>
      <w:r w:rsidRPr="00BB436B">
        <w:rPr>
          <w:b/>
          <w:bCs/>
          <w:sz w:val="28"/>
          <w:szCs w:val="28"/>
          <w:lang w:val="uk-UA"/>
        </w:rPr>
        <w:t>скарги</w:t>
      </w:r>
    </w:p>
    <w:p w14:paraId="12449DAB" w14:textId="6EF67CD2" w:rsidR="007E4018" w:rsidRPr="00BB436B" w:rsidRDefault="00745D56" w:rsidP="007E4018">
      <w:pPr>
        <w:spacing w:after="0" w:line="240" w:lineRule="auto"/>
        <w:ind w:firstLine="567"/>
        <w:jc w:val="both"/>
        <w:rPr>
          <w:rFonts w:ascii="Times New Roman" w:hAnsi="Times New Roman"/>
          <w:color w:val="1D1D1B"/>
          <w:sz w:val="28"/>
          <w:szCs w:val="28"/>
          <w:shd w:val="clear" w:color="auto" w:fill="FFFFFF"/>
          <w:lang w:val="uk-UA"/>
        </w:rPr>
      </w:pPr>
      <w:r>
        <w:rPr>
          <w:rFonts w:ascii="Times New Roman" w:hAnsi="Times New Roman"/>
          <w:color w:val="1D1D1B"/>
          <w:sz w:val="28"/>
          <w:szCs w:val="28"/>
          <w:shd w:val="clear" w:color="auto" w:fill="FFFFFF"/>
          <w:lang w:val="uk-UA"/>
        </w:rPr>
        <w:t>На підставі п</w:t>
      </w:r>
      <w:r w:rsidR="007E4018" w:rsidRPr="00BB436B">
        <w:rPr>
          <w:rFonts w:ascii="Times New Roman" w:hAnsi="Times New Roman"/>
          <w:color w:val="1D1D1B"/>
          <w:sz w:val="28"/>
          <w:szCs w:val="28"/>
          <w:shd w:val="clear" w:color="auto" w:fill="FFFFFF"/>
          <w:lang w:val="uk-UA"/>
        </w:rPr>
        <w:t>ротокол</w:t>
      </w:r>
      <w:r>
        <w:rPr>
          <w:rFonts w:ascii="Times New Roman" w:hAnsi="Times New Roman"/>
          <w:color w:val="1D1D1B"/>
          <w:sz w:val="28"/>
          <w:szCs w:val="28"/>
          <w:shd w:val="clear" w:color="auto" w:fill="FFFFFF"/>
          <w:lang w:val="uk-UA"/>
        </w:rPr>
        <w:t>у</w:t>
      </w:r>
      <w:r w:rsidR="007E4018" w:rsidRPr="00BB436B">
        <w:rPr>
          <w:rFonts w:ascii="Times New Roman" w:hAnsi="Times New Roman"/>
          <w:color w:val="1D1D1B"/>
          <w:sz w:val="28"/>
          <w:szCs w:val="28"/>
          <w:shd w:val="clear" w:color="auto" w:fill="FFFFFF"/>
          <w:lang w:val="uk-UA"/>
        </w:rPr>
        <w:t xml:space="preserve"> автоматизованого розподілу справи між членами Вищої ради правосуддя від 13 липня 2021 року вказану скаргу передано для попередньої перевірки члену Вищої ради правосуддя Болотіну С.М.</w:t>
      </w:r>
    </w:p>
    <w:p w14:paraId="6D61588C" w14:textId="011F7E5A" w:rsidR="007E4018" w:rsidRPr="00BB436B" w:rsidRDefault="007E4018" w:rsidP="007E4018">
      <w:pPr>
        <w:spacing w:after="0" w:line="240" w:lineRule="auto"/>
        <w:ind w:firstLine="567"/>
        <w:jc w:val="both"/>
        <w:rPr>
          <w:rFonts w:ascii="Times New Roman" w:hAnsi="Times New Roman"/>
          <w:color w:val="1D1D1B"/>
          <w:sz w:val="28"/>
          <w:szCs w:val="28"/>
          <w:shd w:val="clear" w:color="auto" w:fill="FFFFFF"/>
          <w:lang w:val="uk-UA"/>
        </w:rPr>
      </w:pPr>
      <w:r w:rsidRPr="00BB436B">
        <w:rPr>
          <w:rFonts w:ascii="Times New Roman" w:hAnsi="Times New Roman"/>
          <w:color w:val="1D1D1B"/>
          <w:sz w:val="28"/>
          <w:szCs w:val="28"/>
          <w:shd w:val="clear" w:color="auto" w:fill="FFFFFF"/>
          <w:lang w:val="uk-UA"/>
        </w:rPr>
        <w:t>5 серпня 2021 року набрав чинності Закон України від 14 липня 2021 року № 163</w:t>
      </w:r>
      <w:r w:rsidR="00745D56">
        <w:rPr>
          <w:rFonts w:ascii="Times New Roman" w:hAnsi="Times New Roman"/>
          <w:color w:val="1D1D1B"/>
          <w:sz w:val="28"/>
          <w:szCs w:val="28"/>
          <w:shd w:val="clear" w:color="auto" w:fill="FFFFFF"/>
          <w:lang w:val="uk-UA"/>
        </w:rPr>
        <w:t>5</w:t>
      </w:r>
      <w:r w:rsidRPr="00BB436B">
        <w:rPr>
          <w:rFonts w:ascii="Times New Roman" w:hAnsi="Times New Roman"/>
          <w:color w:val="1D1D1B"/>
          <w:sz w:val="28"/>
          <w:szCs w:val="28"/>
          <w:shd w:val="clear" w:color="auto" w:fill="FFFFFF"/>
          <w:lang w:val="uk-UA"/>
        </w:rPr>
        <w:t>-IX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14:paraId="4A8EF23D" w14:textId="77777777" w:rsidR="007E4018" w:rsidRPr="00BB436B" w:rsidRDefault="007E4018" w:rsidP="007E4018">
      <w:pPr>
        <w:spacing w:after="0" w:line="240" w:lineRule="auto"/>
        <w:ind w:firstLine="567"/>
        <w:jc w:val="both"/>
        <w:rPr>
          <w:rFonts w:ascii="Times New Roman" w:hAnsi="Times New Roman"/>
          <w:color w:val="1D1D1B"/>
          <w:sz w:val="28"/>
          <w:szCs w:val="28"/>
          <w:shd w:val="clear" w:color="auto" w:fill="FFFFFF"/>
          <w:lang w:val="uk-UA"/>
        </w:rPr>
      </w:pPr>
      <w:r w:rsidRPr="00BB436B">
        <w:rPr>
          <w:rFonts w:ascii="Times New Roman" w:hAnsi="Times New Roman"/>
          <w:color w:val="1D1D1B"/>
          <w:sz w:val="28"/>
          <w:szCs w:val="28"/>
          <w:shd w:val="clear" w:color="auto" w:fill="FFFFFF"/>
          <w:lang w:val="uk-UA"/>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68EFDFE8" w14:textId="77777777" w:rsidR="007E4018" w:rsidRPr="00BB436B" w:rsidRDefault="007E4018" w:rsidP="007E4018">
      <w:pPr>
        <w:spacing w:after="0" w:line="240" w:lineRule="auto"/>
        <w:ind w:firstLine="567"/>
        <w:jc w:val="both"/>
        <w:rPr>
          <w:rFonts w:ascii="Times New Roman" w:hAnsi="Times New Roman"/>
          <w:color w:val="1D1D1B"/>
          <w:sz w:val="28"/>
          <w:szCs w:val="28"/>
          <w:shd w:val="clear" w:color="auto" w:fill="FFFFFF"/>
          <w:lang w:val="uk-UA"/>
        </w:rPr>
      </w:pPr>
      <w:r w:rsidRPr="00BB436B">
        <w:rPr>
          <w:rFonts w:ascii="Times New Roman" w:hAnsi="Times New Roman"/>
          <w:color w:val="1D1D1B"/>
          <w:sz w:val="28"/>
          <w:szCs w:val="28"/>
          <w:shd w:val="clear" w:color="auto" w:fill="FFFFFF"/>
          <w:lang w:val="uk-UA"/>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введено в дію 19 жовтня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556DA7A3" w14:textId="77777777" w:rsidR="007E4018" w:rsidRPr="00BB436B" w:rsidRDefault="007E4018" w:rsidP="007E4018">
      <w:pPr>
        <w:spacing w:after="0" w:line="240" w:lineRule="auto"/>
        <w:ind w:firstLine="567"/>
        <w:jc w:val="both"/>
        <w:rPr>
          <w:rFonts w:ascii="Times New Roman" w:hAnsi="Times New Roman"/>
          <w:color w:val="1D1D1B"/>
          <w:sz w:val="28"/>
          <w:szCs w:val="28"/>
          <w:shd w:val="clear" w:color="auto" w:fill="FFFFFF"/>
          <w:lang w:val="uk-UA"/>
        </w:rPr>
      </w:pPr>
      <w:r w:rsidRPr="00BB436B">
        <w:rPr>
          <w:rFonts w:ascii="Times New Roman" w:hAnsi="Times New Roman"/>
          <w:color w:val="1D1D1B"/>
          <w:sz w:val="28"/>
          <w:szCs w:val="28"/>
          <w:shd w:val="clear" w:color="auto" w:fill="FFFFFF"/>
          <w:lang w:val="uk-UA"/>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6AC508AE" w14:textId="3E5ED0B7" w:rsidR="007E4018" w:rsidRPr="00BB436B" w:rsidRDefault="007E4018" w:rsidP="007E4018">
      <w:pPr>
        <w:spacing w:after="0" w:line="240" w:lineRule="auto"/>
        <w:ind w:firstLine="567"/>
        <w:jc w:val="both"/>
        <w:rPr>
          <w:rFonts w:ascii="Times New Roman" w:hAnsi="Times New Roman"/>
          <w:color w:val="1D1D1B"/>
          <w:sz w:val="28"/>
          <w:szCs w:val="28"/>
          <w:shd w:val="clear" w:color="auto" w:fill="FFFFFF"/>
          <w:lang w:val="uk-UA"/>
        </w:rPr>
      </w:pPr>
      <w:r w:rsidRPr="00BB436B">
        <w:rPr>
          <w:rFonts w:ascii="Times New Roman" w:hAnsi="Times New Roman"/>
          <w:color w:val="1D1D1B"/>
          <w:sz w:val="28"/>
          <w:szCs w:val="28"/>
          <w:shd w:val="clear" w:color="auto" w:fill="FFFFFF"/>
          <w:lang w:val="uk-UA"/>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w:t>
      </w:r>
      <w:r w:rsidR="00F0595E">
        <w:rPr>
          <w:rFonts w:ascii="Times New Roman" w:hAnsi="Times New Roman"/>
          <w:color w:val="1D1D1B"/>
          <w:sz w:val="28"/>
          <w:szCs w:val="28"/>
          <w:shd w:val="clear" w:color="auto" w:fill="FFFFFF"/>
          <w:lang w:val="uk-UA"/>
        </w:rPr>
        <w:t xml:space="preserve"> </w:t>
      </w:r>
      <w:r w:rsidRPr="00BB436B">
        <w:rPr>
          <w:rFonts w:ascii="Times New Roman" w:hAnsi="Times New Roman"/>
          <w:color w:val="1D1D1B"/>
          <w:sz w:val="28"/>
          <w:szCs w:val="28"/>
          <w:shd w:val="clear" w:color="auto" w:fill="FFFFFF"/>
          <w:lang w:val="uk-UA"/>
        </w:rPr>
        <w:t>з 1 листопада 2023 року.</w:t>
      </w:r>
    </w:p>
    <w:p w14:paraId="23EAEDB4" w14:textId="4905D053" w:rsidR="007E4018" w:rsidRPr="00BB436B" w:rsidRDefault="00832C8C" w:rsidP="007E4018">
      <w:pPr>
        <w:spacing w:after="0" w:line="240" w:lineRule="auto"/>
        <w:ind w:firstLine="567"/>
        <w:jc w:val="both"/>
        <w:rPr>
          <w:rFonts w:ascii="Times New Roman" w:hAnsi="Times New Roman"/>
          <w:color w:val="1D1D1B"/>
          <w:sz w:val="28"/>
          <w:szCs w:val="28"/>
          <w:shd w:val="clear" w:color="auto" w:fill="FFFFFF"/>
          <w:lang w:val="uk-UA"/>
        </w:rPr>
      </w:pPr>
      <w:r>
        <w:rPr>
          <w:rFonts w:ascii="Times New Roman" w:hAnsi="Times New Roman"/>
          <w:color w:val="1D1D1B"/>
          <w:sz w:val="28"/>
          <w:szCs w:val="28"/>
          <w:shd w:val="clear" w:color="auto" w:fill="FFFFFF"/>
          <w:lang w:val="uk-UA"/>
        </w:rPr>
        <w:lastRenderedPageBreak/>
        <w:t>За п</w:t>
      </w:r>
      <w:r w:rsidR="007E4018" w:rsidRPr="00BB436B">
        <w:rPr>
          <w:rFonts w:ascii="Times New Roman" w:hAnsi="Times New Roman"/>
          <w:color w:val="1D1D1B"/>
          <w:sz w:val="28"/>
          <w:szCs w:val="28"/>
          <w:shd w:val="clear" w:color="auto" w:fill="FFFFFF"/>
          <w:lang w:val="uk-UA"/>
        </w:rPr>
        <w:t xml:space="preserve">ротоколом повторного автоматизованого визначення члена Вищої ради правосуддя від 2 листопада 2023 року вказану скаргу передано </w:t>
      </w:r>
      <w:r w:rsidR="008B34B2" w:rsidRPr="00BB436B">
        <w:rPr>
          <w:rFonts w:ascii="Times New Roman" w:hAnsi="Times New Roman"/>
          <w:color w:val="1D1D1B"/>
          <w:sz w:val="28"/>
          <w:szCs w:val="28"/>
          <w:shd w:val="clear" w:color="auto" w:fill="FFFFFF"/>
          <w:lang w:val="uk-UA"/>
        </w:rPr>
        <w:t>члену Другої Дисциплінарної палати Вищої ради правосуддя Маселку Р.А.</w:t>
      </w:r>
      <w:r w:rsidR="007E4018" w:rsidRPr="00BB436B">
        <w:rPr>
          <w:rFonts w:ascii="Times New Roman" w:hAnsi="Times New Roman"/>
          <w:color w:val="1D1D1B"/>
          <w:sz w:val="28"/>
          <w:szCs w:val="28"/>
          <w:shd w:val="clear" w:color="auto" w:fill="FFFFFF"/>
          <w:lang w:val="uk-UA"/>
        </w:rPr>
        <w:t xml:space="preserve"> для попередньої перевірки, за результатами якої складено висновок від 26 січня 2024 року </w:t>
      </w:r>
      <w:r w:rsidR="009202EB">
        <w:rPr>
          <w:rFonts w:ascii="Times New Roman" w:hAnsi="Times New Roman"/>
          <w:color w:val="1D1D1B"/>
          <w:sz w:val="28"/>
          <w:szCs w:val="28"/>
          <w:shd w:val="clear" w:color="auto" w:fill="FFFFFF"/>
          <w:lang w:val="uk-UA"/>
        </w:rPr>
        <w:t>і</w:t>
      </w:r>
      <w:r w:rsidR="007E4018" w:rsidRPr="00BB436B">
        <w:rPr>
          <w:rFonts w:ascii="Times New Roman" w:hAnsi="Times New Roman"/>
          <w:color w:val="1D1D1B"/>
          <w:sz w:val="28"/>
          <w:szCs w:val="28"/>
          <w:shd w:val="clear" w:color="auto" w:fill="FFFFFF"/>
          <w:lang w:val="uk-UA"/>
        </w:rPr>
        <w:t>з пропозицією відкрити дисциплінарну справу стосовно судді Богуславського районного суду Київської області Кіхтенка С.О.</w:t>
      </w:r>
    </w:p>
    <w:p w14:paraId="06ADDADA" w14:textId="5E3BD721" w:rsidR="007E4018" w:rsidRPr="00BB436B" w:rsidRDefault="007E4018" w:rsidP="007E4018">
      <w:pPr>
        <w:spacing w:after="0" w:line="240" w:lineRule="auto"/>
        <w:ind w:firstLine="567"/>
        <w:jc w:val="both"/>
        <w:rPr>
          <w:rFonts w:ascii="Times New Roman" w:hAnsi="Times New Roman"/>
          <w:sz w:val="28"/>
          <w:szCs w:val="28"/>
          <w:lang w:val="uk-UA"/>
        </w:rPr>
      </w:pPr>
      <w:r w:rsidRPr="00BB436B">
        <w:rPr>
          <w:rFonts w:ascii="Times New Roman" w:hAnsi="Times New Roman"/>
          <w:sz w:val="28"/>
          <w:szCs w:val="28"/>
          <w:lang w:val="uk-UA"/>
        </w:rPr>
        <w:t>Ухвалою Другої Дисциплінарної палати Вищої ради правосуддя від</w:t>
      </w:r>
      <w:r w:rsidR="009202EB">
        <w:rPr>
          <w:rFonts w:ascii="Times New Roman" w:hAnsi="Times New Roman"/>
          <w:sz w:val="28"/>
          <w:szCs w:val="28"/>
          <w:lang w:val="uk-UA"/>
        </w:rPr>
        <w:t> </w:t>
      </w:r>
      <w:r w:rsidRPr="00BB436B">
        <w:rPr>
          <w:rFonts w:ascii="Times New Roman" w:hAnsi="Times New Roman"/>
          <w:sz w:val="28"/>
          <w:szCs w:val="28"/>
          <w:lang w:val="uk-UA"/>
        </w:rPr>
        <w:t xml:space="preserve">7 лютого 2024 року № 361/2дп/15-24 відкрито дисциплінарну справу стосовно судді Богуславського районного суду Київської області Кіхтенка С.О., оскільки дії судді можуть </w:t>
      </w:r>
      <w:r w:rsidR="009202EB">
        <w:rPr>
          <w:rFonts w:ascii="Times New Roman" w:hAnsi="Times New Roman"/>
          <w:sz w:val="28"/>
          <w:szCs w:val="28"/>
          <w:lang w:val="uk-UA"/>
        </w:rPr>
        <w:t>містити</w:t>
      </w:r>
      <w:r w:rsidRPr="00BB436B">
        <w:rPr>
          <w:rFonts w:ascii="Times New Roman" w:hAnsi="Times New Roman"/>
          <w:sz w:val="28"/>
          <w:szCs w:val="28"/>
          <w:lang w:val="uk-UA"/>
        </w:rPr>
        <w:t xml:space="preserve"> склад дисциплінарного проступку, передбаченого пунктом 2 частини першої статті 106 Закону України «Про судоустрій і статус суддів»</w:t>
      </w:r>
      <w:r w:rsidR="003D1E04" w:rsidRPr="00BB436B">
        <w:rPr>
          <w:rFonts w:ascii="Times New Roman" w:hAnsi="Times New Roman"/>
          <w:sz w:val="28"/>
          <w:szCs w:val="28"/>
          <w:lang w:val="uk-UA"/>
        </w:rPr>
        <w:t xml:space="preserve"> </w:t>
      </w:r>
      <w:r w:rsidRPr="00BB436B">
        <w:rPr>
          <w:rFonts w:ascii="Times New Roman" w:hAnsi="Times New Roman"/>
          <w:sz w:val="28"/>
          <w:szCs w:val="28"/>
          <w:lang w:val="uk-UA"/>
        </w:rPr>
        <w:t>(</w:t>
      </w:r>
      <w:r w:rsidRPr="00BB436B">
        <w:rPr>
          <w:rFonts w:ascii="Times New Roman" w:eastAsia="Times New Roman" w:hAnsi="Times New Roman"/>
          <w:sz w:val="28"/>
          <w:szCs w:val="28"/>
          <w:lang w:val="uk-UA" w:eastAsia="ru-RU"/>
        </w:rPr>
        <w:t>безпідставне затягування та/або невжиття суддею заходів щодо розгляду справи протягом строку, встановленого законом)</w:t>
      </w:r>
      <w:r w:rsidRPr="00BB436B">
        <w:rPr>
          <w:rFonts w:ascii="Times New Roman" w:hAnsi="Times New Roman"/>
          <w:sz w:val="28"/>
          <w:szCs w:val="28"/>
          <w:lang w:val="uk-UA"/>
        </w:rPr>
        <w:t xml:space="preserve">.  </w:t>
      </w:r>
    </w:p>
    <w:p w14:paraId="7E465286" w14:textId="0B20901D" w:rsidR="000B1AC1" w:rsidRPr="00BB436B" w:rsidRDefault="000B1AC1" w:rsidP="00E41699">
      <w:pPr>
        <w:pStyle w:val="ae"/>
        <w:ind w:firstLine="567"/>
        <w:jc w:val="both"/>
        <w:rPr>
          <w:sz w:val="28"/>
          <w:szCs w:val="28"/>
          <w:lang w:val="uk-UA"/>
        </w:rPr>
      </w:pPr>
      <w:r w:rsidRPr="00BB436B">
        <w:rPr>
          <w:sz w:val="28"/>
          <w:szCs w:val="28"/>
          <w:lang w:val="uk-UA"/>
        </w:rPr>
        <w:t xml:space="preserve">Відповідно до частини першої статті 48 Закону України «Про Вищу раду правосуддя» за результатами підготовки до розгляду дисциплінарної справи </w:t>
      </w:r>
      <w:r w:rsidR="00477BF7" w:rsidRPr="00BB436B">
        <w:rPr>
          <w:sz w:val="28"/>
          <w:szCs w:val="28"/>
          <w:lang w:val="uk-UA"/>
        </w:rPr>
        <w:t xml:space="preserve">стосовно судді </w:t>
      </w:r>
      <w:r w:rsidR="00350F44" w:rsidRPr="00BB436B">
        <w:rPr>
          <w:sz w:val="28"/>
          <w:szCs w:val="28"/>
          <w:lang w:val="uk-UA"/>
        </w:rPr>
        <w:t>Богуславського районного суду Київської області</w:t>
      </w:r>
      <w:r w:rsidR="002456CC" w:rsidRPr="00BB436B">
        <w:rPr>
          <w:sz w:val="28"/>
          <w:szCs w:val="28"/>
          <w:lang w:val="uk-UA"/>
        </w:rPr>
        <w:t xml:space="preserve"> Кіхтенка С.О.</w:t>
      </w:r>
      <w:r w:rsidR="00E5630E" w:rsidRPr="00BB436B">
        <w:rPr>
          <w:sz w:val="28"/>
          <w:szCs w:val="28"/>
          <w:lang w:val="uk-UA"/>
        </w:rPr>
        <w:t>,</w:t>
      </w:r>
      <w:r w:rsidR="00477BF7" w:rsidRPr="00BB436B">
        <w:rPr>
          <w:sz w:val="28"/>
          <w:szCs w:val="28"/>
          <w:lang w:val="uk-UA"/>
        </w:rPr>
        <w:t xml:space="preserve"> </w:t>
      </w:r>
      <w:r w:rsidRPr="00BB436B">
        <w:rPr>
          <w:sz w:val="28"/>
          <w:szCs w:val="28"/>
          <w:lang w:val="uk-UA"/>
        </w:rPr>
        <w:t xml:space="preserve">член Другої Дисциплінарної палати Вищої ради правосуддя </w:t>
      </w:r>
      <w:r w:rsidR="00477BF7" w:rsidRPr="00BB436B">
        <w:rPr>
          <w:sz w:val="28"/>
          <w:szCs w:val="28"/>
          <w:lang w:val="uk-UA"/>
        </w:rPr>
        <w:t>Маселко Р.А.</w:t>
      </w:r>
      <w:r w:rsidRPr="00BB436B">
        <w:rPr>
          <w:sz w:val="28"/>
          <w:szCs w:val="28"/>
          <w:lang w:val="uk-UA"/>
        </w:rPr>
        <w:t xml:space="preserve"> як доповідач підготува</w:t>
      </w:r>
      <w:r w:rsidR="00771693" w:rsidRPr="00BB436B">
        <w:rPr>
          <w:sz w:val="28"/>
          <w:szCs w:val="28"/>
          <w:lang w:val="uk-UA"/>
        </w:rPr>
        <w:t>в</w:t>
      </w:r>
      <w:r w:rsidRPr="00BB436B">
        <w:rPr>
          <w:sz w:val="28"/>
          <w:szCs w:val="28"/>
          <w:lang w:val="uk-UA"/>
        </w:rPr>
        <w:t xml:space="preserve"> висновок, який переда</w:t>
      </w:r>
      <w:r w:rsidR="003872CC" w:rsidRPr="00BB436B">
        <w:rPr>
          <w:sz w:val="28"/>
          <w:szCs w:val="28"/>
          <w:lang w:val="uk-UA"/>
        </w:rPr>
        <w:t>в</w:t>
      </w:r>
      <w:r w:rsidRPr="00BB436B">
        <w:rPr>
          <w:sz w:val="28"/>
          <w:szCs w:val="28"/>
          <w:lang w:val="uk-UA"/>
        </w:rPr>
        <w:t xml:space="preserve"> на розгляд </w:t>
      </w:r>
      <w:r w:rsidRPr="00BB436B">
        <w:rPr>
          <w:sz w:val="28"/>
          <w:szCs w:val="28"/>
          <w:lang w:val="uk-UA" w:bidi="uk-UA"/>
        </w:rPr>
        <w:t>Другої Дисциплінарної палати Вищої ради правосуддя</w:t>
      </w:r>
      <w:r w:rsidRPr="00BB436B">
        <w:rPr>
          <w:sz w:val="28"/>
          <w:szCs w:val="28"/>
          <w:lang w:val="uk-UA"/>
        </w:rPr>
        <w:t>, а також повідоми</w:t>
      </w:r>
      <w:r w:rsidR="003872CC" w:rsidRPr="00BB436B">
        <w:rPr>
          <w:sz w:val="28"/>
          <w:szCs w:val="28"/>
          <w:lang w:val="uk-UA"/>
        </w:rPr>
        <w:t>в</w:t>
      </w:r>
      <w:r w:rsidRPr="00BB436B">
        <w:rPr>
          <w:sz w:val="28"/>
          <w:szCs w:val="28"/>
          <w:lang w:val="uk-UA"/>
        </w:rPr>
        <w:t xml:space="preserve"> судд</w:t>
      </w:r>
      <w:r w:rsidR="003872CC" w:rsidRPr="00BB436B">
        <w:rPr>
          <w:sz w:val="28"/>
          <w:szCs w:val="28"/>
          <w:lang w:val="uk-UA"/>
        </w:rPr>
        <w:t xml:space="preserve">ю </w:t>
      </w:r>
      <w:r w:rsidR="00EE2312" w:rsidRPr="00BB436B">
        <w:rPr>
          <w:sz w:val="28"/>
          <w:szCs w:val="28"/>
          <w:lang w:val="uk-UA"/>
        </w:rPr>
        <w:t>і</w:t>
      </w:r>
      <w:r w:rsidR="003872CC" w:rsidRPr="00BB436B">
        <w:rPr>
          <w:sz w:val="28"/>
          <w:szCs w:val="28"/>
          <w:lang w:val="uk-UA"/>
        </w:rPr>
        <w:t xml:space="preserve"> скаржника</w:t>
      </w:r>
      <w:r w:rsidRPr="00BB436B">
        <w:rPr>
          <w:sz w:val="28"/>
          <w:szCs w:val="28"/>
          <w:lang w:val="uk-UA"/>
        </w:rPr>
        <w:t xml:space="preserve"> про наявність проєкту такого висновку та можливість ознайомитися з матеріалами дисциплінарної справи в порядку, визначеному Регламентом Вищої ради правосуддя.</w:t>
      </w:r>
    </w:p>
    <w:p w14:paraId="3143FADB" w14:textId="772F981B" w:rsidR="00812D16" w:rsidRPr="00BB436B" w:rsidRDefault="00812D16" w:rsidP="00812D16">
      <w:pPr>
        <w:pStyle w:val="ae"/>
        <w:ind w:firstLine="567"/>
        <w:jc w:val="both"/>
        <w:rPr>
          <w:sz w:val="28"/>
          <w:szCs w:val="28"/>
          <w:lang w:val="uk-UA"/>
        </w:rPr>
      </w:pPr>
      <w:r w:rsidRPr="00BB436B">
        <w:rPr>
          <w:sz w:val="28"/>
          <w:szCs w:val="28"/>
          <w:lang w:val="uk-UA"/>
        </w:rPr>
        <w:t>Про засідання Другої Дисциплінарної палати Вищої ради правосуддя, призначене на 1</w:t>
      </w:r>
      <w:r w:rsidR="00573B06" w:rsidRPr="00BB436B">
        <w:rPr>
          <w:sz w:val="28"/>
          <w:szCs w:val="28"/>
          <w:lang w:val="uk-UA"/>
        </w:rPr>
        <w:t>7</w:t>
      </w:r>
      <w:r w:rsidRPr="00BB436B">
        <w:rPr>
          <w:sz w:val="28"/>
          <w:szCs w:val="28"/>
          <w:lang w:val="uk-UA"/>
        </w:rPr>
        <w:t xml:space="preserve"> </w:t>
      </w:r>
      <w:r w:rsidR="00573B06" w:rsidRPr="00BB436B">
        <w:rPr>
          <w:sz w:val="28"/>
          <w:szCs w:val="28"/>
          <w:lang w:val="uk-UA"/>
        </w:rPr>
        <w:t>квітня</w:t>
      </w:r>
      <w:r w:rsidRPr="00BB436B">
        <w:rPr>
          <w:sz w:val="28"/>
          <w:szCs w:val="28"/>
          <w:lang w:val="uk-UA"/>
        </w:rPr>
        <w:t xml:space="preserve"> 2024 року, суддю</w:t>
      </w:r>
      <w:r w:rsidR="00573B06" w:rsidRPr="00BB436B">
        <w:rPr>
          <w:sz w:val="28"/>
          <w:szCs w:val="28"/>
          <w:lang w:val="uk-UA"/>
        </w:rPr>
        <w:t xml:space="preserve"> та </w:t>
      </w:r>
      <w:r w:rsidRPr="00BB436B">
        <w:rPr>
          <w:sz w:val="28"/>
          <w:szCs w:val="28"/>
          <w:lang w:val="uk-UA"/>
        </w:rPr>
        <w:t>скаржника</w:t>
      </w:r>
      <w:r w:rsidR="00573B06" w:rsidRPr="00BB436B">
        <w:rPr>
          <w:sz w:val="28"/>
          <w:szCs w:val="28"/>
          <w:lang w:val="uk-UA"/>
        </w:rPr>
        <w:t xml:space="preserve"> </w:t>
      </w:r>
      <w:r w:rsidRPr="00BB436B">
        <w:rPr>
          <w:sz w:val="28"/>
          <w:szCs w:val="28"/>
          <w:lang w:val="uk-UA"/>
        </w:rPr>
        <w:t xml:space="preserve">повідомлено своєчасно </w:t>
      </w:r>
      <w:r w:rsidR="00492FA6">
        <w:rPr>
          <w:sz w:val="28"/>
          <w:szCs w:val="28"/>
          <w:lang w:val="uk-UA"/>
        </w:rPr>
        <w:t>й</w:t>
      </w:r>
      <w:r w:rsidRPr="00BB436B">
        <w:rPr>
          <w:sz w:val="28"/>
          <w:szCs w:val="28"/>
          <w:lang w:val="uk-UA"/>
        </w:rPr>
        <w:t xml:space="preserve"> належним чином шляхом надіслання письмових повідомлень</w:t>
      </w:r>
      <w:r w:rsidR="008C0DFD" w:rsidRPr="00BB436B">
        <w:rPr>
          <w:sz w:val="28"/>
          <w:szCs w:val="28"/>
          <w:lang w:val="uk-UA"/>
        </w:rPr>
        <w:t xml:space="preserve"> </w:t>
      </w:r>
      <w:r w:rsidRPr="00BB436B">
        <w:rPr>
          <w:sz w:val="28"/>
          <w:szCs w:val="28"/>
          <w:lang w:val="uk-UA"/>
        </w:rPr>
        <w:t>засобами електронного поштового зв’язку і розміщення відповідної інформації на офіційному вебсайті Вищої ради правосуддя. Крім того, у зв’язку із введенням в Україні воєнного стану, з метою забезпечення реалізації прав судді та скаржника, визначених пунктом 13.22 Регламенту Вищої ради правосуддя, судді та скаржнику запропоновано взяти участь у вказаному засіданні в режимі відеоконференції.</w:t>
      </w:r>
    </w:p>
    <w:p w14:paraId="12BB8D09" w14:textId="1D9E3A8F" w:rsidR="004E34E3" w:rsidRPr="00BB436B" w:rsidRDefault="001C22E4" w:rsidP="00E41699">
      <w:pPr>
        <w:pStyle w:val="ae"/>
        <w:ind w:firstLine="567"/>
        <w:jc w:val="both"/>
        <w:rPr>
          <w:sz w:val="28"/>
          <w:szCs w:val="28"/>
          <w:lang w:val="uk-UA"/>
        </w:rPr>
      </w:pPr>
      <w:r w:rsidRPr="00BB436B">
        <w:rPr>
          <w:sz w:val="28"/>
          <w:szCs w:val="28"/>
          <w:lang w:val="uk-UA"/>
        </w:rPr>
        <w:t xml:space="preserve">8 квітня 2024 року до Вищої ради правосуддя </w:t>
      </w:r>
      <w:r w:rsidR="006A517A" w:rsidRPr="00BB436B">
        <w:rPr>
          <w:sz w:val="28"/>
          <w:szCs w:val="28"/>
          <w:lang w:val="uk-UA"/>
        </w:rPr>
        <w:t>з Богуславського районного суду Київської області надійшов лист</w:t>
      </w:r>
      <w:r w:rsidR="00F42B62" w:rsidRPr="00BB436B">
        <w:rPr>
          <w:sz w:val="28"/>
          <w:szCs w:val="28"/>
          <w:lang w:val="uk-UA"/>
        </w:rPr>
        <w:t xml:space="preserve"> від 5 квітня 2024 року № 12921/0/9-24 (вх. № 5186/0/8-24), в якому, </w:t>
      </w:r>
      <w:r w:rsidR="00617976">
        <w:rPr>
          <w:sz w:val="28"/>
          <w:szCs w:val="28"/>
          <w:lang w:val="uk-UA"/>
        </w:rPr>
        <w:t>зокрема,</w:t>
      </w:r>
      <w:r w:rsidR="00F42B62" w:rsidRPr="00BB436B">
        <w:rPr>
          <w:sz w:val="28"/>
          <w:szCs w:val="28"/>
          <w:lang w:val="uk-UA"/>
        </w:rPr>
        <w:t xml:space="preserve"> зазначено, що суддя Кіхтенко С.О.</w:t>
      </w:r>
      <w:r w:rsidR="00A64254" w:rsidRPr="00BB436B">
        <w:rPr>
          <w:sz w:val="28"/>
          <w:szCs w:val="28"/>
          <w:lang w:val="uk-UA"/>
        </w:rPr>
        <w:t xml:space="preserve"> </w:t>
      </w:r>
      <w:r w:rsidR="00D9768A">
        <w:rPr>
          <w:sz w:val="28"/>
          <w:szCs w:val="28"/>
          <w:lang w:val="uk-UA"/>
        </w:rPr>
        <w:t xml:space="preserve">відсутній </w:t>
      </w:r>
      <w:r w:rsidR="00C84BB8">
        <w:rPr>
          <w:sz w:val="28"/>
          <w:szCs w:val="28"/>
          <w:lang w:val="uk-UA"/>
        </w:rPr>
        <w:t>на робочому місці</w:t>
      </w:r>
      <w:r w:rsidR="007104EE">
        <w:rPr>
          <w:sz w:val="28"/>
          <w:szCs w:val="28"/>
          <w:lang w:val="uk-UA"/>
        </w:rPr>
        <w:t xml:space="preserve"> </w:t>
      </w:r>
      <w:r w:rsidR="00D9768A">
        <w:rPr>
          <w:sz w:val="28"/>
          <w:szCs w:val="28"/>
          <w:lang w:val="uk-UA"/>
        </w:rPr>
        <w:t>у зв’язку з тимчасовою непрацездатністю</w:t>
      </w:r>
      <w:r w:rsidR="00A64254" w:rsidRPr="00BB436B">
        <w:rPr>
          <w:sz w:val="28"/>
          <w:szCs w:val="28"/>
          <w:lang w:val="uk-UA"/>
        </w:rPr>
        <w:t xml:space="preserve"> </w:t>
      </w:r>
      <w:r w:rsidR="00D1008D" w:rsidRPr="00BB436B">
        <w:rPr>
          <w:sz w:val="28"/>
          <w:szCs w:val="28"/>
          <w:lang w:val="uk-UA"/>
        </w:rPr>
        <w:t>з 25</w:t>
      </w:r>
      <w:r w:rsidR="007104EE">
        <w:rPr>
          <w:sz w:val="28"/>
          <w:szCs w:val="28"/>
          <w:lang w:val="uk-UA"/>
        </w:rPr>
        <w:t> </w:t>
      </w:r>
      <w:r w:rsidR="00D1008D" w:rsidRPr="00BB436B">
        <w:rPr>
          <w:sz w:val="28"/>
          <w:szCs w:val="28"/>
          <w:lang w:val="uk-UA"/>
        </w:rPr>
        <w:t>березня до 17 квітня 2024 року.</w:t>
      </w:r>
    </w:p>
    <w:p w14:paraId="2103FE6A" w14:textId="139D795C" w:rsidR="00812D16" w:rsidRPr="00BB436B" w:rsidRDefault="004E34E3" w:rsidP="00E41699">
      <w:pPr>
        <w:pStyle w:val="ae"/>
        <w:ind w:firstLine="567"/>
        <w:jc w:val="both"/>
        <w:rPr>
          <w:sz w:val="28"/>
          <w:szCs w:val="28"/>
          <w:lang w:val="uk-UA"/>
        </w:rPr>
      </w:pPr>
      <w:r w:rsidRPr="00BB436B">
        <w:rPr>
          <w:sz w:val="28"/>
          <w:szCs w:val="28"/>
          <w:lang w:val="uk-UA"/>
        </w:rPr>
        <w:t>Розгляд дисциплінарної справи стосовно судді Кіхтенка С.О. призначено на 1 травня 2024 року</w:t>
      </w:r>
      <w:r w:rsidR="00047047">
        <w:rPr>
          <w:sz w:val="28"/>
          <w:szCs w:val="28"/>
          <w:lang w:val="uk-UA"/>
        </w:rPr>
        <w:t>.</w:t>
      </w:r>
      <w:r w:rsidRPr="00BB436B">
        <w:rPr>
          <w:sz w:val="28"/>
          <w:szCs w:val="28"/>
          <w:lang w:val="uk-UA"/>
        </w:rPr>
        <w:t xml:space="preserve"> </w:t>
      </w:r>
    </w:p>
    <w:p w14:paraId="641AE5B4" w14:textId="37167A9C" w:rsidR="008D17D1" w:rsidRPr="00BB436B" w:rsidRDefault="008D17D1" w:rsidP="00E41699">
      <w:pPr>
        <w:pStyle w:val="ae"/>
        <w:ind w:firstLine="567"/>
        <w:jc w:val="both"/>
        <w:rPr>
          <w:sz w:val="28"/>
          <w:szCs w:val="28"/>
          <w:lang w:val="uk-UA"/>
        </w:rPr>
      </w:pPr>
      <w:r w:rsidRPr="00BB436B">
        <w:rPr>
          <w:sz w:val="28"/>
          <w:szCs w:val="28"/>
          <w:lang w:val="uk-UA"/>
        </w:rPr>
        <w:t xml:space="preserve">Про засідання Другої Дисциплінарної палати Вищої ради правосуддя, призначене на </w:t>
      </w:r>
      <w:r w:rsidR="002456CC" w:rsidRPr="00BB436B">
        <w:rPr>
          <w:sz w:val="28"/>
          <w:szCs w:val="28"/>
          <w:lang w:val="uk-UA"/>
        </w:rPr>
        <w:t>1 травня</w:t>
      </w:r>
      <w:r w:rsidRPr="00BB436B">
        <w:rPr>
          <w:sz w:val="28"/>
          <w:szCs w:val="28"/>
          <w:lang w:val="uk-UA"/>
        </w:rPr>
        <w:t xml:space="preserve"> 2024 року, суддю</w:t>
      </w:r>
      <w:r w:rsidR="00695FBE" w:rsidRPr="00BB436B">
        <w:rPr>
          <w:sz w:val="28"/>
          <w:szCs w:val="28"/>
          <w:lang w:val="uk-UA"/>
        </w:rPr>
        <w:t xml:space="preserve"> та </w:t>
      </w:r>
      <w:r w:rsidRPr="00BB436B">
        <w:rPr>
          <w:sz w:val="28"/>
          <w:szCs w:val="28"/>
          <w:lang w:val="uk-UA"/>
        </w:rPr>
        <w:t>скаржника</w:t>
      </w:r>
      <w:r w:rsidR="00695FBE" w:rsidRPr="00BB436B">
        <w:rPr>
          <w:sz w:val="28"/>
          <w:szCs w:val="28"/>
          <w:lang w:val="uk-UA"/>
        </w:rPr>
        <w:t xml:space="preserve"> </w:t>
      </w:r>
      <w:r w:rsidRPr="00BB436B">
        <w:rPr>
          <w:sz w:val="28"/>
          <w:szCs w:val="28"/>
          <w:lang w:val="uk-UA"/>
        </w:rPr>
        <w:t xml:space="preserve">повідомлено своєчасно та належним чином шляхом надіслання письмових повідомлень засобами електронного поштового зв’язку </w:t>
      </w:r>
      <w:r w:rsidR="00407751" w:rsidRPr="00BB436B">
        <w:rPr>
          <w:sz w:val="28"/>
          <w:szCs w:val="28"/>
          <w:lang w:val="uk-UA"/>
        </w:rPr>
        <w:t>і</w:t>
      </w:r>
      <w:r w:rsidRPr="00BB436B">
        <w:rPr>
          <w:sz w:val="28"/>
          <w:szCs w:val="28"/>
          <w:lang w:val="uk-UA"/>
        </w:rPr>
        <w:t xml:space="preserve"> розміщення відповідної інформації на офіційному вебсайті Вищої ради правосуддя. Крім того, у зв’язку із введенням в Україні воєнного стану</w:t>
      </w:r>
      <w:r w:rsidR="00E063E5" w:rsidRPr="00BB436B">
        <w:rPr>
          <w:sz w:val="28"/>
          <w:szCs w:val="28"/>
          <w:lang w:val="uk-UA"/>
        </w:rPr>
        <w:t>,</w:t>
      </w:r>
      <w:r w:rsidRPr="00BB436B">
        <w:rPr>
          <w:sz w:val="28"/>
          <w:szCs w:val="28"/>
          <w:lang w:val="uk-UA"/>
        </w:rPr>
        <w:t xml:space="preserve"> з метою забезпечення реалізації прав судді та </w:t>
      </w:r>
      <w:r w:rsidRPr="00BB436B">
        <w:rPr>
          <w:sz w:val="28"/>
          <w:szCs w:val="28"/>
          <w:lang w:val="uk-UA"/>
        </w:rPr>
        <w:lastRenderedPageBreak/>
        <w:t>скаржник</w:t>
      </w:r>
      <w:r w:rsidR="0048208F" w:rsidRPr="00BB436B">
        <w:rPr>
          <w:sz w:val="28"/>
          <w:szCs w:val="28"/>
          <w:lang w:val="uk-UA"/>
        </w:rPr>
        <w:t>а</w:t>
      </w:r>
      <w:r w:rsidRPr="00BB436B">
        <w:rPr>
          <w:sz w:val="28"/>
          <w:szCs w:val="28"/>
          <w:lang w:val="uk-UA"/>
        </w:rPr>
        <w:t>, визначених пунктом 13.22 Регламенту Вищої ради правосуддя, судді та скаржник</w:t>
      </w:r>
      <w:r w:rsidR="0048208F" w:rsidRPr="00BB436B">
        <w:rPr>
          <w:sz w:val="28"/>
          <w:szCs w:val="28"/>
          <w:lang w:val="uk-UA"/>
        </w:rPr>
        <w:t>у</w:t>
      </w:r>
      <w:r w:rsidRPr="00BB436B">
        <w:rPr>
          <w:sz w:val="28"/>
          <w:szCs w:val="28"/>
          <w:lang w:val="uk-UA"/>
        </w:rPr>
        <w:t xml:space="preserve"> запропоновано взяти участь у вказаному засіданні в режимі відеоконференції.</w:t>
      </w:r>
    </w:p>
    <w:p w14:paraId="365563EB" w14:textId="77777777" w:rsidR="00FA2AA4" w:rsidRPr="00BB436B" w:rsidRDefault="0048208F" w:rsidP="00FA2AA4">
      <w:pPr>
        <w:pStyle w:val="ae"/>
        <w:ind w:firstLine="567"/>
        <w:jc w:val="both"/>
        <w:rPr>
          <w:sz w:val="28"/>
          <w:szCs w:val="28"/>
          <w:lang w:val="uk-UA"/>
        </w:rPr>
      </w:pPr>
      <w:r w:rsidRPr="00BB436B">
        <w:rPr>
          <w:sz w:val="28"/>
          <w:szCs w:val="28"/>
          <w:lang w:val="uk-UA"/>
        </w:rPr>
        <w:t>У засіданн</w:t>
      </w:r>
      <w:r w:rsidR="00AE0B70" w:rsidRPr="00BB436B">
        <w:rPr>
          <w:sz w:val="28"/>
          <w:szCs w:val="28"/>
          <w:lang w:val="uk-UA"/>
        </w:rPr>
        <w:t>я</w:t>
      </w:r>
      <w:r w:rsidRPr="00BB436B">
        <w:rPr>
          <w:sz w:val="28"/>
          <w:szCs w:val="28"/>
          <w:lang w:val="uk-UA"/>
        </w:rPr>
        <w:t xml:space="preserve"> Другої Дисциплінарної палати Вищої ради правосуддя </w:t>
      </w:r>
      <w:r w:rsidR="00C94E8D" w:rsidRPr="00BB436B">
        <w:rPr>
          <w:sz w:val="28"/>
          <w:szCs w:val="28"/>
          <w:lang w:val="uk-UA"/>
        </w:rPr>
        <w:t>1</w:t>
      </w:r>
      <w:r w:rsidR="00895787" w:rsidRPr="00BB436B">
        <w:rPr>
          <w:sz w:val="28"/>
          <w:szCs w:val="28"/>
          <w:lang w:val="uk-UA"/>
        </w:rPr>
        <w:t> </w:t>
      </w:r>
      <w:r w:rsidR="00C94E8D" w:rsidRPr="00BB436B">
        <w:rPr>
          <w:sz w:val="28"/>
          <w:szCs w:val="28"/>
          <w:lang w:val="uk-UA"/>
        </w:rPr>
        <w:t>травня</w:t>
      </w:r>
      <w:r w:rsidR="00DA1C69" w:rsidRPr="00BB436B">
        <w:rPr>
          <w:sz w:val="28"/>
          <w:szCs w:val="28"/>
          <w:lang w:val="uk-UA"/>
        </w:rPr>
        <w:t xml:space="preserve"> 2024 року </w:t>
      </w:r>
      <w:r w:rsidR="00895787" w:rsidRPr="00BB436B">
        <w:rPr>
          <w:sz w:val="28"/>
          <w:szCs w:val="28"/>
          <w:lang w:val="uk-UA"/>
        </w:rPr>
        <w:t>суддя Кіхтенко С.О.</w:t>
      </w:r>
      <w:r w:rsidR="00E73D12" w:rsidRPr="00BB436B">
        <w:rPr>
          <w:sz w:val="28"/>
          <w:szCs w:val="28"/>
          <w:lang w:val="uk-UA"/>
        </w:rPr>
        <w:t xml:space="preserve"> не прибув</w:t>
      </w:r>
      <w:r w:rsidR="00C90962" w:rsidRPr="00BB436B">
        <w:rPr>
          <w:sz w:val="28"/>
          <w:szCs w:val="28"/>
          <w:lang w:val="uk-UA"/>
        </w:rPr>
        <w:t>, про причини неявки не повідомив. Водночас клопотання про відкладення розгляду справи не подав.</w:t>
      </w:r>
    </w:p>
    <w:p w14:paraId="1D67EC75" w14:textId="5C530A5F" w:rsidR="004E3966" w:rsidRPr="00BB436B" w:rsidRDefault="00FA2AA4" w:rsidP="00FA2AA4">
      <w:pPr>
        <w:pStyle w:val="ae"/>
        <w:ind w:firstLine="567"/>
        <w:jc w:val="both"/>
        <w:rPr>
          <w:sz w:val="28"/>
          <w:szCs w:val="28"/>
          <w:lang w:val="uk-UA"/>
        </w:rPr>
      </w:pPr>
      <w:r w:rsidRPr="00BB436B">
        <w:rPr>
          <w:sz w:val="28"/>
          <w:szCs w:val="28"/>
          <w:lang w:val="uk-UA"/>
        </w:rPr>
        <w:t xml:space="preserve">У засідання Другої Дисциплінарної палати Вищої ради правосуддя 1 травня 2024 року </w:t>
      </w:r>
      <w:r w:rsidR="00895787" w:rsidRPr="00BB436B">
        <w:rPr>
          <w:sz w:val="28"/>
          <w:szCs w:val="28"/>
          <w:lang w:val="uk-UA"/>
        </w:rPr>
        <w:t xml:space="preserve">скаржник </w:t>
      </w:r>
      <w:r w:rsidR="00F63332" w:rsidRPr="00F63332">
        <w:rPr>
          <w:sz w:val="28"/>
          <w:szCs w:val="28"/>
          <w:lang w:val="uk-UA"/>
        </w:rPr>
        <w:t>Хмельков Л.А.</w:t>
      </w:r>
      <w:r w:rsidR="002E30F1" w:rsidRPr="00BB436B">
        <w:rPr>
          <w:sz w:val="28"/>
          <w:szCs w:val="28"/>
          <w:lang w:val="uk-UA"/>
        </w:rPr>
        <w:t xml:space="preserve"> </w:t>
      </w:r>
      <w:r w:rsidR="00895787" w:rsidRPr="00BB436B">
        <w:rPr>
          <w:sz w:val="28"/>
          <w:szCs w:val="28"/>
          <w:lang w:val="uk-UA"/>
        </w:rPr>
        <w:t xml:space="preserve">не </w:t>
      </w:r>
      <w:r w:rsidR="00C94E8D" w:rsidRPr="00BB436B">
        <w:rPr>
          <w:sz w:val="28"/>
          <w:szCs w:val="28"/>
          <w:lang w:val="uk-UA"/>
        </w:rPr>
        <w:t>прибу</w:t>
      </w:r>
      <w:r w:rsidRPr="00BB436B">
        <w:rPr>
          <w:sz w:val="28"/>
          <w:szCs w:val="28"/>
          <w:lang w:val="uk-UA"/>
        </w:rPr>
        <w:t xml:space="preserve">в, </w:t>
      </w:r>
      <w:r w:rsidR="004E3966" w:rsidRPr="00BB436B">
        <w:rPr>
          <w:sz w:val="28"/>
          <w:szCs w:val="28"/>
          <w:lang w:val="uk-UA"/>
        </w:rPr>
        <w:t xml:space="preserve">надіслав до Вищої ради правосуддя заяву про </w:t>
      </w:r>
      <w:r w:rsidR="001D3B72" w:rsidRPr="00BB436B">
        <w:rPr>
          <w:sz w:val="28"/>
          <w:szCs w:val="28"/>
          <w:lang w:val="uk-UA"/>
        </w:rPr>
        <w:t xml:space="preserve">проведення засідання </w:t>
      </w:r>
      <w:r w:rsidR="00B850A5" w:rsidRPr="00BB436B">
        <w:rPr>
          <w:sz w:val="28"/>
          <w:szCs w:val="28"/>
          <w:lang w:val="uk-UA"/>
        </w:rPr>
        <w:t xml:space="preserve">за його </w:t>
      </w:r>
      <w:r w:rsidR="00452EB5" w:rsidRPr="00BB436B">
        <w:rPr>
          <w:sz w:val="28"/>
          <w:szCs w:val="28"/>
          <w:lang w:val="uk-UA"/>
        </w:rPr>
        <w:t xml:space="preserve">відсутності. </w:t>
      </w:r>
      <w:r w:rsidR="001D3B72" w:rsidRPr="00BB436B">
        <w:rPr>
          <w:sz w:val="28"/>
          <w:szCs w:val="28"/>
          <w:lang w:val="uk-UA"/>
        </w:rPr>
        <w:t xml:space="preserve"> </w:t>
      </w:r>
    </w:p>
    <w:p w14:paraId="6800BD54" w14:textId="6CEB5325" w:rsidR="009A036D" w:rsidRPr="00BB436B" w:rsidRDefault="009A036D" w:rsidP="000C13DE">
      <w:pPr>
        <w:pStyle w:val="ae"/>
        <w:ind w:firstLine="567"/>
        <w:jc w:val="both"/>
        <w:rPr>
          <w:sz w:val="28"/>
          <w:szCs w:val="28"/>
          <w:lang w:val="uk-UA"/>
        </w:rPr>
      </w:pPr>
      <w:r w:rsidRPr="00BB436B">
        <w:rPr>
          <w:sz w:val="28"/>
          <w:szCs w:val="28"/>
          <w:lang w:val="uk-UA"/>
        </w:rPr>
        <w:t xml:space="preserve">Згідно із частиною четвертою статті 47 Закону України «Про Вищу раду правосуддя» </w:t>
      </w:r>
      <w:r w:rsidR="000C13DE" w:rsidRPr="00BB436B">
        <w:rPr>
          <w:sz w:val="28"/>
          <w:szCs w:val="28"/>
          <w:lang w:val="uk-UA"/>
        </w:rPr>
        <w:t>у</w:t>
      </w:r>
      <w:r w:rsidR="009D56AB" w:rsidRPr="00BB436B">
        <w:rPr>
          <w:sz w:val="28"/>
          <w:szCs w:val="28"/>
          <w:lang w:val="uk-UA"/>
        </w:rPr>
        <w:t xml:space="preserve"> разі повторної відсутності судді розгляд дисциплінарної справи здійснюється Дисциплінарною палатою без його участі, крім випадків, якщо суддя не був повідомлений або повідомлений з порушенням</w:t>
      </w:r>
      <w:r w:rsidR="00B4329E" w:rsidRPr="00BB436B">
        <w:rPr>
          <w:sz w:val="28"/>
          <w:szCs w:val="28"/>
          <w:lang w:val="uk-UA"/>
        </w:rPr>
        <w:t xml:space="preserve"> </w:t>
      </w:r>
      <w:hyperlink r:id="rId9" w:anchor="n434" w:history="1">
        <w:r w:rsidR="009D56AB" w:rsidRPr="00BB436B">
          <w:rPr>
            <w:sz w:val="28"/>
            <w:szCs w:val="28"/>
            <w:lang w:val="uk-UA"/>
          </w:rPr>
          <w:t>частини п’ятої</w:t>
        </w:r>
      </w:hyperlink>
      <w:r w:rsidR="00B4329E" w:rsidRPr="00BB436B">
        <w:rPr>
          <w:sz w:val="28"/>
          <w:szCs w:val="28"/>
          <w:lang w:val="uk-UA"/>
        </w:rPr>
        <w:t xml:space="preserve"> </w:t>
      </w:r>
      <w:r w:rsidR="009D56AB" w:rsidRPr="00BB436B">
        <w:rPr>
          <w:sz w:val="28"/>
          <w:szCs w:val="28"/>
          <w:lang w:val="uk-UA"/>
        </w:rPr>
        <w:t>статті 48 цього Закону.</w:t>
      </w:r>
    </w:p>
    <w:p w14:paraId="1957A7A5" w14:textId="23511307" w:rsidR="002E30F1" w:rsidRPr="00BB436B" w:rsidRDefault="009A036D" w:rsidP="00B4329E">
      <w:pPr>
        <w:pStyle w:val="ae"/>
        <w:ind w:firstLine="567"/>
        <w:jc w:val="both"/>
        <w:rPr>
          <w:sz w:val="28"/>
          <w:szCs w:val="28"/>
          <w:lang w:val="uk-UA"/>
        </w:rPr>
      </w:pPr>
      <w:r w:rsidRPr="00BB436B">
        <w:rPr>
          <w:sz w:val="28"/>
          <w:szCs w:val="28"/>
          <w:lang w:val="uk-UA"/>
        </w:rPr>
        <w:t>З огляду на викладене</w:t>
      </w:r>
      <w:r w:rsidR="000C13DE" w:rsidRPr="00BB436B">
        <w:rPr>
          <w:sz w:val="28"/>
          <w:szCs w:val="28"/>
          <w:lang w:val="uk-UA"/>
        </w:rPr>
        <w:t xml:space="preserve">, </w:t>
      </w:r>
      <w:r w:rsidR="00E70437">
        <w:rPr>
          <w:sz w:val="28"/>
          <w:szCs w:val="28"/>
          <w:lang w:val="uk-UA"/>
        </w:rPr>
        <w:t>у</w:t>
      </w:r>
      <w:r w:rsidR="000C13DE" w:rsidRPr="00BB436B">
        <w:rPr>
          <w:sz w:val="28"/>
          <w:szCs w:val="28"/>
          <w:lang w:val="uk-UA"/>
        </w:rPr>
        <w:t>раховуючи повторну неявку судді,</w:t>
      </w:r>
      <w:r w:rsidRPr="00BB436B">
        <w:rPr>
          <w:sz w:val="28"/>
          <w:szCs w:val="28"/>
          <w:lang w:val="uk-UA"/>
        </w:rPr>
        <w:t xml:space="preserve"> </w:t>
      </w:r>
      <w:r w:rsidR="000C13DE" w:rsidRPr="00BB436B">
        <w:rPr>
          <w:sz w:val="28"/>
          <w:szCs w:val="28"/>
          <w:lang w:val="uk-UA"/>
        </w:rPr>
        <w:t>Друга</w:t>
      </w:r>
      <w:r w:rsidRPr="00BB436B">
        <w:rPr>
          <w:sz w:val="28"/>
          <w:szCs w:val="28"/>
          <w:lang w:val="uk-UA"/>
        </w:rPr>
        <w:t xml:space="preserve"> Дисциплінарна палата Вищої ради правосуддя дійшла висновку про можливість розгляду вказаної дисциплінарної справи за відсутності судді Кіхтенка С.О.</w:t>
      </w:r>
    </w:p>
    <w:p w14:paraId="31759873" w14:textId="3ADBEFEB" w:rsidR="008D17D1" w:rsidRPr="00BB436B" w:rsidRDefault="008D17D1" w:rsidP="00E41699">
      <w:pPr>
        <w:pStyle w:val="ae"/>
        <w:ind w:firstLine="567"/>
        <w:jc w:val="both"/>
        <w:rPr>
          <w:sz w:val="28"/>
          <w:szCs w:val="28"/>
          <w:lang w:val="uk-UA"/>
        </w:rPr>
      </w:pPr>
      <w:r w:rsidRPr="00BB436B">
        <w:rPr>
          <w:sz w:val="28"/>
          <w:szCs w:val="28"/>
          <w:lang w:val="uk-UA"/>
        </w:rPr>
        <w:t xml:space="preserve">Друга Дисциплінарна палата Вищої ради правосуддя, заслухавши доповідача – члена Другої Дисциплінарної палати Вищої ради правосуддя </w:t>
      </w:r>
      <w:r w:rsidR="008D4797" w:rsidRPr="00BB436B">
        <w:rPr>
          <w:sz w:val="28"/>
          <w:szCs w:val="28"/>
          <w:lang w:val="uk-UA"/>
        </w:rPr>
        <w:t>Маселка Р.А.</w:t>
      </w:r>
      <w:r w:rsidRPr="00BB436B">
        <w:rPr>
          <w:sz w:val="28"/>
          <w:szCs w:val="28"/>
          <w:lang w:val="uk-UA"/>
        </w:rPr>
        <w:t>, дослідивши матеріали дисциплінарної справи,</w:t>
      </w:r>
      <w:r w:rsidR="00DE1C10" w:rsidRPr="00BB436B">
        <w:rPr>
          <w:sz w:val="28"/>
          <w:szCs w:val="28"/>
          <w:lang w:val="uk-UA"/>
        </w:rPr>
        <w:t xml:space="preserve"> </w:t>
      </w:r>
      <w:r w:rsidRPr="00BB436B">
        <w:rPr>
          <w:sz w:val="28"/>
          <w:szCs w:val="28"/>
          <w:lang w:val="uk-UA"/>
        </w:rPr>
        <w:t>погодилась із пропозицією доповідача та дійшла висновку про наявність підстав для притягнення судді</w:t>
      </w:r>
      <w:r w:rsidR="00DE1C10" w:rsidRPr="00BB436B">
        <w:rPr>
          <w:sz w:val="28"/>
          <w:szCs w:val="28"/>
          <w:lang w:val="uk-UA"/>
        </w:rPr>
        <w:t xml:space="preserve"> </w:t>
      </w:r>
      <w:r w:rsidR="00825540" w:rsidRPr="00BB436B">
        <w:rPr>
          <w:sz w:val="28"/>
          <w:szCs w:val="28"/>
          <w:lang w:val="uk-UA"/>
        </w:rPr>
        <w:t xml:space="preserve">Богуславського районного суду Київської області Кіхтенка С.О. </w:t>
      </w:r>
      <w:r w:rsidRPr="00BB436B">
        <w:rPr>
          <w:sz w:val="28"/>
          <w:szCs w:val="28"/>
          <w:lang w:val="uk-UA"/>
        </w:rPr>
        <w:t>до дисциплінарної відповідальності з огляду на таке.</w:t>
      </w:r>
    </w:p>
    <w:p w14:paraId="1261CDDD" w14:textId="77777777" w:rsidR="00C27942" w:rsidRPr="00BB436B" w:rsidRDefault="00C27942" w:rsidP="000B1AC1">
      <w:pPr>
        <w:pStyle w:val="ae"/>
        <w:ind w:firstLine="708"/>
        <w:jc w:val="both"/>
        <w:rPr>
          <w:sz w:val="28"/>
          <w:szCs w:val="28"/>
          <w:lang w:val="uk-UA"/>
        </w:rPr>
      </w:pPr>
    </w:p>
    <w:p w14:paraId="5C75B7DB" w14:textId="08E3CF55" w:rsidR="00BB436B" w:rsidRPr="006C5BB5" w:rsidRDefault="00BB436B" w:rsidP="006C5BB5">
      <w:pPr>
        <w:pStyle w:val="ae"/>
        <w:ind w:firstLine="567"/>
        <w:contextualSpacing/>
        <w:jc w:val="both"/>
        <w:rPr>
          <w:b/>
          <w:bCs/>
          <w:sz w:val="28"/>
          <w:szCs w:val="28"/>
          <w:lang w:val="uk-UA"/>
        </w:rPr>
      </w:pPr>
      <w:r w:rsidRPr="00BB436B">
        <w:rPr>
          <w:b/>
          <w:bCs/>
          <w:sz w:val="28"/>
          <w:szCs w:val="28"/>
          <w:lang w:val="uk-UA"/>
        </w:rPr>
        <w:t xml:space="preserve">Обставини, встановлені під час </w:t>
      </w:r>
      <w:r>
        <w:rPr>
          <w:b/>
          <w:bCs/>
          <w:sz w:val="28"/>
          <w:szCs w:val="28"/>
          <w:lang w:val="uk-UA"/>
        </w:rPr>
        <w:t>розгляду</w:t>
      </w:r>
      <w:r w:rsidRPr="00BB436B">
        <w:rPr>
          <w:b/>
          <w:bCs/>
          <w:sz w:val="28"/>
          <w:szCs w:val="28"/>
          <w:lang w:val="uk-UA"/>
        </w:rPr>
        <w:t xml:space="preserve"> дисциплінарної справи </w:t>
      </w:r>
    </w:p>
    <w:p w14:paraId="6B62936F" w14:textId="0326E59E" w:rsidR="001C6174" w:rsidRPr="00BB436B" w:rsidRDefault="001C6174" w:rsidP="001C6174">
      <w:pPr>
        <w:spacing w:after="0" w:line="240" w:lineRule="auto"/>
        <w:ind w:firstLine="567"/>
        <w:jc w:val="both"/>
        <w:rPr>
          <w:rFonts w:ascii="Times New Roman" w:eastAsia="Times New Roman" w:hAnsi="Times New Roman" w:cs="Times New Roman"/>
          <w:sz w:val="28"/>
          <w:szCs w:val="28"/>
          <w:lang w:val="uk-UA" w:eastAsia="ru-RU"/>
        </w:rPr>
      </w:pPr>
      <w:r w:rsidRPr="00BB436B">
        <w:rPr>
          <w:rFonts w:ascii="Times New Roman" w:hAnsi="Times New Roman"/>
          <w:sz w:val="28"/>
          <w:szCs w:val="28"/>
          <w:lang w:val="uk-UA"/>
        </w:rPr>
        <w:t>Кіхтенко Сергій Олександрович</w:t>
      </w:r>
      <w:r w:rsidR="00E70437">
        <w:rPr>
          <w:rFonts w:ascii="Times New Roman" w:hAnsi="Times New Roman"/>
          <w:sz w:val="28"/>
          <w:szCs w:val="28"/>
          <w:lang w:val="uk-UA"/>
        </w:rPr>
        <w:t xml:space="preserve"> </w:t>
      </w:r>
      <w:r w:rsidRPr="00BB436B">
        <w:rPr>
          <w:rFonts w:ascii="Times New Roman" w:hAnsi="Times New Roman"/>
          <w:sz w:val="28"/>
          <w:szCs w:val="28"/>
          <w:lang w:val="uk-UA"/>
        </w:rPr>
        <w:t>Указом Президента України від 22 червня 2009 року № 465/2009 призначений на посаду судді Богуславського районного суду Київської області строком на п’ять років. Указом Президента України від</w:t>
      </w:r>
      <w:r w:rsidR="00E70437">
        <w:rPr>
          <w:rFonts w:ascii="Times New Roman" w:hAnsi="Times New Roman"/>
          <w:sz w:val="28"/>
          <w:szCs w:val="28"/>
          <w:lang w:val="uk-UA"/>
        </w:rPr>
        <w:t> </w:t>
      </w:r>
      <w:r w:rsidRPr="00BB436B">
        <w:rPr>
          <w:rFonts w:ascii="Times New Roman" w:hAnsi="Times New Roman"/>
          <w:sz w:val="28"/>
          <w:szCs w:val="28"/>
          <w:lang w:val="uk-UA"/>
        </w:rPr>
        <w:t xml:space="preserve">29 грудня 2017 року № 441/2017 призначений на посаду судді цього суду. </w:t>
      </w:r>
    </w:p>
    <w:p w14:paraId="3FBF0688" w14:textId="445DCF3F"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23 жовтня 2019 року до провадження судді Богуславського районного суду Київської області Кіхтенка С.</w:t>
      </w:r>
      <w:r w:rsidR="002E3F71">
        <w:rPr>
          <w:sz w:val="28"/>
          <w:szCs w:val="28"/>
          <w:lang w:val="uk-UA"/>
        </w:rPr>
        <w:t>О</w:t>
      </w:r>
      <w:r w:rsidRPr="00BB436B">
        <w:rPr>
          <w:sz w:val="28"/>
          <w:szCs w:val="28"/>
          <w:lang w:val="uk-UA"/>
        </w:rPr>
        <w:t xml:space="preserve">. надійшла цивільна справа № 358/1637/19 за позовом </w:t>
      </w:r>
      <w:r w:rsidR="00F63332" w:rsidRPr="00F63332">
        <w:rPr>
          <w:sz w:val="28"/>
          <w:szCs w:val="28"/>
          <w:lang w:val="uk-UA"/>
        </w:rPr>
        <w:t>ОСОБА_1</w:t>
      </w:r>
      <w:r w:rsidRPr="00BB436B">
        <w:rPr>
          <w:sz w:val="28"/>
          <w:szCs w:val="28"/>
          <w:lang w:val="uk-UA"/>
        </w:rPr>
        <w:t xml:space="preserve"> до </w:t>
      </w:r>
      <w:r w:rsidR="00F63332" w:rsidRPr="00F63332">
        <w:rPr>
          <w:sz w:val="28"/>
          <w:szCs w:val="28"/>
          <w:lang w:val="uk-UA"/>
        </w:rPr>
        <w:t>ОСОБА_2</w:t>
      </w:r>
      <w:r w:rsidRPr="00BB436B">
        <w:rPr>
          <w:sz w:val="28"/>
          <w:szCs w:val="28"/>
          <w:lang w:val="uk-UA"/>
        </w:rPr>
        <w:t>, третя особа</w:t>
      </w:r>
      <w:r w:rsidR="002E3F71">
        <w:rPr>
          <w:sz w:val="28"/>
          <w:szCs w:val="28"/>
          <w:lang w:val="uk-UA"/>
        </w:rPr>
        <w:t xml:space="preserve"> – </w:t>
      </w:r>
      <w:r w:rsidRPr="00BB436B">
        <w:rPr>
          <w:sz w:val="28"/>
          <w:szCs w:val="28"/>
          <w:lang w:val="uk-UA"/>
        </w:rPr>
        <w:t>Головне управління Держпродспоживслужби</w:t>
      </w:r>
      <w:r w:rsidR="002E3F71">
        <w:rPr>
          <w:sz w:val="28"/>
          <w:szCs w:val="28"/>
          <w:lang w:val="uk-UA"/>
        </w:rPr>
        <w:t xml:space="preserve"> – </w:t>
      </w:r>
      <w:r w:rsidRPr="00BB436B">
        <w:rPr>
          <w:sz w:val="28"/>
          <w:szCs w:val="28"/>
          <w:lang w:val="uk-UA"/>
        </w:rPr>
        <w:t>про захист прав споживачів та повернення безпідставно набутого майна.</w:t>
      </w:r>
    </w:p>
    <w:p w14:paraId="1E6A56F7" w14:textId="515561FA"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24 жовтня 2019 року суд на адресу </w:t>
      </w:r>
      <w:r w:rsidR="00105544">
        <w:rPr>
          <w:sz w:val="28"/>
          <w:szCs w:val="28"/>
          <w:lang w:val="uk-UA"/>
        </w:rPr>
        <w:t>Центрального міжрегіонального управління</w:t>
      </w:r>
      <w:r w:rsidRPr="00BB436B">
        <w:rPr>
          <w:sz w:val="28"/>
          <w:szCs w:val="28"/>
          <w:lang w:val="uk-UA"/>
        </w:rPr>
        <w:t xml:space="preserve"> </w:t>
      </w:r>
      <w:r w:rsidR="00194115">
        <w:rPr>
          <w:sz w:val="28"/>
          <w:szCs w:val="28"/>
          <w:lang w:val="uk-UA"/>
        </w:rPr>
        <w:t>Державної міграційної служби</w:t>
      </w:r>
      <w:r w:rsidRPr="00BB436B">
        <w:rPr>
          <w:sz w:val="28"/>
          <w:szCs w:val="28"/>
          <w:lang w:val="uk-UA"/>
        </w:rPr>
        <w:t xml:space="preserve"> в місті Києві та Київській області </w:t>
      </w:r>
      <w:r w:rsidR="00194115">
        <w:rPr>
          <w:sz w:val="28"/>
          <w:szCs w:val="28"/>
          <w:lang w:val="uk-UA"/>
        </w:rPr>
        <w:t>надіслав</w:t>
      </w:r>
      <w:r w:rsidRPr="00BB436B">
        <w:rPr>
          <w:sz w:val="28"/>
          <w:szCs w:val="28"/>
          <w:lang w:val="uk-UA"/>
        </w:rPr>
        <w:t xml:space="preserve"> запит щодо реєстрації місця </w:t>
      </w:r>
      <w:r w:rsidR="0009170F">
        <w:rPr>
          <w:sz w:val="28"/>
          <w:szCs w:val="28"/>
          <w:lang w:val="uk-UA"/>
        </w:rPr>
        <w:t>проживання</w:t>
      </w:r>
      <w:r w:rsidRPr="00BB436B">
        <w:rPr>
          <w:sz w:val="28"/>
          <w:szCs w:val="28"/>
          <w:lang w:val="uk-UA"/>
        </w:rPr>
        <w:t xml:space="preserve"> (перебування) відповідача </w:t>
      </w:r>
      <w:r w:rsidR="00F63332" w:rsidRPr="00F63332">
        <w:rPr>
          <w:sz w:val="28"/>
          <w:szCs w:val="28"/>
          <w:lang w:val="uk-UA"/>
        </w:rPr>
        <w:t>ОСОБА_2</w:t>
      </w:r>
      <w:r w:rsidRPr="00BB436B">
        <w:rPr>
          <w:sz w:val="28"/>
          <w:szCs w:val="28"/>
          <w:lang w:val="uk-UA"/>
        </w:rPr>
        <w:t xml:space="preserve">. </w:t>
      </w:r>
    </w:p>
    <w:p w14:paraId="7097071D" w14:textId="431FA6E4"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29 жовтня 2019 року суд </w:t>
      </w:r>
      <w:r w:rsidR="00386FCB">
        <w:rPr>
          <w:sz w:val="28"/>
          <w:szCs w:val="28"/>
          <w:lang w:val="uk-UA"/>
        </w:rPr>
        <w:t>надіслав</w:t>
      </w:r>
      <w:r w:rsidRPr="00BB436B">
        <w:rPr>
          <w:sz w:val="28"/>
          <w:szCs w:val="28"/>
          <w:lang w:val="uk-UA"/>
        </w:rPr>
        <w:t xml:space="preserve"> запит до Державної фіскальної служби України з метою з’ясування відомостей про реєстраційний номер облікової картки платника податків відповідача.</w:t>
      </w:r>
    </w:p>
    <w:p w14:paraId="6CF8C504" w14:textId="4421D749"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11 листопада 2019 року до суду надійшла відповідь </w:t>
      </w:r>
      <w:r w:rsidR="00386FCB">
        <w:rPr>
          <w:sz w:val="28"/>
          <w:szCs w:val="28"/>
          <w:lang w:val="uk-UA"/>
        </w:rPr>
        <w:t>і</w:t>
      </w:r>
      <w:r w:rsidRPr="00BB436B">
        <w:rPr>
          <w:sz w:val="28"/>
          <w:szCs w:val="28"/>
          <w:lang w:val="uk-UA"/>
        </w:rPr>
        <w:t xml:space="preserve">з Державної фіскальної служби України щодо </w:t>
      </w:r>
      <w:r w:rsidR="00D3683B">
        <w:rPr>
          <w:sz w:val="28"/>
          <w:szCs w:val="28"/>
          <w:lang w:val="uk-UA"/>
        </w:rPr>
        <w:t xml:space="preserve">реєстраційного </w:t>
      </w:r>
      <w:r w:rsidRPr="00BB436B">
        <w:rPr>
          <w:sz w:val="28"/>
          <w:szCs w:val="28"/>
          <w:lang w:val="uk-UA"/>
        </w:rPr>
        <w:t xml:space="preserve">номера облікової картки платника податків відповідача. </w:t>
      </w:r>
    </w:p>
    <w:p w14:paraId="1EAB106F" w14:textId="52F1EED1"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lastRenderedPageBreak/>
        <w:t xml:space="preserve">13 листопада 2019 року до суду надійшла відповідь щодо реєстрації місця </w:t>
      </w:r>
      <w:r w:rsidR="00D3683B">
        <w:rPr>
          <w:sz w:val="28"/>
          <w:szCs w:val="28"/>
          <w:lang w:val="uk-UA"/>
        </w:rPr>
        <w:t>проживання</w:t>
      </w:r>
      <w:r w:rsidRPr="00BB436B">
        <w:rPr>
          <w:sz w:val="28"/>
          <w:szCs w:val="28"/>
          <w:lang w:val="uk-UA"/>
        </w:rPr>
        <w:t xml:space="preserve"> (перебування) відповідача </w:t>
      </w:r>
      <w:r w:rsidR="00F63332" w:rsidRPr="00F63332">
        <w:rPr>
          <w:sz w:val="28"/>
          <w:szCs w:val="28"/>
          <w:lang w:val="uk-UA"/>
        </w:rPr>
        <w:t>ОСОБА_2</w:t>
      </w:r>
      <w:r w:rsidRPr="00BB436B">
        <w:rPr>
          <w:sz w:val="28"/>
          <w:szCs w:val="28"/>
          <w:lang w:val="uk-UA"/>
        </w:rPr>
        <w:t>.</w:t>
      </w:r>
    </w:p>
    <w:p w14:paraId="23A22E0B" w14:textId="07FB8FCE"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Ухвалою Богуславського районного суду Київської області від</w:t>
      </w:r>
      <w:r w:rsidR="00536D09">
        <w:rPr>
          <w:sz w:val="28"/>
          <w:szCs w:val="28"/>
          <w:lang w:val="uk-UA"/>
        </w:rPr>
        <w:t> </w:t>
      </w:r>
      <w:r w:rsidRPr="00BB436B">
        <w:rPr>
          <w:sz w:val="28"/>
          <w:szCs w:val="28"/>
          <w:lang w:val="uk-UA"/>
        </w:rPr>
        <w:t>15 листопада 2019 року відкрито провадження у справі за правилами загального позовного провадження та призначено підготовче судове засідання на 13 січня 2020 року.</w:t>
      </w:r>
    </w:p>
    <w:p w14:paraId="1FCD2CEC" w14:textId="03B80E26"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З наданої судом довідки про рух цивільної справи № 358/1637/19 </w:t>
      </w:r>
      <w:r w:rsidR="00536D09">
        <w:rPr>
          <w:sz w:val="28"/>
          <w:szCs w:val="28"/>
          <w:lang w:val="uk-UA"/>
        </w:rPr>
        <w:t>у</w:t>
      </w:r>
      <w:r w:rsidRPr="00BB436B">
        <w:rPr>
          <w:sz w:val="28"/>
          <w:szCs w:val="28"/>
          <w:lang w:val="uk-UA"/>
        </w:rPr>
        <w:t>бачається, що сторонам у справі надіслано ухвалу про відкриття провадження, а відповідачу</w:t>
      </w:r>
      <w:r w:rsidR="00536D09">
        <w:rPr>
          <w:sz w:val="28"/>
          <w:szCs w:val="28"/>
          <w:lang w:val="uk-UA"/>
        </w:rPr>
        <w:t xml:space="preserve"> – також </w:t>
      </w:r>
      <w:r w:rsidRPr="00BB436B">
        <w:rPr>
          <w:sz w:val="28"/>
          <w:szCs w:val="28"/>
          <w:lang w:val="uk-UA"/>
        </w:rPr>
        <w:t xml:space="preserve">матеріали позовної заяви. </w:t>
      </w:r>
      <w:r w:rsidR="005A65CE">
        <w:rPr>
          <w:sz w:val="28"/>
          <w:szCs w:val="28"/>
          <w:lang w:val="uk-UA"/>
        </w:rPr>
        <w:t>Водночас</w:t>
      </w:r>
      <w:r w:rsidRPr="00BB436B">
        <w:rPr>
          <w:sz w:val="28"/>
          <w:szCs w:val="28"/>
          <w:lang w:val="uk-UA"/>
        </w:rPr>
        <w:t xml:space="preserve"> 5 та 10 грудня 2019</w:t>
      </w:r>
      <w:r w:rsidR="005A65CE">
        <w:rPr>
          <w:sz w:val="28"/>
          <w:szCs w:val="28"/>
          <w:lang w:val="uk-UA"/>
        </w:rPr>
        <w:t> </w:t>
      </w:r>
      <w:r w:rsidRPr="00BB436B">
        <w:rPr>
          <w:sz w:val="28"/>
          <w:szCs w:val="28"/>
          <w:lang w:val="uk-UA"/>
        </w:rPr>
        <w:t xml:space="preserve">року на адресу суду повернулися конверти, адресовані відповідачу </w:t>
      </w:r>
      <w:r w:rsidR="00F63332" w:rsidRPr="00F63332">
        <w:rPr>
          <w:sz w:val="28"/>
          <w:szCs w:val="28"/>
          <w:lang w:val="uk-UA"/>
        </w:rPr>
        <w:t>ОСОБА_2</w:t>
      </w:r>
      <w:r w:rsidRPr="00BB436B">
        <w:rPr>
          <w:sz w:val="28"/>
          <w:szCs w:val="28"/>
          <w:lang w:val="uk-UA"/>
        </w:rPr>
        <w:t xml:space="preserve"> та позивачу</w:t>
      </w:r>
      <w:r w:rsidR="005A65CE">
        <w:rPr>
          <w:sz w:val="28"/>
          <w:szCs w:val="28"/>
          <w:lang w:val="uk-UA"/>
        </w:rPr>
        <w:t>,</w:t>
      </w:r>
      <w:r w:rsidRPr="00BB436B">
        <w:rPr>
          <w:sz w:val="28"/>
          <w:szCs w:val="28"/>
          <w:lang w:val="uk-UA"/>
        </w:rPr>
        <w:t xml:space="preserve"> з </w:t>
      </w:r>
      <w:r w:rsidR="005A65CE">
        <w:rPr>
          <w:sz w:val="28"/>
          <w:szCs w:val="28"/>
          <w:lang w:val="uk-UA"/>
        </w:rPr>
        <w:t>позначкою</w:t>
      </w:r>
      <w:r w:rsidRPr="00BB436B">
        <w:rPr>
          <w:sz w:val="28"/>
          <w:szCs w:val="28"/>
          <w:lang w:val="uk-UA"/>
        </w:rPr>
        <w:t xml:space="preserve"> </w:t>
      </w:r>
      <w:r w:rsidR="00553457">
        <w:rPr>
          <w:sz w:val="28"/>
          <w:szCs w:val="28"/>
          <w:lang w:val="uk-UA"/>
        </w:rPr>
        <w:t>Українського</w:t>
      </w:r>
      <w:r w:rsidR="007F760D">
        <w:rPr>
          <w:sz w:val="28"/>
          <w:szCs w:val="28"/>
          <w:lang w:val="uk-UA"/>
        </w:rPr>
        <w:t xml:space="preserve"> державного підприємства поштового зв’язку</w:t>
      </w:r>
      <w:r w:rsidRPr="00BB436B">
        <w:rPr>
          <w:sz w:val="28"/>
          <w:szCs w:val="28"/>
          <w:lang w:val="uk-UA"/>
        </w:rPr>
        <w:t xml:space="preserve"> </w:t>
      </w:r>
      <w:r w:rsidR="007F760D">
        <w:rPr>
          <w:sz w:val="28"/>
          <w:szCs w:val="28"/>
          <w:lang w:val="uk-UA"/>
        </w:rPr>
        <w:t>«</w:t>
      </w:r>
      <w:r w:rsidRPr="00BB436B">
        <w:rPr>
          <w:sz w:val="28"/>
          <w:szCs w:val="28"/>
          <w:lang w:val="uk-UA"/>
        </w:rPr>
        <w:t>Укрпошта</w:t>
      </w:r>
      <w:r w:rsidR="00F60142">
        <w:rPr>
          <w:sz w:val="28"/>
          <w:szCs w:val="28"/>
          <w:lang w:val="uk-UA"/>
        </w:rPr>
        <w:t>»</w:t>
      </w:r>
      <w:r w:rsidR="00DB7A82">
        <w:rPr>
          <w:sz w:val="28"/>
          <w:szCs w:val="28"/>
          <w:lang w:val="uk-UA"/>
        </w:rPr>
        <w:t xml:space="preserve"> (далі – УДППЗ «Укрпошта»)</w:t>
      </w:r>
      <w:r w:rsidRPr="00BB436B">
        <w:rPr>
          <w:sz w:val="28"/>
          <w:szCs w:val="28"/>
          <w:lang w:val="uk-UA"/>
        </w:rPr>
        <w:t xml:space="preserve"> «за закінченням терміну зберігання». Однак третя особа</w:t>
      </w:r>
      <w:r w:rsidR="00376FF0">
        <w:rPr>
          <w:sz w:val="28"/>
          <w:szCs w:val="28"/>
          <w:lang w:val="uk-UA"/>
        </w:rPr>
        <w:t xml:space="preserve"> – </w:t>
      </w:r>
      <w:r w:rsidR="00376FF0" w:rsidRPr="00BB436B">
        <w:rPr>
          <w:sz w:val="28"/>
          <w:szCs w:val="28"/>
          <w:lang w:val="uk-UA"/>
        </w:rPr>
        <w:t xml:space="preserve">Головне управління Держпродспоживслужби </w:t>
      </w:r>
      <w:r w:rsidRPr="00BB436B">
        <w:rPr>
          <w:sz w:val="28"/>
          <w:szCs w:val="28"/>
          <w:lang w:val="uk-UA"/>
        </w:rPr>
        <w:t>була належним чином повідомлена про розгляд справи, оскільки 3 грудня 2019 року вказану ухвалу отримав її уповноважений представник.</w:t>
      </w:r>
    </w:p>
    <w:p w14:paraId="1D4113CE" w14:textId="48C70D02"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17 грудня 2019 року суддя Кіхтенко С.</w:t>
      </w:r>
      <w:r w:rsidR="00376FF0">
        <w:rPr>
          <w:sz w:val="28"/>
          <w:szCs w:val="28"/>
          <w:lang w:val="uk-UA"/>
        </w:rPr>
        <w:t>О</w:t>
      </w:r>
      <w:r w:rsidRPr="00BB436B">
        <w:rPr>
          <w:sz w:val="28"/>
          <w:szCs w:val="28"/>
          <w:lang w:val="uk-UA"/>
        </w:rPr>
        <w:t>. перебував у відпустці.</w:t>
      </w:r>
    </w:p>
    <w:p w14:paraId="64A196E8" w14:textId="52BFF281"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13 січня 2020 року позивач звернувся до суду із заявою про розгляд справи за його відсутності, проте </w:t>
      </w:r>
      <w:r w:rsidR="00376FF0" w:rsidRPr="00BB436B">
        <w:rPr>
          <w:sz w:val="28"/>
          <w:szCs w:val="28"/>
          <w:lang w:val="uk-UA"/>
        </w:rPr>
        <w:t>суд відкла</w:t>
      </w:r>
      <w:r w:rsidR="00376FF0">
        <w:rPr>
          <w:sz w:val="28"/>
          <w:szCs w:val="28"/>
          <w:lang w:val="uk-UA"/>
        </w:rPr>
        <w:t>в</w:t>
      </w:r>
      <w:r w:rsidR="00376FF0" w:rsidRPr="00BB436B">
        <w:rPr>
          <w:sz w:val="28"/>
          <w:szCs w:val="28"/>
          <w:lang w:val="uk-UA"/>
        </w:rPr>
        <w:t xml:space="preserve"> </w:t>
      </w:r>
      <w:r w:rsidRPr="00BB436B">
        <w:rPr>
          <w:sz w:val="28"/>
          <w:szCs w:val="28"/>
          <w:lang w:val="uk-UA"/>
        </w:rPr>
        <w:t xml:space="preserve">підготовче судове засідання на 3 березня 2020 року. Про судове засідання 3 березня 2020 року були повідомлені </w:t>
      </w:r>
      <w:r w:rsidR="00C60998">
        <w:rPr>
          <w:sz w:val="28"/>
          <w:szCs w:val="28"/>
          <w:lang w:val="uk-UA"/>
        </w:rPr>
        <w:t>в</w:t>
      </w:r>
      <w:r w:rsidRPr="00BB436B">
        <w:rPr>
          <w:sz w:val="28"/>
          <w:szCs w:val="28"/>
          <w:lang w:val="uk-UA"/>
        </w:rPr>
        <w:t>сі сторони у справі, проте повістку про виклик фактично отримала третя особа</w:t>
      </w:r>
      <w:r w:rsidR="00C60998">
        <w:rPr>
          <w:sz w:val="28"/>
          <w:szCs w:val="28"/>
          <w:lang w:val="uk-UA"/>
        </w:rPr>
        <w:t xml:space="preserve"> – </w:t>
      </w:r>
      <w:r w:rsidR="00C60998" w:rsidRPr="00BB436B">
        <w:rPr>
          <w:sz w:val="28"/>
          <w:szCs w:val="28"/>
          <w:lang w:val="uk-UA"/>
        </w:rPr>
        <w:t xml:space="preserve">Головне управління Держпродспоживслужби </w:t>
      </w:r>
      <w:r w:rsidRPr="00BB436B">
        <w:rPr>
          <w:sz w:val="28"/>
          <w:szCs w:val="28"/>
          <w:lang w:val="uk-UA"/>
        </w:rPr>
        <w:t xml:space="preserve">(19 лютого 2020 року). Натомість 25 лютого 2020 року на адресу суду повернулися конверти, адресовані відповідачу </w:t>
      </w:r>
      <w:r w:rsidR="00F63332" w:rsidRPr="00F63332">
        <w:rPr>
          <w:sz w:val="28"/>
          <w:szCs w:val="28"/>
          <w:lang w:val="uk-UA"/>
        </w:rPr>
        <w:t>ОСОБА_2</w:t>
      </w:r>
      <w:r w:rsidRPr="00BB436B">
        <w:rPr>
          <w:sz w:val="28"/>
          <w:szCs w:val="28"/>
          <w:lang w:val="uk-UA"/>
        </w:rPr>
        <w:t xml:space="preserve"> та позивачу</w:t>
      </w:r>
      <w:r w:rsidR="00373414">
        <w:rPr>
          <w:sz w:val="28"/>
          <w:szCs w:val="28"/>
          <w:lang w:val="uk-UA"/>
        </w:rPr>
        <w:t>,</w:t>
      </w:r>
      <w:r w:rsidRPr="00BB436B">
        <w:rPr>
          <w:sz w:val="28"/>
          <w:szCs w:val="28"/>
          <w:lang w:val="uk-UA"/>
        </w:rPr>
        <w:t xml:space="preserve"> з </w:t>
      </w:r>
      <w:r w:rsidR="00373414">
        <w:rPr>
          <w:sz w:val="28"/>
          <w:szCs w:val="28"/>
          <w:lang w:val="uk-UA"/>
        </w:rPr>
        <w:t>позначкою</w:t>
      </w:r>
      <w:r w:rsidRPr="00BB436B">
        <w:rPr>
          <w:sz w:val="28"/>
          <w:szCs w:val="28"/>
          <w:lang w:val="uk-UA"/>
        </w:rPr>
        <w:t xml:space="preserve"> УДППЗ </w:t>
      </w:r>
      <w:r w:rsidR="005A496F">
        <w:rPr>
          <w:sz w:val="28"/>
          <w:szCs w:val="28"/>
          <w:lang w:val="uk-UA"/>
        </w:rPr>
        <w:t>«</w:t>
      </w:r>
      <w:r w:rsidRPr="00BB436B">
        <w:rPr>
          <w:sz w:val="28"/>
          <w:szCs w:val="28"/>
          <w:lang w:val="uk-UA"/>
        </w:rPr>
        <w:t>Укрпошта</w:t>
      </w:r>
      <w:r w:rsidR="005A496F">
        <w:rPr>
          <w:sz w:val="28"/>
          <w:szCs w:val="28"/>
          <w:lang w:val="uk-UA"/>
        </w:rPr>
        <w:t>»</w:t>
      </w:r>
      <w:r w:rsidRPr="00BB436B">
        <w:rPr>
          <w:sz w:val="28"/>
          <w:szCs w:val="28"/>
          <w:lang w:val="uk-UA"/>
        </w:rPr>
        <w:t xml:space="preserve"> «за закінченням терміну зберігання».</w:t>
      </w:r>
    </w:p>
    <w:p w14:paraId="262730A7" w14:textId="27157E0C"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2 березня 2020 року до суду надійшло клопотання позивача </w:t>
      </w:r>
      <w:r w:rsidR="00F63332" w:rsidRPr="00F63332">
        <w:rPr>
          <w:sz w:val="28"/>
          <w:szCs w:val="28"/>
          <w:lang w:val="uk-UA"/>
        </w:rPr>
        <w:t>ОСОБА_1</w:t>
      </w:r>
      <w:r w:rsidRPr="00BB436B">
        <w:rPr>
          <w:sz w:val="28"/>
          <w:szCs w:val="28"/>
          <w:lang w:val="uk-UA"/>
        </w:rPr>
        <w:t xml:space="preserve"> про проведення судового засідання в режимі відеоконференції та документи, які підтверджували повноваження його представника Морозова В.Ю.</w:t>
      </w:r>
    </w:p>
    <w:p w14:paraId="48823F80"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3 березня 2020 року підготовче судове засідання відкладено на 23 березня 2020 року.</w:t>
      </w:r>
    </w:p>
    <w:p w14:paraId="47CADA41" w14:textId="3C7DC36F"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23 березня 2020 року на адресу суду вдруге надійшла заява позивача </w:t>
      </w:r>
      <w:r w:rsidR="00F63332" w:rsidRPr="00F63332">
        <w:rPr>
          <w:sz w:val="28"/>
          <w:szCs w:val="28"/>
          <w:lang w:val="uk-UA"/>
        </w:rPr>
        <w:t>ОСОБА_1</w:t>
      </w:r>
      <w:r w:rsidRPr="00BB436B">
        <w:rPr>
          <w:sz w:val="28"/>
          <w:szCs w:val="28"/>
          <w:lang w:val="uk-UA"/>
        </w:rPr>
        <w:t xml:space="preserve"> про розгляд справи за його відсутності, проте підготовче судове засідання відкладено на 4 травня 2020 року.</w:t>
      </w:r>
    </w:p>
    <w:p w14:paraId="4C23D7C3"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4 травня 2020 року підготовче судове засідання відкладено на 14 вересня 2020 року.</w:t>
      </w:r>
    </w:p>
    <w:p w14:paraId="1619401D" w14:textId="0527DA7C"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13 травня 2020 року на адресу суду повернувся конверт, адресований відповідачу </w:t>
      </w:r>
      <w:r w:rsidR="00F63332" w:rsidRPr="00F63332">
        <w:rPr>
          <w:sz w:val="28"/>
          <w:szCs w:val="28"/>
          <w:lang w:val="uk-UA"/>
        </w:rPr>
        <w:t>ОСОБА_2</w:t>
      </w:r>
      <w:r w:rsidR="00D509C9">
        <w:rPr>
          <w:sz w:val="28"/>
          <w:szCs w:val="28"/>
          <w:lang w:val="uk-UA"/>
        </w:rPr>
        <w:t>,</w:t>
      </w:r>
      <w:r w:rsidRPr="00BB436B">
        <w:rPr>
          <w:sz w:val="28"/>
          <w:szCs w:val="28"/>
          <w:lang w:val="uk-UA"/>
        </w:rPr>
        <w:t xml:space="preserve"> з </w:t>
      </w:r>
      <w:r w:rsidR="005A496F">
        <w:rPr>
          <w:sz w:val="28"/>
          <w:szCs w:val="28"/>
          <w:lang w:val="uk-UA"/>
        </w:rPr>
        <w:t>позначкою</w:t>
      </w:r>
      <w:r w:rsidRPr="00BB436B">
        <w:rPr>
          <w:sz w:val="28"/>
          <w:szCs w:val="28"/>
          <w:lang w:val="uk-UA"/>
        </w:rPr>
        <w:t xml:space="preserve"> УДППЗ </w:t>
      </w:r>
      <w:r w:rsidR="005A496F">
        <w:rPr>
          <w:sz w:val="28"/>
          <w:szCs w:val="28"/>
          <w:lang w:val="uk-UA"/>
        </w:rPr>
        <w:t>«</w:t>
      </w:r>
      <w:r w:rsidRPr="00BB436B">
        <w:rPr>
          <w:sz w:val="28"/>
          <w:szCs w:val="28"/>
          <w:lang w:val="uk-UA"/>
        </w:rPr>
        <w:t>Укрпошта</w:t>
      </w:r>
      <w:r w:rsidR="005A496F">
        <w:rPr>
          <w:sz w:val="28"/>
          <w:szCs w:val="28"/>
          <w:lang w:val="uk-UA"/>
        </w:rPr>
        <w:t>»</w:t>
      </w:r>
      <w:r w:rsidRPr="00BB436B">
        <w:rPr>
          <w:sz w:val="28"/>
          <w:szCs w:val="28"/>
          <w:lang w:val="uk-UA"/>
        </w:rPr>
        <w:t xml:space="preserve"> «інші підстави».</w:t>
      </w:r>
    </w:p>
    <w:p w14:paraId="61BD5E11" w14:textId="25975289" w:rsidR="001C6174" w:rsidRPr="00BB436B" w:rsidRDefault="005A496F" w:rsidP="001C6174">
      <w:pPr>
        <w:pStyle w:val="rvps2"/>
        <w:shd w:val="clear" w:color="auto" w:fill="FFFFFF"/>
        <w:spacing w:before="0" w:beforeAutospacing="0" w:after="0" w:afterAutospacing="0"/>
        <w:ind w:firstLine="567"/>
        <w:jc w:val="both"/>
        <w:rPr>
          <w:sz w:val="28"/>
          <w:szCs w:val="28"/>
          <w:lang w:val="uk-UA"/>
        </w:rPr>
      </w:pPr>
      <w:r>
        <w:rPr>
          <w:sz w:val="28"/>
          <w:szCs w:val="28"/>
          <w:lang w:val="uk-UA"/>
        </w:rPr>
        <w:t>Із</w:t>
      </w:r>
      <w:r w:rsidR="001C6174" w:rsidRPr="00BB436B">
        <w:rPr>
          <w:sz w:val="28"/>
          <w:szCs w:val="28"/>
          <w:lang w:val="uk-UA"/>
        </w:rPr>
        <w:t xml:space="preserve"> 22 червня 2020 року </w:t>
      </w:r>
      <w:r>
        <w:rPr>
          <w:sz w:val="28"/>
          <w:szCs w:val="28"/>
          <w:lang w:val="uk-UA"/>
        </w:rPr>
        <w:t>д</w:t>
      </w:r>
      <w:r w:rsidR="001C6174" w:rsidRPr="00BB436B">
        <w:rPr>
          <w:sz w:val="28"/>
          <w:szCs w:val="28"/>
          <w:lang w:val="uk-UA"/>
        </w:rPr>
        <w:t>о 3 серпня 2020 року суддя Кіхтенко С.О. перебував у відпустці.</w:t>
      </w:r>
    </w:p>
    <w:p w14:paraId="38CEA198"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14 вересня 2020 року на адресу суду надійшло клопотання позивача про проведення судового засідання в режимі відеоконференції.</w:t>
      </w:r>
    </w:p>
    <w:p w14:paraId="6A1A21E0" w14:textId="4FF787A5"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Ухвалою суду від 14 вересня 2020 року закінчено підготовче провадження та призначено справу до судового розгляду на 25 вересня </w:t>
      </w:r>
      <w:r w:rsidRPr="00BB436B">
        <w:rPr>
          <w:sz w:val="28"/>
          <w:szCs w:val="28"/>
          <w:lang w:val="uk-UA"/>
        </w:rPr>
        <w:br/>
        <w:t xml:space="preserve">2020 року. Того самого дня суд відповідно до вимог частини одинадцятої статті </w:t>
      </w:r>
      <w:r w:rsidRPr="00BB436B">
        <w:rPr>
          <w:sz w:val="28"/>
          <w:szCs w:val="28"/>
          <w:lang w:val="uk-UA"/>
        </w:rPr>
        <w:lastRenderedPageBreak/>
        <w:t xml:space="preserve">128 Цивільного процесуального кодексу України (далі – ЦПК України) </w:t>
      </w:r>
      <w:r w:rsidR="00A11B28">
        <w:rPr>
          <w:sz w:val="28"/>
          <w:szCs w:val="28"/>
          <w:lang w:val="uk-UA"/>
        </w:rPr>
        <w:t>в</w:t>
      </w:r>
      <w:r w:rsidRPr="00BB436B">
        <w:rPr>
          <w:sz w:val="28"/>
          <w:szCs w:val="28"/>
          <w:lang w:val="uk-UA"/>
        </w:rPr>
        <w:t>иклик</w:t>
      </w:r>
      <w:r w:rsidR="00A11B28">
        <w:rPr>
          <w:sz w:val="28"/>
          <w:szCs w:val="28"/>
          <w:lang w:val="uk-UA"/>
        </w:rPr>
        <w:t>ав</w:t>
      </w:r>
      <w:r w:rsidRPr="00BB436B">
        <w:rPr>
          <w:sz w:val="28"/>
          <w:szCs w:val="28"/>
          <w:lang w:val="uk-UA"/>
        </w:rPr>
        <w:t xml:space="preserve"> відповідача </w:t>
      </w:r>
      <w:r w:rsidR="00F63332" w:rsidRPr="00F63332">
        <w:rPr>
          <w:sz w:val="28"/>
          <w:szCs w:val="28"/>
          <w:lang w:val="uk-UA"/>
        </w:rPr>
        <w:t>ОСОБА_2</w:t>
      </w:r>
      <w:r w:rsidRPr="00BB436B">
        <w:rPr>
          <w:sz w:val="28"/>
          <w:szCs w:val="28"/>
          <w:lang w:val="uk-UA"/>
        </w:rPr>
        <w:t xml:space="preserve"> </w:t>
      </w:r>
      <w:r w:rsidR="00A11B28">
        <w:rPr>
          <w:sz w:val="28"/>
          <w:szCs w:val="28"/>
          <w:lang w:val="uk-UA"/>
        </w:rPr>
        <w:t>розмістивши</w:t>
      </w:r>
      <w:r w:rsidRPr="00BB436B">
        <w:rPr>
          <w:sz w:val="28"/>
          <w:szCs w:val="28"/>
          <w:lang w:val="uk-UA"/>
        </w:rPr>
        <w:t xml:space="preserve"> оголошення на офіційному вебсайті судової влади України про дату, час і місце розгляду справи.</w:t>
      </w:r>
    </w:p>
    <w:p w14:paraId="07929087" w14:textId="305D880C"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25 вересня 2020 року розгляд справи відкладено на 27 жовтня 2020 року для повторного виклику відповідача. Того самого дня повторно опубліковано повідомлення про виклик відповідача </w:t>
      </w:r>
      <w:r w:rsidR="00A17AF9">
        <w:rPr>
          <w:sz w:val="28"/>
          <w:szCs w:val="28"/>
          <w:lang w:val="uk-UA"/>
        </w:rPr>
        <w:t>на</w:t>
      </w:r>
      <w:r w:rsidRPr="00BB436B">
        <w:rPr>
          <w:sz w:val="28"/>
          <w:szCs w:val="28"/>
          <w:lang w:val="uk-UA"/>
        </w:rPr>
        <w:t xml:space="preserve"> веб</w:t>
      </w:r>
      <w:r w:rsidR="00A17AF9">
        <w:rPr>
          <w:sz w:val="28"/>
          <w:szCs w:val="28"/>
          <w:lang w:val="uk-UA"/>
        </w:rPr>
        <w:t>порталі</w:t>
      </w:r>
      <w:r w:rsidRPr="00BB436B">
        <w:rPr>
          <w:sz w:val="28"/>
          <w:szCs w:val="28"/>
          <w:lang w:val="uk-UA"/>
        </w:rPr>
        <w:t xml:space="preserve"> </w:t>
      </w:r>
      <w:r w:rsidR="00B92771">
        <w:rPr>
          <w:sz w:val="28"/>
          <w:szCs w:val="28"/>
          <w:lang w:val="uk-UA"/>
        </w:rPr>
        <w:t>с</w:t>
      </w:r>
      <w:r w:rsidRPr="00BB436B">
        <w:rPr>
          <w:sz w:val="28"/>
          <w:szCs w:val="28"/>
          <w:lang w:val="uk-UA"/>
        </w:rPr>
        <w:t>удової влади України.</w:t>
      </w:r>
    </w:p>
    <w:p w14:paraId="1CBF5214"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27 жовтня 2020 року розгляд справи відкладено на 18 лютого 2021 року.</w:t>
      </w:r>
    </w:p>
    <w:p w14:paraId="72BC843B"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3 листопада 2020 року та 18 січня 2021 року суддя Кіхтенко С.О. перебував у відпустці.</w:t>
      </w:r>
    </w:p>
    <w:p w14:paraId="4529C9C3"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26 січня 2021 року позивач звернувся до суду із запитом щодо руху справи.</w:t>
      </w:r>
    </w:p>
    <w:p w14:paraId="6F2E2144" w14:textId="1EA22C50"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8 лютого 2021 року суд здійсн</w:t>
      </w:r>
      <w:r w:rsidR="0031633D">
        <w:rPr>
          <w:sz w:val="28"/>
          <w:szCs w:val="28"/>
          <w:lang w:val="uk-UA"/>
        </w:rPr>
        <w:t>ив</w:t>
      </w:r>
      <w:r w:rsidRPr="00BB436B">
        <w:rPr>
          <w:sz w:val="28"/>
          <w:szCs w:val="28"/>
          <w:lang w:val="uk-UA"/>
        </w:rPr>
        <w:t xml:space="preserve"> виклик відповідача </w:t>
      </w:r>
      <w:r w:rsidR="00B92771">
        <w:rPr>
          <w:sz w:val="28"/>
          <w:szCs w:val="28"/>
          <w:lang w:val="uk-UA"/>
        </w:rPr>
        <w:t>шляхом розміщення</w:t>
      </w:r>
      <w:r w:rsidRPr="00BB436B">
        <w:rPr>
          <w:sz w:val="28"/>
          <w:szCs w:val="28"/>
          <w:lang w:val="uk-UA"/>
        </w:rPr>
        <w:t xml:space="preserve"> оголошення на офіційному веб</w:t>
      </w:r>
      <w:r w:rsidR="008C54AE">
        <w:rPr>
          <w:sz w:val="28"/>
          <w:szCs w:val="28"/>
          <w:lang w:val="uk-UA"/>
        </w:rPr>
        <w:t>порталі</w:t>
      </w:r>
      <w:r w:rsidRPr="00BB436B">
        <w:rPr>
          <w:sz w:val="28"/>
          <w:szCs w:val="28"/>
          <w:lang w:val="uk-UA"/>
        </w:rPr>
        <w:t xml:space="preserve"> </w:t>
      </w:r>
      <w:r w:rsidR="008C54AE">
        <w:rPr>
          <w:sz w:val="28"/>
          <w:szCs w:val="28"/>
          <w:lang w:val="uk-UA"/>
        </w:rPr>
        <w:t>с</w:t>
      </w:r>
      <w:r w:rsidRPr="00BB436B">
        <w:rPr>
          <w:sz w:val="28"/>
          <w:szCs w:val="28"/>
          <w:lang w:val="uk-UA"/>
        </w:rPr>
        <w:t xml:space="preserve">удової влади України </w:t>
      </w:r>
      <w:r w:rsidR="008C54AE">
        <w:rPr>
          <w:sz w:val="28"/>
          <w:szCs w:val="28"/>
          <w:lang w:val="uk-UA"/>
        </w:rPr>
        <w:t>в</w:t>
      </w:r>
      <w:r w:rsidRPr="00BB436B">
        <w:rPr>
          <w:sz w:val="28"/>
          <w:szCs w:val="28"/>
          <w:lang w:val="uk-UA"/>
        </w:rPr>
        <w:t xml:space="preserve"> судове засідання 18 лютого 2021 року.</w:t>
      </w:r>
    </w:p>
    <w:p w14:paraId="57BF2F54" w14:textId="6088642A"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18 лютого 2021 року розгляд справи відкладено </w:t>
      </w:r>
      <w:r w:rsidR="008C54AE" w:rsidRPr="00BB436B">
        <w:rPr>
          <w:sz w:val="28"/>
          <w:szCs w:val="28"/>
          <w:lang w:val="uk-UA"/>
        </w:rPr>
        <w:t xml:space="preserve">на 4 березня 2021 року </w:t>
      </w:r>
      <w:r w:rsidRPr="00BB436B">
        <w:rPr>
          <w:sz w:val="28"/>
          <w:szCs w:val="28"/>
          <w:lang w:val="uk-UA"/>
        </w:rPr>
        <w:t>за клопотанням представника позивача.</w:t>
      </w:r>
    </w:p>
    <w:p w14:paraId="5C878CA5"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25 та 26 лютого 2021 року суддя Кіхтенко С.О. перебував у відпустці.</w:t>
      </w:r>
    </w:p>
    <w:p w14:paraId="572B7BB1" w14:textId="0ACC56AF"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19 лютого 2021 року представник позивача </w:t>
      </w:r>
      <w:r w:rsidR="00F63332" w:rsidRPr="00F63332">
        <w:rPr>
          <w:sz w:val="28"/>
          <w:szCs w:val="28"/>
          <w:lang w:val="uk-UA"/>
        </w:rPr>
        <w:t>ОСОБА_1</w:t>
      </w:r>
      <w:r w:rsidRPr="00BB436B">
        <w:rPr>
          <w:sz w:val="28"/>
          <w:szCs w:val="28"/>
          <w:lang w:val="uk-UA"/>
        </w:rPr>
        <w:t xml:space="preserve"> – </w:t>
      </w:r>
      <w:r w:rsidRPr="00BB436B">
        <w:rPr>
          <w:sz w:val="28"/>
          <w:szCs w:val="28"/>
          <w:lang w:val="uk-UA"/>
        </w:rPr>
        <w:br/>
        <w:t>Морозов В.Ю.</w:t>
      </w:r>
      <w:r w:rsidR="00DA7981">
        <w:rPr>
          <w:sz w:val="28"/>
          <w:szCs w:val="28"/>
          <w:lang w:val="uk-UA"/>
        </w:rPr>
        <w:t xml:space="preserve"> – </w:t>
      </w:r>
      <w:r w:rsidRPr="00BB436B">
        <w:rPr>
          <w:sz w:val="28"/>
          <w:szCs w:val="28"/>
          <w:lang w:val="uk-UA"/>
        </w:rPr>
        <w:t>подав до суду уточнену позовну заяву.</w:t>
      </w:r>
    </w:p>
    <w:p w14:paraId="3A3528C4"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3 березня 2021 року суддя Кіхтенко С.О. перебував у відпустці.</w:t>
      </w:r>
    </w:p>
    <w:p w14:paraId="2469BD86"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4 березня 2021 року розгляд справи відкладено на 6 серпня 2021 року.</w:t>
      </w:r>
    </w:p>
    <w:p w14:paraId="07987AC0" w14:textId="1A42808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23, 24 та 31 березня, 2 та 5 квітня, 17 травня, 24 та 25 червня 2021 року суддя Кіхтенко С.О. перебував у відпустці, 16 червня 2021 року </w:t>
      </w:r>
      <w:r w:rsidR="004469D5">
        <w:rPr>
          <w:sz w:val="28"/>
          <w:szCs w:val="28"/>
          <w:lang w:val="uk-UA"/>
        </w:rPr>
        <w:t>був відсутній через тимчасову непрацездатність</w:t>
      </w:r>
      <w:r w:rsidRPr="00BB436B">
        <w:rPr>
          <w:sz w:val="28"/>
          <w:szCs w:val="28"/>
          <w:lang w:val="uk-UA"/>
        </w:rPr>
        <w:t xml:space="preserve">, а 5 липня 2021 року </w:t>
      </w:r>
      <w:r w:rsidR="004469D5">
        <w:rPr>
          <w:sz w:val="28"/>
          <w:szCs w:val="28"/>
          <w:lang w:val="uk-UA"/>
        </w:rPr>
        <w:t>перебував</w:t>
      </w:r>
      <w:r w:rsidRPr="00BB436B">
        <w:rPr>
          <w:sz w:val="28"/>
          <w:szCs w:val="28"/>
          <w:lang w:val="uk-UA"/>
        </w:rPr>
        <w:t xml:space="preserve"> у відрядженні.</w:t>
      </w:r>
    </w:p>
    <w:p w14:paraId="0C3FC9D3" w14:textId="4D8BB4C1" w:rsidR="001F35C8"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16 липня 2021 року суддя Кіхтенко С.О. скерував запит до відділення поліції № 2 Обухівського </w:t>
      </w:r>
      <w:r w:rsidR="00AB4EAE">
        <w:rPr>
          <w:sz w:val="28"/>
          <w:szCs w:val="28"/>
          <w:lang w:val="uk-UA"/>
        </w:rPr>
        <w:t>районного управління поліції</w:t>
      </w:r>
      <w:r w:rsidRPr="00BB436B">
        <w:rPr>
          <w:sz w:val="28"/>
          <w:szCs w:val="28"/>
          <w:lang w:val="uk-UA"/>
        </w:rPr>
        <w:t xml:space="preserve"> </w:t>
      </w:r>
      <w:r w:rsidR="0069398A">
        <w:rPr>
          <w:sz w:val="28"/>
          <w:szCs w:val="28"/>
          <w:lang w:val="uk-UA"/>
        </w:rPr>
        <w:t>Головного управління Національної поліції</w:t>
      </w:r>
      <w:r w:rsidRPr="00BB436B">
        <w:rPr>
          <w:sz w:val="28"/>
          <w:szCs w:val="28"/>
          <w:lang w:val="uk-UA"/>
        </w:rPr>
        <w:t xml:space="preserve"> у Київській області щодо надання інформації про результати розгляду заяви </w:t>
      </w:r>
      <w:r w:rsidR="00F63332" w:rsidRPr="00F63332">
        <w:rPr>
          <w:sz w:val="28"/>
          <w:szCs w:val="28"/>
          <w:lang w:val="uk-UA"/>
        </w:rPr>
        <w:t>ОСОБА_1</w:t>
      </w:r>
      <w:r w:rsidRPr="00BB436B">
        <w:rPr>
          <w:sz w:val="28"/>
          <w:szCs w:val="28"/>
          <w:lang w:val="uk-UA"/>
        </w:rPr>
        <w:t xml:space="preserve"> про повернення безпідставно набутого майна внаслідок обману та шахрайських дій, вчинених </w:t>
      </w:r>
      <w:r w:rsidR="00F63332" w:rsidRPr="00F63332">
        <w:rPr>
          <w:sz w:val="28"/>
          <w:szCs w:val="28"/>
          <w:lang w:val="uk-UA"/>
        </w:rPr>
        <w:t>ОСОБА_2</w:t>
      </w:r>
      <w:r w:rsidRPr="00BB436B">
        <w:rPr>
          <w:sz w:val="28"/>
          <w:szCs w:val="28"/>
          <w:lang w:val="uk-UA"/>
        </w:rPr>
        <w:t>.</w:t>
      </w:r>
    </w:p>
    <w:p w14:paraId="7FA9CCA5" w14:textId="591C58A5"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19 липня 2021 року суд повторно </w:t>
      </w:r>
      <w:r w:rsidR="003A4DB7">
        <w:rPr>
          <w:sz w:val="28"/>
          <w:szCs w:val="28"/>
          <w:lang w:val="uk-UA"/>
        </w:rPr>
        <w:t>скерував</w:t>
      </w:r>
      <w:r w:rsidRPr="00BB436B">
        <w:rPr>
          <w:sz w:val="28"/>
          <w:szCs w:val="28"/>
          <w:lang w:val="uk-UA"/>
        </w:rPr>
        <w:t xml:space="preserve"> запит до Державної фіскальної служби України з метою з’ясування відомостей про реєстраційний номер облікової картки платника податків відповідача та до </w:t>
      </w:r>
      <w:r w:rsidR="001F4A0A">
        <w:rPr>
          <w:sz w:val="28"/>
          <w:szCs w:val="28"/>
          <w:lang w:val="uk-UA"/>
        </w:rPr>
        <w:t>Центрального міжрегіонального управління</w:t>
      </w:r>
      <w:r w:rsidRPr="00BB436B">
        <w:rPr>
          <w:sz w:val="28"/>
          <w:szCs w:val="28"/>
          <w:lang w:val="uk-UA"/>
        </w:rPr>
        <w:t xml:space="preserve"> </w:t>
      </w:r>
      <w:r w:rsidR="00306CD1">
        <w:rPr>
          <w:sz w:val="28"/>
          <w:szCs w:val="28"/>
          <w:lang w:val="uk-UA"/>
        </w:rPr>
        <w:t>Державної міграційної служби</w:t>
      </w:r>
      <w:r w:rsidRPr="00BB436B">
        <w:rPr>
          <w:sz w:val="28"/>
          <w:szCs w:val="28"/>
          <w:lang w:val="uk-UA"/>
        </w:rPr>
        <w:t xml:space="preserve"> в місті Києві та Київській області – щодо реєстрації місця </w:t>
      </w:r>
      <w:r w:rsidR="00D263FE">
        <w:rPr>
          <w:sz w:val="28"/>
          <w:szCs w:val="28"/>
          <w:lang w:val="uk-UA"/>
        </w:rPr>
        <w:t>проживання</w:t>
      </w:r>
      <w:r w:rsidRPr="00BB436B">
        <w:rPr>
          <w:sz w:val="28"/>
          <w:szCs w:val="28"/>
          <w:lang w:val="uk-UA"/>
        </w:rPr>
        <w:t xml:space="preserve"> (перебування) відповідача </w:t>
      </w:r>
      <w:r w:rsidR="00F63332" w:rsidRPr="00F63332">
        <w:rPr>
          <w:sz w:val="28"/>
          <w:szCs w:val="28"/>
          <w:lang w:val="uk-UA"/>
        </w:rPr>
        <w:t>ОСОБА_2</w:t>
      </w:r>
      <w:r w:rsidR="00F63332">
        <w:rPr>
          <w:sz w:val="28"/>
          <w:szCs w:val="28"/>
          <w:lang w:val="uk-UA"/>
        </w:rPr>
        <w:t>.</w:t>
      </w:r>
    </w:p>
    <w:p w14:paraId="301CDF49" w14:textId="4CB013DA"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21 липня 2021 року суд отрима</w:t>
      </w:r>
      <w:r w:rsidR="000B17EF">
        <w:rPr>
          <w:sz w:val="28"/>
          <w:szCs w:val="28"/>
          <w:lang w:val="uk-UA"/>
        </w:rPr>
        <w:t>в</w:t>
      </w:r>
      <w:r w:rsidRPr="00BB436B">
        <w:rPr>
          <w:sz w:val="28"/>
          <w:szCs w:val="28"/>
          <w:lang w:val="uk-UA"/>
        </w:rPr>
        <w:t xml:space="preserve"> відповідь </w:t>
      </w:r>
      <w:r w:rsidR="00104D50">
        <w:rPr>
          <w:sz w:val="28"/>
          <w:szCs w:val="28"/>
          <w:lang w:val="uk-UA"/>
        </w:rPr>
        <w:t>від</w:t>
      </w:r>
      <w:r w:rsidRPr="00BB436B">
        <w:rPr>
          <w:sz w:val="28"/>
          <w:szCs w:val="28"/>
          <w:lang w:val="uk-UA"/>
        </w:rPr>
        <w:t xml:space="preserve"> Державної фіскальної служби України щодо неможливості надання відомостей про реєстраційний номер облікової картки платника податків відповідача.</w:t>
      </w:r>
    </w:p>
    <w:p w14:paraId="5EAECB69" w14:textId="199783D9"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З інформації, розміщеної на офіційному вебпорталі </w:t>
      </w:r>
      <w:r w:rsidR="00104D50">
        <w:rPr>
          <w:sz w:val="28"/>
          <w:szCs w:val="28"/>
          <w:lang w:val="uk-UA"/>
        </w:rPr>
        <w:t>с</w:t>
      </w:r>
      <w:r w:rsidRPr="00BB436B">
        <w:rPr>
          <w:sz w:val="28"/>
          <w:szCs w:val="28"/>
          <w:lang w:val="uk-UA"/>
        </w:rPr>
        <w:t>удов</w:t>
      </w:r>
      <w:r w:rsidR="00104D50">
        <w:rPr>
          <w:sz w:val="28"/>
          <w:szCs w:val="28"/>
          <w:lang w:val="uk-UA"/>
        </w:rPr>
        <w:t>ої</w:t>
      </w:r>
      <w:r w:rsidRPr="00BB436B">
        <w:rPr>
          <w:sz w:val="28"/>
          <w:szCs w:val="28"/>
          <w:lang w:val="uk-UA"/>
        </w:rPr>
        <w:t xml:space="preserve"> влад</w:t>
      </w:r>
      <w:r w:rsidR="00104D50">
        <w:rPr>
          <w:sz w:val="28"/>
          <w:szCs w:val="28"/>
          <w:lang w:val="uk-UA"/>
        </w:rPr>
        <w:t>и</w:t>
      </w:r>
      <w:r w:rsidRPr="00BB436B">
        <w:rPr>
          <w:sz w:val="28"/>
          <w:szCs w:val="28"/>
          <w:lang w:val="uk-UA"/>
        </w:rPr>
        <w:t xml:space="preserve"> України</w:t>
      </w:r>
      <w:r w:rsidR="00104D50">
        <w:rPr>
          <w:sz w:val="28"/>
          <w:szCs w:val="28"/>
          <w:lang w:val="uk-UA"/>
        </w:rPr>
        <w:t xml:space="preserve">, </w:t>
      </w:r>
      <w:r w:rsidRPr="00BB436B">
        <w:rPr>
          <w:sz w:val="28"/>
          <w:szCs w:val="28"/>
          <w:lang w:val="uk-UA"/>
        </w:rPr>
        <w:t>вбачається, що в</w:t>
      </w:r>
      <w:r w:rsidR="002D7F77">
        <w:rPr>
          <w:sz w:val="28"/>
          <w:szCs w:val="28"/>
          <w:lang w:val="uk-UA"/>
        </w:rPr>
        <w:t xml:space="preserve"> </w:t>
      </w:r>
      <w:r w:rsidRPr="00BB436B">
        <w:rPr>
          <w:sz w:val="28"/>
          <w:szCs w:val="28"/>
          <w:lang w:val="uk-UA"/>
        </w:rPr>
        <w:t>останнє справа № 358/1637/19 призначалас</w:t>
      </w:r>
      <w:r w:rsidR="002D7F77">
        <w:rPr>
          <w:sz w:val="28"/>
          <w:szCs w:val="28"/>
          <w:lang w:val="uk-UA"/>
        </w:rPr>
        <w:t>я</w:t>
      </w:r>
      <w:r w:rsidRPr="00BB436B">
        <w:rPr>
          <w:sz w:val="28"/>
          <w:szCs w:val="28"/>
          <w:lang w:val="uk-UA"/>
        </w:rPr>
        <w:t xml:space="preserve"> до розгляду на 5 жовтня 2021 року.</w:t>
      </w:r>
    </w:p>
    <w:p w14:paraId="72BE5774" w14:textId="37374459"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Єдин</w:t>
      </w:r>
      <w:r w:rsidR="00B864CC">
        <w:rPr>
          <w:sz w:val="28"/>
          <w:szCs w:val="28"/>
          <w:lang w:val="uk-UA"/>
        </w:rPr>
        <w:t>ий</w:t>
      </w:r>
      <w:r w:rsidRPr="00BB436B">
        <w:rPr>
          <w:sz w:val="28"/>
          <w:szCs w:val="28"/>
          <w:lang w:val="uk-UA"/>
        </w:rPr>
        <w:t xml:space="preserve"> державн</w:t>
      </w:r>
      <w:r w:rsidR="00B864CC">
        <w:rPr>
          <w:sz w:val="28"/>
          <w:szCs w:val="28"/>
          <w:lang w:val="uk-UA"/>
        </w:rPr>
        <w:t>ий</w:t>
      </w:r>
      <w:r w:rsidRPr="00BB436B">
        <w:rPr>
          <w:sz w:val="28"/>
          <w:szCs w:val="28"/>
          <w:lang w:val="uk-UA"/>
        </w:rPr>
        <w:t xml:space="preserve"> реєстр судових рішень та на офіційн</w:t>
      </w:r>
      <w:r w:rsidR="00B864CC">
        <w:rPr>
          <w:sz w:val="28"/>
          <w:szCs w:val="28"/>
          <w:lang w:val="uk-UA"/>
        </w:rPr>
        <w:t>ий</w:t>
      </w:r>
      <w:r w:rsidRPr="00BB436B">
        <w:rPr>
          <w:sz w:val="28"/>
          <w:szCs w:val="28"/>
          <w:lang w:val="uk-UA"/>
        </w:rPr>
        <w:t xml:space="preserve"> вебпортал</w:t>
      </w:r>
      <w:r w:rsidR="00B864CC">
        <w:rPr>
          <w:sz w:val="28"/>
          <w:szCs w:val="28"/>
          <w:lang w:val="uk-UA"/>
        </w:rPr>
        <w:t xml:space="preserve"> с</w:t>
      </w:r>
      <w:r w:rsidRPr="00BB436B">
        <w:rPr>
          <w:sz w:val="28"/>
          <w:szCs w:val="28"/>
          <w:lang w:val="uk-UA"/>
        </w:rPr>
        <w:t>удов</w:t>
      </w:r>
      <w:r w:rsidR="00B864CC">
        <w:rPr>
          <w:sz w:val="28"/>
          <w:szCs w:val="28"/>
          <w:lang w:val="uk-UA"/>
        </w:rPr>
        <w:t>ої</w:t>
      </w:r>
      <w:r w:rsidRPr="00BB436B">
        <w:rPr>
          <w:sz w:val="28"/>
          <w:szCs w:val="28"/>
          <w:lang w:val="uk-UA"/>
        </w:rPr>
        <w:t xml:space="preserve"> влад</w:t>
      </w:r>
      <w:r w:rsidR="00B864CC">
        <w:rPr>
          <w:sz w:val="28"/>
          <w:szCs w:val="28"/>
          <w:lang w:val="uk-UA"/>
        </w:rPr>
        <w:t>и</w:t>
      </w:r>
      <w:r w:rsidRPr="00BB436B">
        <w:rPr>
          <w:sz w:val="28"/>
          <w:szCs w:val="28"/>
          <w:lang w:val="uk-UA"/>
        </w:rPr>
        <w:t xml:space="preserve"> України</w:t>
      </w:r>
      <w:r w:rsidR="003973C3">
        <w:rPr>
          <w:sz w:val="28"/>
          <w:szCs w:val="28"/>
          <w:lang w:val="uk-UA"/>
        </w:rPr>
        <w:t xml:space="preserve"> не містять і</w:t>
      </w:r>
      <w:r w:rsidR="00B864CC" w:rsidRPr="00BB436B">
        <w:rPr>
          <w:sz w:val="28"/>
          <w:szCs w:val="28"/>
          <w:lang w:val="uk-UA"/>
        </w:rPr>
        <w:t>нформаці</w:t>
      </w:r>
      <w:r w:rsidR="003973C3">
        <w:rPr>
          <w:sz w:val="28"/>
          <w:szCs w:val="28"/>
          <w:lang w:val="uk-UA"/>
        </w:rPr>
        <w:t>ї</w:t>
      </w:r>
      <w:r w:rsidR="00B864CC" w:rsidRPr="00BB436B">
        <w:rPr>
          <w:sz w:val="28"/>
          <w:szCs w:val="28"/>
          <w:lang w:val="uk-UA"/>
        </w:rPr>
        <w:t xml:space="preserve"> про те, що розгляд справи завершено відсутня в</w:t>
      </w:r>
    </w:p>
    <w:p w14:paraId="0B2DF4F4" w14:textId="77777777" w:rsidR="001C6174" w:rsidRPr="00BB436B" w:rsidRDefault="001C6174" w:rsidP="001C6174">
      <w:pPr>
        <w:spacing w:after="0" w:line="240" w:lineRule="auto"/>
        <w:ind w:firstLine="555"/>
        <w:jc w:val="both"/>
        <w:textAlignment w:val="baseline"/>
        <w:rPr>
          <w:rFonts w:ascii="Times New Roman" w:eastAsia="Times New Roman" w:hAnsi="Times New Roman"/>
          <w:sz w:val="28"/>
          <w:szCs w:val="28"/>
          <w:lang w:val="uk-UA" w:eastAsia="ru-RU"/>
        </w:rPr>
      </w:pPr>
    </w:p>
    <w:p w14:paraId="7D1AF932" w14:textId="5837086D" w:rsidR="001C6174" w:rsidRPr="00BB436B" w:rsidRDefault="001C6174" w:rsidP="001C6174">
      <w:pPr>
        <w:spacing w:after="0" w:line="240" w:lineRule="auto"/>
        <w:ind w:firstLine="555"/>
        <w:jc w:val="both"/>
        <w:textAlignment w:val="baseline"/>
        <w:rPr>
          <w:rFonts w:ascii="Times New Roman" w:eastAsia="Times New Roman" w:hAnsi="Times New Roman"/>
          <w:b/>
          <w:bCs/>
          <w:sz w:val="28"/>
          <w:szCs w:val="28"/>
          <w:lang w:val="uk-UA" w:eastAsia="ru-RU"/>
        </w:rPr>
      </w:pPr>
      <w:r w:rsidRPr="00BB436B">
        <w:rPr>
          <w:rFonts w:ascii="Times New Roman" w:eastAsia="Times New Roman" w:hAnsi="Times New Roman"/>
          <w:b/>
          <w:bCs/>
          <w:sz w:val="28"/>
          <w:szCs w:val="28"/>
          <w:lang w:val="uk-UA" w:eastAsia="ru-RU"/>
        </w:rPr>
        <w:t>Пояснення судді</w:t>
      </w:r>
      <w:r w:rsidR="003973C3">
        <w:rPr>
          <w:rFonts w:ascii="Times New Roman" w:eastAsia="Times New Roman" w:hAnsi="Times New Roman"/>
          <w:b/>
          <w:bCs/>
          <w:sz w:val="28"/>
          <w:szCs w:val="28"/>
          <w:lang w:val="uk-UA" w:eastAsia="ru-RU"/>
        </w:rPr>
        <w:t xml:space="preserve"> Кіхтенка С.О.</w:t>
      </w:r>
      <w:r w:rsidRPr="00BB436B">
        <w:rPr>
          <w:rFonts w:ascii="Times New Roman" w:eastAsia="Times New Roman" w:hAnsi="Times New Roman"/>
          <w:b/>
          <w:bCs/>
          <w:sz w:val="28"/>
          <w:szCs w:val="28"/>
          <w:lang w:val="uk-UA" w:eastAsia="ru-RU"/>
        </w:rPr>
        <w:t> </w:t>
      </w:r>
    </w:p>
    <w:p w14:paraId="0ED6FB16" w14:textId="728E73FA" w:rsidR="001C6174" w:rsidRPr="00BB436B" w:rsidRDefault="001C6174" w:rsidP="001C6174">
      <w:pPr>
        <w:spacing w:after="0" w:line="240" w:lineRule="auto"/>
        <w:ind w:firstLine="567"/>
        <w:jc w:val="both"/>
        <w:rPr>
          <w:rFonts w:ascii="Times New Roman" w:eastAsia="Times New Roman" w:hAnsi="Times New Roman"/>
          <w:sz w:val="28"/>
          <w:szCs w:val="28"/>
          <w:lang w:val="uk-UA" w:eastAsia="ru-RU"/>
        </w:rPr>
      </w:pPr>
      <w:r w:rsidRPr="00BB436B">
        <w:rPr>
          <w:rFonts w:ascii="Times New Roman" w:eastAsia="Times New Roman" w:hAnsi="Times New Roman"/>
          <w:sz w:val="28"/>
          <w:szCs w:val="28"/>
          <w:lang w:val="uk-UA" w:eastAsia="ru-RU"/>
        </w:rPr>
        <w:t xml:space="preserve">Член Другої Дисциплінарної палати Вищої ради правосуддя </w:t>
      </w:r>
      <w:bookmarkStart w:id="0" w:name="_GoBack"/>
      <w:r w:rsidRPr="00BB436B">
        <w:rPr>
          <w:rFonts w:ascii="Times New Roman" w:eastAsia="Times New Roman" w:hAnsi="Times New Roman"/>
          <w:sz w:val="28"/>
          <w:szCs w:val="28"/>
          <w:lang w:val="uk-UA" w:eastAsia="ru-RU"/>
        </w:rPr>
        <w:t>Болотін С.М.</w:t>
      </w:r>
      <w:bookmarkEnd w:id="0"/>
      <w:r w:rsidRPr="00BB436B">
        <w:rPr>
          <w:rFonts w:ascii="Times New Roman" w:eastAsia="Times New Roman" w:hAnsi="Times New Roman"/>
          <w:sz w:val="28"/>
          <w:szCs w:val="28"/>
          <w:lang w:val="uk-UA" w:eastAsia="ru-RU"/>
        </w:rPr>
        <w:t xml:space="preserve"> надсилав запит судді Кіхтенку С.О. від 14 липня 2021 року № 1319/0/19-21 </w:t>
      </w:r>
      <w:r w:rsidR="00DE16A4">
        <w:rPr>
          <w:rFonts w:ascii="Times New Roman" w:eastAsia="Times New Roman" w:hAnsi="Times New Roman"/>
          <w:sz w:val="28"/>
          <w:szCs w:val="28"/>
          <w:lang w:val="uk-UA" w:eastAsia="ru-RU"/>
        </w:rPr>
        <w:t>і</w:t>
      </w:r>
      <w:r w:rsidRPr="00BB436B">
        <w:rPr>
          <w:rFonts w:ascii="Times New Roman" w:eastAsia="Times New Roman" w:hAnsi="Times New Roman"/>
          <w:sz w:val="28"/>
          <w:szCs w:val="28"/>
          <w:lang w:val="uk-UA" w:eastAsia="ru-RU"/>
        </w:rPr>
        <w:t xml:space="preserve">з пропозицією надати пояснення </w:t>
      </w:r>
      <w:r w:rsidR="00DE16A4">
        <w:rPr>
          <w:rFonts w:ascii="Times New Roman" w:eastAsia="Times New Roman" w:hAnsi="Times New Roman"/>
          <w:sz w:val="28"/>
          <w:szCs w:val="28"/>
          <w:lang w:val="uk-UA" w:eastAsia="ru-RU"/>
        </w:rPr>
        <w:t>щодо</w:t>
      </w:r>
      <w:r w:rsidRPr="00BB436B">
        <w:rPr>
          <w:rFonts w:ascii="Times New Roman" w:eastAsia="Times New Roman" w:hAnsi="Times New Roman"/>
          <w:sz w:val="28"/>
          <w:szCs w:val="28"/>
          <w:lang w:val="uk-UA" w:eastAsia="ru-RU"/>
        </w:rPr>
        <w:t xml:space="preserve"> обставин, викладених у </w:t>
      </w:r>
      <w:r w:rsidR="00DE16A4">
        <w:rPr>
          <w:rFonts w:ascii="Times New Roman" w:eastAsia="Times New Roman" w:hAnsi="Times New Roman"/>
          <w:sz w:val="28"/>
          <w:szCs w:val="28"/>
          <w:lang w:val="uk-UA" w:eastAsia="ru-RU"/>
        </w:rPr>
        <w:t>дисцип</w:t>
      </w:r>
      <w:r w:rsidR="00FE5171">
        <w:rPr>
          <w:rFonts w:ascii="Times New Roman" w:eastAsia="Times New Roman" w:hAnsi="Times New Roman"/>
          <w:sz w:val="28"/>
          <w:szCs w:val="28"/>
          <w:lang w:val="uk-UA" w:eastAsia="ru-RU"/>
        </w:rPr>
        <w:t xml:space="preserve">лінарній </w:t>
      </w:r>
      <w:r w:rsidRPr="00BB436B">
        <w:rPr>
          <w:rFonts w:ascii="Times New Roman" w:eastAsia="Times New Roman" w:hAnsi="Times New Roman"/>
          <w:sz w:val="28"/>
          <w:szCs w:val="28"/>
          <w:lang w:val="uk-UA" w:eastAsia="ru-RU"/>
        </w:rPr>
        <w:t xml:space="preserve">скарзі. </w:t>
      </w:r>
    </w:p>
    <w:p w14:paraId="686B41A6" w14:textId="5C4F4077" w:rsidR="001C6174" w:rsidRPr="00BB436B" w:rsidRDefault="001C6174" w:rsidP="001C6174">
      <w:pPr>
        <w:spacing w:after="0" w:line="240" w:lineRule="auto"/>
        <w:ind w:firstLine="567"/>
        <w:jc w:val="both"/>
        <w:rPr>
          <w:rFonts w:ascii="Times New Roman" w:eastAsia="Times New Roman" w:hAnsi="Times New Roman"/>
          <w:sz w:val="28"/>
          <w:szCs w:val="28"/>
          <w:lang w:val="uk-UA" w:eastAsia="ru-RU"/>
        </w:rPr>
      </w:pPr>
      <w:r w:rsidRPr="00BB436B">
        <w:rPr>
          <w:rFonts w:ascii="Times New Roman" w:eastAsia="Times New Roman" w:hAnsi="Times New Roman"/>
          <w:sz w:val="28"/>
          <w:szCs w:val="28"/>
          <w:lang w:val="uk-UA" w:eastAsia="ru-RU"/>
        </w:rPr>
        <w:t>Член Другої Дисциплінарної палати Вищої ради правосуддя Маселко Р.А. надісла</w:t>
      </w:r>
      <w:r w:rsidR="00FE5171">
        <w:rPr>
          <w:rFonts w:ascii="Times New Roman" w:eastAsia="Times New Roman" w:hAnsi="Times New Roman"/>
          <w:sz w:val="28"/>
          <w:szCs w:val="28"/>
          <w:lang w:val="uk-UA" w:eastAsia="ru-RU"/>
        </w:rPr>
        <w:t>в</w:t>
      </w:r>
      <w:r w:rsidRPr="00BB436B">
        <w:rPr>
          <w:rFonts w:ascii="Times New Roman" w:eastAsia="Times New Roman" w:hAnsi="Times New Roman"/>
          <w:sz w:val="28"/>
          <w:szCs w:val="28"/>
          <w:lang w:val="uk-UA" w:eastAsia="ru-RU"/>
        </w:rPr>
        <w:t xml:space="preserve"> запит судді Кіхтенку С.О. від 27 листопада 2023 року № 382/0/19-23, </w:t>
      </w:r>
      <w:r w:rsidR="00FE5171">
        <w:rPr>
          <w:rFonts w:ascii="Times New Roman" w:eastAsia="Times New Roman" w:hAnsi="Times New Roman"/>
          <w:sz w:val="28"/>
          <w:szCs w:val="28"/>
          <w:lang w:val="uk-UA" w:eastAsia="ru-RU"/>
        </w:rPr>
        <w:t>у</w:t>
      </w:r>
      <w:r w:rsidRPr="00BB436B">
        <w:rPr>
          <w:rFonts w:ascii="Times New Roman" w:eastAsia="Times New Roman" w:hAnsi="Times New Roman"/>
          <w:sz w:val="28"/>
          <w:szCs w:val="28"/>
          <w:lang w:val="uk-UA" w:eastAsia="ru-RU"/>
        </w:rPr>
        <w:t xml:space="preserve"> якому поінформ</w:t>
      </w:r>
      <w:r w:rsidR="00FE5171">
        <w:rPr>
          <w:rFonts w:ascii="Times New Roman" w:eastAsia="Times New Roman" w:hAnsi="Times New Roman"/>
          <w:sz w:val="28"/>
          <w:szCs w:val="28"/>
          <w:lang w:val="uk-UA" w:eastAsia="ru-RU"/>
        </w:rPr>
        <w:t>ував</w:t>
      </w:r>
      <w:r w:rsidRPr="00BB436B">
        <w:rPr>
          <w:rFonts w:ascii="Times New Roman" w:eastAsia="Times New Roman" w:hAnsi="Times New Roman"/>
          <w:sz w:val="28"/>
          <w:szCs w:val="28"/>
          <w:lang w:val="uk-UA" w:eastAsia="ru-RU"/>
        </w:rPr>
        <w:t xml:space="preserve"> про право надати пояснення по суті </w:t>
      </w:r>
      <w:r w:rsidR="00967E52">
        <w:rPr>
          <w:rFonts w:ascii="Times New Roman" w:eastAsia="Times New Roman" w:hAnsi="Times New Roman"/>
          <w:sz w:val="28"/>
          <w:szCs w:val="28"/>
          <w:lang w:val="uk-UA" w:eastAsia="ru-RU"/>
        </w:rPr>
        <w:t xml:space="preserve">дисциплінарної </w:t>
      </w:r>
      <w:r w:rsidRPr="00BB436B">
        <w:rPr>
          <w:rFonts w:ascii="Times New Roman" w:eastAsia="Times New Roman" w:hAnsi="Times New Roman"/>
          <w:sz w:val="28"/>
          <w:szCs w:val="28"/>
          <w:lang w:val="uk-UA" w:eastAsia="ru-RU"/>
        </w:rPr>
        <w:t xml:space="preserve">скарги. </w:t>
      </w:r>
    </w:p>
    <w:p w14:paraId="75C26228" w14:textId="77777777" w:rsidR="001C6174" w:rsidRPr="00BB436B" w:rsidRDefault="001C6174" w:rsidP="001C6174">
      <w:pPr>
        <w:spacing w:after="0" w:line="240" w:lineRule="auto"/>
        <w:ind w:firstLine="567"/>
        <w:jc w:val="both"/>
        <w:rPr>
          <w:rFonts w:ascii="Times New Roman" w:eastAsia="Times New Roman" w:hAnsi="Times New Roman"/>
          <w:sz w:val="28"/>
          <w:szCs w:val="28"/>
          <w:lang w:val="uk-UA" w:eastAsia="ru-RU"/>
        </w:rPr>
      </w:pPr>
      <w:r w:rsidRPr="00BB436B">
        <w:rPr>
          <w:rFonts w:ascii="Times New Roman" w:eastAsia="Times New Roman" w:hAnsi="Times New Roman"/>
          <w:sz w:val="28"/>
          <w:szCs w:val="28"/>
          <w:lang w:val="uk-UA" w:eastAsia="ru-RU"/>
        </w:rPr>
        <w:t xml:space="preserve">Листом від 12 лютого 2024 року № 4866/0/9-24 судді Кіхтенку С.О. надіслано копію ухвали Другої Дисциплінарної палати Вищої ради правосуддя від 7 лютого 2024 року № 361/2дп/15-24 про відкриття дисциплінарної справи стосовно нього. </w:t>
      </w:r>
    </w:p>
    <w:p w14:paraId="3D3C851A" w14:textId="5870B11E" w:rsidR="001C6174" w:rsidRPr="00BB436B" w:rsidRDefault="001C6174" w:rsidP="001C6174">
      <w:pPr>
        <w:spacing w:after="0" w:line="240" w:lineRule="auto"/>
        <w:ind w:firstLine="567"/>
        <w:jc w:val="both"/>
        <w:rPr>
          <w:rFonts w:ascii="Times New Roman" w:eastAsia="Times New Roman" w:hAnsi="Times New Roman"/>
          <w:sz w:val="28"/>
          <w:szCs w:val="28"/>
          <w:lang w:val="uk-UA" w:eastAsia="ru-RU"/>
        </w:rPr>
      </w:pPr>
      <w:r w:rsidRPr="00BB436B">
        <w:rPr>
          <w:rFonts w:ascii="Times New Roman" w:eastAsia="Times New Roman" w:hAnsi="Times New Roman"/>
          <w:sz w:val="28"/>
          <w:szCs w:val="28"/>
          <w:lang w:val="uk-UA" w:eastAsia="ru-RU"/>
        </w:rPr>
        <w:t xml:space="preserve">Суддю Кіхтенка С.О. повідомлено про право надати пояснення </w:t>
      </w:r>
      <w:r w:rsidR="00DD2919">
        <w:rPr>
          <w:rFonts w:ascii="Times New Roman" w:eastAsia="Times New Roman" w:hAnsi="Times New Roman"/>
          <w:sz w:val="28"/>
          <w:szCs w:val="28"/>
          <w:lang w:val="uk-UA" w:eastAsia="ru-RU"/>
        </w:rPr>
        <w:t>щодо</w:t>
      </w:r>
      <w:r w:rsidRPr="00BB436B">
        <w:rPr>
          <w:rFonts w:ascii="Times New Roman" w:eastAsia="Times New Roman" w:hAnsi="Times New Roman"/>
          <w:sz w:val="28"/>
          <w:szCs w:val="28"/>
          <w:lang w:val="uk-UA" w:eastAsia="ru-RU"/>
        </w:rPr>
        <w:t xml:space="preserve"> обставин, викладених в ухвалі Другої Дисциплінарної палати Вищої ради правосуддя від 7 лютого 2024 року № 361/2дп/15-24 (лист від 12 лютого 2024 року № 343/0/19-24).</w:t>
      </w:r>
    </w:p>
    <w:p w14:paraId="55CB17ED" w14:textId="31879A79" w:rsidR="001C6174" w:rsidRPr="00BB436B" w:rsidRDefault="00A035BE" w:rsidP="001C6174">
      <w:pPr>
        <w:spacing w:after="0" w:line="240" w:lineRule="auto"/>
        <w:ind w:firstLine="567"/>
        <w:jc w:val="both"/>
        <w:rPr>
          <w:rFonts w:ascii="Times New Roman" w:hAnsi="Times New Roman"/>
          <w:sz w:val="28"/>
          <w:szCs w:val="28"/>
          <w:lang w:val="uk-UA"/>
        </w:rPr>
      </w:pPr>
      <w:r>
        <w:rPr>
          <w:rFonts w:ascii="Times New Roman" w:eastAsia="Times New Roman" w:hAnsi="Times New Roman"/>
          <w:sz w:val="28"/>
          <w:szCs w:val="28"/>
          <w:lang w:val="uk-UA" w:eastAsia="ru-RU"/>
        </w:rPr>
        <w:t>В</w:t>
      </w:r>
      <w:r w:rsidR="001C6174" w:rsidRPr="00BB436B">
        <w:rPr>
          <w:rFonts w:ascii="Times New Roman" w:hAnsi="Times New Roman"/>
          <w:sz w:val="28"/>
          <w:szCs w:val="28"/>
          <w:lang w:val="uk-UA"/>
        </w:rPr>
        <w:t>ідповідей на вказані запити від судді Кіхтенка С.О. не надійшло, пояснен</w:t>
      </w:r>
      <w:r w:rsidR="004A6CA5">
        <w:rPr>
          <w:rFonts w:ascii="Times New Roman" w:hAnsi="Times New Roman"/>
          <w:sz w:val="28"/>
          <w:szCs w:val="28"/>
          <w:lang w:val="uk-UA"/>
        </w:rPr>
        <w:t>ь</w:t>
      </w:r>
      <w:r w:rsidR="001C6174" w:rsidRPr="00BB436B">
        <w:rPr>
          <w:rFonts w:ascii="Times New Roman" w:hAnsi="Times New Roman"/>
          <w:sz w:val="28"/>
          <w:szCs w:val="28"/>
          <w:lang w:val="uk-UA"/>
        </w:rPr>
        <w:t xml:space="preserve"> суддя не надав.</w:t>
      </w:r>
    </w:p>
    <w:p w14:paraId="6B61C4FF" w14:textId="77777777" w:rsidR="001C6174" w:rsidRPr="00BB436B" w:rsidRDefault="001C6174" w:rsidP="001C6174">
      <w:pPr>
        <w:spacing w:after="0" w:line="240" w:lineRule="auto"/>
        <w:ind w:firstLine="567"/>
        <w:jc w:val="both"/>
        <w:rPr>
          <w:rFonts w:ascii="Times New Roman" w:hAnsi="Times New Roman"/>
          <w:sz w:val="28"/>
          <w:szCs w:val="28"/>
          <w:lang w:val="uk-UA"/>
        </w:rPr>
      </w:pPr>
      <w:r w:rsidRPr="00BB436B">
        <w:rPr>
          <w:rFonts w:ascii="Times New Roman" w:hAnsi="Times New Roman"/>
          <w:sz w:val="28"/>
          <w:szCs w:val="28"/>
          <w:lang w:val="uk-UA"/>
        </w:rPr>
        <w:t xml:space="preserve">      </w:t>
      </w:r>
    </w:p>
    <w:p w14:paraId="20CF6C0A" w14:textId="715526DA" w:rsidR="001C6174" w:rsidRPr="00BB436B" w:rsidRDefault="001C6174" w:rsidP="001C6174">
      <w:pPr>
        <w:spacing w:after="0" w:line="240" w:lineRule="auto"/>
        <w:ind w:firstLine="567"/>
        <w:jc w:val="both"/>
        <w:rPr>
          <w:rFonts w:ascii="Times New Roman" w:hAnsi="Times New Roman"/>
          <w:sz w:val="28"/>
          <w:szCs w:val="28"/>
          <w:lang w:val="uk-UA"/>
        </w:rPr>
      </w:pPr>
      <w:r w:rsidRPr="00BB436B">
        <w:rPr>
          <w:rFonts w:ascii="Times New Roman" w:hAnsi="Times New Roman" w:cs="Times New Roman"/>
          <w:b/>
          <w:sz w:val="28"/>
          <w:szCs w:val="28"/>
          <w:lang w:val="uk-UA" w:eastAsia="ru-RU"/>
        </w:rPr>
        <w:t xml:space="preserve">Висновки за результатами </w:t>
      </w:r>
      <w:r w:rsidR="006C5BB5">
        <w:rPr>
          <w:rFonts w:ascii="Times New Roman" w:hAnsi="Times New Roman" w:cs="Times New Roman"/>
          <w:b/>
          <w:sz w:val="28"/>
          <w:szCs w:val="28"/>
          <w:lang w:val="uk-UA" w:eastAsia="ru-RU"/>
        </w:rPr>
        <w:t>розгляду</w:t>
      </w:r>
      <w:r w:rsidRPr="00BB436B">
        <w:rPr>
          <w:rFonts w:ascii="Times New Roman" w:hAnsi="Times New Roman" w:cs="Times New Roman"/>
          <w:b/>
          <w:sz w:val="28"/>
          <w:szCs w:val="28"/>
          <w:lang w:val="uk-UA" w:eastAsia="ru-RU"/>
        </w:rPr>
        <w:t xml:space="preserve"> дисциплінарної справи </w:t>
      </w:r>
    </w:p>
    <w:p w14:paraId="507089C8"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Згідно з пунктом 7 частини другої статті 129 Конституції України розумні строки розгляду справи судом є однією з основних засад судочинства.</w:t>
      </w:r>
    </w:p>
    <w:p w14:paraId="0862A8CF"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Відповідно до статті 6 Конвенції про захист прав людини і основоположних свобод (далі – Конвенція)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14:paraId="4BF2B6EF"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Ця вимога спрямована на швидкий захист судом порушених прав особи, оскільки будь-яке зволікання може негативно відобразитися на правах, які підлягають захисту. А відсутність своєчасного судового захисту може призводити до ситуацій, коли наступні дії суду вже не матимуть значення для особи та її прав.</w:t>
      </w:r>
    </w:p>
    <w:p w14:paraId="3960CF55"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14:paraId="51FEC7EB" w14:textId="4EC74B6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Частиною другою статті 48 Закону України «Про судоустрій і статус суддів» </w:t>
      </w:r>
      <w:r w:rsidR="00ED5015">
        <w:rPr>
          <w:sz w:val="28"/>
          <w:szCs w:val="28"/>
          <w:lang w:val="uk-UA"/>
        </w:rPr>
        <w:t>у</w:t>
      </w:r>
      <w:r w:rsidRPr="00BB436B">
        <w:rPr>
          <w:sz w:val="28"/>
          <w:szCs w:val="28"/>
          <w:lang w:val="uk-UA"/>
        </w:rPr>
        <w:t>становлено, що суддя здійснює правосуддя на основі Конституції і законів України, керуючись при цьому принципом верховенства права.</w:t>
      </w:r>
    </w:p>
    <w:p w14:paraId="36486C9F"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lastRenderedPageBreak/>
        <w:t>Пунктами 1, 2 частини сьомої статті 56 вказаного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137BD8F8"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Недотримання строків розгляду цивільних, кримінальних справ і справ про адміністративні правопорушення порушує конституційне право на судовий</w:t>
      </w:r>
      <w:r w:rsidRPr="00BB436B">
        <w:rPr>
          <w:sz w:val="28"/>
          <w:szCs w:val="28"/>
          <w:lang w:val="uk-UA"/>
        </w:rPr>
        <w:br/>
        <w:t>захист, гарантований статтею 55 Конституції України, і негативно впливає на ефективність правосуддя та на авторитет судової влади.</w:t>
      </w:r>
    </w:p>
    <w:p w14:paraId="113F6755"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14:paraId="486BD50F" w14:textId="1514CB04" w:rsidR="001C6174" w:rsidRPr="00BB436B" w:rsidRDefault="00ED5015" w:rsidP="001C6174">
      <w:pPr>
        <w:pStyle w:val="rvps2"/>
        <w:shd w:val="clear" w:color="auto" w:fill="FFFFFF"/>
        <w:spacing w:before="0" w:beforeAutospacing="0" w:after="0" w:afterAutospacing="0"/>
        <w:ind w:firstLine="567"/>
        <w:jc w:val="both"/>
        <w:rPr>
          <w:sz w:val="28"/>
          <w:szCs w:val="28"/>
          <w:lang w:val="uk-UA"/>
        </w:rPr>
      </w:pPr>
      <w:r>
        <w:rPr>
          <w:sz w:val="28"/>
          <w:szCs w:val="28"/>
          <w:lang w:val="uk-UA"/>
        </w:rPr>
        <w:t>З</w:t>
      </w:r>
      <w:r w:rsidR="001C6174" w:rsidRPr="00BB436B">
        <w:rPr>
          <w:sz w:val="28"/>
          <w:szCs w:val="28"/>
          <w:lang w:val="uk-UA"/>
        </w:rPr>
        <w:t>авданнями цивільного судочинства є</w:t>
      </w:r>
      <w:r w:rsidR="00E9654E">
        <w:rPr>
          <w:sz w:val="28"/>
          <w:szCs w:val="28"/>
          <w:lang w:val="uk-UA"/>
        </w:rPr>
        <w:t xml:space="preserve">, зокрема, </w:t>
      </w:r>
      <w:r w:rsidR="001C6174" w:rsidRPr="00BB436B">
        <w:rPr>
          <w:sz w:val="28"/>
          <w:szCs w:val="28"/>
          <w:lang w:val="uk-UA"/>
        </w:rPr>
        <w:t>справедливий, неупереджений та своєчасний розгляд і вирішення цивільних справ з метою захисту порушених, невизнаних або оспорюваних прав, свобод чи інтересів фізичних осіб, прав та інтересів юридичних осіб, інтересів держави (стаття 1 ЦПК України).</w:t>
      </w:r>
    </w:p>
    <w:p w14:paraId="6BD98E97"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Згідно з положеннями частини другої статті 196 ЦПК України підготовче засідання має бути розпочате не пізніше ніж через тридцять днів з дня відкриття провадження у справі.</w:t>
      </w:r>
    </w:p>
    <w:p w14:paraId="14403783"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Відповідно до частини третьої статті 189 ЦПК України підготовче провадження має бути проведене протягом шістдесяти днів з дня відкриття провадження у справі. У виняткових випадках для належної підготовки справи для розгляду по суті цей строк може бути продовжений не більше ніж на тридцять днів за клопотанням однієї із сторін або з ініціативи суду.</w:t>
      </w:r>
    </w:p>
    <w:p w14:paraId="7E9E4B6B" w14:textId="6A77F161"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Згідно із частинами першою</w:t>
      </w:r>
      <w:r w:rsidR="00732122">
        <w:rPr>
          <w:sz w:val="28"/>
          <w:szCs w:val="28"/>
          <w:lang w:val="uk-UA"/>
        </w:rPr>
        <w:t xml:space="preserve">, </w:t>
      </w:r>
      <w:r w:rsidRPr="00BB436B">
        <w:rPr>
          <w:sz w:val="28"/>
          <w:szCs w:val="28"/>
          <w:lang w:val="uk-UA"/>
        </w:rPr>
        <w:t>другою статті 210 ЦПК України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із дня закінчення такого строку. Суд розглядає справу по суті протягом тридцяти днів з дня початку розгляду справи по суті.</w:t>
      </w:r>
    </w:p>
    <w:p w14:paraId="19C035DE" w14:textId="6B814F75" w:rsidR="001C6174" w:rsidRPr="00BB436B" w:rsidRDefault="006C5BB5" w:rsidP="001C6174">
      <w:pPr>
        <w:pStyle w:val="rvps2"/>
        <w:shd w:val="clear" w:color="auto" w:fill="FFFFFF"/>
        <w:spacing w:before="0" w:beforeAutospacing="0" w:after="0" w:afterAutospacing="0"/>
        <w:ind w:firstLine="567"/>
        <w:jc w:val="both"/>
        <w:rPr>
          <w:sz w:val="28"/>
          <w:szCs w:val="28"/>
          <w:lang w:val="uk-UA"/>
        </w:rPr>
      </w:pPr>
      <w:r>
        <w:rPr>
          <w:sz w:val="28"/>
          <w:szCs w:val="28"/>
          <w:lang w:val="uk-UA"/>
        </w:rPr>
        <w:lastRenderedPageBreak/>
        <w:t>Друг</w:t>
      </w:r>
      <w:r w:rsidR="00732122">
        <w:rPr>
          <w:sz w:val="28"/>
          <w:szCs w:val="28"/>
          <w:lang w:val="uk-UA"/>
        </w:rPr>
        <w:t>а</w:t>
      </w:r>
      <w:r>
        <w:rPr>
          <w:sz w:val="28"/>
          <w:szCs w:val="28"/>
          <w:lang w:val="uk-UA"/>
        </w:rPr>
        <w:t xml:space="preserve"> Дисциплінарн</w:t>
      </w:r>
      <w:r w:rsidR="00732122">
        <w:rPr>
          <w:sz w:val="28"/>
          <w:szCs w:val="28"/>
          <w:lang w:val="uk-UA"/>
        </w:rPr>
        <w:t>а</w:t>
      </w:r>
      <w:r>
        <w:rPr>
          <w:sz w:val="28"/>
          <w:szCs w:val="28"/>
          <w:lang w:val="uk-UA"/>
        </w:rPr>
        <w:t xml:space="preserve"> палат</w:t>
      </w:r>
      <w:r w:rsidR="00732122">
        <w:rPr>
          <w:sz w:val="28"/>
          <w:szCs w:val="28"/>
          <w:lang w:val="uk-UA"/>
        </w:rPr>
        <w:t>а</w:t>
      </w:r>
      <w:r>
        <w:rPr>
          <w:sz w:val="28"/>
          <w:szCs w:val="28"/>
          <w:lang w:val="uk-UA"/>
        </w:rPr>
        <w:t xml:space="preserve"> Вищої </w:t>
      </w:r>
      <w:r w:rsidR="00732122">
        <w:rPr>
          <w:sz w:val="28"/>
          <w:szCs w:val="28"/>
          <w:lang w:val="uk-UA"/>
        </w:rPr>
        <w:t>р</w:t>
      </w:r>
      <w:r>
        <w:rPr>
          <w:sz w:val="28"/>
          <w:szCs w:val="28"/>
          <w:lang w:val="uk-UA"/>
        </w:rPr>
        <w:t>ади правосуддя</w:t>
      </w:r>
      <w:r w:rsidR="001C6174" w:rsidRPr="00BB436B">
        <w:rPr>
          <w:sz w:val="28"/>
          <w:szCs w:val="28"/>
          <w:lang w:val="uk-UA"/>
        </w:rPr>
        <w:t xml:space="preserve"> встанов</w:t>
      </w:r>
      <w:r w:rsidR="00C37240">
        <w:rPr>
          <w:sz w:val="28"/>
          <w:szCs w:val="28"/>
          <w:lang w:val="uk-UA"/>
        </w:rPr>
        <w:t>ила</w:t>
      </w:r>
      <w:r w:rsidR="001C6174" w:rsidRPr="00BB436B">
        <w:rPr>
          <w:sz w:val="28"/>
          <w:szCs w:val="28"/>
          <w:lang w:val="uk-UA"/>
        </w:rPr>
        <w:t>, що цивільна справа № 358/1637/19 перебуває у провадженні судді Кіхтенка</w:t>
      </w:r>
      <w:r>
        <w:rPr>
          <w:sz w:val="28"/>
          <w:szCs w:val="28"/>
          <w:lang w:val="uk-UA"/>
        </w:rPr>
        <w:t> </w:t>
      </w:r>
      <w:r w:rsidR="001C6174" w:rsidRPr="00BB436B">
        <w:rPr>
          <w:sz w:val="28"/>
          <w:szCs w:val="28"/>
          <w:lang w:val="uk-UA"/>
        </w:rPr>
        <w:t>С.О. більше чотирьох років.</w:t>
      </w:r>
    </w:p>
    <w:p w14:paraId="7DDF51FF" w14:textId="77777777"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 xml:space="preserve">Об’єктивних та вагомих причин, які в розумінні прецедентної практики Європейського суду з прав людини (рішення у справах «Федіна проти України» від 2 вересня 2010 року, «Смірнова проти України» від 8 листопада 2005 року, «Матіка проти Румунії» від 2 листопада 2006 року, «Літоселітіс проти Греції» від 5 лютого 2004 року) мали б обґрунтовувати таку тривалість розгляду справи, не встановлено. </w:t>
      </w:r>
    </w:p>
    <w:p w14:paraId="7B59A75B" w14:textId="0818B39B" w:rsidR="001C6174" w:rsidRPr="00BB436B" w:rsidRDefault="00C37240" w:rsidP="001C6174">
      <w:pPr>
        <w:pStyle w:val="rvps2"/>
        <w:shd w:val="clear" w:color="auto" w:fill="FFFFFF"/>
        <w:spacing w:before="0" w:beforeAutospacing="0" w:after="0" w:afterAutospacing="0"/>
        <w:ind w:firstLine="567"/>
        <w:jc w:val="both"/>
        <w:rPr>
          <w:sz w:val="28"/>
          <w:szCs w:val="28"/>
          <w:lang w:val="uk-UA"/>
        </w:rPr>
      </w:pPr>
      <w:r>
        <w:rPr>
          <w:sz w:val="28"/>
          <w:szCs w:val="28"/>
          <w:lang w:val="uk-UA"/>
        </w:rPr>
        <w:t>Н</w:t>
      </w:r>
      <w:r w:rsidR="001C6174" w:rsidRPr="00BB436B">
        <w:rPr>
          <w:sz w:val="28"/>
          <w:szCs w:val="28"/>
          <w:lang w:val="uk-UA"/>
        </w:rPr>
        <w:t xml:space="preserve">е виявлено обставин, які могли </w:t>
      </w:r>
      <w:r>
        <w:rPr>
          <w:sz w:val="28"/>
          <w:szCs w:val="28"/>
          <w:lang w:val="uk-UA"/>
        </w:rPr>
        <w:t xml:space="preserve">б </w:t>
      </w:r>
      <w:r w:rsidR="001C6174" w:rsidRPr="00BB436B">
        <w:rPr>
          <w:sz w:val="28"/>
          <w:szCs w:val="28"/>
          <w:lang w:val="uk-UA"/>
        </w:rPr>
        <w:t>обґрунтувати таку надмірну тривалість призначення, відкладення, оголошення судом перерв у розгляді цієї справи суддею Кіхтенком С.О.</w:t>
      </w:r>
    </w:p>
    <w:p w14:paraId="39765AD9" w14:textId="38B014F2" w:rsidR="001C6174" w:rsidRPr="00BB436B" w:rsidRDefault="005F5FC7" w:rsidP="001C6174">
      <w:pPr>
        <w:pStyle w:val="rvps2"/>
        <w:shd w:val="clear" w:color="auto" w:fill="FFFFFF"/>
        <w:spacing w:before="0" w:beforeAutospacing="0" w:after="0" w:afterAutospacing="0"/>
        <w:ind w:firstLine="567"/>
        <w:jc w:val="both"/>
        <w:rPr>
          <w:sz w:val="28"/>
          <w:szCs w:val="28"/>
          <w:lang w:val="uk-UA"/>
        </w:rPr>
      </w:pPr>
      <w:r>
        <w:rPr>
          <w:sz w:val="28"/>
          <w:szCs w:val="28"/>
          <w:lang w:val="uk-UA"/>
        </w:rPr>
        <w:t>Зокрема</w:t>
      </w:r>
      <w:r w:rsidR="001C6174" w:rsidRPr="00BB436B">
        <w:rPr>
          <w:sz w:val="28"/>
          <w:szCs w:val="28"/>
          <w:lang w:val="uk-UA"/>
        </w:rPr>
        <w:t>, підготовче судове засідання призначено 15 листопада 2019 року на 13 січня 2020 року (61 день), відкладено 13 січня 2020 року – на 3 березня 2020 року (51 день), 4 травня 2020 року – на 14 вересня 2020 року (92 дні), судовий розгляд відкладено з 27 жовтня 2020 року – на 18 лютого</w:t>
      </w:r>
      <w:r w:rsidR="001C6174" w:rsidRPr="00BB436B">
        <w:rPr>
          <w:sz w:val="28"/>
          <w:szCs w:val="28"/>
          <w:lang w:val="uk-UA"/>
        </w:rPr>
        <w:br/>
        <w:t>2021 року (115 днів), з 4 березня 2021 року – на 6 серпня 2021 року (156 днів).</w:t>
      </w:r>
    </w:p>
    <w:p w14:paraId="0C881C5D" w14:textId="0F723590" w:rsidR="001C6174" w:rsidRPr="00BB436B" w:rsidRDefault="00D207D6" w:rsidP="001C6174">
      <w:pPr>
        <w:pStyle w:val="rvps2"/>
        <w:shd w:val="clear" w:color="auto" w:fill="FFFFFF"/>
        <w:spacing w:before="0" w:beforeAutospacing="0" w:after="0" w:afterAutospacing="0"/>
        <w:ind w:firstLine="567"/>
        <w:jc w:val="both"/>
        <w:rPr>
          <w:sz w:val="28"/>
          <w:szCs w:val="28"/>
          <w:lang w:val="uk-UA"/>
        </w:rPr>
      </w:pPr>
      <w:r>
        <w:rPr>
          <w:sz w:val="28"/>
          <w:szCs w:val="28"/>
          <w:lang w:val="uk-UA"/>
        </w:rPr>
        <w:t>Водночас</w:t>
      </w:r>
      <w:r w:rsidR="001C6174" w:rsidRPr="00BB436B">
        <w:rPr>
          <w:sz w:val="28"/>
          <w:szCs w:val="28"/>
          <w:lang w:val="uk-UA"/>
        </w:rPr>
        <w:t xml:space="preserve"> з </w:t>
      </w:r>
      <w:r w:rsidR="00E97BB5" w:rsidRPr="00BB436B">
        <w:rPr>
          <w:sz w:val="28"/>
          <w:szCs w:val="28"/>
          <w:lang w:val="uk-UA"/>
        </w:rPr>
        <w:t>відомостей</w:t>
      </w:r>
      <w:r w:rsidR="00E97BB5">
        <w:rPr>
          <w:sz w:val="28"/>
          <w:szCs w:val="28"/>
          <w:lang w:val="uk-UA"/>
        </w:rPr>
        <w:t>, які</w:t>
      </w:r>
      <w:r w:rsidR="00E97BB5" w:rsidRPr="00BB436B">
        <w:rPr>
          <w:sz w:val="28"/>
          <w:szCs w:val="28"/>
          <w:lang w:val="uk-UA"/>
        </w:rPr>
        <w:t xml:space="preserve"> </w:t>
      </w:r>
      <w:r w:rsidR="001C6174" w:rsidRPr="00BB436B">
        <w:rPr>
          <w:sz w:val="28"/>
          <w:szCs w:val="28"/>
          <w:lang w:val="uk-UA"/>
        </w:rPr>
        <w:t>нада</w:t>
      </w:r>
      <w:r w:rsidR="00E97BB5">
        <w:rPr>
          <w:sz w:val="28"/>
          <w:szCs w:val="28"/>
          <w:lang w:val="uk-UA"/>
        </w:rPr>
        <w:t>в</w:t>
      </w:r>
      <w:r w:rsidR="001C6174" w:rsidRPr="00BB436B">
        <w:rPr>
          <w:sz w:val="28"/>
          <w:szCs w:val="28"/>
          <w:lang w:val="uk-UA"/>
        </w:rPr>
        <w:t xml:space="preserve"> голов</w:t>
      </w:r>
      <w:r w:rsidR="00E97BB5">
        <w:rPr>
          <w:sz w:val="28"/>
          <w:szCs w:val="28"/>
          <w:lang w:val="uk-UA"/>
        </w:rPr>
        <w:t>а</w:t>
      </w:r>
      <w:r w:rsidR="001C6174" w:rsidRPr="00BB436B">
        <w:rPr>
          <w:sz w:val="28"/>
          <w:szCs w:val="28"/>
          <w:lang w:val="uk-UA"/>
        </w:rPr>
        <w:t xml:space="preserve"> суду</w:t>
      </w:r>
      <w:r w:rsidR="00E97BB5">
        <w:rPr>
          <w:sz w:val="28"/>
          <w:szCs w:val="28"/>
          <w:lang w:val="uk-UA"/>
        </w:rPr>
        <w:t>,</w:t>
      </w:r>
      <w:r w:rsidR="001C6174" w:rsidRPr="00BB436B">
        <w:rPr>
          <w:sz w:val="28"/>
          <w:szCs w:val="28"/>
          <w:lang w:val="uk-UA"/>
        </w:rPr>
        <w:t xml:space="preserve"> вбачається, що з 1 січня 2020</w:t>
      </w:r>
      <w:r w:rsidR="00E97BB5">
        <w:rPr>
          <w:sz w:val="28"/>
          <w:szCs w:val="28"/>
          <w:lang w:val="uk-UA"/>
        </w:rPr>
        <w:t> </w:t>
      </w:r>
      <w:r w:rsidR="001C6174" w:rsidRPr="00BB436B">
        <w:rPr>
          <w:sz w:val="28"/>
          <w:szCs w:val="28"/>
          <w:lang w:val="uk-UA"/>
        </w:rPr>
        <w:t xml:space="preserve">року </w:t>
      </w:r>
      <w:r w:rsidR="00E97BB5">
        <w:rPr>
          <w:sz w:val="28"/>
          <w:szCs w:val="28"/>
          <w:lang w:val="uk-UA"/>
        </w:rPr>
        <w:t>д</w:t>
      </w:r>
      <w:r w:rsidR="001C6174" w:rsidRPr="00BB436B">
        <w:rPr>
          <w:sz w:val="28"/>
          <w:szCs w:val="28"/>
          <w:lang w:val="uk-UA"/>
        </w:rPr>
        <w:t>о 31 грудня 2020 року у провадженні судді Кіхтенка С.О. перебувало</w:t>
      </w:r>
      <w:r w:rsidR="006E3F36">
        <w:rPr>
          <w:sz w:val="28"/>
          <w:szCs w:val="28"/>
          <w:lang w:val="uk-UA"/>
        </w:rPr>
        <w:t>:</w:t>
      </w:r>
      <w:r w:rsidR="001C6174" w:rsidRPr="00BB436B">
        <w:rPr>
          <w:sz w:val="28"/>
          <w:szCs w:val="28"/>
          <w:lang w:val="uk-UA"/>
        </w:rPr>
        <w:t xml:space="preserve"> 86 кримінальних проваджень</w:t>
      </w:r>
      <w:r w:rsidR="006E3F36">
        <w:rPr>
          <w:sz w:val="28"/>
          <w:szCs w:val="28"/>
          <w:lang w:val="uk-UA"/>
        </w:rPr>
        <w:t>;</w:t>
      </w:r>
      <w:r w:rsidR="001C6174" w:rsidRPr="00BB436B">
        <w:rPr>
          <w:sz w:val="28"/>
          <w:szCs w:val="28"/>
          <w:lang w:val="uk-UA"/>
        </w:rPr>
        <w:t xml:space="preserve"> 120 клопотань, скарг, заяв</w:t>
      </w:r>
      <w:r w:rsidR="00B84315">
        <w:rPr>
          <w:sz w:val="28"/>
          <w:szCs w:val="28"/>
          <w:lang w:val="uk-UA"/>
        </w:rPr>
        <w:t xml:space="preserve"> – </w:t>
      </w:r>
      <w:r w:rsidR="001C6174" w:rsidRPr="00BB436B">
        <w:rPr>
          <w:sz w:val="28"/>
          <w:szCs w:val="28"/>
          <w:lang w:val="uk-UA"/>
        </w:rPr>
        <w:t>під час досудового розслідування</w:t>
      </w:r>
      <w:r w:rsidR="006E3F36">
        <w:rPr>
          <w:sz w:val="28"/>
          <w:szCs w:val="28"/>
          <w:lang w:val="uk-UA"/>
        </w:rPr>
        <w:t>;</w:t>
      </w:r>
      <w:r w:rsidR="001C6174" w:rsidRPr="00BB436B">
        <w:rPr>
          <w:sz w:val="28"/>
          <w:szCs w:val="28"/>
          <w:lang w:val="uk-UA"/>
        </w:rPr>
        <w:t xml:space="preserve"> 27 справ</w:t>
      </w:r>
      <w:r w:rsidR="00B84315">
        <w:rPr>
          <w:sz w:val="28"/>
          <w:szCs w:val="28"/>
          <w:lang w:val="uk-UA"/>
        </w:rPr>
        <w:t xml:space="preserve"> – у </w:t>
      </w:r>
      <w:r w:rsidR="001C6174" w:rsidRPr="00BB436B">
        <w:rPr>
          <w:sz w:val="28"/>
          <w:szCs w:val="28"/>
          <w:lang w:val="uk-UA"/>
        </w:rPr>
        <w:t>порядку виконання судових рішень у кримінальних провадженнях</w:t>
      </w:r>
      <w:r w:rsidR="00B84315">
        <w:rPr>
          <w:sz w:val="28"/>
          <w:szCs w:val="28"/>
          <w:lang w:val="uk-UA"/>
        </w:rPr>
        <w:t>;</w:t>
      </w:r>
      <w:r w:rsidR="001C6174" w:rsidRPr="00BB436B">
        <w:rPr>
          <w:sz w:val="28"/>
          <w:szCs w:val="28"/>
          <w:lang w:val="uk-UA"/>
        </w:rPr>
        <w:t xml:space="preserve"> 388 цивільних справ</w:t>
      </w:r>
      <w:r w:rsidR="009B2ECA">
        <w:rPr>
          <w:sz w:val="28"/>
          <w:szCs w:val="28"/>
          <w:lang w:val="uk-UA"/>
        </w:rPr>
        <w:t>;</w:t>
      </w:r>
      <w:r w:rsidR="001C6174" w:rsidRPr="00BB436B">
        <w:rPr>
          <w:sz w:val="28"/>
          <w:szCs w:val="28"/>
          <w:lang w:val="uk-UA"/>
        </w:rPr>
        <w:t xml:space="preserve"> 67 клопотань, заяв, подань</w:t>
      </w:r>
      <w:r w:rsidR="009B2ECA">
        <w:rPr>
          <w:sz w:val="28"/>
          <w:szCs w:val="28"/>
          <w:lang w:val="uk-UA"/>
        </w:rPr>
        <w:t xml:space="preserve"> – </w:t>
      </w:r>
      <w:r w:rsidR="001C6174" w:rsidRPr="00BB436B">
        <w:rPr>
          <w:sz w:val="28"/>
          <w:szCs w:val="28"/>
          <w:lang w:val="uk-UA"/>
        </w:rPr>
        <w:t>у порядку виконання судових рішень у цивільних справах</w:t>
      </w:r>
      <w:r w:rsidR="009B2ECA">
        <w:rPr>
          <w:sz w:val="28"/>
          <w:szCs w:val="28"/>
          <w:lang w:val="uk-UA"/>
        </w:rPr>
        <w:t>;</w:t>
      </w:r>
      <w:r w:rsidR="001C6174" w:rsidRPr="00BB436B">
        <w:rPr>
          <w:sz w:val="28"/>
          <w:szCs w:val="28"/>
          <w:lang w:val="uk-UA"/>
        </w:rPr>
        <w:t xml:space="preserve"> 15 справ</w:t>
      </w:r>
      <w:r w:rsidR="00C647B4">
        <w:rPr>
          <w:sz w:val="28"/>
          <w:szCs w:val="28"/>
          <w:lang w:val="uk-UA"/>
        </w:rPr>
        <w:t xml:space="preserve"> – </w:t>
      </w:r>
      <w:r w:rsidR="001C6174" w:rsidRPr="00BB436B">
        <w:rPr>
          <w:sz w:val="28"/>
          <w:szCs w:val="28"/>
          <w:lang w:val="uk-UA"/>
        </w:rPr>
        <w:t>у порядку адміністративного судочинства</w:t>
      </w:r>
      <w:r w:rsidR="00C647B4">
        <w:rPr>
          <w:sz w:val="28"/>
          <w:szCs w:val="28"/>
          <w:lang w:val="uk-UA"/>
        </w:rPr>
        <w:t>;</w:t>
      </w:r>
      <w:r w:rsidR="001C6174" w:rsidRPr="00BB436B">
        <w:rPr>
          <w:sz w:val="28"/>
          <w:szCs w:val="28"/>
          <w:lang w:val="uk-UA"/>
        </w:rPr>
        <w:t xml:space="preserve"> 150 клопотань, заяв, подань</w:t>
      </w:r>
      <w:r w:rsidR="00C647B4">
        <w:rPr>
          <w:sz w:val="28"/>
          <w:szCs w:val="28"/>
          <w:lang w:val="uk-UA"/>
        </w:rPr>
        <w:t xml:space="preserve"> – </w:t>
      </w:r>
      <w:r w:rsidR="001C6174" w:rsidRPr="00BB436B">
        <w:rPr>
          <w:sz w:val="28"/>
          <w:szCs w:val="28"/>
          <w:lang w:val="uk-UA"/>
        </w:rPr>
        <w:t xml:space="preserve">у порядку виконання судових рішень </w:t>
      </w:r>
      <w:r w:rsidR="00C647B4">
        <w:rPr>
          <w:sz w:val="28"/>
          <w:szCs w:val="28"/>
          <w:lang w:val="uk-UA"/>
        </w:rPr>
        <w:t>в</w:t>
      </w:r>
      <w:r w:rsidR="001C6174" w:rsidRPr="00BB436B">
        <w:rPr>
          <w:sz w:val="28"/>
          <w:szCs w:val="28"/>
          <w:lang w:val="uk-UA"/>
        </w:rPr>
        <w:t xml:space="preserve"> адміністративних справах</w:t>
      </w:r>
      <w:r w:rsidR="00C647B4">
        <w:rPr>
          <w:sz w:val="28"/>
          <w:szCs w:val="28"/>
          <w:lang w:val="uk-UA"/>
        </w:rPr>
        <w:t xml:space="preserve">; </w:t>
      </w:r>
      <w:r w:rsidR="001C6174" w:rsidRPr="00BB436B">
        <w:rPr>
          <w:sz w:val="28"/>
          <w:szCs w:val="28"/>
          <w:lang w:val="uk-UA"/>
        </w:rPr>
        <w:t xml:space="preserve">191 справа про адміністративне правопорушення, </w:t>
      </w:r>
      <w:r w:rsidR="000F58E6">
        <w:rPr>
          <w:sz w:val="28"/>
          <w:szCs w:val="28"/>
          <w:lang w:val="uk-UA"/>
        </w:rPr>
        <w:t>загалом</w:t>
      </w:r>
      <w:r w:rsidR="001C6174" w:rsidRPr="00BB436B">
        <w:rPr>
          <w:sz w:val="28"/>
          <w:szCs w:val="28"/>
          <w:lang w:val="uk-UA"/>
        </w:rPr>
        <w:t xml:space="preserve"> 1044 справ</w:t>
      </w:r>
      <w:r w:rsidR="000F58E6">
        <w:rPr>
          <w:sz w:val="28"/>
          <w:szCs w:val="28"/>
          <w:lang w:val="uk-UA"/>
        </w:rPr>
        <w:t>и</w:t>
      </w:r>
      <w:r w:rsidR="001C6174" w:rsidRPr="00BB436B">
        <w:rPr>
          <w:sz w:val="28"/>
          <w:szCs w:val="28"/>
          <w:lang w:val="uk-UA"/>
        </w:rPr>
        <w:t xml:space="preserve"> та матеріал</w:t>
      </w:r>
      <w:r w:rsidR="000F58E6">
        <w:rPr>
          <w:sz w:val="28"/>
          <w:szCs w:val="28"/>
          <w:lang w:val="uk-UA"/>
        </w:rPr>
        <w:t>и</w:t>
      </w:r>
      <w:r w:rsidR="001C6174" w:rsidRPr="00BB436B">
        <w:rPr>
          <w:sz w:val="28"/>
          <w:szCs w:val="28"/>
          <w:lang w:val="uk-UA"/>
        </w:rPr>
        <w:t xml:space="preserve">. Однак </w:t>
      </w:r>
      <w:r w:rsidR="00AA77CA" w:rsidRPr="00BB436B">
        <w:rPr>
          <w:sz w:val="28"/>
          <w:szCs w:val="28"/>
          <w:lang w:val="uk-UA"/>
        </w:rPr>
        <w:t>зазначене</w:t>
      </w:r>
      <w:r w:rsidR="001C6174" w:rsidRPr="00BB436B">
        <w:rPr>
          <w:sz w:val="28"/>
          <w:szCs w:val="28"/>
          <w:lang w:val="uk-UA"/>
        </w:rPr>
        <w:t xml:space="preserve"> навантаження судді Кіхтенка С.О. не вказує на відсутність у нього процесуальної можливості розглянути вказану </w:t>
      </w:r>
      <w:r w:rsidR="00100198" w:rsidRPr="00BB436B">
        <w:rPr>
          <w:sz w:val="28"/>
          <w:szCs w:val="28"/>
          <w:lang w:val="uk-UA"/>
        </w:rPr>
        <w:t>вище</w:t>
      </w:r>
      <w:r w:rsidR="00100198">
        <w:rPr>
          <w:sz w:val="28"/>
          <w:szCs w:val="28"/>
          <w:lang w:val="uk-UA"/>
        </w:rPr>
        <w:t xml:space="preserve"> </w:t>
      </w:r>
      <w:r w:rsidR="001C6174" w:rsidRPr="00BB436B">
        <w:rPr>
          <w:sz w:val="28"/>
          <w:szCs w:val="28"/>
          <w:lang w:val="uk-UA"/>
        </w:rPr>
        <w:t>цивільну справу у строки, встановлені законом.</w:t>
      </w:r>
    </w:p>
    <w:p w14:paraId="5CB4D3FB" w14:textId="49F2902F" w:rsidR="001C6174" w:rsidRPr="00BB436B" w:rsidRDefault="001C6174" w:rsidP="001C6174">
      <w:pPr>
        <w:pStyle w:val="rvps2"/>
        <w:shd w:val="clear" w:color="auto" w:fill="FFFFFF"/>
        <w:spacing w:before="0" w:beforeAutospacing="0" w:after="0" w:afterAutospacing="0"/>
        <w:ind w:firstLine="567"/>
        <w:jc w:val="both"/>
        <w:rPr>
          <w:sz w:val="28"/>
          <w:szCs w:val="28"/>
          <w:lang w:val="uk-UA"/>
        </w:rPr>
      </w:pPr>
      <w:r w:rsidRPr="00BB436B">
        <w:rPr>
          <w:sz w:val="28"/>
          <w:szCs w:val="28"/>
          <w:lang w:val="uk-UA"/>
        </w:rPr>
        <w:t>Зазначені обставини свідчать про ознаки порушення суддею Кіхтенком С.О. приписів статті 129 Конституції</w:t>
      </w:r>
      <w:r w:rsidR="00246A29">
        <w:rPr>
          <w:sz w:val="28"/>
          <w:szCs w:val="28"/>
          <w:lang w:val="uk-UA"/>
        </w:rPr>
        <w:t xml:space="preserve"> України</w:t>
      </w:r>
      <w:r w:rsidRPr="00BB436B">
        <w:rPr>
          <w:sz w:val="28"/>
          <w:szCs w:val="28"/>
          <w:lang w:val="uk-UA"/>
        </w:rPr>
        <w:t>, статей 2, 189,</w:t>
      </w:r>
      <w:r w:rsidR="0049718B">
        <w:rPr>
          <w:sz w:val="28"/>
          <w:szCs w:val="28"/>
          <w:lang w:val="uk-UA"/>
        </w:rPr>
        <w:t xml:space="preserve"> </w:t>
      </w:r>
      <w:r w:rsidRPr="00BB436B">
        <w:rPr>
          <w:sz w:val="28"/>
          <w:szCs w:val="28"/>
          <w:lang w:val="uk-UA"/>
        </w:rPr>
        <w:t>196, 210 ЦПК України у частині строків розгляду цивільної справи № 358/1637/19.</w:t>
      </w:r>
    </w:p>
    <w:p w14:paraId="203526DE" w14:textId="6DED7426" w:rsidR="001C6174" w:rsidRPr="00BB436B" w:rsidRDefault="008B080E" w:rsidP="001C6174">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Під час розгляду дисциплінарної справи </w:t>
      </w:r>
      <w:r w:rsidR="00C769DC">
        <w:rPr>
          <w:sz w:val="28"/>
          <w:szCs w:val="28"/>
          <w:lang w:val="uk-UA"/>
        </w:rPr>
        <w:t>Друг</w:t>
      </w:r>
      <w:r w:rsidR="00246A29">
        <w:rPr>
          <w:sz w:val="28"/>
          <w:szCs w:val="28"/>
          <w:lang w:val="uk-UA"/>
        </w:rPr>
        <w:t>а</w:t>
      </w:r>
      <w:r w:rsidR="00C769DC">
        <w:rPr>
          <w:sz w:val="28"/>
          <w:szCs w:val="28"/>
          <w:lang w:val="uk-UA"/>
        </w:rPr>
        <w:t xml:space="preserve"> Дисциплінарн</w:t>
      </w:r>
      <w:r w:rsidR="00246A29">
        <w:rPr>
          <w:sz w:val="28"/>
          <w:szCs w:val="28"/>
          <w:lang w:val="uk-UA"/>
        </w:rPr>
        <w:t>а</w:t>
      </w:r>
      <w:r w:rsidR="00C769DC">
        <w:rPr>
          <w:sz w:val="28"/>
          <w:szCs w:val="28"/>
          <w:lang w:val="uk-UA"/>
        </w:rPr>
        <w:t xml:space="preserve"> палат</w:t>
      </w:r>
      <w:r w:rsidR="00246A29">
        <w:rPr>
          <w:sz w:val="28"/>
          <w:szCs w:val="28"/>
          <w:lang w:val="uk-UA"/>
        </w:rPr>
        <w:t>а</w:t>
      </w:r>
      <w:r w:rsidR="00C769DC">
        <w:rPr>
          <w:sz w:val="28"/>
          <w:szCs w:val="28"/>
          <w:lang w:val="uk-UA"/>
        </w:rPr>
        <w:t xml:space="preserve"> Вищої ради правосуддя</w:t>
      </w:r>
      <w:r w:rsidR="001C6174" w:rsidRPr="00BB436B">
        <w:rPr>
          <w:sz w:val="28"/>
          <w:szCs w:val="28"/>
          <w:lang w:val="uk-UA"/>
        </w:rPr>
        <w:t xml:space="preserve"> встанов</w:t>
      </w:r>
      <w:r w:rsidR="00246A29">
        <w:rPr>
          <w:sz w:val="28"/>
          <w:szCs w:val="28"/>
          <w:lang w:val="uk-UA"/>
        </w:rPr>
        <w:t>ила</w:t>
      </w:r>
      <w:r w:rsidR="001C6174" w:rsidRPr="00BB436B">
        <w:rPr>
          <w:sz w:val="28"/>
          <w:szCs w:val="28"/>
          <w:lang w:val="uk-UA"/>
        </w:rPr>
        <w:t xml:space="preserve"> чіткі та переконливі докази, які з точки зору звичайної розсудливої людини у своїй сукупності дають змогу дійти висновку про наявність обставин, що є підставою для притягнення судді до дисциплінарної відповідальності.</w:t>
      </w:r>
    </w:p>
    <w:p w14:paraId="2FA25CAF" w14:textId="27738D7D" w:rsidR="001C6174" w:rsidRPr="00A42724" w:rsidRDefault="00246A29" w:rsidP="00A42724">
      <w:pPr>
        <w:pStyle w:val="rvps2"/>
        <w:shd w:val="clear" w:color="auto" w:fill="FFFFFF"/>
        <w:spacing w:before="0" w:beforeAutospacing="0" w:after="0" w:afterAutospacing="0"/>
        <w:ind w:firstLine="567"/>
        <w:jc w:val="both"/>
        <w:rPr>
          <w:sz w:val="28"/>
          <w:szCs w:val="28"/>
          <w:lang w:val="uk-UA"/>
        </w:rPr>
      </w:pPr>
      <w:r>
        <w:rPr>
          <w:sz w:val="28"/>
          <w:szCs w:val="28"/>
          <w:lang w:val="uk-UA"/>
        </w:rPr>
        <w:t>У</w:t>
      </w:r>
      <w:r w:rsidR="001C6174" w:rsidRPr="00BB436B">
        <w:rPr>
          <w:sz w:val="28"/>
          <w:szCs w:val="28"/>
          <w:lang w:val="uk-UA"/>
        </w:rPr>
        <w:t xml:space="preserve">раховуючи наведене, </w:t>
      </w:r>
      <w:r w:rsidR="001B6AD9">
        <w:rPr>
          <w:sz w:val="28"/>
          <w:szCs w:val="28"/>
          <w:lang w:val="uk-UA"/>
        </w:rPr>
        <w:t>Друга Дисциплінарна палата Вищої ради правосуддя дійшла</w:t>
      </w:r>
      <w:r w:rsidR="001C6174" w:rsidRPr="00BB436B">
        <w:rPr>
          <w:sz w:val="28"/>
          <w:szCs w:val="28"/>
          <w:lang w:val="uk-UA"/>
        </w:rPr>
        <w:t xml:space="preserve"> висновку, що </w:t>
      </w:r>
      <w:r w:rsidR="001B6AD9">
        <w:rPr>
          <w:sz w:val="28"/>
          <w:szCs w:val="28"/>
          <w:lang w:val="uk-UA"/>
        </w:rPr>
        <w:t>суддя</w:t>
      </w:r>
      <w:r w:rsidR="001C6174" w:rsidRPr="00BB436B">
        <w:rPr>
          <w:sz w:val="28"/>
          <w:szCs w:val="28"/>
          <w:lang w:val="uk-UA"/>
        </w:rPr>
        <w:t xml:space="preserve"> Кіхтенк</w:t>
      </w:r>
      <w:r w:rsidR="001B6AD9">
        <w:rPr>
          <w:sz w:val="28"/>
          <w:szCs w:val="28"/>
          <w:lang w:val="uk-UA"/>
        </w:rPr>
        <w:t xml:space="preserve">о </w:t>
      </w:r>
      <w:r w:rsidR="001C6174" w:rsidRPr="00BB436B">
        <w:rPr>
          <w:sz w:val="28"/>
          <w:szCs w:val="28"/>
          <w:lang w:val="uk-UA"/>
        </w:rPr>
        <w:t xml:space="preserve">С.О. </w:t>
      </w:r>
      <w:r w:rsidR="001B6AD9">
        <w:rPr>
          <w:sz w:val="28"/>
          <w:szCs w:val="28"/>
          <w:lang w:val="uk-UA"/>
        </w:rPr>
        <w:t>вчинив</w:t>
      </w:r>
      <w:r w:rsidR="001C6174" w:rsidRPr="00BB436B">
        <w:rPr>
          <w:sz w:val="28"/>
          <w:szCs w:val="28"/>
          <w:lang w:val="uk-UA"/>
        </w:rPr>
        <w:t xml:space="preserve"> дисциплінарн</w:t>
      </w:r>
      <w:r w:rsidR="001B6AD9">
        <w:rPr>
          <w:sz w:val="28"/>
          <w:szCs w:val="28"/>
          <w:lang w:val="uk-UA"/>
        </w:rPr>
        <w:t>ий</w:t>
      </w:r>
      <w:r w:rsidR="001C6174" w:rsidRPr="00BB436B">
        <w:rPr>
          <w:sz w:val="28"/>
          <w:szCs w:val="28"/>
          <w:lang w:val="uk-UA"/>
        </w:rPr>
        <w:t xml:space="preserve"> проступ</w:t>
      </w:r>
      <w:r w:rsidR="001B6AD9">
        <w:rPr>
          <w:sz w:val="28"/>
          <w:szCs w:val="28"/>
          <w:lang w:val="uk-UA"/>
        </w:rPr>
        <w:t>ок</w:t>
      </w:r>
      <w:r w:rsidR="001C6174" w:rsidRPr="00BB436B">
        <w:rPr>
          <w:sz w:val="28"/>
          <w:szCs w:val="28"/>
          <w:lang w:val="uk-UA"/>
        </w:rPr>
        <w:t>, передбачен</w:t>
      </w:r>
      <w:r w:rsidR="001B6AD9">
        <w:rPr>
          <w:sz w:val="28"/>
          <w:szCs w:val="28"/>
          <w:lang w:val="uk-UA"/>
        </w:rPr>
        <w:t>ий</w:t>
      </w:r>
      <w:r w:rsidR="001C6174" w:rsidRPr="00BB436B">
        <w:rPr>
          <w:sz w:val="28"/>
          <w:szCs w:val="28"/>
          <w:lang w:val="uk-UA"/>
        </w:rPr>
        <w:t xml:space="preserve"> пунктом 2 частини першої статті 106 Закону України «Про судоустрій і статус суддів» (безпідставне затягування та</w:t>
      </w:r>
      <w:r w:rsidR="000A689C">
        <w:rPr>
          <w:sz w:val="28"/>
          <w:szCs w:val="28"/>
          <w:lang w:val="uk-UA"/>
        </w:rPr>
        <w:t xml:space="preserve"> </w:t>
      </w:r>
      <w:r w:rsidR="001C6174" w:rsidRPr="00BB436B">
        <w:rPr>
          <w:sz w:val="28"/>
          <w:szCs w:val="28"/>
          <w:lang w:val="uk-UA"/>
        </w:rPr>
        <w:t>невжиття суддею заходів щодо розгляду справи протягом строку, встановленого законом).</w:t>
      </w:r>
    </w:p>
    <w:p w14:paraId="02CA79A6" w14:textId="77777777" w:rsidR="001C6174" w:rsidRPr="00BB436B" w:rsidRDefault="001C6174" w:rsidP="001C6174">
      <w:pPr>
        <w:pStyle w:val="Style98"/>
        <w:widowControl/>
        <w:spacing w:line="240" w:lineRule="auto"/>
        <w:ind w:firstLine="567"/>
        <w:rPr>
          <w:rStyle w:val="FontStyle16"/>
          <w:b/>
          <w:bCs/>
        </w:rPr>
      </w:pPr>
      <w:r w:rsidRPr="00BB436B">
        <w:rPr>
          <w:rStyle w:val="FontStyle16"/>
          <w:b/>
          <w:bCs/>
        </w:rPr>
        <w:t>Обґрунтування застосування дисциплінарного стягнення</w:t>
      </w:r>
    </w:p>
    <w:p w14:paraId="2CA98124" w14:textId="77777777" w:rsidR="001C6174" w:rsidRPr="00BB436B" w:rsidRDefault="001C6174" w:rsidP="001C6174">
      <w:pPr>
        <w:pStyle w:val="Style98"/>
        <w:widowControl/>
        <w:spacing w:line="240" w:lineRule="auto"/>
        <w:ind w:firstLine="567"/>
        <w:rPr>
          <w:rStyle w:val="FontStyle16"/>
        </w:rPr>
      </w:pPr>
      <w:r w:rsidRPr="00BB436B">
        <w:rPr>
          <w:rStyle w:val="FontStyle16"/>
        </w:rPr>
        <w:lastRenderedPageBreak/>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14:paraId="7DCBFF85" w14:textId="5D2ADDC2" w:rsidR="001C6174" w:rsidRPr="00BB436B" w:rsidRDefault="001C6174" w:rsidP="001C6174">
      <w:pPr>
        <w:pStyle w:val="Style98"/>
        <w:widowControl/>
        <w:spacing w:line="240" w:lineRule="auto"/>
        <w:ind w:firstLine="567"/>
        <w:rPr>
          <w:rStyle w:val="FontStyle16"/>
        </w:rPr>
      </w:pPr>
      <w:r w:rsidRPr="00BB436B">
        <w:t xml:space="preserve">Дії судді Кіхтенка С.О. </w:t>
      </w:r>
      <w:r w:rsidR="00A42724">
        <w:t>становлять</w:t>
      </w:r>
      <w:r w:rsidRPr="00BB436B">
        <w:t xml:space="preserve"> триваючий дисциплінарний проступок та перебувають </w:t>
      </w:r>
      <w:r w:rsidR="00A56D51">
        <w:t>у</w:t>
      </w:r>
      <w:r w:rsidRPr="00BB436B">
        <w:t xml:space="preserve"> межа</w:t>
      </w:r>
      <w:r w:rsidR="00A56D51">
        <w:t>х</w:t>
      </w:r>
      <w:r w:rsidRPr="00BB436B">
        <w:t xml:space="preserve"> строку давності притягнення до дисциплінарної відповідальності.</w:t>
      </w:r>
    </w:p>
    <w:p w14:paraId="16168010" w14:textId="4AF684A0" w:rsidR="001C6174" w:rsidRPr="00BB436B" w:rsidRDefault="001C6174" w:rsidP="001C6174">
      <w:pPr>
        <w:pStyle w:val="Style98"/>
        <w:widowControl/>
        <w:spacing w:line="240" w:lineRule="auto"/>
        <w:ind w:firstLine="567"/>
        <w:rPr>
          <w:rStyle w:val="FontStyle16"/>
        </w:rPr>
      </w:pPr>
      <w:r w:rsidRPr="00BB436B">
        <w:rPr>
          <w:rStyle w:val="FontStyle16"/>
        </w:rPr>
        <w:t xml:space="preserve">Згідно </w:t>
      </w:r>
      <w:r w:rsidR="00A42724">
        <w:rPr>
          <w:rStyle w:val="FontStyle16"/>
        </w:rPr>
        <w:t>і</w:t>
      </w:r>
      <w:r w:rsidRPr="00BB436B">
        <w:rPr>
          <w:rStyle w:val="FontStyle16"/>
        </w:rPr>
        <w:t>з частиною другою статті 109 Закону України «Про судоустрій і статус суддів» та частиною п’ятою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14:paraId="783BAB45" w14:textId="6837C2A9" w:rsidR="001C6174" w:rsidRPr="00BB436B" w:rsidRDefault="001C6174" w:rsidP="001C6174">
      <w:pPr>
        <w:pStyle w:val="Style98"/>
        <w:widowControl/>
        <w:spacing w:line="240" w:lineRule="auto"/>
        <w:ind w:firstLine="567"/>
        <w:rPr>
          <w:rStyle w:val="FontStyle16"/>
        </w:rPr>
      </w:pPr>
      <w:r w:rsidRPr="00BB436B">
        <w:rPr>
          <w:rStyle w:val="FontStyle16"/>
        </w:rPr>
        <w:t xml:space="preserve">Відповідно до характеристики, </w:t>
      </w:r>
      <w:r w:rsidR="00A42724">
        <w:rPr>
          <w:rStyle w:val="FontStyle16"/>
        </w:rPr>
        <w:t>яку надав</w:t>
      </w:r>
      <w:r w:rsidRPr="00BB436B">
        <w:rPr>
          <w:rStyle w:val="FontStyle16"/>
        </w:rPr>
        <w:t xml:space="preserve"> Богуславськи</w:t>
      </w:r>
      <w:r w:rsidR="00A42724">
        <w:rPr>
          <w:rStyle w:val="FontStyle16"/>
        </w:rPr>
        <w:t>й</w:t>
      </w:r>
      <w:r w:rsidRPr="00BB436B">
        <w:rPr>
          <w:rStyle w:val="FontStyle16"/>
        </w:rPr>
        <w:t xml:space="preserve"> районни</w:t>
      </w:r>
      <w:r w:rsidR="00A42724">
        <w:rPr>
          <w:rStyle w:val="FontStyle16"/>
        </w:rPr>
        <w:t>й</w:t>
      </w:r>
      <w:r w:rsidRPr="00BB436B">
        <w:rPr>
          <w:rStyle w:val="FontStyle16"/>
        </w:rPr>
        <w:t xml:space="preserve"> суд Київської області, стаж роботи Кіхтенка С.О. на посаді судді цього суду становить понад 14 років. Суддя Кіхтенко С.О. недостатньо працює над підвищенням своїх професійних знань. Починаючи з 2020 року, систематично порушує строки розгляду справ різних категорій. Протягом 2020 року до суду надійшло 13 звернень громадян щодо затягування </w:t>
      </w:r>
      <w:r w:rsidR="00250694">
        <w:rPr>
          <w:rStyle w:val="FontStyle16"/>
        </w:rPr>
        <w:t xml:space="preserve">строків </w:t>
      </w:r>
      <w:r w:rsidRPr="00BB436B">
        <w:rPr>
          <w:rStyle w:val="FontStyle16"/>
        </w:rPr>
        <w:t xml:space="preserve">розгляду справ, з’ясування причин невідкриття провадження у справах, непризначення справ до розгляду, </w:t>
      </w:r>
      <w:r w:rsidR="00336A59">
        <w:rPr>
          <w:rStyle w:val="FontStyle16"/>
        </w:rPr>
        <w:t>зокрема</w:t>
      </w:r>
      <w:r w:rsidRPr="00BB436B">
        <w:rPr>
          <w:rStyle w:val="FontStyle16"/>
        </w:rPr>
        <w:t xml:space="preserve"> 4 скарги на дії судді </w:t>
      </w:r>
      <w:r w:rsidR="00336A59">
        <w:rPr>
          <w:rStyle w:val="FontStyle16"/>
        </w:rPr>
        <w:t>і</w:t>
      </w:r>
      <w:r w:rsidRPr="00BB436B">
        <w:rPr>
          <w:rStyle w:val="FontStyle16"/>
        </w:rPr>
        <w:t>з цих підстав. Крім того, до суду надійшл</w:t>
      </w:r>
      <w:r w:rsidR="00336A59">
        <w:rPr>
          <w:rStyle w:val="FontStyle16"/>
        </w:rPr>
        <w:t>и</w:t>
      </w:r>
      <w:r w:rsidRPr="00BB436B">
        <w:rPr>
          <w:rStyle w:val="FontStyle16"/>
        </w:rPr>
        <w:t xml:space="preserve"> звернен</w:t>
      </w:r>
      <w:r w:rsidR="00336A59">
        <w:rPr>
          <w:rStyle w:val="FontStyle16"/>
        </w:rPr>
        <w:t>ня</w:t>
      </w:r>
      <w:r w:rsidRPr="00BB436B">
        <w:rPr>
          <w:rStyle w:val="FontStyle16"/>
        </w:rPr>
        <w:t xml:space="preserve"> громадян, </w:t>
      </w:r>
      <w:r w:rsidR="00336A59">
        <w:rPr>
          <w:rStyle w:val="FontStyle16"/>
        </w:rPr>
        <w:t>зокрема</w:t>
      </w:r>
      <w:r w:rsidRPr="00BB436B">
        <w:rPr>
          <w:rStyle w:val="FontStyle16"/>
        </w:rPr>
        <w:t xml:space="preserve"> скарг</w:t>
      </w:r>
      <w:r w:rsidR="00336A59">
        <w:rPr>
          <w:rStyle w:val="FontStyle16"/>
        </w:rPr>
        <w:t>и</w:t>
      </w:r>
      <w:r w:rsidRPr="00BB436B">
        <w:rPr>
          <w:rStyle w:val="FontStyle16"/>
        </w:rPr>
        <w:t xml:space="preserve"> на дії судді Кіхтенка С.О. з цих підстав: </w:t>
      </w:r>
    </w:p>
    <w:p w14:paraId="24265E85" w14:textId="255C3378" w:rsidR="001C6174" w:rsidRPr="00BB436B" w:rsidRDefault="001C6174" w:rsidP="001C6174">
      <w:pPr>
        <w:pStyle w:val="Style98"/>
        <w:widowControl/>
        <w:spacing w:line="240" w:lineRule="auto"/>
        <w:ind w:firstLine="567"/>
        <w:rPr>
          <w:rStyle w:val="FontStyle16"/>
        </w:rPr>
      </w:pPr>
      <w:r w:rsidRPr="00BB436B">
        <w:rPr>
          <w:rStyle w:val="FontStyle16"/>
        </w:rPr>
        <w:t xml:space="preserve">у 2021 році – 39 звернень громадян, у тому числі 12 скарг на дії судді Кіхтенка С.О. щодо справ, які перебувають </w:t>
      </w:r>
      <w:r w:rsidR="00A1323D">
        <w:rPr>
          <w:rStyle w:val="FontStyle16"/>
        </w:rPr>
        <w:t>у</w:t>
      </w:r>
      <w:r w:rsidRPr="00BB436B">
        <w:rPr>
          <w:rStyle w:val="FontStyle16"/>
        </w:rPr>
        <w:t xml:space="preserve"> його провадженні, та належним чином не розглядаються;</w:t>
      </w:r>
    </w:p>
    <w:p w14:paraId="6F04CFE2" w14:textId="77777777" w:rsidR="001C6174" w:rsidRPr="00BB436B" w:rsidRDefault="001C6174" w:rsidP="001C6174">
      <w:pPr>
        <w:pStyle w:val="Style98"/>
        <w:widowControl/>
        <w:spacing w:line="240" w:lineRule="auto"/>
        <w:ind w:firstLine="567"/>
        <w:rPr>
          <w:rStyle w:val="FontStyle16"/>
        </w:rPr>
      </w:pPr>
      <w:r w:rsidRPr="00BB436B">
        <w:rPr>
          <w:rStyle w:val="FontStyle16"/>
        </w:rPr>
        <w:t>у 2022 році – 29 звернень громадян, у тому числі 5 скарг на дії судді Кіхтенка С.О.;</w:t>
      </w:r>
    </w:p>
    <w:p w14:paraId="26A7FA74" w14:textId="77777777" w:rsidR="001C6174" w:rsidRPr="00BB436B" w:rsidRDefault="001C6174" w:rsidP="001C6174">
      <w:pPr>
        <w:pStyle w:val="Style98"/>
        <w:widowControl/>
        <w:spacing w:line="240" w:lineRule="auto"/>
        <w:ind w:firstLine="567"/>
      </w:pPr>
      <w:r w:rsidRPr="00BB436B">
        <w:rPr>
          <w:rStyle w:val="FontStyle16"/>
        </w:rPr>
        <w:t xml:space="preserve">у 2023 році – 15 звернень громадян, у тому числі 5 скарг на дії судді Кіхтенка С.О.       </w:t>
      </w:r>
    </w:p>
    <w:p w14:paraId="153FF69B" w14:textId="22B70DFF" w:rsidR="001C6174" w:rsidRDefault="00581E68" w:rsidP="001C6174">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Друга Дисциплінарна палата Вищої ради правосуддя вважає за </w:t>
      </w:r>
      <w:r w:rsidR="00581882">
        <w:rPr>
          <w:sz w:val="28"/>
          <w:szCs w:val="28"/>
          <w:lang w:val="uk-UA"/>
        </w:rPr>
        <w:t>доцільне</w:t>
      </w:r>
      <w:r w:rsidR="001C6174" w:rsidRPr="00BB436B">
        <w:rPr>
          <w:sz w:val="28"/>
          <w:szCs w:val="28"/>
          <w:lang w:val="uk-UA"/>
        </w:rPr>
        <w:t xml:space="preserve"> зауважити, </w:t>
      </w:r>
      <w:r w:rsidR="00581882">
        <w:rPr>
          <w:sz w:val="28"/>
          <w:szCs w:val="28"/>
          <w:lang w:val="uk-UA"/>
        </w:rPr>
        <w:t>що відповідно до</w:t>
      </w:r>
      <w:r w:rsidR="001C6174" w:rsidRPr="00BB436B">
        <w:rPr>
          <w:sz w:val="28"/>
          <w:szCs w:val="28"/>
          <w:lang w:val="uk-UA"/>
        </w:rPr>
        <w:t xml:space="preserve"> довідки </w:t>
      </w:r>
      <w:r w:rsidR="009F73FD" w:rsidRPr="00BB436B">
        <w:rPr>
          <w:sz w:val="28"/>
          <w:szCs w:val="28"/>
          <w:lang w:val="uk-UA"/>
        </w:rPr>
        <w:t xml:space="preserve">за підписом голови Богуславського районного суду Київської області Тітова М.Б. </w:t>
      </w:r>
      <w:r w:rsidR="001C6174" w:rsidRPr="00BB436B">
        <w:rPr>
          <w:sz w:val="28"/>
          <w:szCs w:val="28"/>
          <w:lang w:val="uk-UA"/>
        </w:rPr>
        <w:t xml:space="preserve">про факти відсутності судді Кітхенка С.О. на роботі з 23 жовтня 2019 року </w:t>
      </w:r>
      <w:r w:rsidR="009F73FD">
        <w:rPr>
          <w:sz w:val="28"/>
          <w:szCs w:val="28"/>
          <w:lang w:val="uk-UA"/>
        </w:rPr>
        <w:t>д</w:t>
      </w:r>
      <w:r w:rsidR="001C6174" w:rsidRPr="00BB436B">
        <w:rPr>
          <w:sz w:val="28"/>
          <w:szCs w:val="28"/>
          <w:lang w:val="uk-UA"/>
        </w:rPr>
        <w:t>о 27 липня 2021 року</w:t>
      </w:r>
      <w:r w:rsidR="008F7588">
        <w:rPr>
          <w:sz w:val="28"/>
          <w:szCs w:val="28"/>
          <w:lang w:val="uk-UA"/>
        </w:rPr>
        <w:t xml:space="preserve">, </w:t>
      </w:r>
      <w:r w:rsidR="00AD1E8B">
        <w:rPr>
          <w:sz w:val="28"/>
          <w:szCs w:val="28"/>
          <w:lang w:val="uk-UA"/>
        </w:rPr>
        <w:t xml:space="preserve">суддя Кіхтенко С.О. </w:t>
      </w:r>
      <w:r w:rsidR="001C6174" w:rsidRPr="00BB436B">
        <w:rPr>
          <w:sz w:val="28"/>
          <w:szCs w:val="28"/>
          <w:lang w:val="uk-UA"/>
        </w:rPr>
        <w:t>13, 18, 19</w:t>
      </w:r>
      <w:r w:rsidR="003452C8">
        <w:rPr>
          <w:sz w:val="28"/>
          <w:szCs w:val="28"/>
          <w:lang w:val="uk-UA"/>
        </w:rPr>
        <w:t xml:space="preserve"> та </w:t>
      </w:r>
      <w:r w:rsidR="001C6174" w:rsidRPr="00BB436B">
        <w:rPr>
          <w:sz w:val="28"/>
          <w:szCs w:val="28"/>
          <w:lang w:val="uk-UA"/>
        </w:rPr>
        <w:t>24</w:t>
      </w:r>
      <w:r>
        <w:rPr>
          <w:sz w:val="28"/>
          <w:szCs w:val="28"/>
          <w:lang w:val="uk-UA"/>
        </w:rPr>
        <w:t> </w:t>
      </w:r>
      <w:r w:rsidR="001C6174" w:rsidRPr="00BB436B">
        <w:rPr>
          <w:sz w:val="28"/>
          <w:szCs w:val="28"/>
          <w:lang w:val="uk-UA"/>
        </w:rPr>
        <w:t>травня, 11, 14, 15</w:t>
      </w:r>
      <w:r w:rsidR="003452C8">
        <w:rPr>
          <w:sz w:val="28"/>
          <w:szCs w:val="28"/>
          <w:lang w:val="uk-UA"/>
        </w:rPr>
        <w:t xml:space="preserve"> та </w:t>
      </w:r>
      <w:r w:rsidR="001C6174" w:rsidRPr="00BB436B">
        <w:rPr>
          <w:sz w:val="28"/>
          <w:szCs w:val="28"/>
          <w:lang w:val="uk-UA"/>
        </w:rPr>
        <w:t>18 червня, 7, 12, 15, 22</w:t>
      </w:r>
      <w:r w:rsidR="003452C8">
        <w:rPr>
          <w:sz w:val="28"/>
          <w:szCs w:val="28"/>
          <w:lang w:val="uk-UA"/>
        </w:rPr>
        <w:t xml:space="preserve"> та </w:t>
      </w:r>
      <w:r w:rsidR="001C6174" w:rsidRPr="00BB436B">
        <w:rPr>
          <w:sz w:val="28"/>
          <w:szCs w:val="28"/>
          <w:lang w:val="uk-UA"/>
        </w:rPr>
        <w:t>23</w:t>
      </w:r>
      <w:r w:rsidR="003452C8">
        <w:rPr>
          <w:sz w:val="28"/>
          <w:szCs w:val="28"/>
          <w:lang w:val="uk-UA"/>
        </w:rPr>
        <w:t> </w:t>
      </w:r>
      <w:r w:rsidR="001C6174" w:rsidRPr="00BB436B">
        <w:rPr>
          <w:sz w:val="28"/>
          <w:szCs w:val="28"/>
          <w:lang w:val="uk-UA"/>
        </w:rPr>
        <w:t xml:space="preserve">липня 2021 року був відсутній на робочому місці з невстановлених причин, не надав </w:t>
      </w:r>
      <w:r w:rsidR="004124D2">
        <w:rPr>
          <w:sz w:val="28"/>
          <w:szCs w:val="28"/>
          <w:lang w:val="uk-UA"/>
        </w:rPr>
        <w:t>жодних</w:t>
      </w:r>
      <w:r w:rsidR="001C6174" w:rsidRPr="00BB436B">
        <w:rPr>
          <w:sz w:val="28"/>
          <w:szCs w:val="28"/>
          <w:lang w:val="uk-UA"/>
        </w:rPr>
        <w:t xml:space="preserve"> пояснень щодо відсутності на робочому місці</w:t>
      </w:r>
      <w:r w:rsidR="004124D2">
        <w:rPr>
          <w:sz w:val="28"/>
          <w:szCs w:val="28"/>
          <w:lang w:val="uk-UA"/>
        </w:rPr>
        <w:t>,</w:t>
      </w:r>
      <w:r w:rsidR="001C6174" w:rsidRPr="00BB436B">
        <w:rPr>
          <w:sz w:val="28"/>
          <w:szCs w:val="28"/>
          <w:lang w:val="uk-UA"/>
        </w:rPr>
        <w:t xml:space="preserve"> про що складено відповідні акти та</w:t>
      </w:r>
      <w:r w:rsidR="004124D2">
        <w:rPr>
          <w:sz w:val="28"/>
          <w:szCs w:val="28"/>
          <w:lang w:val="uk-UA"/>
        </w:rPr>
        <w:t xml:space="preserve"> </w:t>
      </w:r>
      <w:r w:rsidR="0053323A">
        <w:rPr>
          <w:sz w:val="28"/>
          <w:szCs w:val="28"/>
          <w:lang w:val="uk-UA"/>
        </w:rPr>
        <w:t xml:space="preserve">що </w:t>
      </w:r>
      <w:r w:rsidR="001C6174" w:rsidRPr="00BB436B">
        <w:rPr>
          <w:sz w:val="28"/>
          <w:szCs w:val="28"/>
          <w:lang w:val="uk-UA"/>
        </w:rPr>
        <w:t xml:space="preserve">відображено в табелях обліку робочого часу. </w:t>
      </w:r>
    </w:p>
    <w:p w14:paraId="51E45034" w14:textId="2F1A97B8" w:rsidR="001C6174" w:rsidRPr="00BB436B" w:rsidRDefault="00DA4BB6" w:rsidP="00BE1B07">
      <w:pPr>
        <w:pStyle w:val="rvps2"/>
        <w:shd w:val="clear" w:color="auto" w:fill="FFFFFF"/>
        <w:spacing w:before="0" w:beforeAutospacing="0" w:after="0" w:afterAutospacing="0"/>
        <w:ind w:firstLine="567"/>
        <w:jc w:val="both"/>
        <w:rPr>
          <w:rStyle w:val="FontStyle16"/>
          <w:lang w:val="uk-UA"/>
        </w:rPr>
      </w:pPr>
      <w:r>
        <w:rPr>
          <w:sz w:val="28"/>
          <w:szCs w:val="28"/>
          <w:lang w:val="uk-UA"/>
        </w:rPr>
        <w:t>Друга Дисциплінарна палата Вищої ради правосуддя оцінює</w:t>
      </w:r>
      <w:r w:rsidR="00BE1B07">
        <w:rPr>
          <w:sz w:val="28"/>
          <w:szCs w:val="28"/>
          <w:lang w:val="uk-UA"/>
        </w:rPr>
        <w:t xml:space="preserve"> зазначені відомості </w:t>
      </w:r>
      <w:r w:rsidR="001C6174" w:rsidRPr="00BB436B">
        <w:rPr>
          <w:sz w:val="28"/>
          <w:szCs w:val="28"/>
          <w:lang w:val="uk-UA"/>
        </w:rPr>
        <w:t>як характеризуюч</w:t>
      </w:r>
      <w:r w:rsidR="00BE1B07">
        <w:rPr>
          <w:sz w:val="28"/>
          <w:szCs w:val="28"/>
          <w:lang w:val="uk-UA"/>
        </w:rPr>
        <w:t>і</w:t>
      </w:r>
      <w:r w:rsidR="001C6174" w:rsidRPr="00BB436B">
        <w:rPr>
          <w:sz w:val="28"/>
          <w:szCs w:val="28"/>
          <w:lang w:val="uk-UA"/>
        </w:rPr>
        <w:t xml:space="preserve"> дані </w:t>
      </w:r>
      <w:r w:rsidR="00BE1B07">
        <w:rPr>
          <w:sz w:val="28"/>
          <w:szCs w:val="28"/>
          <w:lang w:val="uk-UA"/>
        </w:rPr>
        <w:t>в</w:t>
      </w:r>
      <w:r w:rsidR="001C6174" w:rsidRPr="00BB436B">
        <w:rPr>
          <w:sz w:val="28"/>
          <w:szCs w:val="28"/>
          <w:lang w:val="uk-UA"/>
        </w:rPr>
        <w:t xml:space="preserve"> сукупності зі встановленими обставинами </w:t>
      </w:r>
      <w:r w:rsidR="001C6174" w:rsidRPr="00BB436B">
        <w:rPr>
          <w:sz w:val="28"/>
          <w:szCs w:val="28"/>
          <w:lang w:val="uk-UA"/>
        </w:rPr>
        <w:lastRenderedPageBreak/>
        <w:t xml:space="preserve">під час </w:t>
      </w:r>
      <w:r w:rsidR="00AB253D">
        <w:rPr>
          <w:sz w:val="28"/>
          <w:szCs w:val="28"/>
          <w:lang w:val="uk-UA"/>
        </w:rPr>
        <w:t>розгляду</w:t>
      </w:r>
      <w:r w:rsidR="001C6174" w:rsidRPr="00BB436B">
        <w:rPr>
          <w:sz w:val="28"/>
          <w:szCs w:val="28"/>
          <w:lang w:val="uk-UA"/>
        </w:rPr>
        <w:t xml:space="preserve"> дисциплінарної справи стосовно судді Богуславського районного суду Київської області Кіхтенка С.О. </w:t>
      </w:r>
    </w:p>
    <w:p w14:paraId="3EE5C810" w14:textId="77777777" w:rsidR="001C6174" w:rsidRDefault="001C6174" w:rsidP="001C6174">
      <w:pPr>
        <w:pStyle w:val="Style98"/>
        <w:widowControl/>
        <w:spacing w:line="240" w:lineRule="auto"/>
        <w:ind w:firstLine="567"/>
        <w:rPr>
          <w:rStyle w:val="FontStyle16"/>
        </w:rPr>
      </w:pPr>
      <w:r w:rsidRPr="00BB436B">
        <w:rPr>
          <w:rStyle w:val="FontStyle16"/>
        </w:rPr>
        <w:t>Згідно з відомостями офіційного вебсайту Вищої ради правосуддя рішенням Третьої Дисциплінарної палати Вищої ради правосуддя від 13 січня 2024 року № 282/3дп/15-24 суддю Богуславського районного суду Київської області Кіхтенка С.О. притягнуто до дисциплінарної відповідальності та застосовано до нього дисциплінарне стягнення у виді суворої догани – з позбавленням права на отримання доплат до посадового окладу судді протягом трьох місяців.</w:t>
      </w:r>
    </w:p>
    <w:p w14:paraId="29E2B9DF" w14:textId="7853CCA7" w:rsidR="00F24CC4" w:rsidRDefault="001B22E3" w:rsidP="00F24CC4">
      <w:pPr>
        <w:pStyle w:val="Style98"/>
        <w:widowControl/>
        <w:spacing w:line="240" w:lineRule="auto"/>
        <w:ind w:firstLine="567"/>
        <w:rPr>
          <w:rStyle w:val="FontStyle16"/>
        </w:rPr>
      </w:pPr>
      <w:r w:rsidRPr="00F24CC4">
        <w:rPr>
          <w:rStyle w:val="FontStyle16"/>
        </w:rPr>
        <w:t xml:space="preserve">Крім того, рішенням Третьої Дисциплінарної палати Вищої ради правосуддя від 24 квітня 2024 року № 1226/3дп/15-24 </w:t>
      </w:r>
      <w:r w:rsidR="00F24CC4" w:rsidRPr="00F24CC4">
        <w:rPr>
          <w:rStyle w:val="FontStyle16"/>
        </w:rPr>
        <w:t xml:space="preserve">суддю Богуславського районного суду Київської області Кіхтенка </w:t>
      </w:r>
      <w:r w:rsidR="00F24CC4">
        <w:rPr>
          <w:rStyle w:val="FontStyle16"/>
        </w:rPr>
        <w:t>С.О. притягнуто</w:t>
      </w:r>
      <w:r w:rsidR="00F24CC4" w:rsidRPr="00F24CC4">
        <w:rPr>
          <w:rStyle w:val="FontStyle16"/>
        </w:rPr>
        <w:t xml:space="preserve"> до дисциплінарної відповідальності та </w:t>
      </w:r>
      <w:r w:rsidR="00F24CC4">
        <w:rPr>
          <w:rStyle w:val="FontStyle16"/>
        </w:rPr>
        <w:t>застосовано</w:t>
      </w:r>
      <w:r w:rsidR="00F24CC4" w:rsidRPr="00F24CC4">
        <w:rPr>
          <w:rStyle w:val="FontStyle16"/>
        </w:rPr>
        <w:t xml:space="preserve"> до нього дисциплінарне стягнення у виді подання про звільнення судді з посади.</w:t>
      </w:r>
    </w:p>
    <w:p w14:paraId="6440A002" w14:textId="63CF1D13" w:rsidR="0099432A" w:rsidRPr="00BB436B" w:rsidRDefault="005045A0" w:rsidP="00A50C1E">
      <w:pPr>
        <w:pStyle w:val="Style98"/>
        <w:widowControl/>
        <w:spacing w:line="240" w:lineRule="auto"/>
        <w:ind w:firstLine="567"/>
        <w:rPr>
          <w:rStyle w:val="FontStyle16"/>
        </w:rPr>
      </w:pPr>
      <w:r>
        <w:rPr>
          <w:rStyle w:val="FontStyle16"/>
        </w:rPr>
        <w:t>Водночас</w:t>
      </w:r>
      <w:r w:rsidR="003E69B7">
        <w:rPr>
          <w:rStyle w:val="FontStyle16"/>
        </w:rPr>
        <w:t xml:space="preserve"> </w:t>
      </w:r>
      <w:r>
        <w:rPr>
          <w:rStyle w:val="FontStyle16"/>
        </w:rPr>
        <w:t xml:space="preserve">на </w:t>
      </w:r>
      <w:r w:rsidR="003E69B7">
        <w:rPr>
          <w:rStyle w:val="FontStyle16"/>
        </w:rPr>
        <w:t>день</w:t>
      </w:r>
      <w:r>
        <w:rPr>
          <w:rStyle w:val="FontStyle16"/>
        </w:rPr>
        <w:t xml:space="preserve"> розгляду цієї дисциплінарної справи судд</w:t>
      </w:r>
      <w:r w:rsidR="003E69B7">
        <w:rPr>
          <w:rStyle w:val="FontStyle16"/>
        </w:rPr>
        <w:t>ю</w:t>
      </w:r>
      <w:r>
        <w:rPr>
          <w:rStyle w:val="FontStyle16"/>
        </w:rPr>
        <w:t xml:space="preserve"> Кіхтенк</w:t>
      </w:r>
      <w:r w:rsidR="003E69B7">
        <w:rPr>
          <w:rStyle w:val="FontStyle16"/>
        </w:rPr>
        <w:t>а</w:t>
      </w:r>
      <w:r w:rsidR="005B2EC3">
        <w:rPr>
          <w:rStyle w:val="FontStyle16"/>
        </w:rPr>
        <w:t> </w:t>
      </w:r>
      <w:r>
        <w:rPr>
          <w:rStyle w:val="FontStyle16"/>
        </w:rPr>
        <w:t>С.О.</w:t>
      </w:r>
      <w:r w:rsidR="005B2EC3">
        <w:rPr>
          <w:rStyle w:val="FontStyle16"/>
        </w:rPr>
        <w:t xml:space="preserve"> не звільнен</w:t>
      </w:r>
      <w:r w:rsidR="0059717D">
        <w:rPr>
          <w:rStyle w:val="FontStyle16"/>
        </w:rPr>
        <w:t>о</w:t>
      </w:r>
      <w:r w:rsidR="005B2EC3">
        <w:rPr>
          <w:rStyle w:val="FontStyle16"/>
        </w:rPr>
        <w:t xml:space="preserve">, строк оскарження рішення </w:t>
      </w:r>
      <w:r w:rsidR="00370EB9" w:rsidRPr="00F24CC4">
        <w:rPr>
          <w:rStyle w:val="FontStyle16"/>
        </w:rPr>
        <w:t>Третьої Дисциплінарної палати Вищої ради правосуддя від 24 квітня 2024 року №</w:t>
      </w:r>
      <w:r w:rsidR="00370EB9">
        <w:rPr>
          <w:rStyle w:val="FontStyle16"/>
        </w:rPr>
        <w:t> </w:t>
      </w:r>
      <w:r w:rsidR="00370EB9" w:rsidRPr="00F24CC4">
        <w:rPr>
          <w:rStyle w:val="FontStyle16"/>
        </w:rPr>
        <w:t>1226/3дп/15-24</w:t>
      </w:r>
      <w:r w:rsidR="00370EB9">
        <w:rPr>
          <w:rStyle w:val="FontStyle16"/>
        </w:rPr>
        <w:t xml:space="preserve"> </w:t>
      </w:r>
      <w:r w:rsidR="005B2EC3">
        <w:rPr>
          <w:rStyle w:val="FontStyle16"/>
        </w:rPr>
        <w:t xml:space="preserve">не </w:t>
      </w:r>
      <w:r w:rsidR="00685966">
        <w:rPr>
          <w:rStyle w:val="FontStyle16"/>
        </w:rPr>
        <w:t>закінчився</w:t>
      </w:r>
      <w:r w:rsidR="00370EB9">
        <w:rPr>
          <w:rStyle w:val="FontStyle16"/>
        </w:rPr>
        <w:t>, тому підстав для закриття ц</w:t>
      </w:r>
      <w:r w:rsidR="00A50C1E">
        <w:rPr>
          <w:rStyle w:val="FontStyle16"/>
        </w:rPr>
        <w:t xml:space="preserve">ієї дисциплінарної справи немає. </w:t>
      </w:r>
      <w:r w:rsidR="00685966">
        <w:rPr>
          <w:rStyle w:val="FontStyle16"/>
        </w:rPr>
        <w:t xml:space="preserve"> </w:t>
      </w:r>
      <w:r w:rsidR="005B2EC3">
        <w:rPr>
          <w:rStyle w:val="FontStyle16"/>
        </w:rPr>
        <w:t xml:space="preserve">  </w:t>
      </w:r>
    </w:p>
    <w:p w14:paraId="6551DB5D" w14:textId="071ADD23" w:rsidR="00A44533" w:rsidRDefault="001C6174" w:rsidP="00526916">
      <w:pPr>
        <w:pStyle w:val="Style98"/>
        <w:widowControl/>
        <w:spacing w:line="240" w:lineRule="auto"/>
        <w:ind w:firstLine="567"/>
        <w:rPr>
          <w:rStyle w:val="FontStyle16"/>
        </w:rPr>
      </w:pPr>
      <w:r w:rsidRPr="00BB436B">
        <w:rPr>
          <w:rStyle w:val="FontStyle16"/>
        </w:rPr>
        <w:t xml:space="preserve">Визначаючи вид стягнення, який має бути застосований до судді Кіхтенка С.О., </w:t>
      </w:r>
      <w:r w:rsidR="0097627F">
        <w:rPr>
          <w:rStyle w:val="FontStyle16"/>
        </w:rPr>
        <w:t>Друга Дисциплінарна палата Вищої ради правосуддя</w:t>
      </w:r>
      <w:r w:rsidR="00585C1D">
        <w:rPr>
          <w:rStyle w:val="FontStyle16"/>
        </w:rPr>
        <w:t xml:space="preserve"> вважає за необхідне</w:t>
      </w:r>
      <w:r w:rsidRPr="00BB436B">
        <w:rPr>
          <w:rStyle w:val="FontStyle16"/>
        </w:rPr>
        <w:t xml:space="preserve"> врахувати очевидний та триваючий характер порушення, що таке порушення вчинено суддею внаслідок неналежного ставлення до службових обов’язків, </w:t>
      </w:r>
      <w:r w:rsidR="00585C1D">
        <w:rPr>
          <w:rStyle w:val="FontStyle16"/>
        </w:rPr>
        <w:t xml:space="preserve">а також </w:t>
      </w:r>
      <w:r w:rsidRPr="00BB436B">
        <w:rPr>
          <w:rStyle w:val="FontStyle16"/>
        </w:rPr>
        <w:t xml:space="preserve">негативну характеристику судді, наявність </w:t>
      </w:r>
      <w:r w:rsidR="00585C1D">
        <w:rPr>
          <w:rStyle w:val="FontStyle16"/>
        </w:rPr>
        <w:t xml:space="preserve">у нього </w:t>
      </w:r>
      <w:r w:rsidRPr="00BB436B">
        <w:rPr>
          <w:rStyle w:val="FontStyle16"/>
        </w:rPr>
        <w:t xml:space="preserve">дисциплінарного стягнення. </w:t>
      </w:r>
    </w:p>
    <w:p w14:paraId="506A2F9F" w14:textId="62CD992E" w:rsidR="00A44533" w:rsidRPr="00157ABA" w:rsidRDefault="00204D02" w:rsidP="00157ABA">
      <w:pPr>
        <w:pStyle w:val="Style98"/>
        <w:widowControl/>
        <w:spacing w:line="240" w:lineRule="auto"/>
        <w:ind w:firstLine="567"/>
        <w:rPr>
          <w:rStyle w:val="FontStyle16"/>
          <w:rFonts w:eastAsia="Calibri"/>
        </w:rPr>
      </w:pPr>
      <w:r w:rsidRPr="00DE5032">
        <w:rPr>
          <w:rStyle w:val="FontStyle16"/>
        </w:rPr>
        <w:t xml:space="preserve">З огляду </w:t>
      </w:r>
      <w:r w:rsidR="00A9658D">
        <w:rPr>
          <w:rStyle w:val="FontStyle16"/>
        </w:rPr>
        <w:t>на наведене</w:t>
      </w:r>
      <w:r w:rsidRPr="00DE5032">
        <w:rPr>
          <w:rStyle w:val="FontStyle16"/>
        </w:rPr>
        <w:t xml:space="preserve"> </w:t>
      </w:r>
      <w:r>
        <w:rPr>
          <w:rStyle w:val="FontStyle16"/>
        </w:rPr>
        <w:t>Друга Дисциплінарна палата Вищої ради правосуддя дійшла висновку</w:t>
      </w:r>
      <w:r w:rsidRPr="00DE5032">
        <w:rPr>
          <w:rStyle w:val="FontStyle16"/>
        </w:rPr>
        <w:t xml:space="preserve">, що застосування до судді дисциплінарного стягнення у виді </w:t>
      </w:r>
      <w:r w:rsidRPr="00DE5032">
        <w:rPr>
          <w:color w:val="1D1D1B"/>
        </w:rPr>
        <w:t xml:space="preserve">подання про тимчасове, строком на три місяці, відсторонення від здійснення правосуддя – з позбавленням права на отримання доплат до посадового окладу судді та обов’язковим направленням судді до Національної школи суддів України для проходження курсу підвищення кваліфікації з питань застосування норм </w:t>
      </w:r>
      <w:r w:rsidR="007D5857">
        <w:rPr>
          <w:color w:val="1D1D1B"/>
        </w:rPr>
        <w:t>ЦПК</w:t>
      </w:r>
      <w:r w:rsidRPr="00DE5032">
        <w:rPr>
          <w:color w:val="1D1D1B"/>
        </w:rPr>
        <w:t xml:space="preserve"> України та подальшим кваліфікаційним оцінюванням для підтвердження здатності судді здійснювати правосуддя у відповідному суді </w:t>
      </w:r>
      <w:r w:rsidRPr="00DE5032">
        <w:rPr>
          <w:rStyle w:val="FontStyle16"/>
        </w:rPr>
        <w:t>є пропорційним вчиненому дисциплінарному проступку і відповідає вимогам статті 109 Закону України «Про судоустрій і статус суддів» та статті 50 Закону України «Про Вищу раду правосуддя».</w:t>
      </w:r>
    </w:p>
    <w:p w14:paraId="38A733EB" w14:textId="66B4106F" w:rsidR="000606C6" w:rsidRPr="00BB436B" w:rsidRDefault="000606C6"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BB436B">
        <w:rPr>
          <w:rFonts w:ascii="Times New Roman" w:hAnsi="Times New Roman" w:cs="Times New Roman"/>
          <w:color w:val="000000"/>
          <w:sz w:val="28"/>
          <w:szCs w:val="28"/>
          <w:shd w:val="clear" w:color="auto" w:fill="FFFFFF"/>
          <w:lang w:val="uk-UA"/>
        </w:rPr>
        <w:t xml:space="preserve">На підставі викладеного, керуючись статтями 34, 49, 50 Закону України «Про Вищу раду правосуддя», статтями 106, 108, 109 Закону України «Про судоустрій і статус суддів», </w:t>
      </w:r>
      <w:r w:rsidR="000811FA" w:rsidRPr="00BB436B">
        <w:rPr>
          <w:rFonts w:ascii="Times New Roman" w:hAnsi="Times New Roman" w:cs="Times New Roman"/>
          <w:color w:val="000000"/>
          <w:sz w:val="28"/>
          <w:szCs w:val="28"/>
          <w:shd w:val="clear" w:color="auto" w:fill="FFFFFF"/>
          <w:lang w:val="uk-UA"/>
        </w:rPr>
        <w:t>Друга</w:t>
      </w:r>
      <w:r w:rsidRPr="00BB436B">
        <w:rPr>
          <w:rFonts w:ascii="Times New Roman" w:hAnsi="Times New Roman" w:cs="Times New Roman"/>
          <w:color w:val="000000"/>
          <w:sz w:val="28"/>
          <w:szCs w:val="28"/>
          <w:shd w:val="clear" w:color="auto" w:fill="FFFFFF"/>
          <w:lang w:val="uk-UA"/>
        </w:rPr>
        <w:t xml:space="preserve"> Дисциплінарна палата Вищої ради правосуддя</w:t>
      </w:r>
      <w:r w:rsidRPr="00BB436B">
        <w:rPr>
          <w:rFonts w:ascii="Times New Roman" w:hAnsi="Times New Roman" w:cs="Times New Roman"/>
          <w:sz w:val="28"/>
          <w:szCs w:val="28"/>
          <w:lang w:val="uk-UA"/>
        </w:rPr>
        <w:t xml:space="preserve"> </w:t>
      </w:r>
    </w:p>
    <w:p w14:paraId="017FA015" w14:textId="77777777" w:rsidR="000606C6" w:rsidRPr="00BB436B" w:rsidRDefault="000606C6" w:rsidP="000606C6">
      <w:pPr>
        <w:shd w:val="clear" w:color="auto" w:fill="FFFFFF"/>
        <w:spacing w:after="0" w:line="240" w:lineRule="auto"/>
        <w:jc w:val="center"/>
        <w:rPr>
          <w:rFonts w:ascii="Times New Roman" w:hAnsi="Times New Roman" w:cs="Times New Roman"/>
          <w:b/>
          <w:bCs/>
          <w:sz w:val="28"/>
          <w:szCs w:val="28"/>
          <w:lang w:val="uk-UA" w:eastAsia="ru-RU"/>
        </w:rPr>
      </w:pPr>
      <w:r w:rsidRPr="00BB436B">
        <w:rPr>
          <w:rFonts w:ascii="Times New Roman" w:hAnsi="Times New Roman" w:cs="Times New Roman"/>
          <w:b/>
          <w:bCs/>
          <w:sz w:val="28"/>
          <w:szCs w:val="28"/>
          <w:lang w:val="uk-UA" w:eastAsia="ru-RU"/>
        </w:rPr>
        <w:t>вирішила:</w:t>
      </w:r>
    </w:p>
    <w:p w14:paraId="3C9FA79B" w14:textId="77777777" w:rsidR="00AE37D6" w:rsidRPr="00BB436B" w:rsidRDefault="00AE37D6" w:rsidP="008A3798">
      <w:pPr>
        <w:spacing w:line="240" w:lineRule="auto"/>
        <w:contextualSpacing/>
        <w:jc w:val="both"/>
        <w:rPr>
          <w:rFonts w:ascii="Times New Roman" w:hAnsi="Times New Roman" w:cs="Times New Roman"/>
          <w:color w:val="000000"/>
          <w:sz w:val="16"/>
          <w:szCs w:val="16"/>
          <w:shd w:val="clear" w:color="auto" w:fill="FFFFFF"/>
          <w:lang w:val="uk-UA"/>
        </w:rPr>
      </w:pPr>
    </w:p>
    <w:p w14:paraId="30E1096D" w14:textId="2787BAE1" w:rsidR="008A3798" w:rsidRPr="00BB436B" w:rsidRDefault="00FE55FE" w:rsidP="00FE55FE">
      <w:pPr>
        <w:spacing w:line="240" w:lineRule="auto"/>
        <w:contextualSpacing/>
        <w:jc w:val="both"/>
        <w:rPr>
          <w:rFonts w:ascii="Times New Roman" w:hAnsi="Times New Roman" w:cs="Times New Roman"/>
          <w:color w:val="000000"/>
          <w:sz w:val="28"/>
          <w:szCs w:val="28"/>
          <w:shd w:val="clear" w:color="auto" w:fill="FFFFFF"/>
          <w:lang w:val="uk-UA"/>
        </w:rPr>
      </w:pPr>
      <w:r w:rsidRPr="00BB436B">
        <w:rPr>
          <w:rFonts w:ascii="Times New Roman" w:hAnsi="Times New Roman" w:cs="Times New Roman"/>
          <w:color w:val="000000"/>
          <w:sz w:val="28"/>
          <w:szCs w:val="28"/>
          <w:shd w:val="clear" w:color="auto" w:fill="FFFFFF"/>
          <w:lang w:val="uk-UA"/>
        </w:rPr>
        <w:t>п</w:t>
      </w:r>
      <w:r w:rsidR="008A3798" w:rsidRPr="00BB436B">
        <w:rPr>
          <w:rFonts w:ascii="Times New Roman" w:hAnsi="Times New Roman" w:cs="Times New Roman"/>
          <w:color w:val="000000"/>
          <w:sz w:val="28"/>
          <w:szCs w:val="28"/>
          <w:shd w:val="clear" w:color="auto" w:fill="FFFFFF"/>
          <w:lang w:val="uk-UA"/>
        </w:rPr>
        <w:t xml:space="preserve">ритягнути суддю </w:t>
      </w:r>
      <w:r w:rsidR="00157ABA">
        <w:rPr>
          <w:rFonts w:ascii="Times New Roman" w:hAnsi="Times New Roman" w:cs="Times New Roman"/>
          <w:color w:val="000000"/>
          <w:sz w:val="28"/>
          <w:szCs w:val="28"/>
          <w:shd w:val="clear" w:color="auto" w:fill="FFFFFF"/>
          <w:lang w:val="uk-UA"/>
        </w:rPr>
        <w:t xml:space="preserve">Богуславського районного суду Київської області Кіхтенка </w:t>
      </w:r>
      <w:r w:rsidR="00CE44DA">
        <w:rPr>
          <w:rFonts w:ascii="Times New Roman" w:hAnsi="Times New Roman" w:cs="Times New Roman"/>
          <w:color w:val="000000"/>
          <w:sz w:val="28"/>
          <w:szCs w:val="28"/>
          <w:shd w:val="clear" w:color="auto" w:fill="FFFFFF"/>
          <w:lang w:val="uk-UA"/>
        </w:rPr>
        <w:t>Сергія Олександровича</w:t>
      </w:r>
      <w:r w:rsidR="003363E8" w:rsidRPr="00BB436B">
        <w:rPr>
          <w:rFonts w:ascii="Times New Roman" w:hAnsi="Times New Roman" w:cs="Times New Roman"/>
          <w:color w:val="000000"/>
          <w:sz w:val="28"/>
          <w:szCs w:val="28"/>
          <w:shd w:val="clear" w:color="auto" w:fill="FFFFFF"/>
          <w:lang w:val="uk-UA"/>
        </w:rPr>
        <w:t xml:space="preserve"> </w:t>
      </w:r>
      <w:r w:rsidR="008A3798" w:rsidRPr="00BB436B">
        <w:rPr>
          <w:rFonts w:ascii="Times New Roman" w:hAnsi="Times New Roman" w:cs="Times New Roman"/>
          <w:color w:val="000000"/>
          <w:sz w:val="28"/>
          <w:szCs w:val="28"/>
          <w:shd w:val="clear" w:color="auto" w:fill="FFFFFF"/>
          <w:lang w:val="uk-UA"/>
        </w:rPr>
        <w:t xml:space="preserve">до дисциплінарної відповідальності та застосувати до </w:t>
      </w:r>
      <w:r w:rsidR="003363E8" w:rsidRPr="00BB436B">
        <w:rPr>
          <w:rFonts w:ascii="Times New Roman" w:hAnsi="Times New Roman" w:cs="Times New Roman"/>
          <w:color w:val="000000"/>
          <w:sz w:val="28"/>
          <w:szCs w:val="28"/>
          <w:shd w:val="clear" w:color="auto" w:fill="FFFFFF"/>
          <w:lang w:val="uk-UA"/>
        </w:rPr>
        <w:t>нього</w:t>
      </w:r>
      <w:r w:rsidR="008A3798" w:rsidRPr="00BB436B">
        <w:rPr>
          <w:rFonts w:ascii="Times New Roman" w:hAnsi="Times New Roman" w:cs="Times New Roman"/>
          <w:color w:val="000000"/>
          <w:sz w:val="28"/>
          <w:szCs w:val="28"/>
          <w:shd w:val="clear" w:color="auto" w:fill="FFFFFF"/>
          <w:lang w:val="uk-UA"/>
        </w:rPr>
        <w:t xml:space="preserve"> дисциплінарне стягнення </w:t>
      </w:r>
      <w:r w:rsidR="007B5AF9" w:rsidRPr="00BB436B">
        <w:rPr>
          <w:rFonts w:ascii="Times New Roman" w:hAnsi="Times New Roman" w:cs="Times New Roman"/>
          <w:color w:val="000000"/>
          <w:sz w:val="28"/>
          <w:szCs w:val="28"/>
          <w:shd w:val="clear" w:color="auto" w:fill="FFFFFF"/>
          <w:lang w:val="uk-UA"/>
        </w:rPr>
        <w:t xml:space="preserve">у виді </w:t>
      </w:r>
      <w:r w:rsidR="00963068" w:rsidRPr="00963068">
        <w:rPr>
          <w:rFonts w:ascii="Times New Roman" w:hAnsi="Times New Roman" w:cs="Times New Roman"/>
          <w:color w:val="000000"/>
          <w:sz w:val="28"/>
          <w:szCs w:val="28"/>
          <w:shd w:val="clear" w:color="auto" w:fill="FFFFFF"/>
          <w:lang w:val="uk-UA"/>
        </w:rPr>
        <w:t xml:space="preserve">подання про тимчасове, строком на три </w:t>
      </w:r>
      <w:r w:rsidR="00963068" w:rsidRPr="00963068">
        <w:rPr>
          <w:rFonts w:ascii="Times New Roman" w:hAnsi="Times New Roman" w:cs="Times New Roman"/>
          <w:color w:val="000000"/>
          <w:sz w:val="28"/>
          <w:szCs w:val="28"/>
          <w:shd w:val="clear" w:color="auto" w:fill="FFFFFF"/>
          <w:lang w:val="uk-UA"/>
        </w:rPr>
        <w:lastRenderedPageBreak/>
        <w:t>місяці, відсторонення від здійснення правосуддя – з позбавленням права на отримання доплат до посадового окладу судді та обов’язковим направленням судді до Національної школи суддів України для проходження курсу підвищення кваліфікації з питань застосування норм Цивільного процесуального кодексу України та подальшим кваліфікаційним оцінюванням для підтвердження здатності судді здійснювати правосуддя у відповідному суді</w:t>
      </w:r>
      <w:r w:rsidR="008A3798" w:rsidRPr="00BB436B">
        <w:rPr>
          <w:rFonts w:ascii="Times New Roman" w:hAnsi="Times New Roman" w:cs="Times New Roman"/>
          <w:color w:val="000000"/>
          <w:sz w:val="28"/>
          <w:szCs w:val="28"/>
          <w:shd w:val="clear" w:color="auto" w:fill="FFFFFF"/>
          <w:lang w:val="uk-UA"/>
        </w:rPr>
        <w:t>.</w:t>
      </w:r>
    </w:p>
    <w:p w14:paraId="63645572" w14:textId="62C9DA44" w:rsidR="000606C6" w:rsidRDefault="000606C6" w:rsidP="001162D1">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BB436B">
        <w:rPr>
          <w:rFonts w:ascii="Times New Roman" w:hAnsi="Times New Roman" w:cs="Times New Roman"/>
          <w:color w:val="000000"/>
          <w:sz w:val="28"/>
          <w:szCs w:val="28"/>
          <w:shd w:val="clear" w:color="auto" w:fill="FFFFFF"/>
          <w:lang w:val="uk-UA"/>
        </w:rPr>
        <w:t xml:space="preserve">Рішення </w:t>
      </w:r>
      <w:r w:rsidR="00EE2330" w:rsidRPr="00BB436B">
        <w:rPr>
          <w:rFonts w:ascii="Times New Roman" w:hAnsi="Times New Roman" w:cs="Times New Roman"/>
          <w:color w:val="000000"/>
          <w:sz w:val="28"/>
          <w:szCs w:val="28"/>
          <w:shd w:val="clear" w:color="auto" w:fill="FFFFFF"/>
          <w:lang w:val="uk-UA"/>
        </w:rPr>
        <w:t>Другої</w:t>
      </w:r>
      <w:r w:rsidRPr="00BB436B">
        <w:rPr>
          <w:rFonts w:ascii="Times New Roman" w:hAnsi="Times New Roman" w:cs="Times New Roman"/>
          <w:color w:val="000000"/>
          <w:sz w:val="28"/>
          <w:szCs w:val="28"/>
          <w:shd w:val="clear" w:color="auto" w:fill="FFFFFF"/>
          <w:lang w:val="uk-UA"/>
        </w:rPr>
        <w:t xml:space="preserve"> Дисциплінарної палати Вищої ради правосуддя може бути оскаржене до Вищої ради правосуддя в порядку і</w:t>
      </w:r>
      <w:r w:rsidR="00497757" w:rsidRPr="00BB436B">
        <w:rPr>
          <w:rFonts w:ascii="Times New Roman" w:hAnsi="Times New Roman" w:cs="Times New Roman"/>
          <w:color w:val="000000"/>
          <w:sz w:val="28"/>
          <w:szCs w:val="28"/>
          <w:shd w:val="clear" w:color="auto" w:fill="FFFFFF"/>
          <w:lang w:val="uk-UA"/>
        </w:rPr>
        <w:t xml:space="preserve"> строки, встановлені статтею</w:t>
      </w:r>
      <w:r w:rsidR="00D86809">
        <w:rPr>
          <w:rFonts w:ascii="Times New Roman" w:hAnsi="Times New Roman" w:cs="Times New Roman"/>
          <w:color w:val="000000"/>
          <w:sz w:val="28"/>
          <w:szCs w:val="28"/>
          <w:shd w:val="clear" w:color="auto" w:fill="FFFFFF"/>
          <w:lang w:val="uk-UA"/>
        </w:rPr>
        <w:t> </w:t>
      </w:r>
      <w:r w:rsidR="00497757" w:rsidRPr="00BB436B">
        <w:rPr>
          <w:rFonts w:ascii="Times New Roman" w:hAnsi="Times New Roman" w:cs="Times New Roman"/>
          <w:color w:val="000000"/>
          <w:sz w:val="28"/>
          <w:szCs w:val="28"/>
          <w:shd w:val="clear" w:color="auto" w:fill="FFFFFF"/>
          <w:lang w:val="uk-UA"/>
        </w:rPr>
        <w:t>51</w:t>
      </w:r>
      <w:r w:rsidR="00D86809">
        <w:rPr>
          <w:rFonts w:ascii="Times New Roman" w:hAnsi="Times New Roman" w:cs="Times New Roman"/>
          <w:color w:val="000000"/>
          <w:sz w:val="28"/>
          <w:szCs w:val="28"/>
          <w:shd w:val="clear" w:color="auto" w:fill="FFFFFF"/>
          <w:lang w:val="uk-UA"/>
        </w:rPr>
        <w:t xml:space="preserve"> </w:t>
      </w:r>
      <w:r w:rsidRPr="00BB436B">
        <w:rPr>
          <w:rFonts w:ascii="Times New Roman" w:hAnsi="Times New Roman" w:cs="Times New Roman"/>
          <w:color w:val="000000"/>
          <w:sz w:val="28"/>
          <w:szCs w:val="28"/>
          <w:shd w:val="clear" w:color="auto" w:fill="FFFFFF"/>
          <w:lang w:val="uk-UA"/>
        </w:rPr>
        <w:t>Закону України «Про Вищу раду правосуддя».</w:t>
      </w:r>
    </w:p>
    <w:p w14:paraId="754C228A" w14:textId="77777777" w:rsidR="00487123" w:rsidRDefault="00487123" w:rsidP="001162D1">
      <w:pPr>
        <w:spacing w:line="240" w:lineRule="auto"/>
        <w:ind w:firstLine="567"/>
        <w:contextualSpacing/>
        <w:jc w:val="both"/>
        <w:rPr>
          <w:rFonts w:ascii="Times New Roman" w:hAnsi="Times New Roman" w:cs="Times New Roman"/>
          <w:color w:val="000000"/>
          <w:sz w:val="28"/>
          <w:szCs w:val="28"/>
          <w:shd w:val="clear" w:color="auto" w:fill="FFFFFF"/>
          <w:lang w:val="uk-UA"/>
        </w:rPr>
      </w:pPr>
    </w:p>
    <w:p w14:paraId="21DF7EDB" w14:textId="77777777" w:rsidR="00487123" w:rsidRPr="00BB436B" w:rsidRDefault="00487123" w:rsidP="001162D1">
      <w:pPr>
        <w:spacing w:line="240" w:lineRule="auto"/>
        <w:ind w:firstLine="567"/>
        <w:contextualSpacing/>
        <w:jc w:val="both"/>
        <w:rPr>
          <w:rFonts w:ascii="Times New Roman" w:hAnsi="Times New Roman" w:cs="Times New Roman"/>
          <w:color w:val="000000"/>
          <w:sz w:val="28"/>
          <w:szCs w:val="28"/>
          <w:shd w:val="clear" w:color="auto" w:fill="FFFFFF"/>
          <w:lang w:val="uk-UA"/>
        </w:rPr>
      </w:pPr>
    </w:p>
    <w:p w14:paraId="1D89B350" w14:textId="77777777" w:rsidR="00D33102" w:rsidRPr="00BB436B" w:rsidRDefault="00D33102" w:rsidP="00D33102">
      <w:pPr>
        <w:spacing w:after="0" w:line="240" w:lineRule="auto"/>
        <w:jc w:val="both"/>
        <w:rPr>
          <w:rFonts w:ascii="Times New Roman" w:hAnsi="Times New Roman" w:cs="Times New Roman"/>
          <w:b/>
          <w:sz w:val="27"/>
          <w:szCs w:val="27"/>
          <w:lang w:val="uk-UA"/>
        </w:rPr>
      </w:pPr>
    </w:p>
    <w:tbl>
      <w:tblPr>
        <w:tblW w:w="9747" w:type="dxa"/>
        <w:tblLook w:val="04A0" w:firstRow="1" w:lastRow="0" w:firstColumn="1" w:lastColumn="0" w:noHBand="0" w:noVBand="1"/>
      </w:tblPr>
      <w:tblGrid>
        <w:gridCol w:w="5353"/>
        <w:gridCol w:w="4394"/>
      </w:tblGrid>
      <w:tr w:rsidR="00D33102" w:rsidRPr="00BB436B" w14:paraId="28E3EC77" w14:textId="77777777" w:rsidTr="008133F6">
        <w:tc>
          <w:tcPr>
            <w:tcW w:w="5353" w:type="dxa"/>
          </w:tcPr>
          <w:p w14:paraId="46B0CF84" w14:textId="77777777" w:rsidR="00D33102" w:rsidRPr="00BB436B" w:rsidRDefault="00D33102" w:rsidP="008133F6">
            <w:pPr>
              <w:spacing w:after="0" w:line="240" w:lineRule="auto"/>
              <w:jc w:val="both"/>
              <w:rPr>
                <w:rFonts w:ascii="Times New Roman" w:hAnsi="Times New Roman" w:cs="Times New Roman"/>
                <w:b/>
                <w:sz w:val="28"/>
                <w:szCs w:val="28"/>
                <w:lang w:val="uk-UA"/>
              </w:rPr>
            </w:pPr>
            <w:r w:rsidRPr="00BB436B">
              <w:rPr>
                <w:rFonts w:ascii="Times New Roman" w:hAnsi="Times New Roman" w:cs="Times New Roman"/>
                <w:b/>
                <w:sz w:val="28"/>
                <w:szCs w:val="28"/>
                <w:lang w:val="uk-UA"/>
              </w:rPr>
              <w:t xml:space="preserve">Головуючий на засіданні </w:t>
            </w:r>
          </w:p>
          <w:p w14:paraId="0815D16D" w14:textId="77777777" w:rsidR="00D33102" w:rsidRPr="00BB436B" w:rsidRDefault="00D33102" w:rsidP="008133F6">
            <w:pPr>
              <w:spacing w:after="0" w:line="240" w:lineRule="auto"/>
              <w:jc w:val="both"/>
              <w:rPr>
                <w:rFonts w:ascii="Times New Roman" w:hAnsi="Times New Roman" w:cs="Times New Roman"/>
                <w:b/>
                <w:sz w:val="28"/>
                <w:szCs w:val="28"/>
                <w:lang w:val="uk-UA"/>
              </w:rPr>
            </w:pPr>
            <w:r w:rsidRPr="00BB436B">
              <w:rPr>
                <w:rFonts w:ascii="Times New Roman" w:hAnsi="Times New Roman" w:cs="Times New Roman"/>
                <w:b/>
                <w:sz w:val="28"/>
                <w:szCs w:val="28"/>
                <w:lang w:val="uk-UA"/>
              </w:rPr>
              <w:t xml:space="preserve">Другої Дисциплінарної </w:t>
            </w:r>
          </w:p>
          <w:p w14:paraId="480FE73D" w14:textId="77777777" w:rsidR="00D33102" w:rsidRPr="00BB436B" w:rsidRDefault="00D33102" w:rsidP="008133F6">
            <w:pPr>
              <w:spacing w:after="0" w:line="240" w:lineRule="auto"/>
              <w:jc w:val="both"/>
              <w:rPr>
                <w:rFonts w:ascii="Times New Roman" w:hAnsi="Times New Roman" w:cs="Times New Roman"/>
                <w:b/>
                <w:sz w:val="28"/>
                <w:szCs w:val="28"/>
                <w:lang w:val="uk-UA"/>
              </w:rPr>
            </w:pPr>
            <w:r w:rsidRPr="00BB436B">
              <w:rPr>
                <w:rFonts w:ascii="Times New Roman" w:hAnsi="Times New Roman" w:cs="Times New Roman"/>
                <w:b/>
                <w:sz w:val="28"/>
                <w:szCs w:val="28"/>
                <w:lang w:val="uk-UA"/>
              </w:rPr>
              <w:t>палати Вищої ради правосуддя</w:t>
            </w:r>
          </w:p>
          <w:p w14:paraId="2526E22F" w14:textId="77777777" w:rsidR="00D33102" w:rsidRPr="00BB436B" w:rsidRDefault="00D33102" w:rsidP="008133F6">
            <w:pPr>
              <w:spacing w:after="0" w:line="240" w:lineRule="auto"/>
              <w:jc w:val="both"/>
              <w:rPr>
                <w:rFonts w:ascii="Times New Roman" w:hAnsi="Times New Roman" w:cs="Times New Roman"/>
                <w:b/>
                <w:sz w:val="28"/>
                <w:szCs w:val="28"/>
                <w:lang w:val="uk-UA"/>
              </w:rPr>
            </w:pPr>
          </w:p>
          <w:p w14:paraId="5FBFE270" w14:textId="77777777" w:rsidR="00D33102" w:rsidRPr="00BB436B" w:rsidRDefault="00D33102" w:rsidP="008133F6">
            <w:pPr>
              <w:spacing w:after="0" w:line="240" w:lineRule="auto"/>
              <w:jc w:val="both"/>
              <w:rPr>
                <w:rFonts w:ascii="Times New Roman" w:hAnsi="Times New Roman" w:cs="Times New Roman"/>
                <w:b/>
                <w:sz w:val="28"/>
                <w:szCs w:val="28"/>
                <w:lang w:val="uk-UA"/>
              </w:rPr>
            </w:pPr>
            <w:r w:rsidRPr="00BB436B">
              <w:rPr>
                <w:rFonts w:ascii="Times New Roman" w:hAnsi="Times New Roman" w:cs="Times New Roman"/>
                <w:b/>
                <w:sz w:val="28"/>
                <w:szCs w:val="28"/>
                <w:lang w:val="uk-UA"/>
              </w:rPr>
              <w:t xml:space="preserve">Члени Другої Дисциплінарної </w:t>
            </w:r>
          </w:p>
          <w:p w14:paraId="5F5ED9D2" w14:textId="77777777" w:rsidR="00D33102" w:rsidRPr="00BB436B" w:rsidRDefault="00D33102" w:rsidP="008133F6">
            <w:pPr>
              <w:spacing w:after="0" w:line="240" w:lineRule="auto"/>
              <w:jc w:val="both"/>
              <w:rPr>
                <w:rFonts w:ascii="Times New Roman" w:hAnsi="Times New Roman" w:cs="Times New Roman"/>
                <w:b/>
                <w:sz w:val="28"/>
                <w:szCs w:val="28"/>
                <w:lang w:val="uk-UA"/>
              </w:rPr>
            </w:pPr>
            <w:r w:rsidRPr="00BB436B">
              <w:rPr>
                <w:rFonts w:ascii="Times New Roman" w:hAnsi="Times New Roman" w:cs="Times New Roman"/>
                <w:b/>
                <w:sz w:val="28"/>
                <w:szCs w:val="28"/>
                <w:lang w:val="uk-UA"/>
              </w:rPr>
              <w:t>палати Вищої ради правосуддя</w:t>
            </w:r>
          </w:p>
          <w:p w14:paraId="54D74626" w14:textId="77777777" w:rsidR="00D33102" w:rsidRPr="00BB436B" w:rsidRDefault="00D33102" w:rsidP="008133F6">
            <w:pPr>
              <w:spacing w:after="0" w:line="240" w:lineRule="auto"/>
              <w:jc w:val="both"/>
              <w:rPr>
                <w:rFonts w:ascii="Times New Roman" w:hAnsi="Times New Roman" w:cs="Times New Roman"/>
                <w:b/>
                <w:sz w:val="28"/>
                <w:szCs w:val="28"/>
                <w:lang w:val="uk-UA"/>
              </w:rPr>
            </w:pPr>
          </w:p>
          <w:p w14:paraId="61AAF91E" w14:textId="77777777" w:rsidR="00D33102" w:rsidRPr="00BB436B" w:rsidRDefault="00D33102" w:rsidP="008133F6">
            <w:pPr>
              <w:spacing w:after="0" w:line="240" w:lineRule="auto"/>
              <w:jc w:val="both"/>
              <w:rPr>
                <w:rFonts w:ascii="Times New Roman" w:hAnsi="Times New Roman" w:cs="Times New Roman"/>
                <w:b/>
                <w:sz w:val="28"/>
                <w:szCs w:val="28"/>
                <w:lang w:val="uk-UA"/>
              </w:rPr>
            </w:pPr>
          </w:p>
          <w:p w14:paraId="7723E184" w14:textId="77777777" w:rsidR="00D33102" w:rsidRPr="00BB436B" w:rsidRDefault="00D33102" w:rsidP="008133F6">
            <w:pPr>
              <w:spacing w:after="0" w:line="240" w:lineRule="auto"/>
              <w:jc w:val="both"/>
              <w:rPr>
                <w:rFonts w:ascii="Times New Roman" w:hAnsi="Times New Roman" w:cs="Times New Roman"/>
                <w:b/>
                <w:sz w:val="28"/>
                <w:szCs w:val="28"/>
                <w:lang w:val="uk-UA"/>
              </w:rPr>
            </w:pPr>
          </w:p>
          <w:p w14:paraId="368F7B31" w14:textId="77777777" w:rsidR="00D33102" w:rsidRPr="00BB436B" w:rsidRDefault="00D33102" w:rsidP="008133F6">
            <w:pPr>
              <w:spacing w:after="0" w:line="240" w:lineRule="auto"/>
              <w:jc w:val="both"/>
              <w:rPr>
                <w:rFonts w:ascii="Times New Roman" w:hAnsi="Times New Roman" w:cs="Times New Roman"/>
                <w:b/>
                <w:sz w:val="28"/>
                <w:szCs w:val="28"/>
                <w:lang w:val="uk-UA"/>
              </w:rPr>
            </w:pPr>
          </w:p>
          <w:p w14:paraId="3975D28E" w14:textId="77777777" w:rsidR="00D33102" w:rsidRPr="00BB436B" w:rsidRDefault="00D33102" w:rsidP="008133F6">
            <w:pPr>
              <w:spacing w:after="0" w:line="240" w:lineRule="auto"/>
              <w:jc w:val="both"/>
              <w:rPr>
                <w:rFonts w:ascii="Times New Roman" w:hAnsi="Times New Roman" w:cs="Times New Roman"/>
                <w:b/>
                <w:sz w:val="28"/>
                <w:szCs w:val="28"/>
                <w:lang w:val="uk-UA"/>
              </w:rPr>
            </w:pPr>
            <w:r w:rsidRPr="00BB436B">
              <w:rPr>
                <w:rFonts w:ascii="Times New Roman" w:hAnsi="Times New Roman" w:cs="Times New Roman"/>
                <w:b/>
                <w:sz w:val="28"/>
                <w:szCs w:val="28"/>
                <w:lang w:val="uk-UA"/>
              </w:rPr>
              <w:t>Член Першої Дисциплінарної</w:t>
            </w:r>
          </w:p>
          <w:p w14:paraId="781B5D8F" w14:textId="77777777" w:rsidR="00D33102" w:rsidRPr="00BB436B" w:rsidRDefault="00D33102" w:rsidP="008133F6">
            <w:pPr>
              <w:spacing w:after="0" w:line="240" w:lineRule="auto"/>
              <w:jc w:val="both"/>
              <w:rPr>
                <w:rFonts w:ascii="Times New Roman" w:hAnsi="Times New Roman" w:cs="Times New Roman"/>
                <w:b/>
                <w:sz w:val="28"/>
                <w:szCs w:val="28"/>
                <w:lang w:val="uk-UA"/>
              </w:rPr>
            </w:pPr>
            <w:r w:rsidRPr="00BB436B">
              <w:rPr>
                <w:rFonts w:ascii="Times New Roman" w:hAnsi="Times New Roman" w:cs="Times New Roman"/>
                <w:b/>
                <w:sz w:val="28"/>
                <w:szCs w:val="28"/>
                <w:lang w:val="uk-UA"/>
              </w:rPr>
              <w:t xml:space="preserve">палати Вищої ради правосуддя </w:t>
            </w:r>
          </w:p>
          <w:p w14:paraId="4CE13E32" w14:textId="77777777" w:rsidR="00D33102" w:rsidRPr="00BB436B" w:rsidRDefault="00D33102" w:rsidP="008133F6">
            <w:pPr>
              <w:spacing w:after="0" w:line="240" w:lineRule="auto"/>
              <w:jc w:val="both"/>
              <w:rPr>
                <w:rFonts w:ascii="Times New Roman" w:hAnsi="Times New Roman" w:cs="Times New Roman"/>
                <w:b/>
                <w:sz w:val="28"/>
                <w:szCs w:val="28"/>
                <w:lang w:val="uk-UA"/>
              </w:rPr>
            </w:pPr>
          </w:p>
          <w:p w14:paraId="781BD8C1" w14:textId="77777777" w:rsidR="00D33102" w:rsidRPr="00BB436B" w:rsidRDefault="00D33102" w:rsidP="008133F6">
            <w:pPr>
              <w:spacing w:after="0" w:line="240" w:lineRule="auto"/>
              <w:jc w:val="both"/>
              <w:rPr>
                <w:rFonts w:ascii="Times New Roman" w:hAnsi="Times New Roman" w:cs="Times New Roman"/>
                <w:b/>
                <w:sz w:val="28"/>
                <w:szCs w:val="28"/>
                <w:lang w:val="uk-UA"/>
              </w:rPr>
            </w:pPr>
          </w:p>
          <w:p w14:paraId="5F576716" w14:textId="77777777" w:rsidR="00D33102" w:rsidRPr="00BB436B" w:rsidRDefault="00D33102" w:rsidP="008133F6">
            <w:pPr>
              <w:spacing w:after="0" w:line="240" w:lineRule="auto"/>
              <w:jc w:val="both"/>
              <w:rPr>
                <w:rFonts w:ascii="Times New Roman" w:hAnsi="Times New Roman" w:cs="Times New Roman"/>
                <w:b/>
                <w:sz w:val="28"/>
                <w:szCs w:val="28"/>
                <w:lang w:val="uk-UA"/>
              </w:rPr>
            </w:pPr>
          </w:p>
          <w:p w14:paraId="371AA450" w14:textId="77777777" w:rsidR="00D33102" w:rsidRPr="00BB436B" w:rsidRDefault="00D33102" w:rsidP="008133F6">
            <w:pPr>
              <w:spacing w:after="0" w:line="240" w:lineRule="auto"/>
              <w:jc w:val="both"/>
              <w:rPr>
                <w:rFonts w:ascii="Times New Roman" w:hAnsi="Times New Roman" w:cs="Times New Roman"/>
                <w:b/>
                <w:sz w:val="28"/>
                <w:szCs w:val="28"/>
                <w:lang w:val="uk-UA"/>
              </w:rPr>
            </w:pPr>
          </w:p>
        </w:tc>
        <w:tc>
          <w:tcPr>
            <w:tcW w:w="4394" w:type="dxa"/>
          </w:tcPr>
          <w:p w14:paraId="141E6B6E" w14:textId="77777777" w:rsidR="00D33102" w:rsidRPr="00BB436B" w:rsidRDefault="00D33102" w:rsidP="008133F6">
            <w:pPr>
              <w:spacing w:after="0" w:line="240" w:lineRule="auto"/>
              <w:jc w:val="both"/>
              <w:rPr>
                <w:rFonts w:ascii="Times New Roman" w:hAnsi="Times New Roman" w:cs="Times New Roman"/>
                <w:b/>
                <w:sz w:val="28"/>
                <w:szCs w:val="28"/>
                <w:lang w:val="uk-UA"/>
              </w:rPr>
            </w:pPr>
            <w:r w:rsidRPr="00BB436B">
              <w:rPr>
                <w:rFonts w:ascii="Times New Roman" w:hAnsi="Times New Roman" w:cs="Times New Roman"/>
                <w:b/>
                <w:sz w:val="28"/>
                <w:szCs w:val="28"/>
                <w:lang w:val="uk-UA"/>
              </w:rPr>
              <w:t xml:space="preserve">                        </w:t>
            </w:r>
          </w:p>
          <w:p w14:paraId="6E0C10AF" w14:textId="77777777" w:rsidR="00D33102" w:rsidRPr="00BB436B" w:rsidRDefault="00D33102" w:rsidP="008133F6">
            <w:pPr>
              <w:spacing w:after="0" w:line="240" w:lineRule="auto"/>
              <w:jc w:val="both"/>
              <w:rPr>
                <w:rFonts w:ascii="Times New Roman" w:hAnsi="Times New Roman" w:cs="Times New Roman"/>
                <w:b/>
                <w:sz w:val="28"/>
                <w:szCs w:val="28"/>
                <w:lang w:val="uk-UA"/>
              </w:rPr>
            </w:pPr>
            <w:r w:rsidRPr="00BB436B">
              <w:rPr>
                <w:rFonts w:ascii="Times New Roman" w:hAnsi="Times New Roman" w:cs="Times New Roman"/>
                <w:b/>
                <w:sz w:val="28"/>
                <w:szCs w:val="28"/>
                <w:lang w:val="uk-UA"/>
              </w:rPr>
              <w:t xml:space="preserve">                         </w:t>
            </w:r>
          </w:p>
          <w:p w14:paraId="5FE8EC7A" w14:textId="77777777" w:rsidR="00D33102" w:rsidRPr="00BB436B" w:rsidRDefault="00D33102" w:rsidP="008133F6">
            <w:pPr>
              <w:tabs>
                <w:tab w:val="left" w:pos="810"/>
              </w:tabs>
              <w:spacing w:after="0" w:line="240" w:lineRule="auto"/>
              <w:jc w:val="both"/>
              <w:rPr>
                <w:rFonts w:ascii="Times New Roman" w:hAnsi="Times New Roman" w:cs="Times New Roman"/>
                <w:b/>
                <w:bCs/>
                <w:sz w:val="28"/>
                <w:szCs w:val="28"/>
                <w:lang w:val="uk-UA"/>
              </w:rPr>
            </w:pPr>
            <w:r w:rsidRPr="00BB436B">
              <w:rPr>
                <w:rFonts w:ascii="Times New Roman" w:hAnsi="Times New Roman" w:cs="Times New Roman"/>
                <w:b/>
                <w:bCs/>
                <w:sz w:val="28"/>
                <w:szCs w:val="28"/>
                <w:lang w:val="uk-UA"/>
              </w:rPr>
              <w:t xml:space="preserve">                 Віталій САЛІХОВ </w:t>
            </w:r>
          </w:p>
          <w:p w14:paraId="05C4FB89" w14:textId="77777777" w:rsidR="00D33102" w:rsidRPr="00BB436B" w:rsidRDefault="00D33102" w:rsidP="008133F6">
            <w:pPr>
              <w:spacing w:after="0" w:line="240" w:lineRule="auto"/>
              <w:ind w:firstLine="360"/>
              <w:jc w:val="both"/>
              <w:rPr>
                <w:rFonts w:ascii="Times New Roman" w:hAnsi="Times New Roman" w:cs="Times New Roman"/>
                <w:b/>
                <w:bCs/>
                <w:sz w:val="28"/>
                <w:szCs w:val="28"/>
                <w:lang w:val="uk-UA"/>
              </w:rPr>
            </w:pPr>
            <w:r w:rsidRPr="00BB436B">
              <w:rPr>
                <w:rFonts w:ascii="Times New Roman" w:hAnsi="Times New Roman" w:cs="Times New Roman"/>
                <w:b/>
                <w:bCs/>
                <w:sz w:val="28"/>
                <w:szCs w:val="28"/>
                <w:lang w:val="uk-UA"/>
              </w:rPr>
              <w:t xml:space="preserve">                          </w:t>
            </w:r>
          </w:p>
          <w:p w14:paraId="70F269DE" w14:textId="77777777" w:rsidR="00D33102" w:rsidRPr="00BB436B" w:rsidRDefault="00D33102" w:rsidP="008133F6">
            <w:pPr>
              <w:spacing w:after="0" w:line="240" w:lineRule="auto"/>
              <w:ind w:firstLine="360"/>
              <w:jc w:val="both"/>
              <w:rPr>
                <w:rFonts w:ascii="Times New Roman" w:hAnsi="Times New Roman" w:cs="Times New Roman"/>
                <w:b/>
                <w:bCs/>
                <w:sz w:val="28"/>
                <w:szCs w:val="28"/>
                <w:lang w:val="uk-UA"/>
              </w:rPr>
            </w:pPr>
            <w:r w:rsidRPr="00BB436B">
              <w:rPr>
                <w:rFonts w:ascii="Times New Roman" w:hAnsi="Times New Roman" w:cs="Times New Roman"/>
                <w:b/>
                <w:bCs/>
                <w:sz w:val="28"/>
                <w:szCs w:val="28"/>
                <w:lang w:val="uk-UA"/>
              </w:rPr>
              <w:t xml:space="preserve">           </w:t>
            </w:r>
          </w:p>
          <w:p w14:paraId="1ED46535" w14:textId="77777777" w:rsidR="00D33102" w:rsidRPr="00BB436B" w:rsidRDefault="00D33102" w:rsidP="008133F6">
            <w:pPr>
              <w:spacing w:after="0" w:line="240" w:lineRule="auto"/>
              <w:ind w:firstLine="360"/>
              <w:jc w:val="both"/>
              <w:rPr>
                <w:rFonts w:ascii="Times New Roman" w:hAnsi="Times New Roman" w:cs="Times New Roman"/>
                <w:b/>
                <w:bCs/>
                <w:sz w:val="28"/>
                <w:szCs w:val="28"/>
                <w:lang w:val="uk-UA"/>
              </w:rPr>
            </w:pPr>
            <w:r w:rsidRPr="00BB436B">
              <w:rPr>
                <w:rFonts w:ascii="Times New Roman" w:hAnsi="Times New Roman" w:cs="Times New Roman"/>
                <w:b/>
                <w:bCs/>
                <w:sz w:val="28"/>
                <w:szCs w:val="28"/>
                <w:lang w:val="uk-UA"/>
              </w:rPr>
              <w:t xml:space="preserve">            Сергій БУРЛАКОВ</w:t>
            </w:r>
          </w:p>
          <w:p w14:paraId="553B69F6" w14:textId="77777777" w:rsidR="00D33102" w:rsidRPr="00BB436B" w:rsidRDefault="00D33102" w:rsidP="008133F6">
            <w:pPr>
              <w:spacing w:after="0" w:line="240" w:lineRule="auto"/>
              <w:ind w:firstLine="360"/>
              <w:jc w:val="both"/>
              <w:rPr>
                <w:rFonts w:ascii="Times New Roman" w:hAnsi="Times New Roman" w:cs="Times New Roman"/>
                <w:b/>
                <w:bCs/>
                <w:sz w:val="28"/>
                <w:szCs w:val="28"/>
                <w:lang w:val="uk-UA"/>
              </w:rPr>
            </w:pPr>
          </w:p>
          <w:p w14:paraId="635CD5B0" w14:textId="77777777" w:rsidR="00D33102" w:rsidRPr="00BB436B" w:rsidRDefault="00D33102" w:rsidP="008133F6">
            <w:pPr>
              <w:spacing w:after="0" w:line="240" w:lineRule="auto"/>
              <w:ind w:firstLine="360"/>
              <w:jc w:val="both"/>
              <w:rPr>
                <w:rFonts w:ascii="Times New Roman" w:hAnsi="Times New Roman" w:cs="Times New Roman"/>
                <w:b/>
                <w:bCs/>
                <w:sz w:val="28"/>
                <w:szCs w:val="28"/>
                <w:lang w:val="uk-UA"/>
              </w:rPr>
            </w:pPr>
          </w:p>
          <w:p w14:paraId="7B7E9A2C" w14:textId="77777777" w:rsidR="00D33102" w:rsidRPr="00BB436B" w:rsidRDefault="00D33102" w:rsidP="008133F6">
            <w:pPr>
              <w:spacing w:after="0" w:line="240" w:lineRule="auto"/>
              <w:ind w:firstLine="360"/>
              <w:jc w:val="both"/>
              <w:rPr>
                <w:rFonts w:ascii="Times New Roman" w:hAnsi="Times New Roman" w:cs="Times New Roman"/>
                <w:b/>
                <w:bCs/>
                <w:sz w:val="28"/>
                <w:szCs w:val="28"/>
                <w:lang w:val="uk-UA"/>
              </w:rPr>
            </w:pPr>
            <w:r w:rsidRPr="00BB436B">
              <w:rPr>
                <w:rFonts w:ascii="Times New Roman" w:hAnsi="Times New Roman" w:cs="Times New Roman"/>
                <w:b/>
                <w:bCs/>
                <w:sz w:val="28"/>
                <w:szCs w:val="28"/>
                <w:lang w:val="uk-UA"/>
              </w:rPr>
              <w:t xml:space="preserve">            Олексій МЕЛЬНИК</w:t>
            </w:r>
          </w:p>
          <w:p w14:paraId="42ED9700" w14:textId="77777777" w:rsidR="00D33102" w:rsidRPr="00BB436B" w:rsidRDefault="00D33102" w:rsidP="008133F6">
            <w:pPr>
              <w:spacing w:after="0" w:line="240" w:lineRule="auto"/>
              <w:ind w:firstLine="360"/>
              <w:jc w:val="both"/>
              <w:rPr>
                <w:rFonts w:ascii="Times New Roman" w:hAnsi="Times New Roman" w:cs="Times New Roman"/>
                <w:b/>
                <w:bCs/>
                <w:sz w:val="28"/>
                <w:szCs w:val="28"/>
                <w:lang w:val="uk-UA"/>
              </w:rPr>
            </w:pPr>
            <w:r w:rsidRPr="00BB436B">
              <w:rPr>
                <w:rFonts w:ascii="Times New Roman" w:hAnsi="Times New Roman" w:cs="Times New Roman"/>
                <w:b/>
                <w:bCs/>
                <w:sz w:val="28"/>
                <w:szCs w:val="28"/>
                <w:lang w:val="uk-UA"/>
              </w:rPr>
              <w:t xml:space="preserve">                       </w:t>
            </w:r>
          </w:p>
          <w:p w14:paraId="2FC6AF25" w14:textId="77777777" w:rsidR="00D33102" w:rsidRPr="00BB436B" w:rsidRDefault="00D33102" w:rsidP="008133F6">
            <w:pPr>
              <w:spacing w:after="0" w:line="240" w:lineRule="auto"/>
              <w:ind w:firstLine="360"/>
              <w:jc w:val="both"/>
              <w:rPr>
                <w:rFonts w:ascii="Times New Roman" w:hAnsi="Times New Roman" w:cs="Times New Roman"/>
                <w:b/>
                <w:bCs/>
                <w:sz w:val="28"/>
                <w:szCs w:val="28"/>
                <w:lang w:val="uk-UA"/>
              </w:rPr>
            </w:pPr>
          </w:p>
          <w:p w14:paraId="7439F79A" w14:textId="777884E5" w:rsidR="00D33102" w:rsidRPr="00BB436B" w:rsidRDefault="00D33102" w:rsidP="008133F6">
            <w:pPr>
              <w:spacing w:after="0" w:line="240" w:lineRule="auto"/>
              <w:ind w:firstLine="360"/>
              <w:jc w:val="both"/>
              <w:rPr>
                <w:rFonts w:ascii="Times New Roman" w:hAnsi="Times New Roman" w:cs="Times New Roman"/>
                <w:b/>
                <w:bCs/>
                <w:sz w:val="28"/>
                <w:szCs w:val="28"/>
                <w:lang w:val="uk-UA"/>
              </w:rPr>
            </w:pPr>
            <w:r w:rsidRPr="00BB436B">
              <w:rPr>
                <w:rFonts w:ascii="Times New Roman" w:hAnsi="Times New Roman" w:cs="Times New Roman"/>
                <w:b/>
                <w:bCs/>
                <w:sz w:val="28"/>
                <w:szCs w:val="28"/>
                <w:lang w:val="uk-UA"/>
              </w:rPr>
              <w:t xml:space="preserve">           Тетяна БОНДАРЕНКО</w:t>
            </w:r>
          </w:p>
          <w:p w14:paraId="6EDCD4FD" w14:textId="77777777" w:rsidR="00D33102" w:rsidRPr="00BB436B" w:rsidRDefault="00D33102" w:rsidP="008133F6">
            <w:pPr>
              <w:spacing w:after="0" w:line="240" w:lineRule="auto"/>
              <w:jc w:val="both"/>
              <w:rPr>
                <w:rFonts w:ascii="Times New Roman" w:hAnsi="Times New Roman" w:cs="Times New Roman"/>
                <w:b/>
                <w:sz w:val="28"/>
                <w:szCs w:val="28"/>
                <w:lang w:val="uk-UA"/>
              </w:rPr>
            </w:pPr>
          </w:p>
        </w:tc>
      </w:tr>
    </w:tbl>
    <w:p w14:paraId="78A6A629" w14:textId="77777777" w:rsidR="000606C6" w:rsidRPr="00BB436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2C416649" w14:textId="77777777" w:rsidR="000606C6" w:rsidRPr="00BB436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63FDCDDE" w14:textId="77777777" w:rsidR="000606C6" w:rsidRPr="00BB436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1ACFA534" w14:textId="77777777" w:rsidR="000606C6" w:rsidRPr="00BB436B" w:rsidRDefault="000606C6" w:rsidP="000606C6">
      <w:pPr>
        <w:pStyle w:val="ab"/>
        <w:tabs>
          <w:tab w:val="left" w:pos="6480"/>
          <w:tab w:val="left" w:pos="7020"/>
        </w:tabs>
        <w:spacing w:before="0" w:beforeAutospacing="0" w:after="0" w:afterAutospacing="0"/>
        <w:ind w:right="-1"/>
        <w:jc w:val="both"/>
        <w:rPr>
          <w:b/>
          <w:sz w:val="28"/>
          <w:szCs w:val="28"/>
        </w:rPr>
      </w:pPr>
      <w:r w:rsidRPr="00BB436B">
        <w:rPr>
          <w:b/>
          <w:sz w:val="28"/>
          <w:szCs w:val="28"/>
        </w:rPr>
        <w:tab/>
      </w:r>
    </w:p>
    <w:p w14:paraId="2B01706B" w14:textId="77777777" w:rsidR="000606C6" w:rsidRPr="00BB436B" w:rsidRDefault="000606C6" w:rsidP="000606C6">
      <w:pPr>
        <w:pStyle w:val="ab"/>
        <w:tabs>
          <w:tab w:val="left" w:pos="6480"/>
          <w:tab w:val="left" w:pos="7020"/>
        </w:tabs>
        <w:spacing w:before="0" w:beforeAutospacing="0" w:after="0" w:afterAutospacing="0"/>
        <w:ind w:right="-1"/>
        <w:jc w:val="both"/>
        <w:rPr>
          <w:b/>
          <w:sz w:val="28"/>
          <w:szCs w:val="28"/>
        </w:rPr>
      </w:pPr>
    </w:p>
    <w:p w14:paraId="71427902" w14:textId="77777777" w:rsidR="00EB494B" w:rsidRPr="00BB436B" w:rsidRDefault="00242F4B" w:rsidP="008D571B">
      <w:pPr>
        <w:spacing w:line="240" w:lineRule="auto"/>
        <w:ind w:firstLine="709"/>
        <w:contextualSpacing/>
        <w:jc w:val="both"/>
        <w:rPr>
          <w:rFonts w:ascii="Times New Roman" w:hAnsi="Times New Roman" w:cs="Times New Roman"/>
          <w:color w:val="000000"/>
          <w:sz w:val="27"/>
          <w:szCs w:val="27"/>
          <w:lang w:val="uk-UA"/>
        </w:rPr>
      </w:pPr>
      <w:r w:rsidRPr="00BB436B">
        <w:rPr>
          <w:rFonts w:ascii="Times New Roman" w:hAnsi="Times New Roman" w:cs="Times New Roman"/>
          <w:color w:val="000000"/>
          <w:sz w:val="27"/>
          <w:szCs w:val="27"/>
          <w:lang w:val="uk-UA"/>
        </w:rPr>
        <w:t xml:space="preserve">   </w:t>
      </w:r>
    </w:p>
    <w:p w14:paraId="1E292E26" w14:textId="77777777" w:rsidR="00EB494B" w:rsidRPr="00BB436B" w:rsidRDefault="00EB494B" w:rsidP="00B8745B">
      <w:pPr>
        <w:spacing w:after="0" w:line="240" w:lineRule="auto"/>
        <w:ind w:firstLine="708"/>
        <w:contextualSpacing/>
        <w:jc w:val="both"/>
        <w:rPr>
          <w:rFonts w:ascii="Times New Roman" w:hAnsi="Times New Roman" w:cs="Times New Roman"/>
          <w:sz w:val="28"/>
          <w:szCs w:val="28"/>
          <w:lang w:val="uk-UA"/>
        </w:rPr>
      </w:pPr>
    </w:p>
    <w:p w14:paraId="2CDC3B5A" w14:textId="77777777" w:rsidR="00653D94" w:rsidRPr="00BB436B" w:rsidRDefault="00653D94" w:rsidP="00653D94">
      <w:pPr>
        <w:pStyle w:val="23"/>
        <w:shd w:val="clear" w:color="auto" w:fill="auto"/>
        <w:spacing w:before="0" w:after="0" w:line="240" w:lineRule="auto"/>
        <w:ind w:firstLine="743"/>
        <w:rPr>
          <w:b/>
          <w:sz w:val="27"/>
          <w:szCs w:val="27"/>
          <w:lang w:val="uk-UA"/>
        </w:rPr>
      </w:pPr>
    </w:p>
    <w:p w14:paraId="17DDB37B" w14:textId="77777777" w:rsidR="00653D94" w:rsidRPr="00BB436B" w:rsidRDefault="00653D94" w:rsidP="00653D94">
      <w:pPr>
        <w:pStyle w:val="23"/>
        <w:shd w:val="clear" w:color="auto" w:fill="auto"/>
        <w:spacing w:before="0" w:after="0" w:line="240" w:lineRule="auto"/>
        <w:ind w:firstLine="743"/>
        <w:rPr>
          <w:b/>
          <w:sz w:val="27"/>
          <w:szCs w:val="27"/>
          <w:lang w:val="uk-UA"/>
        </w:rPr>
      </w:pPr>
    </w:p>
    <w:p w14:paraId="2F3B299C" w14:textId="77777777" w:rsidR="00653D94" w:rsidRPr="00BB436B" w:rsidRDefault="00653D94" w:rsidP="00653D94">
      <w:pPr>
        <w:pStyle w:val="23"/>
        <w:shd w:val="clear" w:color="auto" w:fill="auto"/>
        <w:spacing w:before="0" w:after="0" w:line="240" w:lineRule="auto"/>
        <w:ind w:firstLine="743"/>
        <w:rPr>
          <w:b/>
          <w:sz w:val="27"/>
          <w:szCs w:val="27"/>
          <w:lang w:val="uk-UA"/>
        </w:rPr>
      </w:pPr>
    </w:p>
    <w:p w14:paraId="0BB81ACB" w14:textId="77777777" w:rsidR="00653D94" w:rsidRPr="00BB436B" w:rsidRDefault="00653D94" w:rsidP="00653D94">
      <w:pPr>
        <w:ind w:left="5664" w:firstLine="708"/>
        <w:rPr>
          <w:rFonts w:ascii="Times New Roman" w:hAnsi="Times New Roman" w:cs="Times New Roman"/>
          <w:b/>
          <w:sz w:val="28"/>
          <w:szCs w:val="28"/>
          <w:lang w:val="uk-UA"/>
        </w:rPr>
      </w:pPr>
    </w:p>
    <w:p w14:paraId="30E89E69" w14:textId="77777777" w:rsidR="00653D94" w:rsidRPr="00BB436B" w:rsidRDefault="00653D94" w:rsidP="00653D94">
      <w:pPr>
        <w:rPr>
          <w:b/>
          <w:sz w:val="28"/>
          <w:szCs w:val="28"/>
          <w:lang w:val="uk-UA"/>
        </w:rPr>
      </w:pPr>
      <w:r w:rsidRPr="00BB436B">
        <w:rPr>
          <w:b/>
          <w:sz w:val="28"/>
          <w:szCs w:val="28"/>
          <w:lang w:val="uk-UA"/>
        </w:rPr>
        <w:tab/>
      </w:r>
      <w:r w:rsidRPr="00BB436B">
        <w:rPr>
          <w:b/>
          <w:sz w:val="28"/>
          <w:szCs w:val="28"/>
          <w:lang w:val="uk-UA"/>
        </w:rPr>
        <w:tab/>
      </w:r>
      <w:r w:rsidRPr="00BB436B">
        <w:rPr>
          <w:b/>
          <w:sz w:val="28"/>
          <w:szCs w:val="28"/>
          <w:lang w:val="uk-UA"/>
        </w:rPr>
        <w:tab/>
      </w:r>
      <w:r w:rsidRPr="00BB436B">
        <w:rPr>
          <w:b/>
          <w:sz w:val="28"/>
          <w:szCs w:val="28"/>
          <w:lang w:val="uk-UA"/>
        </w:rPr>
        <w:tab/>
      </w:r>
      <w:r w:rsidRPr="00BB436B">
        <w:rPr>
          <w:b/>
          <w:sz w:val="28"/>
          <w:szCs w:val="28"/>
          <w:lang w:val="uk-UA"/>
        </w:rPr>
        <w:tab/>
        <w:t xml:space="preserve">                                    </w:t>
      </w:r>
    </w:p>
    <w:p w14:paraId="6711F29E" w14:textId="77777777" w:rsidR="00653D94" w:rsidRPr="00BB436B" w:rsidRDefault="00653D94" w:rsidP="00653D94">
      <w:pPr>
        <w:rPr>
          <w:b/>
          <w:sz w:val="28"/>
          <w:szCs w:val="28"/>
          <w:lang w:val="uk-UA"/>
        </w:rPr>
      </w:pPr>
    </w:p>
    <w:sectPr w:rsidR="00653D94" w:rsidRPr="00BB436B" w:rsidSect="00BC2E47">
      <w:headerReference w:type="default" r:id="rId10"/>
      <w:foot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001B3" w14:textId="77777777" w:rsidR="00A3793E" w:rsidRDefault="00A3793E" w:rsidP="001C57B3">
      <w:pPr>
        <w:spacing w:after="0" w:line="240" w:lineRule="auto"/>
      </w:pPr>
      <w:r>
        <w:separator/>
      </w:r>
    </w:p>
  </w:endnote>
  <w:endnote w:type="continuationSeparator" w:id="0">
    <w:p w14:paraId="1A0EAA5C" w14:textId="77777777" w:rsidR="00A3793E" w:rsidRDefault="00A3793E" w:rsidP="001C57B3">
      <w:pPr>
        <w:spacing w:after="0" w:line="240" w:lineRule="auto"/>
      </w:pPr>
      <w:r>
        <w:continuationSeparator/>
      </w:r>
    </w:p>
  </w:endnote>
  <w:endnote w:type="continuationNotice" w:id="1">
    <w:p w14:paraId="0449C30F" w14:textId="77777777" w:rsidR="00A3793E" w:rsidRDefault="00A37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ndara">
    <w:panose1 w:val="020E0502030303020204"/>
    <w:charset w:val="CC"/>
    <w:family w:val="swiss"/>
    <w:pitch w:val="variable"/>
    <w:sig w:usb0="A00002EF" w:usb1="4000A44B" w:usb2="00000000" w:usb3="00000000" w:csb0="0000019F" w:csb1="00000000"/>
  </w:font>
  <w:font w:name="Franklin Gothic Heavy">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A942" w14:textId="77777777" w:rsidR="00EF339B" w:rsidRDefault="00EF339B">
    <w:pPr>
      <w:pStyle w:val="a7"/>
      <w:jc w:val="right"/>
    </w:pPr>
  </w:p>
  <w:p w14:paraId="1A08072B" w14:textId="77777777" w:rsidR="00EF339B" w:rsidRDefault="00EF339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7BA70" w14:textId="77777777" w:rsidR="00A3793E" w:rsidRDefault="00A3793E" w:rsidP="001C57B3">
      <w:pPr>
        <w:spacing w:after="0" w:line="240" w:lineRule="auto"/>
      </w:pPr>
      <w:r>
        <w:separator/>
      </w:r>
    </w:p>
  </w:footnote>
  <w:footnote w:type="continuationSeparator" w:id="0">
    <w:p w14:paraId="78CA9468" w14:textId="77777777" w:rsidR="00A3793E" w:rsidRDefault="00A3793E" w:rsidP="001C57B3">
      <w:pPr>
        <w:spacing w:after="0" w:line="240" w:lineRule="auto"/>
      </w:pPr>
      <w:r>
        <w:continuationSeparator/>
      </w:r>
    </w:p>
  </w:footnote>
  <w:footnote w:type="continuationNotice" w:id="1">
    <w:p w14:paraId="02EE425A" w14:textId="77777777" w:rsidR="00A3793E" w:rsidRDefault="00A3793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1973394"/>
      <w:docPartObj>
        <w:docPartGallery w:val="Page Numbers (Top of Page)"/>
        <w:docPartUnique/>
      </w:docPartObj>
    </w:sdtPr>
    <w:sdtEndPr/>
    <w:sdtContent>
      <w:p w14:paraId="6568A1FF" w14:textId="3294698E" w:rsidR="00EF339B" w:rsidRDefault="00EF339B">
        <w:pPr>
          <w:pStyle w:val="a5"/>
          <w:jc w:val="center"/>
        </w:pPr>
        <w:r>
          <w:fldChar w:fldCharType="begin"/>
        </w:r>
        <w:r>
          <w:instrText>PAGE   \* MERGEFORMAT</w:instrText>
        </w:r>
        <w:r>
          <w:fldChar w:fldCharType="separate"/>
        </w:r>
        <w:r w:rsidR="007A134A">
          <w:rPr>
            <w:noProof/>
          </w:rPr>
          <w:t>12</w:t>
        </w:r>
        <w:r>
          <w:rPr>
            <w:noProof/>
          </w:rPr>
          <w:fldChar w:fldCharType="end"/>
        </w:r>
      </w:p>
    </w:sdtContent>
  </w:sdt>
  <w:p w14:paraId="7A1B908B" w14:textId="77777777" w:rsidR="00EF339B" w:rsidRDefault="00EF339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B14"/>
    <w:multiLevelType w:val="multilevel"/>
    <w:tmpl w:val="CC3A7FAA"/>
    <w:lvl w:ilvl="0">
      <w:start w:val="2023"/>
      <w:numFmt w:val="decimal"/>
      <w:lvlText w:val="2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A61DD1"/>
    <w:multiLevelType w:val="hybridMultilevel"/>
    <w:tmpl w:val="FC6A34D6"/>
    <w:lvl w:ilvl="0" w:tplc="7A2E944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210E5486"/>
    <w:multiLevelType w:val="multilevel"/>
    <w:tmpl w:val="E050214A"/>
    <w:lvl w:ilvl="0">
      <w:start w:val="2023"/>
      <w:numFmt w:val="decimal"/>
      <w:lvlText w:val="0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AA7C63"/>
    <w:multiLevelType w:val="multilevel"/>
    <w:tmpl w:val="707CA288"/>
    <w:lvl w:ilvl="0">
      <w:start w:val="2018"/>
      <w:numFmt w:val="decimal"/>
      <w:lvlText w:val="15.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BE1320"/>
    <w:multiLevelType w:val="hybridMultilevel"/>
    <w:tmpl w:val="5F3AB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D93EEE"/>
    <w:multiLevelType w:val="multilevel"/>
    <w:tmpl w:val="F71A20B6"/>
    <w:lvl w:ilvl="0">
      <w:start w:val="2023"/>
      <w:numFmt w:val="decimal"/>
      <w:lvlText w:val="20.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1E58F4"/>
    <w:multiLevelType w:val="multilevel"/>
    <w:tmpl w:val="95B25ED2"/>
    <w:lvl w:ilvl="0">
      <w:start w:val="2020"/>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374AEA"/>
    <w:multiLevelType w:val="multilevel"/>
    <w:tmpl w:val="58644E78"/>
    <w:lvl w:ilvl="0">
      <w:start w:val="2023"/>
      <w:numFmt w:val="decimal"/>
      <w:lvlText w:val="15.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8E1750"/>
    <w:multiLevelType w:val="hybridMultilevel"/>
    <w:tmpl w:val="10EA3C64"/>
    <w:lvl w:ilvl="0" w:tplc="B4C807BC">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9" w15:restartNumberingAfterBreak="0">
    <w:nsid w:val="5BD37825"/>
    <w:multiLevelType w:val="hybridMultilevel"/>
    <w:tmpl w:val="407E6BAE"/>
    <w:lvl w:ilvl="0" w:tplc="19FA09EE">
      <w:start w:val="1"/>
      <w:numFmt w:val="decimal"/>
      <w:lvlText w:val="%1."/>
      <w:lvlJc w:val="left"/>
      <w:pPr>
        <w:ind w:left="1144" w:hanging="360"/>
      </w:pPr>
      <w:rPr>
        <w:rFonts w:hint="default"/>
        <w:b w:val="0"/>
      </w:rPr>
    </w:lvl>
    <w:lvl w:ilvl="1" w:tplc="04220019" w:tentative="1">
      <w:start w:val="1"/>
      <w:numFmt w:val="lowerLetter"/>
      <w:lvlText w:val="%2."/>
      <w:lvlJc w:val="left"/>
      <w:pPr>
        <w:ind w:left="1864" w:hanging="360"/>
      </w:pPr>
    </w:lvl>
    <w:lvl w:ilvl="2" w:tplc="0422001B" w:tentative="1">
      <w:start w:val="1"/>
      <w:numFmt w:val="lowerRoman"/>
      <w:lvlText w:val="%3."/>
      <w:lvlJc w:val="right"/>
      <w:pPr>
        <w:ind w:left="2584" w:hanging="180"/>
      </w:pPr>
    </w:lvl>
    <w:lvl w:ilvl="3" w:tplc="0422000F" w:tentative="1">
      <w:start w:val="1"/>
      <w:numFmt w:val="decimal"/>
      <w:lvlText w:val="%4."/>
      <w:lvlJc w:val="left"/>
      <w:pPr>
        <w:ind w:left="3304" w:hanging="360"/>
      </w:pPr>
    </w:lvl>
    <w:lvl w:ilvl="4" w:tplc="04220019" w:tentative="1">
      <w:start w:val="1"/>
      <w:numFmt w:val="lowerLetter"/>
      <w:lvlText w:val="%5."/>
      <w:lvlJc w:val="left"/>
      <w:pPr>
        <w:ind w:left="4024" w:hanging="360"/>
      </w:pPr>
    </w:lvl>
    <w:lvl w:ilvl="5" w:tplc="0422001B" w:tentative="1">
      <w:start w:val="1"/>
      <w:numFmt w:val="lowerRoman"/>
      <w:lvlText w:val="%6."/>
      <w:lvlJc w:val="right"/>
      <w:pPr>
        <w:ind w:left="4744" w:hanging="180"/>
      </w:pPr>
    </w:lvl>
    <w:lvl w:ilvl="6" w:tplc="0422000F" w:tentative="1">
      <w:start w:val="1"/>
      <w:numFmt w:val="decimal"/>
      <w:lvlText w:val="%7."/>
      <w:lvlJc w:val="left"/>
      <w:pPr>
        <w:ind w:left="5464" w:hanging="360"/>
      </w:pPr>
    </w:lvl>
    <w:lvl w:ilvl="7" w:tplc="04220019" w:tentative="1">
      <w:start w:val="1"/>
      <w:numFmt w:val="lowerLetter"/>
      <w:lvlText w:val="%8."/>
      <w:lvlJc w:val="left"/>
      <w:pPr>
        <w:ind w:left="6184" w:hanging="360"/>
      </w:pPr>
    </w:lvl>
    <w:lvl w:ilvl="8" w:tplc="0422001B" w:tentative="1">
      <w:start w:val="1"/>
      <w:numFmt w:val="lowerRoman"/>
      <w:lvlText w:val="%9."/>
      <w:lvlJc w:val="right"/>
      <w:pPr>
        <w:ind w:left="6904" w:hanging="180"/>
      </w:pPr>
    </w:lvl>
  </w:abstractNum>
  <w:abstractNum w:abstractNumId="10" w15:restartNumberingAfterBreak="0">
    <w:nsid w:val="6D1E5DE9"/>
    <w:multiLevelType w:val="multilevel"/>
    <w:tmpl w:val="110A1D6E"/>
    <w:lvl w:ilvl="0">
      <w:start w:val="2017"/>
      <w:numFmt w:val="decimal"/>
      <w:lvlText w:val="01.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D751F6"/>
    <w:multiLevelType w:val="multilevel"/>
    <w:tmpl w:val="19EE43F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217547"/>
    <w:multiLevelType w:val="multilevel"/>
    <w:tmpl w:val="F96894E4"/>
    <w:lvl w:ilvl="0">
      <w:start w:val="2019"/>
      <w:numFmt w:val="decimal"/>
      <w:lvlText w:val="29.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B215B1"/>
    <w:multiLevelType w:val="multilevel"/>
    <w:tmpl w:val="D592E856"/>
    <w:lvl w:ilvl="0">
      <w:start w:val="2023"/>
      <w:numFmt w:val="decimal"/>
      <w:lvlText w:val="04.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B533ED"/>
    <w:multiLevelType w:val="multilevel"/>
    <w:tmpl w:val="78688D16"/>
    <w:lvl w:ilvl="0">
      <w:start w:val="2023"/>
      <w:numFmt w:val="decimal"/>
      <w:lvlText w:val="15.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4B3519"/>
    <w:multiLevelType w:val="multilevel"/>
    <w:tmpl w:val="8D00BB36"/>
    <w:lvl w:ilvl="0">
      <w:start w:val="20"/>
      <w:numFmt w:val="decimal"/>
      <w:lvlText w:val="%1"/>
      <w:lvlJc w:val="left"/>
      <w:pPr>
        <w:ind w:left="1350" w:hanging="1350"/>
      </w:pPr>
      <w:rPr>
        <w:rFonts w:hint="default"/>
        <w:color w:val="000000"/>
      </w:rPr>
    </w:lvl>
    <w:lvl w:ilvl="1">
      <w:start w:val="12"/>
      <w:numFmt w:val="decimal"/>
      <w:lvlText w:val="%1.%2"/>
      <w:lvlJc w:val="left"/>
      <w:pPr>
        <w:ind w:left="1350" w:hanging="1350"/>
      </w:pPr>
      <w:rPr>
        <w:rFonts w:hint="default"/>
        <w:color w:val="000000"/>
      </w:rPr>
    </w:lvl>
    <w:lvl w:ilvl="2">
      <w:start w:val="2023"/>
      <w:numFmt w:val="decimal"/>
      <w:lvlText w:val="%1.%2.%3"/>
      <w:lvlJc w:val="left"/>
      <w:pPr>
        <w:ind w:left="1350" w:hanging="1350"/>
      </w:pPr>
      <w:rPr>
        <w:rFonts w:hint="default"/>
        <w:color w:val="000000"/>
      </w:rPr>
    </w:lvl>
    <w:lvl w:ilvl="3">
      <w:start w:val="1"/>
      <w:numFmt w:val="decimal"/>
      <w:lvlText w:val="%1.%2.%3.%4"/>
      <w:lvlJc w:val="left"/>
      <w:pPr>
        <w:ind w:left="1350" w:hanging="1350"/>
      </w:pPr>
      <w:rPr>
        <w:rFonts w:hint="default"/>
        <w:color w:val="000000"/>
      </w:rPr>
    </w:lvl>
    <w:lvl w:ilvl="4">
      <w:start w:val="1"/>
      <w:numFmt w:val="decimal"/>
      <w:lvlText w:val="%1.%2.%3.%4.%5"/>
      <w:lvlJc w:val="left"/>
      <w:pPr>
        <w:ind w:left="1350" w:hanging="135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6" w15:restartNumberingAfterBreak="0">
    <w:nsid w:val="7B652651"/>
    <w:multiLevelType w:val="hybridMultilevel"/>
    <w:tmpl w:val="5016E312"/>
    <w:lvl w:ilvl="0" w:tplc="56767AAA">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7" w15:restartNumberingAfterBreak="0">
    <w:nsid w:val="7C437CEC"/>
    <w:multiLevelType w:val="multilevel"/>
    <w:tmpl w:val="56823EE0"/>
    <w:lvl w:ilvl="0">
      <w:start w:val="2023"/>
      <w:numFmt w:val="decimal"/>
      <w:lvlText w:val="21.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0"/>
  </w:num>
  <w:num w:numId="3">
    <w:abstractNumId w:val="3"/>
  </w:num>
  <w:num w:numId="4">
    <w:abstractNumId w:val="11"/>
  </w:num>
  <w:num w:numId="5">
    <w:abstractNumId w:val="12"/>
  </w:num>
  <w:num w:numId="6">
    <w:abstractNumId w:val="6"/>
  </w:num>
  <w:num w:numId="7">
    <w:abstractNumId w:val="9"/>
  </w:num>
  <w:num w:numId="8">
    <w:abstractNumId w:val="7"/>
  </w:num>
  <w:num w:numId="9">
    <w:abstractNumId w:val="0"/>
  </w:num>
  <w:num w:numId="10">
    <w:abstractNumId w:val="5"/>
  </w:num>
  <w:num w:numId="11">
    <w:abstractNumId w:val="15"/>
  </w:num>
  <w:num w:numId="12">
    <w:abstractNumId w:val="13"/>
  </w:num>
  <w:num w:numId="13">
    <w:abstractNumId w:val="2"/>
  </w:num>
  <w:num w:numId="14">
    <w:abstractNumId w:val="14"/>
  </w:num>
  <w:num w:numId="15">
    <w:abstractNumId w:val="17"/>
  </w:num>
  <w:num w:numId="16">
    <w:abstractNumId w:val="16"/>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C46D2B"/>
    <w:rsid w:val="0000036E"/>
    <w:rsid w:val="00000428"/>
    <w:rsid w:val="00000B71"/>
    <w:rsid w:val="000029C2"/>
    <w:rsid w:val="00003061"/>
    <w:rsid w:val="00003A0C"/>
    <w:rsid w:val="00003BE6"/>
    <w:rsid w:val="0000402F"/>
    <w:rsid w:val="000045DA"/>
    <w:rsid w:val="000049EA"/>
    <w:rsid w:val="00004B30"/>
    <w:rsid w:val="00004D48"/>
    <w:rsid w:val="00005045"/>
    <w:rsid w:val="0000521A"/>
    <w:rsid w:val="000055AB"/>
    <w:rsid w:val="000059B1"/>
    <w:rsid w:val="00005CB4"/>
    <w:rsid w:val="00006D1A"/>
    <w:rsid w:val="0000776E"/>
    <w:rsid w:val="00007C55"/>
    <w:rsid w:val="00010637"/>
    <w:rsid w:val="000109BD"/>
    <w:rsid w:val="00011555"/>
    <w:rsid w:val="00012647"/>
    <w:rsid w:val="00012DA0"/>
    <w:rsid w:val="000138AE"/>
    <w:rsid w:val="000145D0"/>
    <w:rsid w:val="00015277"/>
    <w:rsid w:val="000154C6"/>
    <w:rsid w:val="000156D4"/>
    <w:rsid w:val="00015899"/>
    <w:rsid w:val="00015F5C"/>
    <w:rsid w:val="00015FA6"/>
    <w:rsid w:val="00016391"/>
    <w:rsid w:val="00016FD6"/>
    <w:rsid w:val="0001734E"/>
    <w:rsid w:val="0001798D"/>
    <w:rsid w:val="0002066F"/>
    <w:rsid w:val="0002073E"/>
    <w:rsid w:val="00020D8B"/>
    <w:rsid w:val="00020F29"/>
    <w:rsid w:val="00021257"/>
    <w:rsid w:val="00021B2D"/>
    <w:rsid w:val="00022069"/>
    <w:rsid w:val="0002240E"/>
    <w:rsid w:val="0002335C"/>
    <w:rsid w:val="0002368B"/>
    <w:rsid w:val="00023C7F"/>
    <w:rsid w:val="00023D05"/>
    <w:rsid w:val="00023EFF"/>
    <w:rsid w:val="00024369"/>
    <w:rsid w:val="00024BDB"/>
    <w:rsid w:val="00024D8A"/>
    <w:rsid w:val="00025943"/>
    <w:rsid w:val="00025D7D"/>
    <w:rsid w:val="00025DC7"/>
    <w:rsid w:val="00025FFE"/>
    <w:rsid w:val="00026451"/>
    <w:rsid w:val="000278E5"/>
    <w:rsid w:val="000279C3"/>
    <w:rsid w:val="000303E6"/>
    <w:rsid w:val="00030903"/>
    <w:rsid w:val="00030ABF"/>
    <w:rsid w:val="00030C2E"/>
    <w:rsid w:val="000325B5"/>
    <w:rsid w:val="00032D06"/>
    <w:rsid w:val="000331C6"/>
    <w:rsid w:val="00033645"/>
    <w:rsid w:val="000339E4"/>
    <w:rsid w:val="00034289"/>
    <w:rsid w:val="00034388"/>
    <w:rsid w:val="00034835"/>
    <w:rsid w:val="0003497F"/>
    <w:rsid w:val="0003532D"/>
    <w:rsid w:val="00035758"/>
    <w:rsid w:val="00035961"/>
    <w:rsid w:val="00035E35"/>
    <w:rsid w:val="0003614C"/>
    <w:rsid w:val="0003741A"/>
    <w:rsid w:val="00037531"/>
    <w:rsid w:val="0003787B"/>
    <w:rsid w:val="00037A96"/>
    <w:rsid w:val="00040530"/>
    <w:rsid w:val="0004094A"/>
    <w:rsid w:val="00040A61"/>
    <w:rsid w:val="0004148D"/>
    <w:rsid w:val="00041648"/>
    <w:rsid w:val="00042A5F"/>
    <w:rsid w:val="00043381"/>
    <w:rsid w:val="00044133"/>
    <w:rsid w:val="000442C9"/>
    <w:rsid w:val="000444E9"/>
    <w:rsid w:val="00044985"/>
    <w:rsid w:val="00045462"/>
    <w:rsid w:val="00045531"/>
    <w:rsid w:val="00045B8F"/>
    <w:rsid w:val="00046147"/>
    <w:rsid w:val="00046783"/>
    <w:rsid w:val="00047047"/>
    <w:rsid w:val="00050272"/>
    <w:rsid w:val="000508E6"/>
    <w:rsid w:val="00050F51"/>
    <w:rsid w:val="00051705"/>
    <w:rsid w:val="00052506"/>
    <w:rsid w:val="000528C1"/>
    <w:rsid w:val="000528D6"/>
    <w:rsid w:val="0005329A"/>
    <w:rsid w:val="00053EA2"/>
    <w:rsid w:val="00054E5B"/>
    <w:rsid w:val="00055839"/>
    <w:rsid w:val="00055B0B"/>
    <w:rsid w:val="00055D6E"/>
    <w:rsid w:val="00056518"/>
    <w:rsid w:val="000565D6"/>
    <w:rsid w:val="00056689"/>
    <w:rsid w:val="000569A9"/>
    <w:rsid w:val="000569AB"/>
    <w:rsid w:val="000569F3"/>
    <w:rsid w:val="00057390"/>
    <w:rsid w:val="00057C4C"/>
    <w:rsid w:val="0006022C"/>
    <w:rsid w:val="000606C6"/>
    <w:rsid w:val="000612D6"/>
    <w:rsid w:val="00061DF4"/>
    <w:rsid w:val="000620F5"/>
    <w:rsid w:val="0006242A"/>
    <w:rsid w:val="00063AF4"/>
    <w:rsid w:val="00063C70"/>
    <w:rsid w:val="00063E69"/>
    <w:rsid w:val="00064626"/>
    <w:rsid w:val="0006564B"/>
    <w:rsid w:val="00065713"/>
    <w:rsid w:val="00065739"/>
    <w:rsid w:val="0006685E"/>
    <w:rsid w:val="0006742E"/>
    <w:rsid w:val="000703CC"/>
    <w:rsid w:val="00070B95"/>
    <w:rsid w:val="000711F9"/>
    <w:rsid w:val="00071E8C"/>
    <w:rsid w:val="00072107"/>
    <w:rsid w:val="0007244B"/>
    <w:rsid w:val="0007306D"/>
    <w:rsid w:val="000731D5"/>
    <w:rsid w:val="00073A9B"/>
    <w:rsid w:val="00074C05"/>
    <w:rsid w:val="00074C8F"/>
    <w:rsid w:val="000753DF"/>
    <w:rsid w:val="0007564B"/>
    <w:rsid w:val="00076A33"/>
    <w:rsid w:val="00076A87"/>
    <w:rsid w:val="00076DC5"/>
    <w:rsid w:val="00077169"/>
    <w:rsid w:val="00077A0F"/>
    <w:rsid w:val="00077B10"/>
    <w:rsid w:val="00080633"/>
    <w:rsid w:val="00080B03"/>
    <w:rsid w:val="00080E13"/>
    <w:rsid w:val="000811FA"/>
    <w:rsid w:val="000819FF"/>
    <w:rsid w:val="00081C11"/>
    <w:rsid w:val="00081E35"/>
    <w:rsid w:val="00081E6A"/>
    <w:rsid w:val="00082746"/>
    <w:rsid w:val="00082E6D"/>
    <w:rsid w:val="00082F45"/>
    <w:rsid w:val="000843DD"/>
    <w:rsid w:val="00084474"/>
    <w:rsid w:val="00084665"/>
    <w:rsid w:val="00085496"/>
    <w:rsid w:val="00086063"/>
    <w:rsid w:val="000861D9"/>
    <w:rsid w:val="000865F2"/>
    <w:rsid w:val="00087C18"/>
    <w:rsid w:val="00091690"/>
    <w:rsid w:val="0009170F"/>
    <w:rsid w:val="000917C7"/>
    <w:rsid w:val="00091A84"/>
    <w:rsid w:val="00092129"/>
    <w:rsid w:val="00092273"/>
    <w:rsid w:val="000935EC"/>
    <w:rsid w:val="00093940"/>
    <w:rsid w:val="00093E3D"/>
    <w:rsid w:val="00094552"/>
    <w:rsid w:val="00094D59"/>
    <w:rsid w:val="0009540D"/>
    <w:rsid w:val="00095F1D"/>
    <w:rsid w:val="0009621D"/>
    <w:rsid w:val="00096C5C"/>
    <w:rsid w:val="000A01DC"/>
    <w:rsid w:val="000A0A5B"/>
    <w:rsid w:val="000A0F3C"/>
    <w:rsid w:val="000A1506"/>
    <w:rsid w:val="000A1ADB"/>
    <w:rsid w:val="000A202F"/>
    <w:rsid w:val="000A32DB"/>
    <w:rsid w:val="000A3B54"/>
    <w:rsid w:val="000A42E8"/>
    <w:rsid w:val="000A46E9"/>
    <w:rsid w:val="000A59E9"/>
    <w:rsid w:val="000A5EE4"/>
    <w:rsid w:val="000A60A1"/>
    <w:rsid w:val="000A6408"/>
    <w:rsid w:val="000A64F7"/>
    <w:rsid w:val="000A689C"/>
    <w:rsid w:val="000A6BA9"/>
    <w:rsid w:val="000A7102"/>
    <w:rsid w:val="000A7785"/>
    <w:rsid w:val="000A7FCD"/>
    <w:rsid w:val="000B086E"/>
    <w:rsid w:val="000B08F7"/>
    <w:rsid w:val="000B0AE6"/>
    <w:rsid w:val="000B1527"/>
    <w:rsid w:val="000B1537"/>
    <w:rsid w:val="000B17EF"/>
    <w:rsid w:val="000B18C7"/>
    <w:rsid w:val="000B1AC1"/>
    <w:rsid w:val="000B2467"/>
    <w:rsid w:val="000B2E35"/>
    <w:rsid w:val="000B32FD"/>
    <w:rsid w:val="000B477C"/>
    <w:rsid w:val="000B4FED"/>
    <w:rsid w:val="000B56CC"/>
    <w:rsid w:val="000B5C67"/>
    <w:rsid w:val="000B5FE4"/>
    <w:rsid w:val="000B659A"/>
    <w:rsid w:val="000B6D92"/>
    <w:rsid w:val="000B7522"/>
    <w:rsid w:val="000B7DFA"/>
    <w:rsid w:val="000C0D49"/>
    <w:rsid w:val="000C13DE"/>
    <w:rsid w:val="000C167B"/>
    <w:rsid w:val="000C20AD"/>
    <w:rsid w:val="000C2840"/>
    <w:rsid w:val="000C3412"/>
    <w:rsid w:val="000C365E"/>
    <w:rsid w:val="000C4043"/>
    <w:rsid w:val="000C4AD2"/>
    <w:rsid w:val="000C5925"/>
    <w:rsid w:val="000C6008"/>
    <w:rsid w:val="000C6266"/>
    <w:rsid w:val="000C6F6A"/>
    <w:rsid w:val="000C70A4"/>
    <w:rsid w:val="000C71B1"/>
    <w:rsid w:val="000C71D7"/>
    <w:rsid w:val="000C7964"/>
    <w:rsid w:val="000C7AB9"/>
    <w:rsid w:val="000C7C4A"/>
    <w:rsid w:val="000D016E"/>
    <w:rsid w:val="000D069D"/>
    <w:rsid w:val="000D102E"/>
    <w:rsid w:val="000D139A"/>
    <w:rsid w:val="000D1F0A"/>
    <w:rsid w:val="000D2C53"/>
    <w:rsid w:val="000D32FF"/>
    <w:rsid w:val="000D34E2"/>
    <w:rsid w:val="000D4FB6"/>
    <w:rsid w:val="000D530A"/>
    <w:rsid w:val="000D5711"/>
    <w:rsid w:val="000D5924"/>
    <w:rsid w:val="000D59D0"/>
    <w:rsid w:val="000D59EC"/>
    <w:rsid w:val="000D5BE4"/>
    <w:rsid w:val="000D60ED"/>
    <w:rsid w:val="000D63F2"/>
    <w:rsid w:val="000D742A"/>
    <w:rsid w:val="000E002C"/>
    <w:rsid w:val="000E02AA"/>
    <w:rsid w:val="000E10B0"/>
    <w:rsid w:val="000E2E3E"/>
    <w:rsid w:val="000E3BFC"/>
    <w:rsid w:val="000E3C8B"/>
    <w:rsid w:val="000E3DFF"/>
    <w:rsid w:val="000E3F0B"/>
    <w:rsid w:val="000E3F4F"/>
    <w:rsid w:val="000E4101"/>
    <w:rsid w:val="000E4692"/>
    <w:rsid w:val="000E484B"/>
    <w:rsid w:val="000E4BD3"/>
    <w:rsid w:val="000E4DC3"/>
    <w:rsid w:val="000E5378"/>
    <w:rsid w:val="000E5AD9"/>
    <w:rsid w:val="000E632F"/>
    <w:rsid w:val="000E6428"/>
    <w:rsid w:val="000E64E8"/>
    <w:rsid w:val="000E698F"/>
    <w:rsid w:val="000E6BE3"/>
    <w:rsid w:val="000E6BF6"/>
    <w:rsid w:val="000E72D8"/>
    <w:rsid w:val="000E73A6"/>
    <w:rsid w:val="000E7450"/>
    <w:rsid w:val="000E7B32"/>
    <w:rsid w:val="000F0DBC"/>
    <w:rsid w:val="000F1332"/>
    <w:rsid w:val="000F14EE"/>
    <w:rsid w:val="000F1660"/>
    <w:rsid w:val="000F185A"/>
    <w:rsid w:val="000F32E7"/>
    <w:rsid w:val="000F3312"/>
    <w:rsid w:val="000F4405"/>
    <w:rsid w:val="000F466D"/>
    <w:rsid w:val="000F4B29"/>
    <w:rsid w:val="000F4D8D"/>
    <w:rsid w:val="000F529E"/>
    <w:rsid w:val="000F55CE"/>
    <w:rsid w:val="000F568C"/>
    <w:rsid w:val="000F58E6"/>
    <w:rsid w:val="000F6CE5"/>
    <w:rsid w:val="000F7009"/>
    <w:rsid w:val="000F7906"/>
    <w:rsid w:val="000F7947"/>
    <w:rsid w:val="000F7ACC"/>
    <w:rsid w:val="000F7B13"/>
    <w:rsid w:val="000F7B2C"/>
    <w:rsid w:val="000F7BAC"/>
    <w:rsid w:val="000F7F27"/>
    <w:rsid w:val="00100198"/>
    <w:rsid w:val="001002FE"/>
    <w:rsid w:val="001010AF"/>
    <w:rsid w:val="00102F0D"/>
    <w:rsid w:val="0010355D"/>
    <w:rsid w:val="00104BB2"/>
    <w:rsid w:val="00104D50"/>
    <w:rsid w:val="0010506A"/>
    <w:rsid w:val="00105544"/>
    <w:rsid w:val="00105F65"/>
    <w:rsid w:val="00106320"/>
    <w:rsid w:val="0010657C"/>
    <w:rsid w:val="001069B0"/>
    <w:rsid w:val="00106E79"/>
    <w:rsid w:val="00107FDC"/>
    <w:rsid w:val="0011063C"/>
    <w:rsid w:val="00110ECA"/>
    <w:rsid w:val="00111746"/>
    <w:rsid w:val="00112605"/>
    <w:rsid w:val="00112B9F"/>
    <w:rsid w:val="00113577"/>
    <w:rsid w:val="001137A0"/>
    <w:rsid w:val="0011384F"/>
    <w:rsid w:val="00113CE3"/>
    <w:rsid w:val="00114504"/>
    <w:rsid w:val="001146F4"/>
    <w:rsid w:val="00115AB9"/>
    <w:rsid w:val="00116100"/>
    <w:rsid w:val="001162D1"/>
    <w:rsid w:val="00116636"/>
    <w:rsid w:val="00116A9D"/>
    <w:rsid w:val="0011723C"/>
    <w:rsid w:val="00117A7A"/>
    <w:rsid w:val="00120B24"/>
    <w:rsid w:val="00120DAB"/>
    <w:rsid w:val="0012318C"/>
    <w:rsid w:val="001235CD"/>
    <w:rsid w:val="001236F3"/>
    <w:rsid w:val="001239F6"/>
    <w:rsid w:val="0012471F"/>
    <w:rsid w:val="00124A75"/>
    <w:rsid w:val="00125BB3"/>
    <w:rsid w:val="001266E7"/>
    <w:rsid w:val="001267A3"/>
    <w:rsid w:val="00126CF5"/>
    <w:rsid w:val="00126FB8"/>
    <w:rsid w:val="001273F2"/>
    <w:rsid w:val="00127EE4"/>
    <w:rsid w:val="0013010B"/>
    <w:rsid w:val="001308A3"/>
    <w:rsid w:val="001313C5"/>
    <w:rsid w:val="00131A76"/>
    <w:rsid w:val="00133433"/>
    <w:rsid w:val="001336AB"/>
    <w:rsid w:val="001341E8"/>
    <w:rsid w:val="001346FF"/>
    <w:rsid w:val="00134979"/>
    <w:rsid w:val="001349C3"/>
    <w:rsid w:val="0013528F"/>
    <w:rsid w:val="00135643"/>
    <w:rsid w:val="001366A0"/>
    <w:rsid w:val="00136D33"/>
    <w:rsid w:val="001373E1"/>
    <w:rsid w:val="001374B0"/>
    <w:rsid w:val="00137985"/>
    <w:rsid w:val="00137C4D"/>
    <w:rsid w:val="0014018A"/>
    <w:rsid w:val="00140619"/>
    <w:rsid w:val="001406C1"/>
    <w:rsid w:val="00140AD0"/>
    <w:rsid w:val="0014177A"/>
    <w:rsid w:val="001420A8"/>
    <w:rsid w:val="00142724"/>
    <w:rsid w:val="00142B24"/>
    <w:rsid w:val="00143112"/>
    <w:rsid w:val="00143614"/>
    <w:rsid w:val="00143670"/>
    <w:rsid w:val="00143D7F"/>
    <w:rsid w:val="00143E0B"/>
    <w:rsid w:val="00143E9F"/>
    <w:rsid w:val="00144414"/>
    <w:rsid w:val="00144940"/>
    <w:rsid w:val="00144F3A"/>
    <w:rsid w:val="001462B8"/>
    <w:rsid w:val="001475AC"/>
    <w:rsid w:val="0014776A"/>
    <w:rsid w:val="001477BA"/>
    <w:rsid w:val="00147C1A"/>
    <w:rsid w:val="00150632"/>
    <w:rsid w:val="001509CC"/>
    <w:rsid w:val="00150E3E"/>
    <w:rsid w:val="00150E81"/>
    <w:rsid w:val="00150FE2"/>
    <w:rsid w:val="001515CC"/>
    <w:rsid w:val="00151997"/>
    <w:rsid w:val="00151AD3"/>
    <w:rsid w:val="00152219"/>
    <w:rsid w:val="001522BF"/>
    <w:rsid w:val="00152655"/>
    <w:rsid w:val="001528E9"/>
    <w:rsid w:val="00154933"/>
    <w:rsid w:val="00154EBA"/>
    <w:rsid w:val="00155614"/>
    <w:rsid w:val="00155EB6"/>
    <w:rsid w:val="00156340"/>
    <w:rsid w:val="00156537"/>
    <w:rsid w:val="00156B75"/>
    <w:rsid w:val="00157ABA"/>
    <w:rsid w:val="00157CD9"/>
    <w:rsid w:val="00157EA4"/>
    <w:rsid w:val="00160598"/>
    <w:rsid w:val="001608C2"/>
    <w:rsid w:val="00160CFD"/>
    <w:rsid w:val="00161EB0"/>
    <w:rsid w:val="0016206D"/>
    <w:rsid w:val="00162513"/>
    <w:rsid w:val="001631F6"/>
    <w:rsid w:val="00163380"/>
    <w:rsid w:val="001652F6"/>
    <w:rsid w:val="001677EA"/>
    <w:rsid w:val="00167A21"/>
    <w:rsid w:val="0017115B"/>
    <w:rsid w:val="001720F0"/>
    <w:rsid w:val="001723CE"/>
    <w:rsid w:val="00173D07"/>
    <w:rsid w:val="00173D6E"/>
    <w:rsid w:val="001749CD"/>
    <w:rsid w:val="00176125"/>
    <w:rsid w:val="001775D1"/>
    <w:rsid w:val="0017765D"/>
    <w:rsid w:val="00180499"/>
    <w:rsid w:val="0018072A"/>
    <w:rsid w:val="001807FA"/>
    <w:rsid w:val="0018106A"/>
    <w:rsid w:val="00181F40"/>
    <w:rsid w:val="00182F21"/>
    <w:rsid w:val="0018326E"/>
    <w:rsid w:val="0018376A"/>
    <w:rsid w:val="0018394F"/>
    <w:rsid w:val="00184285"/>
    <w:rsid w:val="0018432E"/>
    <w:rsid w:val="00184BF3"/>
    <w:rsid w:val="00184D7E"/>
    <w:rsid w:val="00184EDE"/>
    <w:rsid w:val="00185B7A"/>
    <w:rsid w:val="0018624B"/>
    <w:rsid w:val="00187011"/>
    <w:rsid w:val="00187531"/>
    <w:rsid w:val="00190795"/>
    <w:rsid w:val="001909D0"/>
    <w:rsid w:val="00191F94"/>
    <w:rsid w:val="001921E8"/>
    <w:rsid w:val="001924D1"/>
    <w:rsid w:val="00192622"/>
    <w:rsid w:val="00192BC1"/>
    <w:rsid w:val="00192C1B"/>
    <w:rsid w:val="001938A6"/>
    <w:rsid w:val="00194115"/>
    <w:rsid w:val="001944FC"/>
    <w:rsid w:val="001955C6"/>
    <w:rsid w:val="001958B4"/>
    <w:rsid w:val="00195A5B"/>
    <w:rsid w:val="00195B5F"/>
    <w:rsid w:val="00196359"/>
    <w:rsid w:val="00196897"/>
    <w:rsid w:val="001969C9"/>
    <w:rsid w:val="00196A3F"/>
    <w:rsid w:val="001976B1"/>
    <w:rsid w:val="00197F00"/>
    <w:rsid w:val="00197FE9"/>
    <w:rsid w:val="001A0334"/>
    <w:rsid w:val="001A221E"/>
    <w:rsid w:val="001A314E"/>
    <w:rsid w:val="001A447E"/>
    <w:rsid w:val="001A485F"/>
    <w:rsid w:val="001A4D36"/>
    <w:rsid w:val="001A4D5E"/>
    <w:rsid w:val="001A57F5"/>
    <w:rsid w:val="001A5EE7"/>
    <w:rsid w:val="001A6BC1"/>
    <w:rsid w:val="001A6FE7"/>
    <w:rsid w:val="001A770B"/>
    <w:rsid w:val="001A7752"/>
    <w:rsid w:val="001A7959"/>
    <w:rsid w:val="001B0008"/>
    <w:rsid w:val="001B0BA7"/>
    <w:rsid w:val="001B104A"/>
    <w:rsid w:val="001B1259"/>
    <w:rsid w:val="001B178E"/>
    <w:rsid w:val="001B1A68"/>
    <w:rsid w:val="001B22E3"/>
    <w:rsid w:val="001B2463"/>
    <w:rsid w:val="001B2501"/>
    <w:rsid w:val="001B2F39"/>
    <w:rsid w:val="001B36B7"/>
    <w:rsid w:val="001B39CC"/>
    <w:rsid w:val="001B4666"/>
    <w:rsid w:val="001B4FEF"/>
    <w:rsid w:val="001B5C97"/>
    <w:rsid w:val="001B5DC6"/>
    <w:rsid w:val="001B6877"/>
    <w:rsid w:val="001B6AD9"/>
    <w:rsid w:val="001B6B0D"/>
    <w:rsid w:val="001B6FE5"/>
    <w:rsid w:val="001B77FF"/>
    <w:rsid w:val="001C09ED"/>
    <w:rsid w:val="001C0BE4"/>
    <w:rsid w:val="001C0C99"/>
    <w:rsid w:val="001C1446"/>
    <w:rsid w:val="001C146A"/>
    <w:rsid w:val="001C1A55"/>
    <w:rsid w:val="001C1C4F"/>
    <w:rsid w:val="001C22E4"/>
    <w:rsid w:val="001C2383"/>
    <w:rsid w:val="001C2E75"/>
    <w:rsid w:val="001C34DF"/>
    <w:rsid w:val="001C3706"/>
    <w:rsid w:val="001C4FB9"/>
    <w:rsid w:val="001C56ED"/>
    <w:rsid w:val="001C57B3"/>
    <w:rsid w:val="001C6174"/>
    <w:rsid w:val="001C6469"/>
    <w:rsid w:val="001C64FD"/>
    <w:rsid w:val="001C69CD"/>
    <w:rsid w:val="001C6CA2"/>
    <w:rsid w:val="001C7A1A"/>
    <w:rsid w:val="001D000E"/>
    <w:rsid w:val="001D05DB"/>
    <w:rsid w:val="001D0E75"/>
    <w:rsid w:val="001D101D"/>
    <w:rsid w:val="001D1251"/>
    <w:rsid w:val="001D2299"/>
    <w:rsid w:val="001D2589"/>
    <w:rsid w:val="001D391A"/>
    <w:rsid w:val="001D3B3D"/>
    <w:rsid w:val="001D3B72"/>
    <w:rsid w:val="001D44C4"/>
    <w:rsid w:val="001D5A37"/>
    <w:rsid w:val="001D5A48"/>
    <w:rsid w:val="001D69DE"/>
    <w:rsid w:val="001D6CA5"/>
    <w:rsid w:val="001D744A"/>
    <w:rsid w:val="001D79DE"/>
    <w:rsid w:val="001D7E6B"/>
    <w:rsid w:val="001D7F55"/>
    <w:rsid w:val="001E252C"/>
    <w:rsid w:val="001E2EC5"/>
    <w:rsid w:val="001E335E"/>
    <w:rsid w:val="001E33AE"/>
    <w:rsid w:val="001E4E90"/>
    <w:rsid w:val="001E4FFC"/>
    <w:rsid w:val="001E6B50"/>
    <w:rsid w:val="001E6CBF"/>
    <w:rsid w:val="001E728E"/>
    <w:rsid w:val="001E782A"/>
    <w:rsid w:val="001F0AA1"/>
    <w:rsid w:val="001F0AB0"/>
    <w:rsid w:val="001F14CB"/>
    <w:rsid w:val="001F28B4"/>
    <w:rsid w:val="001F2DCD"/>
    <w:rsid w:val="001F35C8"/>
    <w:rsid w:val="001F4A0A"/>
    <w:rsid w:val="001F4CB6"/>
    <w:rsid w:val="001F4D43"/>
    <w:rsid w:val="001F4F3A"/>
    <w:rsid w:val="001F5088"/>
    <w:rsid w:val="001F5421"/>
    <w:rsid w:val="001F5BB8"/>
    <w:rsid w:val="001F60E0"/>
    <w:rsid w:val="001F6351"/>
    <w:rsid w:val="001F6754"/>
    <w:rsid w:val="001F6B77"/>
    <w:rsid w:val="0020022C"/>
    <w:rsid w:val="002007F6"/>
    <w:rsid w:val="00200B8A"/>
    <w:rsid w:val="00200BF3"/>
    <w:rsid w:val="002013B1"/>
    <w:rsid w:val="002015F5"/>
    <w:rsid w:val="00201C2B"/>
    <w:rsid w:val="0020215A"/>
    <w:rsid w:val="0020317B"/>
    <w:rsid w:val="00203568"/>
    <w:rsid w:val="0020445E"/>
    <w:rsid w:val="00204517"/>
    <w:rsid w:val="00204691"/>
    <w:rsid w:val="00204D02"/>
    <w:rsid w:val="0020572C"/>
    <w:rsid w:val="00206B61"/>
    <w:rsid w:val="0020711C"/>
    <w:rsid w:val="002077AA"/>
    <w:rsid w:val="00207F9C"/>
    <w:rsid w:val="00210385"/>
    <w:rsid w:val="00211351"/>
    <w:rsid w:val="00211D7F"/>
    <w:rsid w:val="00212441"/>
    <w:rsid w:val="0021283E"/>
    <w:rsid w:val="00212991"/>
    <w:rsid w:val="00212D1C"/>
    <w:rsid w:val="002130F5"/>
    <w:rsid w:val="00214639"/>
    <w:rsid w:val="00214B8D"/>
    <w:rsid w:val="00214B95"/>
    <w:rsid w:val="002150FC"/>
    <w:rsid w:val="002153A7"/>
    <w:rsid w:val="00215875"/>
    <w:rsid w:val="0021589B"/>
    <w:rsid w:val="002159DA"/>
    <w:rsid w:val="00216091"/>
    <w:rsid w:val="002167FA"/>
    <w:rsid w:val="00220011"/>
    <w:rsid w:val="002204F0"/>
    <w:rsid w:val="00220602"/>
    <w:rsid w:val="002212FA"/>
    <w:rsid w:val="0022217E"/>
    <w:rsid w:val="00222A67"/>
    <w:rsid w:val="00223F5E"/>
    <w:rsid w:val="0022503E"/>
    <w:rsid w:val="002259FC"/>
    <w:rsid w:val="00225C0F"/>
    <w:rsid w:val="00225C65"/>
    <w:rsid w:val="00226B86"/>
    <w:rsid w:val="00226EC1"/>
    <w:rsid w:val="00227AE7"/>
    <w:rsid w:val="00227BE3"/>
    <w:rsid w:val="00227DAA"/>
    <w:rsid w:val="00230A90"/>
    <w:rsid w:val="00230F10"/>
    <w:rsid w:val="002313B9"/>
    <w:rsid w:val="002314CE"/>
    <w:rsid w:val="002316C3"/>
    <w:rsid w:val="00231C8F"/>
    <w:rsid w:val="00231D58"/>
    <w:rsid w:val="00232F4A"/>
    <w:rsid w:val="00233BC4"/>
    <w:rsid w:val="00233D8D"/>
    <w:rsid w:val="00233E03"/>
    <w:rsid w:val="002345A2"/>
    <w:rsid w:val="002345DC"/>
    <w:rsid w:val="0023577E"/>
    <w:rsid w:val="002367DD"/>
    <w:rsid w:val="00236EE9"/>
    <w:rsid w:val="00237043"/>
    <w:rsid w:val="002371F1"/>
    <w:rsid w:val="00237AD9"/>
    <w:rsid w:val="00237E4F"/>
    <w:rsid w:val="00237F38"/>
    <w:rsid w:val="002403E2"/>
    <w:rsid w:val="00240580"/>
    <w:rsid w:val="00240835"/>
    <w:rsid w:val="0024089C"/>
    <w:rsid w:val="00241A62"/>
    <w:rsid w:val="002421C0"/>
    <w:rsid w:val="0024225E"/>
    <w:rsid w:val="00242F4B"/>
    <w:rsid w:val="00243011"/>
    <w:rsid w:val="002432FE"/>
    <w:rsid w:val="00243766"/>
    <w:rsid w:val="00245099"/>
    <w:rsid w:val="002456CC"/>
    <w:rsid w:val="00245A21"/>
    <w:rsid w:val="00246411"/>
    <w:rsid w:val="002468F0"/>
    <w:rsid w:val="00246A29"/>
    <w:rsid w:val="0024711E"/>
    <w:rsid w:val="002472F5"/>
    <w:rsid w:val="002477DF"/>
    <w:rsid w:val="00247F01"/>
    <w:rsid w:val="002504F2"/>
    <w:rsid w:val="00250694"/>
    <w:rsid w:val="0025119B"/>
    <w:rsid w:val="002533C1"/>
    <w:rsid w:val="00253623"/>
    <w:rsid w:val="002538D6"/>
    <w:rsid w:val="00254069"/>
    <w:rsid w:val="0025422B"/>
    <w:rsid w:val="0025434E"/>
    <w:rsid w:val="002544D6"/>
    <w:rsid w:val="00254DF2"/>
    <w:rsid w:val="002557F1"/>
    <w:rsid w:val="00255B2A"/>
    <w:rsid w:val="00255DE4"/>
    <w:rsid w:val="00255F88"/>
    <w:rsid w:val="00256224"/>
    <w:rsid w:val="00256C24"/>
    <w:rsid w:val="00257080"/>
    <w:rsid w:val="002576D6"/>
    <w:rsid w:val="002602F3"/>
    <w:rsid w:val="00260E6D"/>
    <w:rsid w:val="00260F0A"/>
    <w:rsid w:val="0026192E"/>
    <w:rsid w:val="00263220"/>
    <w:rsid w:val="002641F0"/>
    <w:rsid w:val="00264955"/>
    <w:rsid w:val="002653ED"/>
    <w:rsid w:val="002654A5"/>
    <w:rsid w:val="0026641E"/>
    <w:rsid w:val="00267A57"/>
    <w:rsid w:val="0027008E"/>
    <w:rsid w:val="002713F5"/>
    <w:rsid w:val="00271D2F"/>
    <w:rsid w:val="00271F0F"/>
    <w:rsid w:val="00272D09"/>
    <w:rsid w:val="002731B0"/>
    <w:rsid w:val="00273301"/>
    <w:rsid w:val="00273352"/>
    <w:rsid w:val="00273BD2"/>
    <w:rsid w:val="00274262"/>
    <w:rsid w:val="002744B2"/>
    <w:rsid w:val="0027471E"/>
    <w:rsid w:val="002754B0"/>
    <w:rsid w:val="0027605F"/>
    <w:rsid w:val="00276392"/>
    <w:rsid w:val="002763EC"/>
    <w:rsid w:val="002767E5"/>
    <w:rsid w:val="002769EE"/>
    <w:rsid w:val="002773D3"/>
    <w:rsid w:val="0028055C"/>
    <w:rsid w:val="002809F1"/>
    <w:rsid w:val="00280D17"/>
    <w:rsid w:val="00281C78"/>
    <w:rsid w:val="002829E9"/>
    <w:rsid w:val="00283700"/>
    <w:rsid w:val="002838B0"/>
    <w:rsid w:val="00283B92"/>
    <w:rsid w:val="00283DEF"/>
    <w:rsid w:val="002849E3"/>
    <w:rsid w:val="00284B45"/>
    <w:rsid w:val="00285009"/>
    <w:rsid w:val="00285174"/>
    <w:rsid w:val="0028579F"/>
    <w:rsid w:val="0028586C"/>
    <w:rsid w:val="002860E0"/>
    <w:rsid w:val="00286CAF"/>
    <w:rsid w:val="002874A4"/>
    <w:rsid w:val="00290621"/>
    <w:rsid w:val="002909D8"/>
    <w:rsid w:val="00290C49"/>
    <w:rsid w:val="00291C47"/>
    <w:rsid w:val="00291D21"/>
    <w:rsid w:val="002920AB"/>
    <w:rsid w:val="0029238E"/>
    <w:rsid w:val="002929C3"/>
    <w:rsid w:val="002930D6"/>
    <w:rsid w:val="0029480F"/>
    <w:rsid w:val="00294D80"/>
    <w:rsid w:val="00294FFD"/>
    <w:rsid w:val="00295191"/>
    <w:rsid w:val="0029583F"/>
    <w:rsid w:val="00295EA1"/>
    <w:rsid w:val="00296A8F"/>
    <w:rsid w:val="00296ADF"/>
    <w:rsid w:val="00296FDF"/>
    <w:rsid w:val="00297042"/>
    <w:rsid w:val="0029719F"/>
    <w:rsid w:val="002A0116"/>
    <w:rsid w:val="002A1270"/>
    <w:rsid w:val="002A1E04"/>
    <w:rsid w:val="002A3B48"/>
    <w:rsid w:val="002A3E58"/>
    <w:rsid w:val="002A6324"/>
    <w:rsid w:val="002A6432"/>
    <w:rsid w:val="002A672C"/>
    <w:rsid w:val="002A6880"/>
    <w:rsid w:val="002A6DEC"/>
    <w:rsid w:val="002B067D"/>
    <w:rsid w:val="002B0B5A"/>
    <w:rsid w:val="002B1AD1"/>
    <w:rsid w:val="002B1CE1"/>
    <w:rsid w:val="002B25AC"/>
    <w:rsid w:val="002B2619"/>
    <w:rsid w:val="002B453E"/>
    <w:rsid w:val="002B4805"/>
    <w:rsid w:val="002B5197"/>
    <w:rsid w:val="002B5559"/>
    <w:rsid w:val="002B5752"/>
    <w:rsid w:val="002B6BC7"/>
    <w:rsid w:val="002B75E7"/>
    <w:rsid w:val="002B7858"/>
    <w:rsid w:val="002B7991"/>
    <w:rsid w:val="002B7D7D"/>
    <w:rsid w:val="002C0DE0"/>
    <w:rsid w:val="002C171F"/>
    <w:rsid w:val="002C1EBD"/>
    <w:rsid w:val="002C219D"/>
    <w:rsid w:val="002C21A0"/>
    <w:rsid w:val="002C2E12"/>
    <w:rsid w:val="002C3623"/>
    <w:rsid w:val="002C3CEE"/>
    <w:rsid w:val="002C4EEC"/>
    <w:rsid w:val="002C5726"/>
    <w:rsid w:val="002C5B75"/>
    <w:rsid w:val="002C5EA2"/>
    <w:rsid w:val="002C631F"/>
    <w:rsid w:val="002C658E"/>
    <w:rsid w:val="002C6BA1"/>
    <w:rsid w:val="002C77B8"/>
    <w:rsid w:val="002C7C08"/>
    <w:rsid w:val="002C7F69"/>
    <w:rsid w:val="002D06C3"/>
    <w:rsid w:val="002D0C09"/>
    <w:rsid w:val="002D10E4"/>
    <w:rsid w:val="002D10EF"/>
    <w:rsid w:val="002D1472"/>
    <w:rsid w:val="002D1BC3"/>
    <w:rsid w:val="002D1D33"/>
    <w:rsid w:val="002D23D7"/>
    <w:rsid w:val="002D2614"/>
    <w:rsid w:val="002D3068"/>
    <w:rsid w:val="002D3228"/>
    <w:rsid w:val="002D3687"/>
    <w:rsid w:val="002D36F6"/>
    <w:rsid w:val="002D3A0D"/>
    <w:rsid w:val="002D48EF"/>
    <w:rsid w:val="002D4939"/>
    <w:rsid w:val="002D4B5B"/>
    <w:rsid w:val="002D5E04"/>
    <w:rsid w:val="002D68CF"/>
    <w:rsid w:val="002D6D6D"/>
    <w:rsid w:val="002D7444"/>
    <w:rsid w:val="002D7641"/>
    <w:rsid w:val="002D7F77"/>
    <w:rsid w:val="002D7F8F"/>
    <w:rsid w:val="002E0C88"/>
    <w:rsid w:val="002E1178"/>
    <w:rsid w:val="002E13FE"/>
    <w:rsid w:val="002E1480"/>
    <w:rsid w:val="002E186A"/>
    <w:rsid w:val="002E1E15"/>
    <w:rsid w:val="002E200F"/>
    <w:rsid w:val="002E20E2"/>
    <w:rsid w:val="002E2FC4"/>
    <w:rsid w:val="002E30F1"/>
    <w:rsid w:val="002E322C"/>
    <w:rsid w:val="002E3288"/>
    <w:rsid w:val="002E3A03"/>
    <w:rsid w:val="002E3F71"/>
    <w:rsid w:val="002E473E"/>
    <w:rsid w:val="002E47D7"/>
    <w:rsid w:val="002E5159"/>
    <w:rsid w:val="002E53C6"/>
    <w:rsid w:val="002E5602"/>
    <w:rsid w:val="002E56C5"/>
    <w:rsid w:val="002E6515"/>
    <w:rsid w:val="002E6687"/>
    <w:rsid w:val="002E6CC4"/>
    <w:rsid w:val="002E770F"/>
    <w:rsid w:val="002F0291"/>
    <w:rsid w:val="002F07C5"/>
    <w:rsid w:val="002F0E59"/>
    <w:rsid w:val="002F0E69"/>
    <w:rsid w:val="002F11AC"/>
    <w:rsid w:val="002F1216"/>
    <w:rsid w:val="002F14D8"/>
    <w:rsid w:val="002F1989"/>
    <w:rsid w:val="002F1CDE"/>
    <w:rsid w:val="002F1DBD"/>
    <w:rsid w:val="002F1EC3"/>
    <w:rsid w:val="002F2143"/>
    <w:rsid w:val="002F2DEC"/>
    <w:rsid w:val="002F321C"/>
    <w:rsid w:val="002F3652"/>
    <w:rsid w:val="002F39FB"/>
    <w:rsid w:val="002F3EED"/>
    <w:rsid w:val="002F3EEF"/>
    <w:rsid w:val="002F5331"/>
    <w:rsid w:val="002F5500"/>
    <w:rsid w:val="002F5A12"/>
    <w:rsid w:val="002F5E6B"/>
    <w:rsid w:val="002F5F74"/>
    <w:rsid w:val="002F62C5"/>
    <w:rsid w:val="002F640E"/>
    <w:rsid w:val="002F7E4A"/>
    <w:rsid w:val="003001A7"/>
    <w:rsid w:val="00301EB4"/>
    <w:rsid w:val="0030332A"/>
    <w:rsid w:val="00303606"/>
    <w:rsid w:val="00303F31"/>
    <w:rsid w:val="00304251"/>
    <w:rsid w:val="00304C5E"/>
    <w:rsid w:val="00306CD1"/>
    <w:rsid w:val="003070A1"/>
    <w:rsid w:val="003074F0"/>
    <w:rsid w:val="00307E28"/>
    <w:rsid w:val="0031030B"/>
    <w:rsid w:val="00310F5B"/>
    <w:rsid w:val="0031128E"/>
    <w:rsid w:val="003115F5"/>
    <w:rsid w:val="00312579"/>
    <w:rsid w:val="00312653"/>
    <w:rsid w:val="00313EED"/>
    <w:rsid w:val="00313F4F"/>
    <w:rsid w:val="00314A78"/>
    <w:rsid w:val="00314FCF"/>
    <w:rsid w:val="003150AE"/>
    <w:rsid w:val="00315254"/>
    <w:rsid w:val="003157AF"/>
    <w:rsid w:val="0031633D"/>
    <w:rsid w:val="00316832"/>
    <w:rsid w:val="003169DA"/>
    <w:rsid w:val="00317136"/>
    <w:rsid w:val="00317AAC"/>
    <w:rsid w:val="00320303"/>
    <w:rsid w:val="00322372"/>
    <w:rsid w:val="00323580"/>
    <w:rsid w:val="00323CC5"/>
    <w:rsid w:val="00325606"/>
    <w:rsid w:val="00325CF5"/>
    <w:rsid w:val="003260E5"/>
    <w:rsid w:val="00327864"/>
    <w:rsid w:val="003279AE"/>
    <w:rsid w:val="00327A20"/>
    <w:rsid w:val="00330D35"/>
    <w:rsid w:val="0033316C"/>
    <w:rsid w:val="00334530"/>
    <w:rsid w:val="00335235"/>
    <w:rsid w:val="003357A8"/>
    <w:rsid w:val="00336388"/>
    <w:rsid w:val="003363E8"/>
    <w:rsid w:val="00336A59"/>
    <w:rsid w:val="00336B4C"/>
    <w:rsid w:val="00336CB6"/>
    <w:rsid w:val="00337156"/>
    <w:rsid w:val="003404B0"/>
    <w:rsid w:val="00340A60"/>
    <w:rsid w:val="00341A3E"/>
    <w:rsid w:val="00341B25"/>
    <w:rsid w:val="00342069"/>
    <w:rsid w:val="00343562"/>
    <w:rsid w:val="00343850"/>
    <w:rsid w:val="00343E64"/>
    <w:rsid w:val="00344316"/>
    <w:rsid w:val="00344399"/>
    <w:rsid w:val="003452C8"/>
    <w:rsid w:val="00345EE4"/>
    <w:rsid w:val="00346112"/>
    <w:rsid w:val="003467F7"/>
    <w:rsid w:val="00350F44"/>
    <w:rsid w:val="00352006"/>
    <w:rsid w:val="0035286A"/>
    <w:rsid w:val="00352C35"/>
    <w:rsid w:val="00352E73"/>
    <w:rsid w:val="00353137"/>
    <w:rsid w:val="00353D0E"/>
    <w:rsid w:val="003553B4"/>
    <w:rsid w:val="00355CCA"/>
    <w:rsid w:val="003563C6"/>
    <w:rsid w:val="00356DAB"/>
    <w:rsid w:val="00357BC7"/>
    <w:rsid w:val="0036124E"/>
    <w:rsid w:val="00361D5D"/>
    <w:rsid w:val="00361FA2"/>
    <w:rsid w:val="00361FB7"/>
    <w:rsid w:val="0036241C"/>
    <w:rsid w:val="00362BBF"/>
    <w:rsid w:val="00363A8D"/>
    <w:rsid w:val="00363B72"/>
    <w:rsid w:val="00364D09"/>
    <w:rsid w:val="003656B6"/>
    <w:rsid w:val="003659E1"/>
    <w:rsid w:val="00366E74"/>
    <w:rsid w:val="00366F28"/>
    <w:rsid w:val="003671AB"/>
    <w:rsid w:val="00367588"/>
    <w:rsid w:val="0037016A"/>
    <w:rsid w:val="0037060D"/>
    <w:rsid w:val="00370E92"/>
    <w:rsid w:val="00370EB9"/>
    <w:rsid w:val="003729A9"/>
    <w:rsid w:val="00372A0D"/>
    <w:rsid w:val="00372B29"/>
    <w:rsid w:val="00372C08"/>
    <w:rsid w:val="00372D41"/>
    <w:rsid w:val="00373414"/>
    <w:rsid w:val="00373D80"/>
    <w:rsid w:val="00374184"/>
    <w:rsid w:val="0037472B"/>
    <w:rsid w:val="00374DA1"/>
    <w:rsid w:val="00375622"/>
    <w:rsid w:val="00375DB0"/>
    <w:rsid w:val="003762D5"/>
    <w:rsid w:val="00376FF0"/>
    <w:rsid w:val="003778C2"/>
    <w:rsid w:val="0037798E"/>
    <w:rsid w:val="00377F00"/>
    <w:rsid w:val="003800D7"/>
    <w:rsid w:val="00381518"/>
    <w:rsid w:val="00382141"/>
    <w:rsid w:val="0038251A"/>
    <w:rsid w:val="003834AC"/>
    <w:rsid w:val="003838C6"/>
    <w:rsid w:val="00383E61"/>
    <w:rsid w:val="00384820"/>
    <w:rsid w:val="003852F0"/>
    <w:rsid w:val="003853B4"/>
    <w:rsid w:val="00385A44"/>
    <w:rsid w:val="00385CB7"/>
    <w:rsid w:val="0038606A"/>
    <w:rsid w:val="00386332"/>
    <w:rsid w:val="00386EC8"/>
    <w:rsid w:val="00386FCB"/>
    <w:rsid w:val="003871B6"/>
    <w:rsid w:val="003872CC"/>
    <w:rsid w:val="0038762A"/>
    <w:rsid w:val="0038786F"/>
    <w:rsid w:val="00387A33"/>
    <w:rsid w:val="00387AD3"/>
    <w:rsid w:val="00387DC4"/>
    <w:rsid w:val="00387E90"/>
    <w:rsid w:val="0039041A"/>
    <w:rsid w:val="00390E6B"/>
    <w:rsid w:val="00391476"/>
    <w:rsid w:val="00392162"/>
    <w:rsid w:val="00393CDF"/>
    <w:rsid w:val="0039474B"/>
    <w:rsid w:val="00394A2A"/>
    <w:rsid w:val="00394CE9"/>
    <w:rsid w:val="003950B6"/>
    <w:rsid w:val="00395412"/>
    <w:rsid w:val="00395A65"/>
    <w:rsid w:val="00395DAC"/>
    <w:rsid w:val="00395E30"/>
    <w:rsid w:val="00396434"/>
    <w:rsid w:val="003969FB"/>
    <w:rsid w:val="00396C16"/>
    <w:rsid w:val="00397004"/>
    <w:rsid w:val="0039723B"/>
    <w:rsid w:val="003973C3"/>
    <w:rsid w:val="0039782C"/>
    <w:rsid w:val="003A0DDD"/>
    <w:rsid w:val="003A1E0B"/>
    <w:rsid w:val="003A272D"/>
    <w:rsid w:val="003A2D62"/>
    <w:rsid w:val="003A30BE"/>
    <w:rsid w:val="003A3715"/>
    <w:rsid w:val="003A379C"/>
    <w:rsid w:val="003A3DDA"/>
    <w:rsid w:val="003A4A8C"/>
    <w:rsid w:val="003A4DB7"/>
    <w:rsid w:val="003A56C8"/>
    <w:rsid w:val="003A5DEF"/>
    <w:rsid w:val="003A631E"/>
    <w:rsid w:val="003A6840"/>
    <w:rsid w:val="003A7A13"/>
    <w:rsid w:val="003A7D50"/>
    <w:rsid w:val="003B04DB"/>
    <w:rsid w:val="003B066C"/>
    <w:rsid w:val="003B0F59"/>
    <w:rsid w:val="003B15FD"/>
    <w:rsid w:val="003B160E"/>
    <w:rsid w:val="003B1713"/>
    <w:rsid w:val="003B1B36"/>
    <w:rsid w:val="003B1B5A"/>
    <w:rsid w:val="003B1D69"/>
    <w:rsid w:val="003B29D9"/>
    <w:rsid w:val="003B30F2"/>
    <w:rsid w:val="003B3810"/>
    <w:rsid w:val="003B38AE"/>
    <w:rsid w:val="003B468F"/>
    <w:rsid w:val="003B5235"/>
    <w:rsid w:val="003B536B"/>
    <w:rsid w:val="003B5530"/>
    <w:rsid w:val="003B5996"/>
    <w:rsid w:val="003B5E58"/>
    <w:rsid w:val="003B60B4"/>
    <w:rsid w:val="003B62C3"/>
    <w:rsid w:val="003B67BF"/>
    <w:rsid w:val="003B693A"/>
    <w:rsid w:val="003B69A5"/>
    <w:rsid w:val="003B6CBA"/>
    <w:rsid w:val="003B71A6"/>
    <w:rsid w:val="003B79DE"/>
    <w:rsid w:val="003B7E03"/>
    <w:rsid w:val="003C042A"/>
    <w:rsid w:val="003C33B6"/>
    <w:rsid w:val="003C3CD3"/>
    <w:rsid w:val="003C44A9"/>
    <w:rsid w:val="003C4788"/>
    <w:rsid w:val="003C5217"/>
    <w:rsid w:val="003C5F5B"/>
    <w:rsid w:val="003C600C"/>
    <w:rsid w:val="003C624F"/>
    <w:rsid w:val="003C66E9"/>
    <w:rsid w:val="003C6D81"/>
    <w:rsid w:val="003C6E81"/>
    <w:rsid w:val="003C6E92"/>
    <w:rsid w:val="003C7209"/>
    <w:rsid w:val="003D0231"/>
    <w:rsid w:val="003D1E04"/>
    <w:rsid w:val="003D28E1"/>
    <w:rsid w:val="003D2BCE"/>
    <w:rsid w:val="003D2F0F"/>
    <w:rsid w:val="003D3939"/>
    <w:rsid w:val="003D3B5D"/>
    <w:rsid w:val="003D3B6A"/>
    <w:rsid w:val="003D4152"/>
    <w:rsid w:val="003D62E7"/>
    <w:rsid w:val="003D7298"/>
    <w:rsid w:val="003E0039"/>
    <w:rsid w:val="003E0209"/>
    <w:rsid w:val="003E0DB1"/>
    <w:rsid w:val="003E169D"/>
    <w:rsid w:val="003E1875"/>
    <w:rsid w:val="003E2039"/>
    <w:rsid w:val="003E20E6"/>
    <w:rsid w:val="003E2665"/>
    <w:rsid w:val="003E3EF1"/>
    <w:rsid w:val="003E3F92"/>
    <w:rsid w:val="003E44C9"/>
    <w:rsid w:val="003E4B9D"/>
    <w:rsid w:val="003E52A0"/>
    <w:rsid w:val="003E5C8A"/>
    <w:rsid w:val="003E5E52"/>
    <w:rsid w:val="003E5F37"/>
    <w:rsid w:val="003E6338"/>
    <w:rsid w:val="003E662F"/>
    <w:rsid w:val="003E69B7"/>
    <w:rsid w:val="003F0053"/>
    <w:rsid w:val="003F0A76"/>
    <w:rsid w:val="003F0DBD"/>
    <w:rsid w:val="003F110C"/>
    <w:rsid w:val="003F1810"/>
    <w:rsid w:val="003F1C09"/>
    <w:rsid w:val="003F1C5F"/>
    <w:rsid w:val="003F28F1"/>
    <w:rsid w:val="003F2AE6"/>
    <w:rsid w:val="003F2C77"/>
    <w:rsid w:val="003F33F5"/>
    <w:rsid w:val="003F3A8E"/>
    <w:rsid w:val="003F3EEF"/>
    <w:rsid w:val="003F4020"/>
    <w:rsid w:val="003F41B6"/>
    <w:rsid w:val="003F4647"/>
    <w:rsid w:val="003F5B96"/>
    <w:rsid w:val="003F5ED2"/>
    <w:rsid w:val="003F5F6E"/>
    <w:rsid w:val="003F60ED"/>
    <w:rsid w:val="003F6BF3"/>
    <w:rsid w:val="003F6E20"/>
    <w:rsid w:val="003F71D2"/>
    <w:rsid w:val="003F7D3E"/>
    <w:rsid w:val="00400193"/>
    <w:rsid w:val="00400284"/>
    <w:rsid w:val="004002FF"/>
    <w:rsid w:val="004009DE"/>
    <w:rsid w:val="0040111E"/>
    <w:rsid w:val="00401163"/>
    <w:rsid w:val="00401487"/>
    <w:rsid w:val="004016F7"/>
    <w:rsid w:val="00402D01"/>
    <w:rsid w:val="00403AB3"/>
    <w:rsid w:val="0040417C"/>
    <w:rsid w:val="00404FD4"/>
    <w:rsid w:val="00405126"/>
    <w:rsid w:val="00405446"/>
    <w:rsid w:val="00405777"/>
    <w:rsid w:val="00405FC1"/>
    <w:rsid w:val="00406DCF"/>
    <w:rsid w:val="00407751"/>
    <w:rsid w:val="004104CB"/>
    <w:rsid w:val="0041111B"/>
    <w:rsid w:val="00411565"/>
    <w:rsid w:val="0041192A"/>
    <w:rsid w:val="0041243D"/>
    <w:rsid w:val="004124D2"/>
    <w:rsid w:val="0041252E"/>
    <w:rsid w:val="0041325B"/>
    <w:rsid w:val="00413320"/>
    <w:rsid w:val="0041438B"/>
    <w:rsid w:val="004149CA"/>
    <w:rsid w:val="00414E23"/>
    <w:rsid w:val="00414FB9"/>
    <w:rsid w:val="00415659"/>
    <w:rsid w:val="00415718"/>
    <w:rsid w:val="00415B19"/>
    <w:rsid w:val="004160CE"/>
    <w:rsid w:val="00416264"/>
    <w:rsid w:val="00416639"/>
    <w:rsid w:val="00417298"/>
    <w:rsid w:val="00420C23"/>
    <w:rsid w:val="004210DD"/>
    <w:rsid w:val="0042134D"/>
    <w:rsid w:val="00421C7F"/>
    <w:rsid w:val="00422025"/>
    <w:rsid w:val="00423BF7"/>
    <w:rsid w:val="00424AC4"/>
    <w:rsid w:val="00425A70"/>
    <w:rsid w:val="00425C10"/>
    <w:rsid w:val="00425FAD"/>
    <w:rsid w:val="0042641C"/>
    <w:rsid w:val="0042666D"/>
    <w:rsid w:val="00426A30"/>
    <w:rsid w:val="00426D63"/>
    <w:rsid w:val="00430378"/>
    <w:rsid w:val="0043083F"/>
    <w:rsid w:val="00430987"/>
    <w:rsid w:val="0043167D"/>
    <w:rsid w:val="00431842"/>
    <w:rsid w:val="00432062"/>
    <w:rsid w:val="00432276"/>
    <w:rsid w:val="00432434"/>
    <w:rsid w:val="00432D6A"/>
    <w:rsid w:val="00432DBB"/>
    <w:rsid w:val="00433261"/>
    <w:rsid w:val="00433886"/>
    <w:rsid w:val="004347FA"/>
    <w:rsid w:val="00434AC7"/>
    <w:rsid w:val="00435793"/>
    <w:rsid w:val="00436650"/>
    <w:rsid w:val="00436C4E"/>
    <w:rsid w:val="00436E50"/>
    <w:rsid w:val="004373EE"/>
    <w:rsid w:val="00437879"/>
    <w:rsid w:val="00437F32"/>
    <w:rsid w:val="00441953"/>
    <w:rsid w:val="00441E25"/>
    <w:rsid w:val="00441F3A"/>
    <w:rsid w:val="00442868"/>
    <w:rsid w:val="00443739"/>
    <w:rsid w:val="0044378E"/>
    <w:rsid w:val="004438C0"/>
    <w:rsid w:val="00443C5D"/>
    <w:rsid w:val="004460D2"/>
    <w:rsid w:val="00446990"/>
    <w:rsid w:val="004469D5"/>
    <w:rsid w:val="00447C3A"/>
    <w:rsid w:val="0045041F"/>
    <w:rsid w:val="004504A2"/>
    <w:rsid w:val="004507C1"/>
    <w:rsid w:val="004507CE"/>
    <w:rsid w:val="0045126A"/>
    <w:rsid w:val="00451C45"/>
    <w:rsid w:val="004528C3"/>
    <w:rsid w:val="00452EB5"/>
    <w:rsid w:val="004537AC"/>
    <w:rsid w:val="004539BA"/>
    <w:rsid w:val="00453A08"/>
    <w:rsid w:val="00453A83"/>
    <w:rsid w:val="0045596B"/>
    <w:rsid w:val="00455977"/>
    <w:rsid w:val="00455E3C"/>
    <w:rsid w:val="00457160"/>
    <w:rsid w:val="0045732A"/>
    <w:rsid w:val="004578CA"/>
    <w:rsid w:val="00457B72"/>
    <w:rsid w:val="00460863"/>
    <w:rsid w:val="00460A91"/>
    <w:rsid w:val="00460CB1"/>
    <w:rsid w:val="00460FF3"/>
    <w:rsid w:val="0046110A"/>
    <w:rsid w:val="00462796"/>
    <w:rsid w:val="00462ED1"/>
    <w:rsid w:val="00463BA8"/>
    <w:rsid w:val="0046409A"/>
    <w:rsid w:val="00464557"/>
    <w:rsid w:val="00465BB6"/>
    <w:rsid w:val="004663FB"/>
    <w:rsid w:val="004679B2"/>
    <w:rsid w:val="00470341"/>
    <w:rsid w:val="0047114F"/>
    <w:rsid w:val="0047126E"/>
    <w:rsid w:val="00471920"/>
    <w:rsid w:val="00471F35"/>
    <w:rsid w:val="00472093"/>
    <w:rsid w:val="004721CC"/>
    <w:rsid w:val="00472A7D"/>
    <w:rsid w:val="004733AA"/>
    <w:rsid w:val="0047366D"/>
    <w:rsid w:val="004745EF"/>
    <w:rsid w:val="004752C5"/>
    <w:rsid w:val="004753F7"/>
    <w:rsid w:val="00475449"/>
    <w:rsid w:val="004758F0"/>
    <w:rsid w:val="0047617A"/>
    <w:rsid w:val="00476331"/>
    <w:rsid w:val="00476A63"/>
    <w:rsid w:val="00476E8D"/>
    <w:rsid w:val="00477497"/>
    <w:rsid w:val="00477895"/>
    <w:rsid w:val="00477BF7"/>
    <w:rsid w:val="004804E7"/>
    <w:rsid w:val="0048066F"/>
    <w:rsid w:val="00481541"/>
    <w:rsid w:val="00481C16"/>
    <w:rsid w:val="0048208F"/>
    <w:rsid w:val="004829AE"/>
    <w:rsid w:val="00483E78"/>
    <w:rsid w:val="00484A58"/>
    <w:rsid w:val="00484FFF"/>
    <w:rsid w:val="00485303"/>
    <w:rsid w:val="004858B8"/>
    <w:rsid w:val="00485C1F"/>
    <w:rsid w:val="00487123"/>
    <w:rsid w:val="00487363"/>
    <w:rsid w:val="00490A48"/>
    <w:rsid w:val="00491CDC"/>
    <w:rsid w:val="0049289D"/>
    <w:rsid w:val="00492CC9"/>
    <w:rsid w:val="00492E58"/>
    <w:rsid w:val="00492F92"/>
    <w:rsid w:val="00492FA6"/>
    <w:rsid w:val="00492FC8"/>
    <w:rsid w:val="0049441E"/>
    <w:rsid w:val="00494B10"/>
    <w:rsid w:val="00494CEC"/>
    <w:rsid w:val="00494E33"/>
    <w:rsid w:val="0049552C"/>
    <w:rsid w:val="004959CA"/>
    <w:rsid w:val="00495F06"/>
    <w:rsid w:val="00496F84"/>
    <w:rsid w:val="0049718B"/>
    <w:rsid w:val="00497757"/>
    <w:rsid w:val="004979B4"/>
    <w:rsid w:val="00497A3E"/>
    <w:rsid w:val="00497D79"/>
    <w:rsid w:val="00497D82"/>
    <w:rsid w:val="004A0174"/>
    <w:rsid w:val="004A14A0"/>
    <w:rsid w:val="004A22C5"/>
    <w:rsid w:val="004A3244"/>
    <w:rsid w:val="004A3409"/>
    <w:rsid w:val="004A69CE"/>
    <w:rsid w:val="004A6A2A"/>
    <w:rsid w:val="004A6CA5"/>
    <w:rsid w:val="004A70E3"/>
    <w:rsid w:val="004A72EB"/>
    <w:rsid w:val="004A769B"/>
    <w:rsid w:val="004B0967"/>
    <w:rsid w:val="004B10F6"/>
    <w:rsid w:val="004B1309"/>
    <w:rsid w:val="004B1D51"/>
    <w:rsid w:val="004B1F50"/>
    <w:rsid w:val="004B26D4"/>
    <w:rsid w:val="004B4463"/>
    <w:rsid w:val="004B4585"/>
    <w:rsid w:val="004B5031"/>
    <w:rsid w:val="004B54E9"/>
    <w:rsid w:val="004B56F6"/>
    <w:rsid w:val="004B65EE"/>
    <w:rsid w:val="004B7320"/>
    <w:rsid w:val="004B7339"/>
    <w:rsid w:val="004C00E0"/>
    <w:rsid w:val="004C0EFE"/>
    <w:rsid w:val="004C139B"/>
    <w:rsid w:val="004C1DA1"/>
    <w:rsid w:val="004C2319"/>
    <w:rsid w:val="004C253D"/>
    <w:rsid w:val="004C41A8"/>
    <w:rsid w:val="004C4E7E"/>
    <w:rsid w:val="004C6ECE"/>
    <w:rsid w:val="004C7E6D"/>
    <w:rsid w:val="004D0643"/>
    <w:rsid w:val="004D070E"/>
    <w:rsid w:val="004D1072"/>
    <w:rsid w:val="004D1794"/>
    <w:rsid w:val="004D22AA"/>
    <w:rsid w:val="004D2746"/>
    <w:rsid w:val="004D2DCF"/>
    <w:rsid w:val="004D2F83"/>
    <w:rsid w:val="004D3CC2"/>
    <w:rsid w:val="004D3F28"/>
    <w:rsid w:val="004D443A"/>
    <w:rsid w:val="004D5DA2"/>
    <w:rsid w:val="004D6899"/>
    <w:rsid w:val="004D6AE2"/>
    <w:rsid w:val="004D6CBC"/>
    <w:rsid w:val="004D6EE2"/>
    <w:rsid w:val="004D72DA"/>
    <w:rsid w:val="004D7C5B"/>
    <w:rsid w:val="004E0C28"/>
    <w:rsid w:val="004E1563"/>
    <w:rsid w:val="004E1773"/>
    <w:rsid w:val="004E199D"/>
    <w:rsid w:val="004E232F"/>
    <w:rsid w:val="004E34E3"/>
    <w:rsid w:val="004E3966"/>
    <w:rsid w:val="004E3E38"/>
    <w:rsid w:val="004E44DF"/>
    <w:rsid w:val="004E4765"/>
    <w:rsid w:val="004E4B24"/>
    <w:rsid w:val="004E4C54"/>
    <w:rsid w:val="004E5476"/>
    <w:rsid w:val="004E6BCA"/>
    <w:rsid w:val="004E7299"/>
    <w:rsid w:val="004F04F1"/>
    <w:rsid w:val="004F06E5"/>
    <w:rsid w:val="004F10D3"/>
    <w:rsid w:val="004F1BC4"/>
    <w:rsid w:val="004F1EB2"/>
    <w:rsid w:val="004F1F71"/>
    <w:rsid w:val="004F200C"/>
    <w:rsid w:val="004F231D"/>
    <w:rsid w:val="004F2A66"/>
    <w:rsid w:val="004F2D06"/>
    <w:rsid w:val="004F3C2C"/>
    <w:rsid w:val="004F41CF"/>
    <w:rsid w:val="004F51BA"/>
    <w:rsid w:val="004F5B85"/>
    <w:rsid w:val="004F5CE9"/>
    <w:rsid w:val="004F681D"/>
    <w:rsid w:val="004F690E"/>
    <w:rsid w:val="004F6EFF"/>
    <w:rsid w:val="004F6F0C"/>
    <w:rsid w:val="004F7D16"/>
    <w:rsid w:val="004F7E58"/>
    <w:rsid w:val="004F7E76"/>
    <w:rsid w:val="0050011C"/>
    <w:rsid w:val="005006A6"/>
    <w:rsid w:val="005009CE"/>
    <w:rsid w:val="00501E12"/>
    <w:rsid w:val="00502861"/>
    <w:rsid w:val="0050332B"/>
    <w:rsid w:val="00503E43"/>
    <w:rsid w:val="00503EF5"/>
    <w:rsid w:val="00503EFF"/>
    <w:rsid w:val="0050446E"/>
    <w:rsid w:val="005045A0"/>
    <w:rsid w:val="00504F42"/>
    <w:rsid w:val="0050510E"/>
    <w:rsid w:val="00506532"/>
    <w:rsid w:val="0050658A"/>
    <w:rsid w:val="00506723"/>
    <w:rsid w:val="00506E10"/>
    <w:rsid w:val="00506F9C"/>
    <w:rsid w:val="00507AA0"/>
    <w:rsid w:val="00510AD8"/>
    <w:rsid w:val="00511110"/>
    <w:rsid w:val="00511BFC"/>
    <w:rsid w:val="00511DA3"/>
    <w:rsid w:val="0051262A"/>
    <w:rsid w:val="00513E8A"/>
    <w:rsid w:val="00513F9E"/>
    <w:rsid w:val="005151DE"/>
    <w:rsid w:val="00515B9B"/>
    <w:rsid w:val="00517B75"/>
    <w:rsid w:val="00517E9A"/>
    <w:rsid w:val="005202EC"/>
    <w:rsid w:val="0052081B"/>
    <w:rsid w:val="00521132"/>
    <w:rsid w:val="00521BF8"/>
    <w:rsid w:val="00522AAE"/>
    <w:rsid w:val="00522C00"/>
    <w:rsid w:val="0052379E"/>
    <w:rsid w:val="00523AC6"/>
    <w:rsid w:val="005240D1"/>
    <w:rsid w:val="00524BC8"/>
    <w:rsid w:val="00524EE2"/>
    <w:rsid w:val="005261BB"/>
    <w:rsid w:val="005262A5"/>
    <w:rsid w:val="00526916"/>
    <w:rsid w:val="00526E4B"/>
    <w:rsid w:val="00530C4E"/>
    <w:rsid w:val="005315AB"/>
    <w:rsid w:val="00531C94"/>
    <w:rsid w:val="005320E9"/>
    <w:rsid w:val="00532291"/>
    <w:rsid w:val="005325EC"/>
    <w:rsid w:val="00532AE8"/>
    <w:rsid w:val="00532F8A"/>
    <w:rsid w:val="0053323A"/>
    <w:rsid w:val="005332D9"/>
    <w:rsid w:val="00534325"/>
    <w:rsid w:val="00535853"/>
    <w:rsid w:val="0053593E"/>
    <w:rsid w:val="00535CA4"/>
    <w:rsid w:val="00536D09"/>
    <w:rsid w:val="005371C9"/>
    <w:rsid w:val="005372F5"/>
    <w:rsid w:val="005376C0"/>
    <w:rsid w:val="00537EEC"/>
    <w:rsid w:val="00541162"/>
    <w:rsid w:val="00541769"/>
    <w:rsid w:val="0054230D"/>
    <w:rsid w:val="005426A6"/>
    <w:rsid w:val="00542AF5"/>
    <w:rsid w:val="00543379"/>
    <w:rsid w:val="00543491"/>
    <w:rsid w:val="005437D0"/>
    <w:rsid w:val="00543FDB"/>
    <w:rsid w:val="0054517E"/>
    <w:rsid w:val="00545512"/>
    <w:rsid w:val="0054740F"/>
    <w:rsid w:val="005477BD"/>
    <w:rsid w:val="00547AFB"/>
    <w:rsid w:val="0055158B"/>
    <w:rsid w:val="00551677"/>
    <w:rsid w:val="005516C6"/>
    <w:rsid w:val="005516FA"/>
    <w:rsid w:val="00552780"/>
    <w:rsid w:val="00552D0A"/>
    <w:rsid w:val="00553219"/>
    <w:rsid w:val="00553457"/>
    <w:rsid w:val="005543A7"/>
    <w:rsid w:val="00555BAB"/>
    <w:rsid w:val="00556133"/>
    <w:rsid w:val="00556965"/>
    <w:rsid w:val="00556D14"/>
    <w:rsid w:val="00557207"/>
    <w:rsid w:val="00557470"/>
    <w:rsid w:val="005601CE"/>
    <w:rsid w:val="005607B4"/>
    <w:rsid w:val="005607D9"/>
    <w:rsid w:val="005614AD"/>
    <w:rsid w:val="00561F9A"/>
    <w:rsid w:val="0056370C"/>
    <w:rsid w:val="00563ABA"/>
    <w:rsid w:val="0056425D"/>
    <w:rsid w:val="0056511B"/>
    <w:rsid w:val="00565626"/>
    <w:rsid w:val="00565D69"/>
    <w:rsid w:val="00565EC9"/>
    <w:rsid w:val="00566A4D"/>
    <w:rsid w:val="00566C94"/>
    <w:rsid w:val="00566E16"/>
    <w:rsid w:val="00567A4E"/>
    <w:rsid w:val="00567B48"/>
    <w:rsid w:val="0057005D"/>
    <w:rsid w:val="005700E4"/>
    <w:rsid w:val="0057017C"/>
    <w:rsid w:val="00570BA7"/>
    <w:rsid w:val="00572071"/>
    <w:rsid w:val="00573331"/>
    <w:rsid w:val="00573B06"/>
    <w:rsid w:val="00573D83"/>
    <w:rsid w:val="00574914"/>
    <w:rsid w:val="00575652"/>
    <w:rsid w:val="00575E23"/>
    <w:rsid w:val="00576382"/>
    <w:rsid w:val="00576759"/>
    <w:rsid w:val="00576B3C"/>
    <w:rsid w:val="005773E8"/>
    <w:rsid w:val="005800EF"/>
    <w:rsid w:val="00580429"/>
    <w:rsid w:val="00580A2C"/>
    <w:rsid w:val="005814CB"/>
    <w:rsid w:val="00581882"/>
    <w:rsid w:val="00581983"/>
    <w:rsid w:val="00581CC4"/>
    <w:rsid w:val="00581E68"/>
    <w:rsid w:val="0058212C"/>
    <w:rsid w:val="00583540"/>
    <w:rsid w:val="00583F66"/>
    <w:rsid w:val="005841E0"/>
    <w:rsid w:val="005845A8"/>
    <w:rsid w:val="00584BB0"/>
    <w:rsid w:val="00585173"/>
    <w:rsid w:val="00585C1D"/>
    <w:rsid w:val="0058645F"/>
    <w:rsid w:val="005869F2"/>
    <w:rsid w:val="00587629"/>
    <w:rsid w:val="00587ADC"/>
    <w:rsid w:val="00587B87"/>
    <w:rsid w:val="00587DB3"/>
    <w:rsid w:val="005901E9"/>
    <w:rsid w:val="005901EE"/>
    <w:rsid w:val="00590C3A"/>
    <w:rsid w:val="00591041"/>
    <w:rsid w:val="005913CB"/>
    <w:rsid w:val="005916E1"/>
    <w:rsid w:val="00591817"/>
    <w:rsid w:val="00591A9A"/>
    <w:rsid w:val="00591E97"/>
    <w:rsid w:val="00592BF4"/>
    <w:rsid w:val="005934D7"/>
    <w:rsid w:val="0059717D"/>
    <w:rsid w:val="005A0A68"/>
    <w:rsid w:val="005A1697"/>
    <w:rsid w:val="005A3104"/>
    <w:rsid w:val="005A340F"/>
    <w:rsid w:val="005A3520"/>
    <w:rsid w:val="005A359F"/>
    <w:rsid w:val="005A3ACE"/>
    <w:rsid w:val="005A496F"/>
    <w:rsid w:val="005A4C75"/>
    <w:rsid w:val="005A4EB8"/>
    <w:rsid w:val="005A54DD"/>
    <w:rsid w:val="005A60FA"/>
    <w:rsid w:val="005A65CE"/>
    <w:rsid w:val="005A6A16"/>
    <w:rsid w:val="005A6FF9"/>
    <w:rsid w:val="005B01D3"/>
    <w:rsid w:val="005B0682"/>
    <w:rsid w:val="005B0B31"/>
    <w:rsid w:val="005B0BA0"/>
    <w:rsid w:val="005B1A04"/>
    <w:rsid w:val="005B267F"/>
    <w:rsid w:val="005B2A7F"/>
    <w:rsid w:val="005B2EC3"/>
    <w:rsid w:val="005B3C42"/>
    <w:rsid w:val="005B50D6"/>
    <w:rsid w:val="005B5114"/>
    <w:rsid w:val="005B530B"/>
    <w:rsid w:val="005B5BE3"/>
    <w:rsid w:val="005B6F80"/>
    <w:rsid w:val="005B735D"/>
    <w:rsid w:val="005B76BD"/>
    <w:rsid w:val="005C0C73"/>
    <w:rsid w:val="005C0D39"/>
    <w:rsid w:val="005C1A85"/>
    <w:rsid w:val="005C1CAE"/>
    <w:rsid w:val="005C21A9"/>
    <w:rsid w:val="005C3ABD"/>
    <w:rsid w:val="005C4593"/>
    <w:rsid w:val="005C4629"/>
    <w:rsid w:val="005C4CF5"/>
    <w:rsid w:val="005C5CCB"/>
    <w:rsid w:val="005C5E0A"/>
    <w:rsid w:val="005C6065"/>
    <w:rsid w:val="005C61CE"/>
    <w:rsid w:val="005C7412"/>
    <w:rsid w:val="005C7805"/>
    <w:rsid w:val="005C790E"/>
    <w:rsid w:val="005D0B65"/>
    <w:rsid w:val="005D182A"/>
    <w:rsid w:val="005D1E25"/>
    <w:rsid w:val="005D1FF6"/>
    <w:rsid w:val="005D2701"/>
    <w:rsid w:val="005D28AE"/>
    <w:rsid w:val="005D328A"/>
    <w:rsid w:val="005D3394"/>
    <w:rsid w:val="005D36B7"/>
    <w:rsid w:val="005D4AB0"/>
    <w:rsid w:val="005D5800"/>
    <w:rsid w:val="005D5FBB"/>
    <w:rsid w:val="005D6A23"/>
    <w:rsid w:val="005D7924"/>
    <w:rsid w:val="005D7CE6"/>
    <w:rsid w:val="005D7FE9"/>
    <w:rsid w:val="005E08BB"/>
    <w:rsid w:val="005E098C"/>
    <w:rsid w:val="005E14B2"/>
    <w:rsid w:val="005E18A3"/>
    <w:rsid w:val="005E1E54"/>
    <w:rsid w:val="005E23F5"/>
    <w:rsid w:val="005E2F12"/>
    <w:rsid w:val="005E34ED"/>
    <w:rsid w:val="005E3773"/>
    <w:rsid w:val="005E3A20"/>
    <w:rsid w:val="005E3B10"/>
    <w:rsid w:val="005E4202"/>
    <w:rsid w:val="005E43C3"/>
    <w:rsid w:val="005E47FF"/>
    <w:rsid w:val="005E4D3B"/>
    <w:rsid w:val="005E5BD0"/>
    <w:rsid w:val="005E71A2"/>
    <w:rsid w:val="005E7595"/>
    <w:rsid w:val="005E75F6"/>
    <w:rsid w:val="005E7F3E"/>
    <w:rsid w:val="005F03D7"/>
    <w:rsid w:val="005F1435"/>
    <w:rsid w:val="005F1896"/>
    <w:rsid w:val="005F1A80"/>
    <w:rsid w:val="005F245E"/>
    <w:rsid w:val="005F2648"/>
    <w:rsid w:val="005F2DDD"/>
    <w:rsid w:val="005F2F1A"/>
    <w:rsid w:val="005F320F"/>
    <w:rsid w:val="005F35E1"/>
    <w:rsid w:val="005F3661"/>
    <w:rsid w:val="005F5602"/>
    <w:rsid w:val="005F5FC7"/>
    <w:rsid w:val="005F64FB"/>
    <w:rsid w:val="005F6580"/>
    <w:rsid w:val="005F6726"/>
    <w:rsid w:val="005F6DB0"/>
    <w:rsid w:val="005F7970"/>
    <w:rsid w:val="005F7E25"/>
    <w:rsid w:val="006000F2"/>
    <w:rsid w:val="006001DA"/>
    <w:rsid w:val="00600CBB"/>
    <w:rsid w:val="00600E8C"/>
    <w:rsid w:val="006023D8"/>
    <w:rsid w:val="006025A9"/>
    <w:rsid w:val="00602CBA"/>
    <w:rsid w:val="006032C6"/>
    <w:rsid w:val="00603F5A"/>
    <w:rsid w:val="00604022"/>
    <w:rsid w:val="00604CFA"/>
    <w:rsid w:val="00605181"/>
    <w:rsid w:val="00605EC3"/>
    <w:rsid w:val="00605F6D"/>
    <w:rsid w:val="006069E1"/>
    <w:rsid w:val="00606C75"/>
    <w:rsid w:val="00606E03"/>
    <w:rsid w:val="00606E30"/>
    <w:rsid w:val="006071F5"/>
    <w:rsid w:val="00607AA8"/>
    <w:rsid w:val="00607F3A"/>
    <w:rsid w:val="00610263"/>
    <w:rsid w:val="00610276"/>
    <w:rsid w:val="006103F5"/>
    <w:rsid w:val="00612D23"/>
    <w:rsid w:val="00612E36"/>
    <w:rsid w:val="00613C69"/>
    <w:rsid w:val="00614EF2"/>
    <w:rsid w:val="0061584D"/>
    <w:rsid w:val="0061594B"/>
    <w:rsid w:val="00617976"/>
    <w:rsid w:val="00617B72"/>
    <w:rsid w:val="00617BB1"/>
    <w:rsid w:val="00617C82"/>
    <w:rsid w:val="006202A2"/>
    <w:rsid w:val="0062129F"/>
    <w:rsid w:val="0062143A"/>
    <w:rsid w:val="006220A2"/>
    <w:rsid w:val="0062226F"/>
    <w:rsid w:val="006223C6"/>
    <w:rsid w:val="00622CDF"/>
    <w:rsid w:val="00623B12"/>
    <w:rsid w:val="00624384"/>
    <w:rsid w:val="00625E4C"/>
    <w:rsid w:val="006261F0"/>
    <w:rsid w:val="00626EB5"/>
    <w:rsid w:val="00626FCA"/>
    <w:rsid w:val="006302CF"/>
    <w:rsid w:val="00630441"/>
    <w:rsid w:val="006307E3"/>
    <w:rsid w:val="00630BA6"/>
    <w:rsid w:val="0063100E"/>
    <w:rsid w:val="00631434"/>
    <w:rsid w:val="00632688"/>
    <w:rsid w:val="00632AB8"/>
    <w:rsid w:val="006331EC"/>
    <w:rsid w:val="0063387D"/>
    <w:rsid w:val="00633B43"/>
    <w:rsid w:val="006345FE"/>
    <w:rsid w:val="006346BA"/>
    <w:rsid w:val="006352F0"/>
    <w:rsid w:val="00635727"/>
    <w:rsid w:val="00635B55"/>
    <w:rsid w:val="0063680E"/>
    <w:rsid w:val="00636B3E"/>
    <w:rsid w:val="00637602"/>
    <w:rsid w:val="00637FEE"/>
    <w:rsid w:val="006406FD"/>
    <w:rsid w:val="00640B64"/>
    <w:rsid w:val="00641BFF"/>
    <w:rsid w:val="00641C5A"/>
    <w:rsid w:val="0064239D"/>
    <w:rsid w:val="0064244E"/>
    <w:rsid w:val="00643848"/>
    <w:rsid w:val="00643C5A"/>
    <w:rsid w:val="00643CCE"/>
    <w:rsid w:val="0064441B"/>
    <w:rsid w:val="00644949"/>
    <w:rsid w:val="00645B56"/>
    <w:rsid w:val="00645DC4"/>
    <w:rsid w:val="006464FD"/>
    <w:rsid w:val="006472E4"/>
    <w:rsid w:val="0064777B"/>
    <w:rsid w:val="00647A07"/>
    <w:rsid w:val="00647F04"/>
    <w:rsid w:val="006501D4"/>
    <w:rsid w:val="006502C3"/>
    <w:rsid w:val="006503F5"/>
    <w:rsid w:val="0065058E"/>
    <w:rsid w:val="0065080D"/>
    <w:rsid w:val="00653D16"/>
    <w:rsid w:val="00653D94"/>
    <w:rsid w:val="00655914"/>
    <w:rsid w:val="006562CD"/>
    <w:rsid w:val="00657009"/>
    <w:rsid w:val="0065734B"/>
    <w:rsid w:val="00657C59"/>
    <w:rsid w:val="00657EB4"/>
    <w:rsid w:val="006611E3"/>
    <w:rsid w:val="00661DDF"/>
    <w:rsid w:val="006620C9"/>
    <w:rsid w:val="00662EDD"/>
    <w:rsid w:val="00662EFA"/>
    <w:rsid w:val="006635F0"/>
    <w:rsid w:val="00663771"/>
    <w:rsid w:val="0066390A"/>
    <w:rsid w:val="00663DFD"/>
    <w:rsid w:val="006643C3"/>
    <w:rsid w:val="00665DA7"/>
    <w:rsid w:val="00666A81"/>
    <w:rsid w:val="0066700E"/>
    <w:rsid w:val="00667691"/>
    <w:rsid w:val="006701BF"/>
    <w:rsid w:val="00670E33"/>
    <w:rsid w:val="0067189D"/>
    <w:rsid w:val="00671AAF"/>
    <w:rsid w:val="0067274E"/>
    <w:rsid w:val="006737EF"/>
    <w:rsid w:val="00673EBE"/>
    <w:rsid w:val="006769EF"/>
    <w:rsid w:val="00676E29"/>
    <w:rsid w:val="00677EF5"/>
    <w:rsid w:val="006800BA"/>
    <w:rsid w:val="00680976"/>
    <w:rsid w:val="006809FC"/>
    <w:rsid w:val="006812C1"/>
    <w:rsid w:val="006815FA"/>
    <w:rsid w:val="006822AE"/>
    <w:rsid w:val="0068359C"/>
    <w:rsid w:val="00683F8F"/>
    <w:rsid w:val="00684258"/>
    <w:rsid w:val="00684432"/>
    <w:rsid w:val="006844B2"/>
    <w:rsid w:val="00684810"/>
    <w:rsid w:val="0068569E"/>
    <w:rsid w:val="00685966"/>
    <w:rsid w:val="006861D8"/>
    <w:rsid w:val="00686DBB"/>
    <w:rsid w:val="00687314"/>
    <w:rsid w:val="00687FF4"/>
    <w:rsid w:val="00690899"/>
    <w:rsid w:val="00690A17"/>
    <w:rsid w:val="006910FA"/>
    <w:rsid w:val="006915A6"/>
    <w:rsid w:val="00691926"/>
    <w:rsid w:val="00692923"/>
    <w:rsid w:val="00692C8F"/>
    <w:rsid w:val="00692F87"/>
    <w:rsid w:val="0069398A"/>
    <w:rsid w:val="00694C18"/>
    <w:rsid w:val="006955C1"/>
    <w:rsid w:val="00695BCA"/>
    <w:rsid w:val="00695FBE"/>
    <w:rsid w:val="006965DE"/>
    <w:rsid w:val="00696790"/>
    <w:rsid w:val="00696D79"/>
    <w:rsid w:val="00696F61"/>
    <w:rsid w:val="00697355"/>
    <w:rsid w:val="006A0037"/>
    <w:rsid w:val="006A028E"/>
    <w:rsid w:val="006A1897"/>
    <w:rsid w:val="006A18DF"/>
    <w:rsid w:val="006A1D81"/>
    <w:rsid w:val="006A23EA"/>
    <w:rsid w:val="006A4725"/>
    <w:rsid w:val="006A4DF4"/>
    <w:rsid w:val="006A50AF"/>
    <w:rsid w:val="006A5101"/>
    <w:rsid w:val="006A517A"/>
    <w:rsid w:val="006A51EA"/>
    <w:rsid w:val="006A65F7"/>
    <w:rsid w:val="006A6BB3"/>
    <w:rsid w:val="006A6D43"/>
    <w:rsid w:val="006A6E48"/>
    <w:rsid w:val="006A6FB7"/>
    <w:rsid w:val="006A7403"/>
    <w:rsid w:val="006A77E5"/>
    <w:rsid w:val="006A7B9B"/>
    <w:rsid w:val="006A7D8A"/>
    <w:rsid w:val="006B029C"/>
    <w:rsid w:val="006B0A22"/>
    <w:rsid w:val="006B0CB2"/>
    <w:rsid w:val="006B160F"/>
    <w:rsid w:val="006B2877"/>
    <w:rsid w:val="006B31E7"/>
    <w:rsid w:val="006B3397"/>
    <w:rsid w:val="006B55A6"/>
    <w:rsid w:val="006B5785"/>
    <w:rsid w:val="006B6C3B"/>
    <w:rsid w:val="006B6E77"/>
    <w:rsid w:val="006B7CCB"/>
    <w:rsid w:val="006C0E25"/>
    <w:rsid w:val="006C17B8"/>
    <w:rsid w:val="006C183B"/>
    <w:rsid w:val="006C2241"/>
    <w:rsid w:val="006C26C8"/>
    <w:rsid w:val="006C364E"/>
    <w:rsid w:val="006C3683"/>
    <w:rsid w:val="006C4314"/>
    <w:rsid w:val="006C4963"/>
    <w:rsid w:val="006C5202"/>
    <w:rsid w:val="006C5BB5"/>
    <w:rsid w:val="006C5EB3"/>
    <w:rsid w:val="006C66DC"/>
    <w:rsid w:val="006C6BDE"/>
    <w:rsid w:val="006D0819"/>
    <w:rsid w:val="006D1ABB"/>
    <w:rsid w:val="006D2360"/>
    <w:rsid w:val="006D246C"/>
    <w:rsid w:val="006D252C"/>
    <w:rsid w:val="006D27CD"/>
    <w:rsid w:val="006D2A90"/>
    <w:rsid w:val="006D338A"/>
    <w:rsid w:val="006D3552"/>
    <w:rsid w:val="006D35C3"/>
    <w:rsid w:val="006D3FD1"/>
    <w:rsid w:val="006D410C"/>
    <w:rsid w:val="006D69E5"/>
    <w:rsid w:val="006D6D8B"/>
    <w:rsid w:val="006D70DE"/>
    <w:rsid w:val="006D7483"/>
    <w:rsid w:val="006D7969"/>
    <w:rsid w:val="006E1885"/>
    <w:rsid w:val="006E2585"/>
    <w:rsid w:val="006E2783"/>
    <w:rsid w:val="006E29DE"/>
    <w:rsid w:val="006E2B6C"/>
    <w:rsid w:val="006E3210"/>
    <w:rsid w:val="006E3C2B"/>
    <w:rsid w:val="006E3F36"/>
    <w:rsid w:val="006E4021"/>
    <w:rsid w:val="006E4F47"/>
    <w:rsid w:val="006E501D"/>
    <w:rsid w:val="006E558F"/>
    <w:rsid w:val="006E585C"/>
    <w:rsid w:val="006E61F6"/>
    <w:rsid w:val="006E6917"/>
    <w:rsid w:val="006E6B0C"/>
    <w:rsid w:val="006E74B3"/>
    <w:rsid w:val="006F072E"/>
    <w:rsid w:val="006F0D0F"/>
    <w:rsid w:val="006F1265"/>
    <w:rsid w:val="006F194B"/>
    <w:rsid w:val="006F26D6"/>
    <w:rsid w:val="006F29D1"/>
    <w:rsid w:val="006F2AB4"/>
    <w:rsid w:val="006F3412"/>
    <w:rsid w:val="006F3F0D"/>
    <w:rsid w:val="006F4E5D"/>
    <w:rsid w:val="006F50A3"/>
    <w:rsid w:val="006F5BBD"/>
    <w:rsid w:val="006F697F"/>
    <w:rsid w:val="006F6CFA"/>
    <w:rsid w:val="006F7369"/>
    <w:rsid w:val="006F75A5"/>
    <w:rsid w:val="006F769E"/>
    <w:rsid w:val="00701736"/>
    <w:rsid w:val="00702115"/>
    <w:rsid w:val="00703E64"/>
    <w:rsid w:val="00704797"/>
    <w:rsid w:val="007049B3"/>
    <w:rsid w:val="00704BDD"/>
    <w:rsid w:val="00705196"/>
    <w:rsid w:val="007051BD"/>
    <w:rsid w:val="007058D3"/>
    <w:rsid w:val="00705B09"/>
    <w:rsid w:val="00705C43"/>
    <w:rsid w:val="00705D17"/>
    <w:rsid w:val="00705F10"/>
    <w:rsid w:val="00706466"/>
    <w:rsid w:val="00706D29"/>
    <w:rsid w:val="00706E5F"/>
    <w:rsid w:val="00707C99"/>
    <w:rsid w:val="007104EE"/>
    <w:rsid w:val="00710662"/>
    <w:rsid w:val="0071128B"/>
    <w:rsid w:val="007126F4"/>
    <w:rsid w:val="00712E37"/>
    <w:rsid w:val="00713376"/>
    <w:rsid w:val="00714310"/>
    <w:rsid w:val="007148C9"/>
    <w:rsid w:val="00714D8E"/>
    <w:rsid w:val="00714F5B"/>
    <w:rsid w:val="00715018"/>
    <w:rsid w:val="00716A7D"/>
    <w:rsid w:val="00720631"/>
    <w:rsid w:val="007206A7"/>
    <w:rsid w:val="00721648"/>
    <w:rsid w:val="00721BA0"/>
    <w:rsid w:val="00722C55"/>
    <w:rsid w:val="00724C7D"/>
    <w:rsid w:val="00724CD3"/>
    <w:rsid w:val="0072585E"/>
    <w:rsid w:val="00725921"/>
    <w:rsid w:val="00725D47"/>
    <w:rsid w:val="00726FE5"/>
    <w:rsid w:val="007276E8"/>
    <w:rsid w:val="00727817"/>
    <w:rsid w:val="00727892"/>
    <w:rsid w:val="007301BC"/>
    <w:rsid w:val="00731593"/>
    <w:rsid w:val="00731A00"/>
    <w:rsid w:val="00731F8D"/>
    <w:rsid w:val="00732122"/>
    <w:rsid w:val="0073238E"/>
    <w:rsid w:val="00732C25"/>
    <w:rsid w:val="0073328A"/>
    <w:rsid w:val="0073351A"/>
    <w:rsid w:val="007342A7"/>
    <w:rsid w:val="00734311"/>
    <w:rsid w:val="007348D9"/>
    <w:rsid w:val="007350A4"/>
    <w:rsid w:val="007350FE"/>
    <w:rsid w:val="0073547E"/>
    <w:rsid w:val="00735855"/>
    <w:rsid w:val="0073591C"/>
    <w:rsid w:val="0073673A"/>
    <w:rsid w:val="00736986"/>
    <w:rsid w:val="00736F14"/>
    <w:rsid w:val="00737400"/>
    <w:rsid w:val="00737CB6"/>
    <w:rsid w:val="00737E46"/>
    <w:rsid w:val="007401BD"/>
    <w:rsid w:val="007405A4"/>
    <w:rsid w:val="0074063B"/>
    <w:rsid w:val="00740BFC"/>
    <w:rsid w:val="00740D97"/>
    <w:rsid w:val="0074111F"/>
    <w:rsid w:val="0074166B"/>
    <w:rsid w:val="007429E2"/>
    <w:rsid w:val="00742E78"/>
    <w:rsid w:val="007436FA"/>
    <w:rsid w:val="0074419E"/>
    <w:rsid w:val="007441F4"/>
    <w:rsid w:val="00745709"/>
    <w:rsid w:val="00745AAD"/>
    <w:rsid w:val="00745B04"/>
    <w:rsid w:val="00745D56"/>
    <w:rsid w:val="007461E1"/>
    <w:rsid w:val="00746222"/>
    <w:rsid w:val="00746422"/>
    <w:rsid w:val="007464F4"/>
    <w:rsid w:val="00746797"/>
    <w:rsid w:val="007500F3"/>
    <w:rsid w:val="007500F5"/>
    <w:rsid w:val="007504AE"/>
    <w:rsid w:val="00750EA9"/>
    <w:rsid w:val="007513F2"/>
    <w:rsid w:val="00751AC5"/>
    <w:rsid w:val="00751EA9"/>
    <w:rsid w:val="00752093"/>
    <w:rsid w:val="0075253B"/>
    <w:rsid w:val="0075323F"/>
    <w:rsid w:val="0075344E"/>
    <w:rsid w:val="00753884"/>
    <w:rsid w:val="00753946"/>
    <w:rsid w:val="00753BB7"/>
    <w:rsid w:val="00753C71"/>
    <w:rsid w:val="00754231"/>
    <w:rsid w:val="007545FA"/>
    <w:rsid w:val="00755AF2"/>
    <w:rsid w:val="00755D42"/>
    <w:rsid w:val="00755DF3"/>
    <w:rsid w:val="0075686F"/>
    <w:rsid w:val="0075688B"/>
    <w:rsid w:val="0075743A"/>
    <w:rsid w:val="00757B98"/>
    <w:rsid w:val="00760690"/>
    <w:rsid w:val="00760D43"/>
    <w:rsid w:val="00761578"/>
    <w:rsid w:val="00761880"/>
    <w:rsid w:val="00761F8E"/>
    <w:rsid w:val="0076231A"/>
    <w:rsid w:val="007624F2"/>
    <w:rsid w:val="007627C0"/>
    <w:rsid w:val="00762EDC"/>
    <w:rsid w:val="00763833"/>
    <w:rsid w:val="00763999"/>
    <w:rsid w:val="0076448A"/>
    <w:rsid w:val="00764DDD"/>
    <w:rsid w:val="00765404"/>
    <w:rsid w:val="00765E29"/>
    <w:rsid w:val="007664D9"/>
    <w:rsid w:val="00766C05"/>
    <w:rsid w:val="00766C41"/>
    <w:rsid w:val="00767329"/>
    <w:rsid w:val="007705CB"/>
    <w:rsid w:val="00770D5A"/>
    <w:rsid w:val="00770F3A"/>
    <w:rsid w:val="0077124E"/>
    <w:rsid w:val="0077151E"/>
    <w:rsid w:val="00771693"/>
    <w:rsid w:val="0077291C"/>
    <w:rsid w:val="00772A62"/>
    <w:rsid w:val="00772E91"/>
    <w:rsid w:val="007733AB"/>
    <w:rsid w:val="00773839"/>
    <w:rsid w:val="0077401D"/>
    <w:rsid w:val="00774223"/>
    <w:rsid w:val="0077439C"/>
    <w:rsid w:val="007746D6"/>
    <w:rsid w:val="007752EA"/>
    <w:rsid w:val="007757A2"/>
    <w:rsid w:val="00776675"/>
    <w:rsid w:val="007767EC"/>
    <w:rsid w:val="00776EFC"/>
    <w:rsid w:val="007777C6"/>
    <w:rsid w:val="007779CE"/>
    <w:rsid w:val="00780AB1"/>
    <w:rsid w:val="0078105C"/>
    <w:rsid w:val="007810AF"/>
    <w:rsid w:val="0078127C"/>
    <w:rsid w:val="007819A8"/>
    <w:rsid w:val="00782052"/>
    <w:rsid w:val="00782F64"/>
    <w:rsid w:val="007835B2"/>
    <w:rsid w:val="007846B8"/>
    <w:rsid w:val="00784807"/>
    <w:rsid w:val="00784CD5"/>
    <w:rsid w:val="00784EF5"/>
    <w:rsid w:val="00785A23"/>
    <w:rsid w:val="00785E1D"/>
    <w:rsid w:val="00786C89"/>
    <w:rsid w:val="00786D6B"/>
    <w:rsid w:val="0078714A"/>
    <w:rsid w:val="007871EA"/>
    <w:rsid w:val="007872FF"/>
    <w:rsid w:val="00787680"/>
    <w:rsid w:val="007878B5"/>
    <w:rsid w:val="0079037E"/>
    <w:rsid w:val="007906CE"/>
    <w:rsid w:val="00790989"/>
    <w:rsid w:val="00790A82"/>
    <w:rsid w:val="007913B7"/>
    <w:rsid w:val="0079228E"/>
    <w:rsid w:val="00793103"/>
    <w:rsid w:val="00793458"/>
    <w:rsid w:val="00793FE6"/>
    <w:rsid w:val="00794A15"/>
    <w:rsid w:val="007951C2"/>
    <w:rsid w:val="007954DF"/>
    <w:rsid w:val="00795611"/>
    <w:rsid w:val="00795D74"/>
    <w:rsid w:val="00796570"/>
    <w:rsid w:val="007979F4"/>
    <w:rsid w:val="00797DDD"/>
    <w:rsid w:val="007A0540"/>
    <w:rsid w:val="007A0ED2"/>
    <w:rsid w:val="007A1265"/>
    <w:rsid w:val="007A134A"/>
    <w:rsid w:val="007A2230"/>
    <w:rsid w:val="007A2643"/>
    <w:rsid w:val="007A3C12"/>
    <w:rsid w:val="007A3F54"/>
    <w:rsid w:val="007A41C7"/>
    <w:rsid w:val="007A45D2"/>
    <w:rsid w:val="007A473B"/>
    <w:rsid w:val="007A4AC4"/>
    <w:rsid w:val="007A4B67"/>
    <w:rsid w:val="007A5000"/>
    <w:rsid w:val="007A5E37"/>
    <w:rsid w:val="007A6AE7"/>
    <w:rsid w:val="007A7172"/>
    <w:rsid w:val="007B0000"/>
    <w:rsid w:val="007B0113"/>
    <w:rsid w:val="007B07E0"/>
    <w:rsid w:val="007B1B40"/>
    <w:rsid w:val="007B212C"/>
    <w:rsid w:val="007B3279"/>
    <w:rsid w:val="007B3F78"/>
    <w:rsid w:val="007B46A4"/>
    <w:rsid w:val="007B4714"/>
    <w:rsid w:val="007B490F"/>
    <w:rsid w:val="007B4A0F"/>
    <w:rsid w:val="007B4E51"/>
    <w:rsid w:val="007B5AAC"/>
    <w:rsid w:val="007B5AF9"/>
    <w:rsid w:val="007B5C47"/>
    <w:rsid w:val="007B5D18"/>
    <w:rsid w:val="007B5EFA"/>
    <w:rsid w:val="007B6129"/>
    <w:rsid w:val="007B6894"/>
    <w:rsid w:val="007B6B83"/>
    <w:rsid w:val="007B7174"/>
    <w:rsid w:val="007B7B33"/>
    <w:rsid w:val="007B7B8B"/>
    <w:rsid w:val="007B7E27"/>
    <w:rsid w:val="007B7E90"/>
    <w:rsid w:val="007C0283"/>
    <w:rsid w:val="007C0A6A"/>
    <w:rsid w:val="007C1094"/>
    <w:rsid w:val="007C135E"/>
    <w:rsid w:val="007C14D3"/>
    <w:rsid w:val="007C1E06"/>
    <w:rsid w:val="007C3D84"/>
    <w:rsid w:val="007C3E43"/>
    <w:rsid w:val="007C4D6D"/>
    <w:rsid w:val="007C5999"/>
    <w:rsid w:val="007C5CC0"/>
    <w:rsid w:val="007C7006"/>
    <w:rsid w:val="007C7293"/>
    <w:rsid w:val="007C7F95"/>
    <w:rsid w:val="007D02B0"/>
    <w:rsid w:val="007D1C00"/>
    <w:rsid w:val="007D2187"/>
    <w:rsid w:val="007D21F1"/>
    <w:rsid w:val="007D2232"/>
    <w:rsid w:val="007D2770"/>
    <w:rsid w:val="007D2EEA"/>
    <w:rsid w:val="007D31F6"/>
    <w:rsid w:val="007D3397"/>
    <w:rsid w:val="007D3645"/>
    <w:rsid w:val="007D373E"/>
    <w:rsid w:val="007D4B7F"/>
    <w:rsid w:val="007D4DBF"/>
    <w:rsid w:val="007D4E3A"/>
    <w:rsid w:val="007D4EBC"/>
    <w:rsid w:val="007D5857"/>
    <w:rsid w:val="007D6569"/>
    <w:rsid w:val="007D6C9C"/>
    <w:rsid w:val="007D741E"/>
    <w:rsid w:val="007E07D8"/>
    <w:rsid w:val="007E0BCD"/>
    <w:rsid w:val="007E0E94"/>
    <w:rsid w:val="007E1459"/>
    <w:rsid w:val="007E18D7"/>
    <w:rsid w:val="007E1946"/>
    <w:rsid w:val="007E195B"/>
    <w:rsid w:val="007E1B97"/>
    <w:rsid w:val="007E1C65"/>
    <w:rsid w:val="007E35F4"/>
    <w:rsid w:val="007E36EF"/>
    <w:rsid w:val="007E39C5"/>
    <w:rsid w:val="007E4018"/>
    <w:rsid w:val="007E51E6"/>
    <w:rsid w:val="007E5932"/>
    <w:rsid w:val="007E5BC7"/>
    <w:rsid w:val="007E65A3"/>
    <w:rsid w:val="007E7008"/>
    <w:rsid w:val="007E7DCE"/>
    <w:rsid w:val="007F05F2"/>
    <w:rsid w:val="007F2CEE"/>
    <w:rsid w:val="007F3EC9"/>
    <w:rsid w:val="007F40CB"/>
    <w:rsid w:val="007F4136"/>
    <w:rsid w:val="007F618E"/>
    <w:rsid w:val="007F688C"/>
    <w:rsid w:val="007F6EAA"/>
    <w:rsid w:val="007F6EB0"/>
    <w:rsid w:val="007F6F85"/>
    <w:rsid w:val="007F760D"/>
    <w:rsid w:val="007F761F"/>
    <w:rsid w:val="007F7FB5"/>
    <w:rsid w:val="00800EC8"/>
    <w:rsid w:val="00802382"/>
    <w:rsid w:val="00802D1A"/>
    <w:rsid w:val="00803216"/>
    <w:rsid w:val="00804F30"/>
    <w:rsid w:val="0080535B"/>
    <w:rsid w:val="00805B9F"/>
    <w:rsid w:val="008103C5"/>
    <w:rsid w:val="00812D16"/>
    <w:rsid w:val="00813707"/>
    <w:rsid w:val="00813A33"/>
    <w:rsid w:val="00814032"/>
    <w:rsid w:val="008151D5"/>
    <w:rsid w:val="008153FC"/>
    <w:rsid w:val="008154FC"/>
    <w:rsid w:val="008164FB"/>
    <w:rsid w:val="00817657"/>
    <w:rsid w:val="00820AFE"/>
    <w:rsid w:val="008229F2"/>
    <w:rsid w:val="00822DEA"/>
    <w:rsid w:val="00822FD1"/>
    <w:rsid w:val="008234EE"/>
    <w:rsid w:val="00823787"/>
    <w:rsid w:val="00824F1F"/>
    <w:rsid w:val="0082539C"/>
    <w:rsid w:val="00825540"/>
    <w:rsid w:val="008256B1"/>
    <w:rsid w:val="00826134"/>
    <w:rsid w:val="00826B65"/>
    <w:rsid w:val="00826C92"/>
    <w:rsid w:val="008270D4"/>
    <w:rsid w:val="008278A1"/>
    <w:rsid w:val="00830795"/>
    <w:rsid w:val="00830E74"/>
    <w:rsid w:val="008313BD"/>
    <w:rsid w:val="0083202A"/>
    <w:rsid w:val="00832330"/>
    <w:rsid w:val="00832C69"/>
    <w:rsid w:val="00832C8C"/>
    <w:rsid w:val="00833A9C"/>
    <w:rsid w:val="00834662"/>
    <w:rsid w:val="00834929"/>
    <w:rsid w:val="00835239"/>
    <w:rsid w:val="00835A7B"/>
    <w:rsid w:val="00835AD0"/>
    <w:rsid w:val="00835D71"/>
    <w:rsid w:val="0083618B"/>
    <w:rsid w:val="00836C2A"/>
    <w:rsid w:val="00840029"/>
    <w:rsid w:val="00840852"/>
    <w:rsid w:val="00841E01"/>
    <w:rsid w:val="00841FB5"/>
    <w:rsid w:val="0084345C"/>
    <w:rsid w:val="00843699"/>
    <w:rsid w:val="0084387E"/>
    <w:rsid w:val="00843FAE"/>
    <w:rsid w:val="00844206"/>
    <w:rsid w:val="008445C5"/>
    <w:rsid w:val="008445E8"/>
    <w:rsid w:val="008453DE"/>
    <w:rsid w:val="0084584E"/>
    <w:rsid w:val="0084745E"/>
    <w:rsid w:val="00847F49"/>
    <w:rsid w:val="008505FA"/>
    <w:rsid w:val="00851F69"/>
    <w:rsid w:val="008526CE"/>
    <w:rsid w:val="00852E8F"/>
    <w:rsid w:val="0085348B"/>
    <w:rsid w:val="0085384B"/>
    <w:rsid w:val="00853D4B"/>
    <w:rsid w:val="00853DB7"/>
    <w:rsid w:val="00853FEB"/>
    <w:rsid w:val="00854332"/>
    <w:rsid w:val="00855160"/>
    <w:rsid w:val="008564A4"/>
    <w:rsid w:val="00856E31"/>
    <w:rsid w:val="00857180"/>
    <w:rsid w:val="00857752"/>
    <w:rsid w:val="00860832"/>
    <w:rsid w:val="00860885"/>
    <w:rsid w:val="0086134A"/>
    <w:rsid w:val="008616A7"/>
    <w:rsid w:val="0086279D"/>
    <w:rsid w:val="00862876"/>
    <w:rsid w:val="00862B24"/>
    <w:rsid w:val="00863C65"/>
    <w:rsid w:val="00864F98"/>
    <w:rsid w:val="00865E44"/>
    <w:rsid w:val="00866FD0"/>
    <w:rsid w:val="00867982"/>
    <w:rsid w:val="00867C60"/>
    <w:rsid w:val="008703F2"/>
    <w:rsid w:val="008704F3"/>
    <w:rsid w:val="0087102E"/>
    <w:rsid w:val="00871608"/>
    <w:rsid w:val="00871F3A"/>
    <w:rsid w:val="008720AB"/>
    <w:rsid w:val="00872B1E"/>
    <w:rsid w:val="00872DDB"/>
    <w:rsid w:val="00873A61"/>
    <w:rsid w:val="00873C89"/>
    <w:rsid w:val="00873E02"/>
    <w:rsid w:val="008743E8"/>
    <w:rsid w:val="008744BF"/>
    <w:rsid w:val="00874827"/>
    <w:rsid w:val="00874AC3"/>
    <w:rsid w:val="00875D70"/>
    <w:rsid w:val="008762DD"/>
    <w:rsid w:val="00876B62"/>
    <w:rsid w:val="00876F54"/>
    <w:rsid w:val="0087738A"/>
    <w:rsid w:val="00880220"/>
    <w:rsid w:val="008802F2"/>
    <w:rsid w:val="00881AB3"/>
    <w:rsid w:val="008830DF"/>
    <w:rsid w:val="00883274"/>
    <w:rsid w:val="008833B7"/>
    <w:rsid w:val="00883E5A"/>
    <w:rsid w:val="00885FB0"/>
    <w:rsid w:val="008862B7"/>
    <w:rsid w:val="00886614"/>
    <w:rsid w:val="00886629"/>
    <w:rsid w:val="008867FA"/>
    <w:rsid w:val="00886AFA"/>
    <w:rsid w:val="00886C57"/>
    <w:rsid w:val="00887052"/>
    <w:rsid w:val="00887652"/>
    <w:rsid w:val="00887DDD"/>
    <w:rsid w:val="008904A3"/>
    <w:rsid w:val="00890AFE"/>
    <w:rsid w:val="00890EDC"/>
    <w:rsid w:val="00891454"/>
    <w:rsid w:val="008914E2"/>
    <w:rsid w:val="0089314F"/>
    <w:rsid w:val="00893E08"/>
    <w:rsid w:val="008949B7"/>
    <w:rsid w:val="00894C8F"/>
    <w:rsid w:val="00895787"/>
    <w:rsid w:val="00895B4D"/>
    <w:rsid w:val="0089645D"/>
    <w:rsid w:val="008966AE"/>
    <w:rsid w:val="00896B25"/>
    <w:rsid w:val="00896CCC"/>
    <w:rsid w:val="00896D06"/>
    <w:rsid w:val="0089733C"/>
    <w:rsid w:val="0089796E"/>
    <w:rsid w:val="00897E11"/>
    <w:rsid w:val="008A0155"/>
    <w:rsid w:val="008A0370"/>
    <w:rsid w:val="008A0DDD"/>
    <w:rsid w:val="008A1794"/>
    <w:rsid w:val="008A2396"/>
    <w:rsid w:val="008A26B5"/>
    <w:rsid w:val="008A2848"/>
    <w:rsid w:val="008A2AAF"/>
    <w:rsid w:val="008A35A1"/>
    <w:rsid w:val="008A3798"/>
    <w:rsid w:val="008A3B45"/>
    <w:rsid w:val="008A3C19"/>
    <w:rsid w:val="008A4380"/>
    <w:rsid w:val="008A5540"/>
    <w:rsid w:val="008A570B"/>
    <w:rsid w:val="008A580C"/>
    <w:rsid w:val="008A6AC6"/>
    <w:rsid w:val="008A717F"/>
    <w:rsid w:val="008A757E"/>
    <w:rsid w:val="008A7FCD"/>
    <w:rsid w:val="008B080E"/>
    <w:rsid w:val="008B1137"/>
    <w:rsid w:val="008B17AC"/>
    <w:rsid w:val="008B1888"/>
    <w:rsid w:val="008B1FB8"/>
    <w:rsid w:val="008B2FDD"/>
    <w:rsid w:val="008B3301"/>
    <w:rsid w:val="008B33B7"/>
    <w:rsid w:val="008B34B2"/>
    <w:rsid w:val="008B37BA"/>
    <w:rsid w:val="008B3BB8"/>
    <w:rsid w:val="008B3E0B"/>
    <w:rsid w:val="008B3EF3"/>
    <w:rsid w:val="008B41BD"/>
    <w:rsid w:val="008B41D4"/>
    <w:rsid w:val="008B46E7"/>
    <w:rsid w:val="008B4F74"/>
    <w:rsid w:val="008B5695"/>
    <w:rsid w:val="008B61C6"/>
    <w:rsid w:val="008B679D"/>
    <w:rsid w:val="008B6FBB"/>
    <w:rsid w:val="008B7AD1"/>
    <w:rsid w:val="008C0ACF"/>
    <w:rsid w:val="008C0DFD"/>
    <w:rsid w:val="008C1187"/>
    <w:rsid w:val="008C1A6C"/>
    <w:rsid w:val="008C1E56"/>
    <w:rsid w:val="008C30D2"/>
    <w:rsid w:val="008C44CB"/>
    <w:rsid w:val="008C4B5A"/>
    <w:rsid w:val="008C4D9B"/>
    <w:rsid w:val="008C4E58"/>
    <w:rsid w:val="008C5118"/>
    <w:rsid w:val="008C54AE"/>
    <w:rsid w:val="008C59A6"/>
    <w:rsid w:val="008C61BE"/>
    <w:rsid w:val="008C622B"/>
    <w:rsid w:val="008C623A"/>
    <w:rsid w:val="008C6959"/>
    <w:rsid w:val="008C6CD1"/>
    <w:rsid w:val="008C6ED5"/>
    <w:rsid w:val="008C748A"/>
    <w:rsid w:val="008C7756"/>
    <w:rsid w:val="008C79FC"/>
    <w:rsid w:val="008D0700"/>
    <w:rsid w:val="008D09B1"/>
    <w:rsid w:val="008D1137"/>
    <w:rsid w:val="008D15CA"/>
    <w:rsid w:val="008D17D1"/>
    <w:rsid w:val="008D317C"/>
    <w:rsid w:val="008D325E"/>
    <w:rsid w:val="008D4644"/>
    <w:rsid w:val="008D4797"/>
    <w:rsid w:val="008D519D"/>
    <w:rsid w:val="008D571B"/>
    <w:rsid w:val="008D5C15"/>
    <w:rsid w:val="008D61A1"/>
    <w:rsid w:val="008D695E"/>
    <w:rsid w:val="008D70B8"/>
    <w:rsid w:val="008D73F0"/>
    <w:rsid w:val="008E0709"/>
    <w:rsid w:val="008E1A4F"/>
    <w:rsid w:val="008E214A"/>
    <w:rsid w:val="008E3268"/>
    <w:rsid w:val="008E3716"/>
    <w:rsid w:val="008E374F"/>
    <w:rsid w:val="008E384C"/>
    <w:rsid w:val="008E3C8E"/>
    <w:rsid w:val="008E44BE"/>
    <w:rsid w:val="008E4673"/>
    <w:rsid w:val="008E4718"/>
    <w:rsid w:val="008E5B75"/>
    <w:rsid w:val="008E5CEB"/>
    <w:rsid w:val="008E6D2B"/>
    <w:rsid w:val="008E7084"/>
    <w:rsid w:val="008E72DD"/>
    <w:rsid w:val="008E7EBD"/>
    <w:rsid w:val="008F0CA8"/>
    <w:rsid w:val="008F1500"/>
    <w:rsid w:val="008F2138"/>
    <w:rsid w:val="008F28F5"/>
    <w:rsid w:val="008F2D40"/>
    <w:rsid w:val="008F379A"/>
    <w:rsid w:val="008F3998"/>
    <w:rsid w:val="008F3B9B"/>
    <w:rsid w:val="008F3C71"/>
    <w:rsid w:val="008F55FC"/>
    <w:rsid w:val="008F56CA"/>
    <w:rsid w:val="008F660C"/>
    <w:rsid w:val="008F7213"/>
    <w:rsid w:val="008F7588"/>
    <w:rsid w:val="008F7A37"/>
    <w:rsid w:val="008F7B19"/>
    <w:rsid w:val="008F7D84"/>
    <w:rsid w:val="00900C26"/>
    <w:rsid w:val="0090203B"/>
    <w:rsid w:val="0090266D"/>
    <w:rsid w:val="00903A2D"/>
    <w:rsid w:val="00904087"/>
    <w:rsid w:val="0090439C"/>
    <w:rsid w:val="009045CA"/>
    <w:rsid w:val="00904669"/>
    <w:rsid w:val="009061A1"/>
    <w:rsid w:val="009061B5"/>
    <w:rsid w:val="00906496"/>
    <w:rsid w:val="0090764A"/>
    <w:rsid w:val="00907658"/>
    <w:rsid w:val="009102F9"/>
    <w:rsid w:val="00910639"/>
    <w:rsid w:val="00910EDC"/>
    <w:rsid w:val="0091126E"/>
    <w:rsid w:val="00911656"/>
    <w:rsid w:val="009129E1"/>
    <w:rsid w:val="00912A56"/>
    <w:rsid w:val="0091318E"/>
    <w:rsid w:val="00913233"/>
    <w:rsid w:val="00913774"/>
    <w:rsid w:val="009140B0"/>
    <w:rsid w:val="0091473A"/>
    <w:rsid w:val="00914987"/>
    <w:rsid w:val="009163E4"/>
    <w:rsid w:val="009178E8"/>
    <w:rsid w:val="00920009"/>
    <w:rsid w:val="009202EB"/>
    <w:rsid w:val="00920492"/>
    <w:rsid w:val="009204B5"/>
    <w:rsid w:val="0092096E"/>
    <w:rsid w:val="00920996"/>
    <w:rsid w:val="009217B8"/>
    <w:rsid w:val="00921FE3"/>
    <w:rsid w:val="00922674"/>
    <w:rsid w:val="00922AD6"/>
    <w:rsid w:val="00923325"/>
    <w:rsid w:val="0092341F"/>
    <w:rsid w:val="00923C06"/>
    <w:rsid w:val="00923CE1"/>
    <w:rsid w:val="00923E0A"/>
    <w:rsid w:val="00924305"/>
    <w:rsid w:val="00925642"/>
    <w:rsid w:val="00925A60"/>
    <w:rsid w:val="00925BFE"/>
    <w:rsid w:val="00926B40"/>
    <w:rsid w:val="00926CD1"/>
    <w:rsid w:val="00926F32"/>
    <w:rsid w:val="0092780C"/>
    <w:rsid w:val="009278E0"/>
    <w:rsid w:val="00927DF6"/>
    <w:rsid w:val="00930441"/>
    <w:rsid w:val="00930886"/>
    <w:rsid w:val="009312DD"/>
    <w:rsid w:val="00931A7B"/>
    <w:rsid w:val="00931CD1"/>
    <w:rsid w:val="00932752"/>
    <w:rsid w:val="009328CB"/>
    <w:rsid w:val="00933336"/>
    <w:rsid w:val="00933BEA"/>
    <w:rsid w:val="00933E46"/>
    <w:rsid w:val="009341CF"/>
    <w:rsid w:val="0093459C"/>
    <w:rsid w:val="00934B99"/>
    <w:rsid w:val="009353EC"/>
    <w:rsid w:val="00936296"/>
    <w:rsid w:val="00937304"/>
    <w:rsid w:val="009374A1"/>
    <w:rsid w:val="00937512"/>
    <w:rsid w:val="0094019F"/>
    <w:rsid w:val="00940790"/>
    <w:rsid w:val="009408DB"/>
    <w:rsid w:val="00941495"/>
    <w:rsid w:val="009414C7"/>
    <w:rsid w:val="00941A40"/>
    <w:rsid w:val="00942EE0"/>
    <w:rsid w:val="00943928"/>
    <w:rsid w:val="00943B6C"/>
    <w:rsid w:val="009446CD"/>
    <w:rsid w:val="00944BC5"/>
    <w:rsid w:val="00944E91"/>
    <w:rsid w:val="00945616"/>
    <w:rsid w:val="009461C5"/>
    <w:rsid w:val="00946FFF"/>
    <w:rsid w:val="0094747F"/>
    <w:rsid w:val="00947568"/>
    <w:rsid w:val="00950E10"/>
    <w:rsid w:val="00950E77"/>
    <w:rsid w:val="009510CA"/>
    <w:rsid w:val="0095124D"/>
    <w:rsid w:val="00951A3D"/>
    <w:rsid w:val="00952508"/>
    <w:rsid w:val="009527E3"/>
    <w:rsid w:val="00952E47"/>
    <w:rsid w:val="00954D8F"/>
    <w:rsid w:val="00954F4B"/>
    <w:rsid w:val="00954F97"/>
    <w:rsid w:val="00955510"/>
    <w:rsid w:val="00955622"/>
    <w:rsid w:val="009558BD"/>
    <w:rsid w:val="00955A9B"/>
    <w:rsid w:val="00955AF3"/>
    <w:rsid w:val="00955E2F"/>
    <w:rsid w:val="009561CD"/>
    <w:rsid w:val="009562EB"/>
    <w:rsid w:val="00956922"/>
    <w:rsid w:val="009576D4"/>
    <w:rsid w:val="009600C6"/>
    <w:rsid w:val="009602EE"/>
    <w:rsid w:val="0096065B"/>
    <w:rsid w:val="00960A54"/>
    <w:rsid w:val="00960CC7"/>
    <w:rsid w:val="0096101C"/>
    <w:rsid w:val="009611C3"/>
    <w:rsid w:val="00961865"/>
    <w:rsid w:val="00961C40"/>
    <w:rsid w:val="009624D4"/>
    <w:rsid w:val="00962591"/>
    <w:rsid w:val="009627A8"/>
    <w:rsid w:val="00963068"/>
    <w:rsid w:val="009635F5"/>
    <w:rsid w:val="00963BCC"/>
    <w:rsid w:val="00963E2E"/>
    <w:rsid w:val="009644B0"/>
    <w:rsid w:val="00964DD0"/>
    <w:rsid w:val="009654E6"/>
    <w:rsid w:val="00965F14"/>
    <w:rsid w:val="00966C73"/>
    <w:rsid w:val="009672C0"/>
    <w:rsid w:val="00967E52"/>
    <w:rsid w:val="009709C6"/>
    <w:rsid w:val="0097153D"/>
    <w:rsid w:val="00971970"/>
    <w:rsid w:val="0097232F"/>
    <w:rsid w:val="00972448"/>
    <w:rsid w:val="00972536"/>
    <w:rsid w:val="009727F3"/>
    <w:rsid w:val="00973C3E"/>
    <w:rsid w:val="00973F21"/>
    <w:rsid w:val="00974664"/>
    <w:rsid w:val="00974A1C"/>
    <w:rsid w:val="00974CFB"/>
    <w:rsid w:val="00975A38"/>
    <w:rsid w:val="00975C4B"/>
    <w:rsid w:val="0097627F"/>
    <w:rsid w:val="009764D6"/>
    <w:rsid w:val="00977F28"/>
    <w:rsid w:val="00980544"/>
    <w:rsid w:val="009812A8"/>
    <w:rsid w:val="00981B78"/>
    <w:rsid w:val="00981D20"/>
    <w:rsid w:val="00982DCF"/>
    <w:rsid w:val="0098433E"/>
    <w:rsid w:val="009853CA"/>
    <w:rsid w:val="00985520"/>
    <w:rsid w:val="00986203"/>
    <w:rsid w:val="009864F0"/>
    <w:rsid w:val="009864F6"/>
    <w:rsid w:val="009870E2"/>
    <w:rsid w:val="00987423"/>
    <w:rsid w:val="00987643"/>
    <w:rsid w:val="00987717"/>
    <w:rsid w:val="009905E2"/>
    <w:rsid w:val="00990A04"/>
    <w:rsid w:val="00990AFA"/>
    <w:rsid w:val="00990E3D"/>
    <w:rsid w:val="00991344"/>
    <w:rsid w:val="0099229A"/>
    <w:rsid w:val="00992579"/>
    <w:rsid w:val="0099285A"/>
    <w:rsid w:val="00992C2E"/>
    <w:rsid w:val="00992DE5"/>
    <w:rsid w:val="009930FB"/>
    <w:rsid w:val="009934C5"/>
    <w:rsid w:val="0099404B"/>
    <w:rsid w:val="00994191"/>
    <w:rsid w:val="0099432A"/>
    <w:rsid w:val="009953D1"/>
    <w:rsid w:val="009953DD"/>
    <w:rsid w:val="009957D6"/>
    <w:rsid w:val="00996500"/>
    <w:rsid w:val="00996623"/>
    <w:rsid w:val="00996971"/>
    <w:rsid w:val="00996AD0"/>
    <w:rsid w:val="00996CAE"/>
    <w:rsid w:val="00997032"/>
    <w:rsid w:val="00997D45"/>
    <w:rsid w:val="009A002C"/>
    <w:rsid w:val="009A036D"/>
    <w:rsid w:val="009A091A"/>
    <w:rsid w:val="009A0D8B"/>
    <w:rsid w:val="009A104E"/>
    <w:rsid w:val="009A1356"/>
    <w:rsid w:val="009A158C"/>
    <w:rsid w:val="009A2D12"/>
    <w:rsid w:val="009A34F8"/>
    <w:rsid w:val="009A46DE"/>
    <w:rsid w:val="009A4A2E"/>
    <w:rsid w:val="009A4B45"/>
    <w:rsid w:val="009A4B83"/>
    <w:rsid w:val="009A509D"/>
    <w:rsid w:val="009A56A6"/>
    <w:rsid w:val="009A6CF7"/>
    <w:rsid w:val="009A7546"/>
    <w:rsid w:val="009A77B6"/>
    <w:rsid w:val="009A78BA"/>
    <w:rsid w:val="009B1DC7"/>
    <w:rsid w:val="009B1FA9"/>
    <w:rsid w:val="009B22D7"/>
    <w:rsid w:val="009B2ECA"/>
    <w:rsid w:val="009B2FF5"/>
    <w:rsid w:val="009B33A6"/>
    <w:rsid w:val="009B352A"/>
    <w:rsid w:val="009B3B7A"/>
    <w:rsid w:val="009B3CEF"/>
    <w:rsid w:val="009B4072"/>
    <w:rsid w:val="009B40C8"/>
    <w:rsid w:val="009B43EB"/>
    <w:rsid w:val="009B4845"/>
    <w:rsid w:val="009B4B6D"/>
    <w:rsid w:val="009B51FB"/>
    <w:rsid w:val="009B5875"/>
    <w:rsid w:val="009B5C78"/>
    <w:rsid w:val="009B5D9C"/>
    <w:rsid w:val="009B687A"/>
    <w:rsid w:val="009B70AF"/>
    <w:rsid w:val="009C11DE"/>
    <w:rsid w:val="009C17D9"/>
    <w:rsid w:val="009C232F"/>
    <w:rsid w:val="009C27ED"/>
    <w:rsid w:val="009C36F7"/>
    <w:rsid w:val="009C3C3A"/>
    <w:rsid w:val="009C4778"/>
    <w:rsid w:val="009C4AAF"/>
    <w:rsid w:val="009C511A"/>
    <w:rsid w:val="009C5246"/>
    <w:rsid w:val="009C5B15"/>
    <w:rsid w:val="009C5C26"/>
    <w:rsid w:val="009C5CF0"/>
    <w:rsid w:val="009C6122"/>
    <w:rsid w:val="009D058F"/>
    <w:rsid w:val="009D1381"/>
    <w:rsid w:val="009D155B"/>
    <w:rsid w:val="009D1877"/>
    <w:rsid w:val="009D22CE"/>
    <w:rsid w:val="009D2658"/>
    <w:rsid w:val="009D328D"/>
    <w:rsid w:val="009D480E"/>
    <w:rsid w:val="009D4922"/>
    <w:rsid w:val="009D49BE"/>
    <w:rsid w:val="009D5271"/>
    <w:rsid w:val="009D54AB"/>
    <w:rsid w:val="009D56AB"/>
    <w:rsid w:val="009D586B"/>
    <w:rsid w:val="009D6175"/>
    <w:rsid w:val="009D69B4"/>
    <w:rsid w:val="009D6D72"/>
    <w:rsid w:val="009D6F0A"/>
    <w:rsid w:val="009D76CE"/>
    <w:rsid w:val="009E1B0F"/>
    <w:rsid w:val="009E265C"/>
    <w:rsid w:val="009E32CC"/>
    <w:rsid w:val="009E3D6C"/>
    <w:rsid w:val="009E459D"/>
    <w:rsid w:val="009E53AD"/>
    <w:rsid w:val="009E5B20"/>
    <w:rsid w:val="009E74FD"/>
    <w:rsid w:val="009E79D8"/>
    <w:rsid w:val="009E7DCB"/>
    <w:rsid w:val="009F085D"/>
    <w:rsid w:val="009F0F34"/>
    <w:rsid w:val="009F0FFF"/>
    <w:rsid w:val="009F1A9C"/>
    <w:rsid w:val="009F33A9"/>
    <w:rsid w:val="009F3531"/>
    <w:rsid w:val="009F3C19"/>
    <w:rsid w:val="009F5163"/>
    <w:rsid w:val="009F5974"/>
    <w:rsid w:val="009F6460"/>
    <w:rsid w:val="009F73FD"/>
    <w:rsid w:val="00A0083C"/>
    <w:rsid w:val="00A008E1"/>
    <w:rsid w:val="00A0169F"/>
    <w:rsid w:val="00A01908"/>
    <w:rsid w:val="00A02325"/>
    <w:rsid w:val="00A02A44"/>
    <w:rsid w:val="00A02CC5"/>
    <w:rsid w:val="00A035BE"/>
    <w:rsid w:val="00A040CE"/>
    <w:rsid w:val="00A04168"/>
    <w:rsid w:val="00A04D17"/>
    <w:rsid w:val="00A04DD3"/>
    <w:rsid w:val="00A04EB8"/>
    <w:rsid w:val="00A0506C"/>
    <w:rsid w:val="00A05258"/>
    <w:rsid w:val="00A05544"/>
    <w:rsid w:val="00A061EA"/>
    <w:rsid w:val="00A07519"/>
    <w:rsid w:val="00A07772"/>
    <w:rsid w:val="00A1037F"/>
    <w:rsid w:val="00A11354"/>
    <w:rsid w:val="00A11B28"/>
    <w:rsid w:val="00A123B1"/>
    <w:rsid w:val="00A125F4"/>
    <w:rsid w:val="00A1323D"/>
    <w:rsid w:val="00A1440D"/>
    <w:rsid w:val="00A14DC9"/>
    <w:rsid w:val="00A15B23"/>
    <w:rsid w:val="00A15B9A"/>
    <w:rsid w:val="00A1684D"/>
    <w:rsid w:val="00A16DA8"/>
    <w:rsid w:val="00A177F7"/>
    <w:rsid w:val="00A17AF9"/>
    <w:rsid w:val="00A20C3F"/>
    <w:rsid w:val="00A20E05"/>
    <w:rsid w:val="00A211CB"/>
    <w:rsid w:val="00A21D17"/>
    <w:rsid w:val="00A227AD"/>
    <w:rsid w:val="00A24312"/>
    <w:rsid w:val="00A255DB"/>
    <w:rsid w:val="00A25602"/>
    <w:rsid w:val="00A25E7A"/>
    <w:rsid w:val="00A261FA"/>
    <w:rsid w:val="00A26271"/>
    <w:rsid w:val="00A266ED"/>
    <w:rsid w:val="00A26727"/>
    <w:rsid w:val="00A26897"/>
    <w:rsid w:val="00A27B9A"/>
    <w:rsid w:val="00A27DAF"/>
    <w:rsid w:val="00A27FC1"/>
    <w:rsid w:val="00A3060F"/>
    <w:rsid w:val="00A3150A"/>
    <w:rsid w:val="00A32326"/>
    <w:rsid w:val="00A32A19"/>
    <w:rsid w:val="00A32C73"/>
    <w:rsid w:val="00A332EB"/>
    <w:rsid w:val="00A344F3"/>
    <w:rsid w:val="00A351F7"/>
    <w:rsid w:val="00A35641"/>
    <w:rsid w:val="00A35A9C"/>
    <w:rsid w:val="00A36F01"/>
    <w:rsid w:val="00A372A6"/>
    <w:rsid w:val="00A3793E"/>
    <w:rsid w:val="00A40F67"/>
    <w:rsid w:val="00A41271"/>
    <w:rsid w:val="00A41A8A"/>
    <w:rsid w:val="00A41DD6"/>
    <w:rsid w:val="00A41E39"/>
    <w:rsid w:val="00A42051"/>
    <w:rsid w:val="00A42724"/>
    <w:rsid w:val="00A429C5"/>
    <w:rsid w:val="00A438BE"/>
    <w:rsid w:val="00A43C0C"/>
    <w:rsid w:val="00A44533"/>
    <w:rsid w:val="00A44B0B"/>
    <w:rsid w:val="00A45A0E"/>
    <w:rsid w:val="00A45F5C"/>
    <w:rsid w:val="00A4670B"/>
    <w:rsid w:val="00A46B30"/>
    <w:rsid w:val="00A46CA4"/>
    <w:rsid w:val="00A50BAF"/>
    <w:rsid w:val="00A50C1E"/>
    <w:rsid w:val="00A50C59"/>
    <w:rsid w:val="00A517A8"/>
    <w:rsid w:val="00A51AE9"/>
    <w:rsid w:val="00A51FD2"/>
    <w:rsid w:val="00A52F57"/>
    <w:rsid w:val="00A530E8"/>
    <w:rsid w:val="00A53D94"/>
    <w:rsid w:val="00A541FB"/>
    <w:rsid w:val="00A5430B"/>
    <w:rsid w:val="00A554DF"/>
    <w:rsid w:val="00A5557C"/>
    <w:rsid w:val="00A55A61"/>
    <w:rsid w:val="00A55D8B"/>
    <w:rsid w:val="00A55ED9"/>
    <w:rsid w:val="00A5626B"/>
    <w:rsid w:val="00A56D0A"/>
    <w:rsid w:val="00A56D51"/>
    <w:rsid w:val="00A56FA4"/>
    <w:rsid w:val="00A5759D"/>
    <w:rsid w:val="00A57823"/>
    <w:rsid w:val="00A60291"/>
    <w:rsid w:val="00A60305"/>
    <w:rsid w:val="00A606D6"/>
    <w:rsid w:val="00A609DC"/>
    <w:rsid w:val="00A60E87"/>
    <w:rsid w:val="00A61CB1"/>
    <w:rsid w:val="00A6252E"/>
    <w:rsid w:val="00A62656"/>
    <w:rsid w:val="00A63248"/>
    <w:rsid w:val="00A63796"/>
    <w:rsid w:val="00A637FE"/>
    <w:rsid w:val="00A64254"/>
    <w:rsid w:val="00A651F0"/>
    <w:rsid w:val="00A65934"/>
    <w:rsid w:val="00A65A49"/>
    <w:rsid w:val="00A660B8"/>
    <w:rsid w:val="00A660FC"/>
    <w:rsid w:val="00A66340"/>
    <w:rsid w:val="00A6640D"/>
    <w:rsid w:val="00A6717D"/>
    <w:rsid w:val="00A67249"/>
    <w:rsid w:val="00A67A70"/>
    <w:rsid w:val="00A67CF2"/>
    <w:rsid w:val="00A704A7"/>
    <w:rsid w:val="00A70A04"/>
    <w:rsid w:val="00A70C88"/>
    <w:rsid w:val="00A7169A"/>
    <w:rsid w:val="00A7185B"/>
    <w:rsid w:val="00A71D0D"/>
    <w:rsid w:val="00A7263F"/>
    <w:rsid w:val="00A73FF7"/>
    <w:rsid w:val="00A75969"/>
    <w:rsid w:val="00A75EAC"/>
    <w:rsid w:val="00A762F1"/>
    <w:rsid w:val="00A763E4"/>
    <w:rsid w:val="00A76A6D"/>
    <w:rsid w:val="00A76E0F"/>
    <w:rsid w:val="00A774EF"/>
    <w:rsid w:val="00A77860"/>
    <w:rsid w:val="00A77E06"/>
    <w:rsid w:val="00A803BA"/>
    <w:rsid w:val="00A804C7"/>
    <w:rsid w:val="00A80901"/>
    <w:rsid w:val="00A82173"/>
    <w:rsid w:val="00A82197"/>
    <w:rsid w:val="00A837F6"/>
    <w:rsid w:val="00A83DA8"/>
    <w:rsid w:val="00A84552"/>
    <w:rsid w:val="00A8477C"/>
    <w:rsid w:val="00A8484A"/>
    <w:rsid w:val="00A848AE"/>
    <w:rsid w:val="00A84E9C"/>
    <w:rsid w:val="00A8571D"/>
    <w:rsid w:val="00A85EF6"/>
    <w:rsid w:val="00A861A7"/>
    <w:rsid w:val="00A86FE5"/>
    <w:rsid w:val="00A87D1E"/>
    <w:rsid w:val="00A91A3B"/>
    <w:rsid w:val="00A9247B"/>
    <w:rsid w:val="00A92F3F"/>
    <w:rsid w:val="00A93985"/>
    <w:rsid w:val="00A94376"/>
    <w:rsid w:val="00A94524"/>
    <w:rsid w:val="00A94B12"/>
    <w:rsid w:val="00A9658D"/>
    <w:rsid w:val="00A9666E"/>
    <w:rsid w:val="00A9735F"/>
    <w:rsid w:val="00AA0D4A"/>
    <w:rsid w:val="00AA0E34"/>
    <w:rsid w:val="00AA0F21"/>
    <w:rsid w:val="00AA13EA"/>
    <w:rsid w:val="00AA16BD"/>
    <w:rsid w:val="00AA17D3"/>
    <w:rsid w:val="00AA2319"/>
    <w:rsid w:val="00AA2679"/>
    <w:rsid w:val="00AA2C01"/>
    <w:rsid w:val="00AA33D2"/>
    <w:rsid w:val="00AA3613"/>
    <w:rsid w:val="00AA3B70"/>
    <w:rsid w:val="00AA3CAA"/>
    <w:rsid w:val="00AA402A"/>
    <w:rsid w:val="00AA48D0"/>
    <w:rsid w:val="00AA4AD0"/>
    <w:rsid w:val="00AA4CFC"/>
    <w:rsid w:val="00AA4F00"/>
    <w:rsid w:val="00AA5247"/>
    <w:rsid w:val="00AA5469"/>
    <w:rsid w:val="00AA596E"/>
    <w:rsid w:val="00AA5971"/>
    <w:rsid w:val="00AA5F73"/>
    <w:rsid w:val="00AA5FA1"/>
    <w:rsid w:val="00AA77CA"/>
    <w:rsid w:val="00AA7B69"/>
    <w:rsid w:val="00AA7F48"/>
    <w:rsid w:val="00AB0B31"/>
    <w:rsid w:val="00AB1CB5"/>
    <w:rsid w:val="00AB1D2E"/>
    <w:rsid w:val="00AB253D"/>
    <w:rsid w:val="00AB2BFD"/>
    <w:rsid w:val="00AB3A77"/>
    <w:rsid w:val="00AB3D03"/>
    <w:rsid w:val="00AB41E5"/>
    <w:rsid w:val="00AB47B0"/>
    <w:rsid w:val="00AB4EAE"/>
    <w:rsid w:val="00AB563C"/>
    <w:rsid w:val="00AB6C5A"/>
    <w:rsid w:val="00AB701F"/>
    <w:rsid w:val="00AB7387"/>
    <w:rsid w:val="00AC0267"/>
    <w:rsid w:val="00AC0568"/>
    <w:rsid w:val="00AC0F8A"/>
    <w:rsid w:val="00AC1267"/>
    <w:rsid w:val="00AC1424"/>
    <w:rsid w:val="00AC197E"/>
    <w:rsid w:val="00AC1B52"/>
    <w:rsid w:val="00AC20FC"/>
    <w:rsid w:val="00AC229A"/>
    <w:rsid w:val="00AC34DA"/>
    <w:rsid w:val="00AC3BBF"/>
    <w:rsid w:val="00AC3C46"/>
    <w:rsid w:val="00AC3E04"/>
    <w:rsid w:val="00AC3F6A"/>
    <w:rsid w:val="00AC45D7"/>
    <w:rsid w:val="00AC4A94"/>
    <w:rsid w:val="00AC4CD5"/>
    <w:rsid w:val="00AC62BE"/>
    <w:rsid w:val="00AC6A2F"/>
    <w:rsid w:val="00AC7D46"/>
    <w:rsid w:val="00AD1923"/>
    <w:rsid w:val="00AD1A03"/>
    <w:rsid w:val="00AD1E8B"/>
    <w:rsid w:val="00AD1E96"/>
    <w:rsid w:val="00AD37B4"/>
    <w:rsid w:val="00AD38D1"/>
    <w:rsid w:val="00AD3EF7"/>
    <w:rsid w:val="00AD473C"/>
    <w:rsid w:val="00AD4C59"/>
    <w:rsid w:val="00AD4D01"/>
    <w:rsid w:val="00AD61AB"/>
    <w:rsid w:val="00AD63D3"/>
    <w:rsid w:val="00AD735A"/>
    <w:rsid w:val="00AD758C"/>
    <w:rsid w:val="00AD7BE9"/>
    <w:rsid w:val="00AD7F6D"/>
    <w:rsid w:val="00AE0B70"/>
    <w:rsid w:val="00AE127E"/>
    <w:rsid w:val="00AE12B0"/>
    <w:rsid w:val="00AE13AD"/>
    <w:rsid w:val="00AE18B0"/>
    <w:rsid w:val="00AE28AB"/>
    <w:rsid w:val="00AE2FC2"/>
    <w:rsid w:val="00AE361C"/>
    <w:rsid w:val="00AE37D6"/>
    <w:rsid w:val="00AE3C52"/>
    <w:rsid w:val="00AE4030"/>
    <w:rsid w:val="00AE48BE"/>
    <w:rsid w:val="00AE51AA"/>
    <w:rsid w:val="00AE5747"/>
    <w:rsid w:val="00AE5EA3"/>
    <w:rsid w:val="00AE7574"/>
    <w:rsid w:val="00AE7C24"/>
    <w:rsid w:val="00AE7D08"/>
    <w:rsid w:val="00AF002B"/>
    <w:rsid w:val="00AF0068"/>
    <w:rsid w:val="00AF085E"/>
    <w:rsid w:val="00AF2072"/>
    <w:rsid w:val="00AF2859"/>
    <w:rsid w:val="00AF2CD3"/>
    <w:rsid w:val="00AF3294"/>
    <w:rsid w:val="00AF3676"/>
    <w:rsid w:val="00AF3A2E"/>
    <w:rsid w:val="00AF3D53"/>
    <w:rsid w:val="00AF4D49"/>
    <w:rsid w:val="00AF6814"/>
    <w:rsid w:val="00AF68B2"/>
    <w:rsid w:val="00AF7B66"/>
    <w:rsid w:val="00B00607"/>
    <w:rsid w:val="00B00721"/>
    <w:rsid w:val="00B026DC"/>
    <w:rsid w:val="00B02B45"/>
    <w:rsid w:val="00B02BC5"/>
    <w:rsid w:val="00B02D0D"/>
    <w:rsid w:val="00B0372F"/>
    <w:rsid w:val="00B03896"/>
    <w:rsid w:val="00B04856"/>
    <w:rsid w:val="00B048A2"/>
    <w:rsid w:val="00B05328"/>
    <w:rsid w:val="00B05C15"/>
    <w:rsid w:val="00B05CA2"/>
    <w:rsid w:val="00B06C71"/>
    <w:rsid w:val="00B06DF9"/>
    <w:rsid w:val="00B071D4"/>
    <w:rsid w:val="00B071FF"/>
    <w:rsid w:val="00B0749A"/>
    <w:rsid w:val="00B07772"/>
    <w:rsid w:val="00B10001"/>
    <w:rsid w:val="00B106D6"/>
    <w:rsid w:val="00B10B88"/>
    <w:rsid w:val="00B10CB9"/>
    <w:rsid w:val="00B116C9"/>
    <w:rsid w:val="00B117A4"/>
    <w:rsid w:val="00B11AD7"/>
    <w:rsid w:val="00B11EA0"/>
    <w:rsid w:val="00B123FF"/>
    <w:rsid w:val="00B1301A"/>
    <w:rsid w:val="00B13118"/>
    <w:rsid w:val="00B13CE9"/>
    <w:rsid w:val="00B152E9"/>
    <w:rsid w:val="00B15721"/>
    <w:rsid w:val="00B15955"/>
    <w:rsid w:val="00B15BD0"/>
    <w:rsid w:val="00B167C6"/>
    <w:rsid w:val="00B169AB"/>
    <w:rsid w:val="00B16E34"/>
    <w:rsid w:val="00B17094"/>
    <w:rsid w:val="00B170CF"/>
    <w:rsid w:val="00B1710C"/>
    <w:rsid w:val="00B20352"/>
    <w:rsid w:val="00B20416"/>
    <w:rsid w:val="00B20E67"/>
    <w:rsid w:val="00B21171"/>
    <w:rsid w:val="00B21180"/>
    <w:rsid w:val="00B21916"/>
    <w:rsid w:val="00B21DCF"/>
    <w:rsid w:val="00B22132"/>
    <w:rsid w:val="00B22906"/>
    <w:rsid w:val="00B2323D"/>
    <w:rsid w:val="00B23CC0"/>
    <w:rsid w:val="00B23F4A"/>
    <w:rsid w:val="00B23F7D"/>
    <w:rsid w:val="00B24203"/>
    <w:rsid w:val="00B242D9"/>
    <w:rsid w:val="00B248C2"/>
    <w:rsid w:val="00B24BDA"/>
    <w:rsid w:val="00B24DC5"/>
    <w:rsid w:val="00B251E4"/>
    <w:rsid w:val="00B252B1"/>
    <w:rsid w:val="00B2587D"/>
    <w:rsid w:val="00B25CF3"/>
    <w:rsid w:val="00B26B1B"/>
    <w:rsid w:val="00B26D8A"/>
    <w:rsid w:val="00B26DF8"/>
    <w:rsid w:val="00B26EAD"/>
    <w:rsid w:val="00B272E8"/>
    <w:rsid w:val="00B27FAE"/>
    <w:rsid w:val="00B3067F"/>
    <w:rsid w:val="00B30E04"/>
    <w:rsid w:val="00B30F54"/>
    <w:rsid w:val="00B3128E"/>
    <w:rsid w:val="00B3145C"/>
    <w:rsid w:val="00B320CE"/>
    <w:rsid w:val="00B32A5F"/>
    <w:rsid w:val="00B334D8"/>
    <w:rsid w:val="00B345E2"/>
    <w:rsid w:val="00B34F58"/>
    <w:rsid w:val="00B35DB6"/>
    <w:rsid w:val="00B36233"/>
    <w:rsid w:val="00B3631A"/>
    <w:rsid w:val="00B36C9F"/>
    <w:rsid w:val="00B36F57"/>
    <w:rsid w:val="00B37AF7"/>
    <w:rsid w:val="00B37B69"/>
    <w:rsid w:val="00B4021A"/>
    <w:rsid w:val="00B403EF"/>
    <w:rsid w:val="00B40C07"/>
    <w:rsid w:val="00B40F27"/>
    <w:rsid w:val="00B4120A"/>
    <w:rsid w:val="00B41892"/>
    <w:rsid w:val="00B41E91"/>
    <w:rsid w:val="00B42047"/>
    <w:rsid w:val="00B42810"/>
    <w:rsid w:val="00B42895"/>
    <w:rsid w:val="00B4329E"/>
    <w:rsid w:val="00B43634"/>
    <w:rsid w:val="00B43F03"/>
    <w:rsid w:val="00B4485F"/>
    <w:rsid w:val="00B45958"/>
    <w:rsid w:val="00B46448"/>
    <w:rsid w:val="00B467AC"/>
    <w:rsid w:val="00B46E11"/>
    <w:rsid w:val="00B4722C"/>
    <w:rsid w:val="00B47B25"/>
    <w:rsid w:val="00B5076A"/>
    <w:rsid w:val="00B50A7C"/>
    <w:rsid w:val="00B50EFD"/>
    <w:rsid w:val="00B50F7F"/>
    <w:rsid w:val="00B51073"/>
    <w:rsid w:val="00B51590"/>
    <w:rsid w:val="00B5187B"/>
    <w:rsid w:val="00B51EF9"/>
    <w:rsid w:val="00B52173"/>
    <w:rsid w:val="00B52CC7"/>
    <w:rsid w:val="00B5442C"/>
    <w:rsid w:val="00B54549"/>
    <w:rsid w:val="00B54A76"/>
    <w:rsid w:val="00B54BB4"/>
    <w:rsid w:val="00B553C2"/>
    <w:rsid w:val="00B558DF"/>
    <w:rsid w:val="00B55BDA"/>
    <w:rsid w:val="00B571B6"/>
    <w:rsid w:val="00B577C7"/>
    <w:rsid w:val="00B60963"/>
    <w:rsid w:val="00B60DC4"/>
    <w:rsid w:val="00B61DFA"/>
    <w:rsid w:val="00B61E47"/>
    <w:rsid w:val="00B62273"/>
    <w:rsid w:val="00B630B5"/>
    <w:rsid w:val="00B648F9"/>
    <w:rsid w:val="00B64AAA"/>
    <w:rsid w:val="00B64B53"/>
    <w:rsid w:val="00B651E6"/>
    <w:rsid w:val="00B656DB"/>
    <w:rsid w:val="00B660B7"/>
    <w:rsid w:val="00B6679D"/>
    <w:rsid w:val="00B66E76"/>
    <w:rsid w:val="00B67680"/>
    <w:rsid w:val="00B67DE8"/>
    <w:rsid w:val="00B707F5"/>
    <w:rsid w:val="00B70B4F"/>
    <w:rsid w:val="00B70BEC"/>
    <w:rsid w:val="00B7129D"/>
    <w:rsid w:val="00B72C7A"/>
    <w:rsid w:val="00B72CD6"/>
    <w:rsid w:val="00B73798"/>
    <w:rsid w:val="00B746B0"/>
    <w:rsid w:val="00B74AD1"/>
    <w:rsid w:val="00B74BA2"/>
    <w:rsid w:val="00B754CA"/>
    <w:rsid w:val="00B75C16"/>
    <w:rsid w:val="00B76CBA"/>
    <w:rsid w:val="00B77817"/>
    <w:rsid w:val="00B77ABC"/>
    <w:rsid w:val="00B77CE3"/>
    <w:rsid w:val="00B8014E"/>
    <w:rsid w:val="00B808AB"/>
    <w:rsid w:val="00B80CC0"/>
    <w:rsid w:val="00B81CF9"/>
    <w:rsid w:val="00B82673"/>
    <w:rsid w:val="00B82AF1"/>
    <w:rsid w:val="00B83DC4"/>
    <w:rsid w:val="00B84315"/>
    <w:rsid w:val="00B84F91"/>
    <w:rsid w:val="00B850A5"/>
    <w:rsid w:val="00B85AE8"/>
    <w:rsid w:val="00B85E93"/>
    <w:rsid w:val="00B8611F"/>
    <w:rsid w:val="00B864CC"/>
    <w:rsid w:val="00B86553"/>
    <w:rsid w:val="00B86563"/>
    <w:rsid w:val="00B86B55"/>
    <w:rsid w:val="00B8745B"/>
    <w:rsid w:val="00B879A7"/>
    <w:rsid w:val="00B87C0D"/>
    <w:rsid w:val="00B87CBB"/>
    <w:rsid w:val="00B87D2C"/>
    <w:rsid w:val="00B87E2C"/>
    <w:rsid w:val="00B9042B"/>
    <w:rsid w:val="00B90BB7"/>
    <w:rsid w:val="00B90F66"/>
    <w:rsid w:val="00B91023"/>
    <w:rsid w:val="00B9134C"/>
    <w:rsid w:val="00B91720"/>
    <w:rsid w:val="00B91E3E"/>
    <w:rsid w:val="00B92771"/>
    <w:rsid w:val="00B92D38"/>
    <w:rsid w:val="00B932AD"/>
    <w:rsid w:val="00B93945"/>
    <w:rsid w:val="00B93A3E"/>
    <w:rsid w:val="00B947F9"/>
    <w:rsid w:val="00B94B16"/>
    <w:rsid w:val="00B95D4D"/>
    <w:rsid w:val="00B95DDD"/>
    <w:rsid w:val="00B96012"/>
    <w:rsid w:val="00B96578"/>
    <w:rsid w:val="00B96617"/>
    <w:rsid w:val="00B97112"/>
    <w:rsid w:val="00B97115"/>
    <w:rsid w:val="00B9726D"/>
    <w:rsid w:val="00B97870"/>
    <w:rsid w:val="00BA03D3"/>
    <w:rsid w:val="00BA095A"/>
    <w:rsid w:val="00BA2235"/>
    <w:rsid w:val="00BA354B"/>
    <w:rsid w:val="00BA35BA"/>
    <w:rsid w:val="00BA373F"/>
    <w:rsid w:val="00BA3787"/>
    <w:rsid w:val="00BA3B8A"/>
    <w:rsid w:val="00BA3BE8"/>
    <w:rsid w:val="00BA451A"/>
    <w:rsid w:val="00BA67DC"/>
    <w:rsid w:val="00BA6A1F"/>
    <w:rsid w:val="00BA7B25"/>
    <w:rsid w:val="00BA7E6D"/>
    <w:rsid w:val="00BB03FF"/>
    <w:rsid w:val="00BB06A5"/>
    <w:rsid w:val="00BB1722"/>
    <w:rsid w:val="00BB19DE"/>
    <w:rsid w:val="00BB372C"/>
    <w:rsid w:val="00BB436B"/>
    <w:rsid w:val="00BB5206"/>
    <w:rsid w:val="00BB5408"/>
    <w:rsid w:val="00BB5831"/>
    <w:rsid w:val="00BB6059"/>
    <w:rsid w:val="00BB7576"/>
    <w:rsid w:val="00BB790D"/>
    <w:rsid w:val="00BC0842"/>
    <w:rsid w:val="00BC1539"/>
    <w:rsid w:val="00BC1675"/>
    <w:rsid w:val="00BC2993"/>
    <w:rsid w:val="00BC2A53"/>
    <w:rsid w:val="00BC2E47"/>
    <w:rsid w:val="00BC305A"/>
    <w:rsid w:val="00BC3B97"/>
    <w:rsid w:val="00BC616A"/>
    <w:rsid w:val="00BC6B4D"/>
    <w:rsid w:val="00BC6E42"/>
    <w:rsid w:val="00BC6E47"/>
    <w:rsid w:val="00BC70E3"/>
    <w:rsid w:val="00BD0D6C"/>
    <w:rsid w:val="00BD0E85"/>
    <w:rsid w:val="00BD0EC5"/>
    <w:rsid w:val="00BD1ACC"/>
    <w:rsid w:val="00BD1C76"/>
    <w:rsid w:val="00BD201F"/>
    <w:rsid w:val="00BD2697"/>
    <w:rsid w:val="00BD26B5"/>
    <w:rsid w:val="00BD26BF"/>
    <w:rsid w:val="00BD2815"/>
    <w:rsid w:val="00BD2AB1"/>
    <w:rsid w:val="00BD2FD3"/>
    <w:rsid w:val="00BD4028"/>
    <w:rsid w:val="00BD4BD7"/>
    <w:rsid w:val="00BD51C4"/>
    <w:rsid w:val="00BD5813"/>
    <w:rsid w:val="00BD6471"/>
    <w:rsid w:val="00BD6979"/>
    <w:rsid w:val="00BD6CFB"/>
    <w:rsid w:val="00BD6DC4"/>
    <w:rsid w:val="00BD71AF"/>
    <w:rsid w:val="00BE11D1"/>
    <w:rsid w:val="00BE1ACB"/>
    <w:rsid w:val="00BE1B07"/>
    <w:rsid w:val="00BE2112"/>
    <w:rsid w:val="00BE2163"/>
    <w:rsid w:val="00BE2F8F"/>
    <w:rsid w:val="00BE3AFE"/>
    <w:rsid w:val="00BE3FBF"/>
    <w:rsid w:val="00BE4D1F"/>
    <w:rsid w:val="00BE4F22"/>
    <w:rsid w:val="00BE50F2"/>
    <w:rsid w:val="00BE540A"/>
    <w:rsid w:val="00BE5619"/>
    <w:rsid w:val="00BE59C8"/>
    <w:rsid w:val="00BE5C03"/>
    <w:rsid w:val="00BE5DDF"/>
    <w:rsid w:val="00BE5E99"/>
    <w:rsid w:val="00BE659C"/>
    <w:rsid w:val="00BE6BB3"/>
    <w:rsid w:val="00BE7110"/>
    <w:rsid w:val="00BE7EB5"/>
    <w:rsid w:val="00BE7F84"/>
    <w:rsid w:val="00BF0ED7"/>
    <w:rsid w:val="00BF1000"/>
    <w:rsid w:val="00BF18DE"/>
    <w:rsid w:val="00BF191B"/>
    <w:rsid w:val="00BF29A9"/>
    <w:rsid w:val="00BF2D0D"/>
    <w:rsid w:val="00BF3C0B"/>
    <w:rsid w:val="00BF4E11"/>
    <w:rsid w:val="00BF6683"/>
    <w:rsid w:val="00BF6909"/>
    <w:rsid w:val="00BF6DB6"/>
    <w:rsid w:val="00BF7401"/>
    <w:rsid w:val="00BF7BB8"/>
    <w:rsid w:val="00C00301"/>
    <w:rsid w:val="00C006A0"/>
    <w:rsid w:val="00C0097C"/>
    <w:rsid w:val="00C011B6"/>
    <w:rsid w:val="00C012FD"/>
    <w:rsid w:val="00C031C3"/>
    <w:rsid w:val="00C03853"/>
    <w:rsid w:val="00C040E9"/>
    <w:rsid w:val="00C040F9"/>
    <w:rsid w:val="00C041E8"/>
    <w:rsid w:val="00C04F26"/>
    <w:rsid w:val="00C05224"/>
    <w:rsid w:val="00C0536A"/>
    <w:rsid w:val="00C062DE"/>
    <w:rsid w:val="00C06EA1"/>
    <w:rsid w:val="00C1092B"/>
    <w:rsid w:val="00C1113C"/>
    <w:rsid w:val="00C11F66"/>
    <w:rsid w:val="00C12475"/>
    <w:rsid w:val="00C12AC5"/>
    <w:rsid w:val="00C12D07"/>
    <w:rsid w:val="00C133C7"/>
    <w:rsid w:val="00C134CD"/>
    <w:rsid w:val="00C13883"/>
    <w:rsid w:val="00C139FE"/>
    <w:rsid w:val="00C1412E"/>
    <w:rsid w:val="00C14DAA"/>
    <w:rsid w:val="00C1503C"/>
    <w:rsid w:val="00C150DC"/>
    <w:rsid w:val="00C15143"/>
    <w:rsid w:val="00C15EE3"/>
    <w:rsid w:val="00C16774"/>
    <w:rsid w:val="00C17127"/>
    <w:rsid w:val="00C17A8E"/>
    <w:rsid w:val="00C17AE8"/>
    <w:rsid w:val="00C17CAC"/>
    <w:rsid w:val="00C21849"/>
    <w:rsid w:val="00C21CC1"/>
    <w:rsid w:val="00C2214E"/>
    <w:rsid w:val="00C22D7A"/>
    <w:rsid w:val="00C23844"/>
    <w:rsid w:val="00C2394F"/>
    <w:rsid w:val="00C23ED4"/>
    <w:rsid w:val="00C243D7"/>
    <w:rsid w:val="00C24834"/>
    <w:rsid w:val="00C25C87"/>
    <w:rsid w:val="00C26749"/>
    <w:rsid w:val="00C267A3"/>
    <w:rsid w:val="00C2744A"/>
    <w:rsid w:val="00C27942"/>
    <w:rsid w:val="00C27B9C"/>
    <w:rsid w:val="00C27E82"/>
    <w:rsid w:val="00C30637"/>
    <w:rsid w:val="00C3079D"/>
    <w:rsid w:val="00C31613"/>
    <w:rsid w:val="00C31F4B"/>
    <w:rsid w:val="00C31F9D"/>
    <w:rsid w:val="00C3230A"/>
    <w:rsid w:val="00C356C5"/>
    <w:rsid w:val="00C35BBF"/>
    <w:rsid w:val="00C35D26"/>
    <w:rsid w:val="00C36D05"/>
    <w:rsid w:val="00C37240"/>
    <w:rsid w:val="00C37B12"/>
    <w:rsid w:val="00C37F5D"/>
    <w:rsid w:val="00C409C4"/>
    <w:rsid w:val="00C40BD9"/>
    <w:rsid w:val="00C41204"/>
    <w:rsid w:val="00C416CD"/>
    <w:rsid w:val="00C41771"/>
    <w:rsid w:val="00C41BFC"/>
    <w:rsid w:val="00C42205"/>
    <w:rsid w:val="00C4259B"/>
    <w:rsid w:val="00C436F1"/>
    <w:rsid w:val="00C43CC7"/>
    <w:rsid w:val="00C44841"/>
    <w:rsid w:val="00C46A60"/>
    <w:rsid w:val="00C46D2B"/>
    <w:rsid w:val="00C47104"/>
    <w:rsid w:val="00C47E57"/>
    <w:rsid w:val="00C47E85"/>
    <w:rsid w:val="00C502B0"/>
    <w:rsid w:val="00C508C6"/>
    <w:rsid w:val="00C50FB7"/>
    <w:rsid w:val="00C51BA1"/>
    <w:rsid w:val="00C51E3E"/>
    <w:rsid w:val="00C5265E"/>
    <w:rsid w:val="00C5277E"/>
    <w:rsid w:val="00C5289D"/>
    <w:rsid w:val="00C52EB4"/>
    <w:rsid w:val="00C53191"/>
    <w:rsid w:val="00C53305"/>
    <w:rsid w:val="00C5349D"/>
    <w:rsid w:val="00C53EBE"/>
    <w:rsid w:val="00C54497"/>
    <w:rsid w:val="00C561D8"/>
    <w:rsid w:val="00C56277"/>
    <w:rsid w:val="00C56565"/>
    <w:rsid w:val="00C5669D"/>
    <w:rsid w:val="00C57746"/>
    <w:rsid w:val="00C6030C"/>
    <w:rsid w:val="00C6084D"/>
    <w:rsid w:val="00C60998"/>
    <w:rsid w:val="00C60D88"/>
    <w:rsid w:val="00C617C6"/>
    <w:rsid w:val="00C628F4"/>
    <w:rsid w:val="00C62FB2"/>
    <w:rsid w:val="00C637D5"/>
    <w:rsid w:val="00C643C2"/>
    <w:rsid w:val="00C64561"/>
    <w:rsid w:val="00C647B4"/>
    <w:rsid w:val="00C65AE2"/>
    <w:rsid w:val="00C65CF5"/>
    <w:rsid w:val="00C65EE4"/>
    <w:rsid w:val="00C66646"/>
    <w:rsid w:val="00C669B0"/>
    <w:rsid w:val="00C67150"/>
    <w:rsid w:val="00C701B5"/>
    <w:rsid w:val="00C702CA"/>
    <w:rsid w:val="00C70877"/>
    <w:rsid w:val="00C7108E"/>
    <w:rsid w:val="00C72E4C"/>
    <w:rsid w:val="00C72E64"/>
    <w:rsid w:val="00C739A4"/>
    <w:rsid w:val="00C73B38"/>
    <w:rsid w:val="00C7412B"/>
    <w:rsid w:val="00C742B9"/>
    <w:rsid w:val="00C744DE"/>
    <w:rsid w:val="00C74715"/>
    <w:rsid w:val="00C74974"/>
    <w:rsid w:val="00C75026"/>
    <w:rsid w:val="00C751E7"/>
    <w:rsid w:val="00C7545A"/>
    <w:rsid w:val="00C75569"/>
    <w:rsid w:val="00C756D3"/>
    <w:rsid w:val="00C75727"/>
    <w:rsid w:val="00C769DC"/>
    <w:rsid w:val="00C769E4"/>
    <w:rsid w:val="00C76AC7"/>
    <w:rsid w:val="00C76BF4"/>
    <w:rsid w:val="00C76FC7"/>
    <w:rsid w:val="00C775DD"/>
    <w:rsid w:val="00C77BB3"/>
    <w:rsid w:val="00C800E9"/>
    <w:rsid w:val="00C8038E"/>
    <w:rsid w:val="00C80498"/>
    <w:rsid w:val="00C805D7"/>
    <w:rsid w:val="00C81A3E"/>
    <w:rsid w:val="00C825DB"/>
    <w:rsid w:val="00C82CB4"/>
    <w:rsid w:val="00C82F2A"/>
    <w:rsid w:val="00C8307F"/>
    <w:rsid w:val="00C8332B"/>
    <w:rsid w:val="00C837D4"/>
    <w:rsid w:val="00C84BB8"/>
    <w:rsid w:val="00C86185"/>
    <w:rsid w:val="00C8645B"/>
    <w:rsid w:val="00C87FE4"/>
    <w:rsid w:val="00C90422"/>
    <w:rsid w:val="00C904D1"/>
    <w:rsid w:val="00C9079C"/>
    <w:rsid w:val="00C90878"/>
    <w:rsid w:val="00C90962"/>
    <w:rsid w:val="00C90C61"/>
    <w:rsid w:val="00C90DF7"/>
    <w:rsid w:val="00C90E4F"/>
    <w:rsid w:val="00C92218"/>
    <w:rsid w:val="00C92237"/>
    <w:rsid w:val="00C92732"/>
    <w:rsid w:val="00C927CC"/>
    <w:rsid w:val="00C92D75"/>
    <w:rsid w:val="00C93AAE"/>
    <w:rsid w:val="00C93AE7"/>
    <w:rsid w:val="00C93BE0"/>
    <w:rsid w:val="00C93F8F"/>
    <w:rsid w:val="00C94002"/>
    <w:rsid w:val="00C94D1D"/>
    <w:rsid w:val="00C94E8D"/>
    <w:rsid w:val="00C9579B"/>
    <w:rsid w:val="00C9610B"/>
    <w:rsid w:val="00C969D6"/>
    <w:rsid w:val="00CA0410"/>
    <w:rsid w:val="00CA090C"/>
    <w:rsid w:val="00CA0ED6"/>
    <w:rsid w:val="00CA0EDD"/>
    <w:rsid w:val="00CA169D"/>
    <w:rsid w:val="00CA1702"/>
    <w:rsid w:val="00CA18B5"/>
    <w:rsid w:val="00CA2660"/>
    <w:rsid w:val="00CA31EC"/>
    <w:rsid w:val="00CA3325"/>
    <w:rsid w:val="00CA4E5B"/>
    <w:rsid w:val="00CA5B65"/>
    <w:rsid w:val="00CA658F"/>
    <w:rsid w:val="00CA7C68"/>
    <w:rsid w:val="00CA7E57"/>
    <w:rsid w:val="00CA7EFD"/>
    <w:rsid w:val="00CB1D76"/>
    <w:rsid w:val="00CB28EA"/>
    <w:rsid w:val="00CB30B6"/>
    <w:rsid w:val="00CB361E"/>
    <w:rsid w:val="00CB3E73"/>
    <w:rsid w:val="00CB41B5"/>
    <w:rsid w:val="00CB5043"/>
    <w:rsid w:val="00CB5143"/>
    <w:rsid w:val="00CB53FB"/>
    <w:rsid w:val="00CB5F9F"/>
    <w:rsid w:val="00CB6331"/>
    <w:rsid w:val="00CB64E4"/>
    <w:rsid w:val="00CB6611"/>
    <w:rsid w:val="00CB66D2"/>
    <w:rsid w:val="00CB7DD2"/>
    <w:rsid w:val="00CB7E09"/>
    <w:rsid w:val="00CB7FA2"/>
    <w:rsid w:val="00CC0093"/>
    <w:rsid w:val="00CC0558"/>
    <w:rsid w:val="00CC144A"/>
    <w:rsid w:val="00CC1611"/>
    <w:rsid w:val="00CC247B"/>
    <w:rsid w:val="00CC2832"/>
    <w:rsid w:val="00CC2CA1"/>
    <w:rsid w:val="00CC351A"/>
    <w:rsid w:val="00CC38E5"/>
    <w:rsid w:val="00CC3AAF"/>
    <w:rsid w:val="00CC3B78"/>
    <w:rsid w:val="00CC3E33"/>
    <w:rsid w:val="00CC4360"/>
    <w:rsid w:val="00CC5B1F"/>
    <w:rsid w:val="00CC5EC5"/>
    <w:rsid w:val="00CC609B"/>
    <w:rsid w:val="00CD03D8"/>
    <w:rsid w:val="00CD0898"/>
    <w:rsid w:val="00CD1C2C"/>
    <w:rsid w:val="00CD2C1E"/>
    <w:rsid w:val="00CD3D6E"/>
    <w:rsid w:val="00CD45DA"/>
    <w:rsid w:val="00CD4611"/>
    <w:rsid w:val="00CD4660"/>
    <w:rsid w:val="00CD46B2"/>
    <w:rsid w:val="00CD4EE9"/>
    <w:rsid w:val="00CD509F"/>
    <w:rsid w:val="00CD621A"/>
    <w:rsid w:val="00CD6936"/>
    <w:rsid w:val="00CD7105"/>
    <w:rsid w:val="00CD7C3E"/>
    <w:rsid w:val="00CE0053"/>
    <w:rsid w:val="00CE0EFB"/>
    <w:rsid w:val="00CE16A6"/>
    <w:rsid w:val="00CE1C90"/>
    <w:rsid w:val="00CE211A"/>
    <w:rsid w:val="00CE2196"/>
    <w:rsid w:val="00CE2475"/>
    <w:rsid w:val="00CE2879"/>
    <w:rsid w:val="00CE2B5C"/>
    <w:rsid w:val="00CE2D29"/>
    <w:rsid w:val="00CE2F9C"/>
    <w:rsid w:val="00CE3DF3"/>
    <w:rsid w:val="00CE44DA"/>
    <w:rsid w:val="00CE465F"/>
    <w:rsid w:val="00CE47AF"/>
    <w:rsid w:val="00CE5CC3"/>
    <w:rsid w:val="00CE6B9B"/>
    <w:rsid w:val="00CE7B25"/>
    <w:rsid w:val="00CF049A"/>
    <w:rsid w:val="00CF08F2"/>
    <w:rsid w:val="00CF0D0A"/>
    <w:rsid w:val="00CF1143"/>
    <w:rsid w:val="00CF13F8"/>
    <w:rsid w:val="00CF191E"/>
    <w:rsid w:val="00CF3BA1"/>
    <w:rsid w:val="00CF4D1B"/>
    <w:rsid w:val="00CF53C7"/>
    <w:rsid w:val="00CF66D2"/>
    <w:rsid w:val="00CF6AA6"/>
    <w:rsid w:val="00D0087A"/>
    <w:rsid w:val="00D00FE2"/>
    <w:rsid w:val="00D012D2"/>
    <w:rsid w:val="00D0213A"/>
    <w:rsid w:val="00D03F0B"/>
    <w:rsid w:val="00D047FD"/>
    <w:rsid w:val="00D04FD0"/>
    <w:rsid w:val="00D05B54"/>
    <w:rsid w:val="00D05DDE"/>
    <w:rsid w:val="00D06208"/>
    <w:rsid w:val="00D06B1F"/>
    <w:rsid w:val="00D0733E"/>
    <w:rsid w:val="00D07758"/>
    <w:rsid w:val="00D07775"/>
    <w:rsid w:val="00D07E4B"/>
    <w:rsid w:val="00D1008D"/>
    <w:rsid w:val="00D103D2"/>
    <w:rsid w:val="00D10FA7"/>
    <w:rsid w:val="00D11756"/>
    <w:rsid w:val="00D12D58"/>
    <w:rsid w:val="00D13026"/>
    <w:rsid w:val="00D14384"/>
    <w:rsid w:val="00D1458C"/>
    <w:rsid w:val="00D14B02"/>
    <w:rsid w:val="00D14B53"/>
    <w:rsid w:val="00D15062"/>
    <w:rsid w:val="00D15474"/>
    <w:rsid w:val="00D15762"/>
    <w:rsid w:val="00D165AC"/>
    <w:rsid w:val="00D16EC1"/>
    <w:rsid w:val="00D1714C"/>
    <w:rsid w:val="00D207D6"/>
    <w:rsid w:val="00D20AB6"/>
    <w:rsid w:val="00D21CF9"/>
    <w:rsid w:val="00D223CA"/>
    <w:rsid w:val="00D22551"/>
    <w:rsid w:val="00D227B7"/>
    <w:rsid w:val="00D23FED"/>
    <w:rsid w:val="00D24BAF"/>
    <w:rsid w:val="00D24D1A"/>
    <w:rsid w:val="00D24F21"/>
    <w:rsid w:val="00D25AE1"/>
    <w:rsid w:val="00D25C7F"/>
    <w:rsid w:val="00D2617F"/>
    <w:rsid w:val="00D263FE"/>
    <w:rsid w:val="00D2658C"/>
    <w:rsid w:val="00D26726"/>
    <w:rsid w:val="00D27076"/>
    <w:rsid w:val="00D27415"/>
    <w:rsid w:val="00D27531"/>
    <w:rsid w:val="00D3046B"/>
    <w:rsid w:val="00D30E6F"/>
    <w:rsid w:val="00D313E3"/>
    <w:rsid w:val="00D3186F"/>
    <w:rsid w:val="00D31D7F"/>
    <w:rsid w:val="00D31FA0"/>
    <w:rsid w:val="00D322D5"/>
    <w:rsid w:val="00D32CEC"/>
    <w:rsid w:val="00D33102"/>
    <w:rsid w:val="00D331F8"/>
    <w:rsid w:val="00D33A6A"/>
    <w:rsid w:val="00D348A9"/>
    <w:rsid w:val="00D34B7D"/>
    <w:rsid w:val="00D35125"/>
    <w:rsid w:val="00D36636"/>
    <w:rsid w:val="00D3683B"/>
    <w:rsid w:val="00D3696E"/>
    <w:rsid w:val="00D36EBC"/>
    <w:rsid w:val="00D36FBA"/>
    <w:rsid w:val="00D37171"/>
    <w:rsid w:val="00D400B7"/>
    <w:rsid w:val="00D4074B"/>
    <w:rsid w:val="00D40979"/>
    <w:rsid w:val="00D40BD7"/>
    <w:rsid w:val="00D413B5"/>
    <w:rsid w:val="00D41825"/>
    <w:rsid w:val="00D418D2"/>
    <w:rsid w:val="00D4237F"/>
    <w:rsid w:val="00D4240B"/>
    <w:rsid w:val="00D43237"/>
    <w:rsid w:val="00D44B9A"/>
    <w:rsid w:val="00D44CE9"/>
    <w:rsid w:val="00D45597"/>
    <w:rsid w:val="00D45783"/>
    <w:rsid w:val="00D45F14"/>
    <w:rsid w:val="00D46823"/>
    <w:rsid w:val="00D47693"/>
    <w:rsid w:val="00D50072"/>
    <w:rsid w:val="00D50456"/>
    <w:rsid w:val="00D506C0"/>
    <w:rsid w:val="00D509C9"/>
    <w:rsid w:val="00D50CB5"/>
    <w:rsid w:val="00D5114E"/>
    <w:rsid w:val="00D511DB"/>
    <w:rsid w:val="00D51FED"/>
    <w:rsid w:val="00D52470"/>
    <w:rsid w:val="00D541BE"/>
    <w:rsid w:val="00D54837"/>
    <w:rsid w:val="00D54DBD"/>
    <w:rsid w:val="00D54EE3"/>
    <w:rsid w:val="00D556F3"/>
    <w:rsid w:val="00D55804"/>
    <w:rsid w:val="00D558A6"/>
    <w:rsid w:val="00D55C43"/>
    <w:rsid w:val="00D56845"/>
    <w:rsid w:val="00D569E3"/>
    <w:rsid w:val="00D56FC7"/>
    <w:rsid w:val="00D57531"/>
    <w:rsid w:val="00D578A2"/>
    <w:rsid w:val="00D61C1B"/>
    <w:rsid w:val="00D61C3F"/>
    <w:rsid w:val="00D61DCF"/>
    <w:rsid w:val="00D61FA4"/>
    <w:rsid w:val="00D6225E"/>
    <w:rsid w:val="00D624F7"/>
    <w:rsid w:val="00D62613"/>
    <w:rsid w:val="00D627EB"/>
    <w:rsid w:val="00D62B3E"/>
    <w:rsid w:val="00D6324D"/>
    <w:rsid w:val="00D6376E"/>
    <w:rsid w:val="00D63882"/>
    <w:rsid w:val="00D6459C"/>
    <w:rsid w:val="00D64C3A"/>
    <w:rsid w:val="00D65306"/>
    <w:rsid w:val="00D65541"/>
    <w:rsid w:val="00D65D2E"/>
    <w:rsid w:val="00D660A0"/>
    <w:rsid w:val="00D6669E"/>
    <w:rsid w:val="00D66D4E"/>
    <w:rsid w:val="00D67D2A"/>
    <w:rsid w:val="00D67D49"/>
    <w:rsid w:val="00D67EC8"/>
    <w:rsid w:val="00D67FDE"/>
    <w:rsid w:val="00D70118"/>
    <w:rsid w:val="00D713FC"/>
    <w:rsid w:val="00D71442"/>
    <w:rsid w:val="00D71E11"/>
    <w:rsid w:val="00D728F6"/>
    <w:rsid w:val="00D73B0D"/>
    <w:rsid w:val="00D73B20"/>
    <w:rsid w:val="00D74F20"/>
    <w:rsid w:val="00D75375"/>
    <w:rsid w:val="00D75E07"/>
    <w:rsid w:val="00D75E38"/>
    <w:rsid w:val="00D7620C"/>
    <w:rsid w:val="00D76ECF"/>
    <w:rsid w:val="00D771A1"/>
    <w:rsid w:val="00D7738E"/>
    <w:rsid w:val="00D778BD"/>
    <w:rsid w:val="00D77F7D"/>
    <w:rsid w:val="00D77FDF"/>
    <w:rsid w:val="00D80362"/>
    <w:rsid w:val="00D80BA5"/>
    <w:rsid w:val="00D818E0"/>
    <w:rsid w:val="00D81A6A"/>
    <w:rsid w:val="00D81C8C"/>
    <w:rsid w:val="00D82F0A"/>
    <w:rsid w:val="00D83BFB"/>
    <w:rsid w:val="00D84319"/>
    <w:rsid w:val="00D8509C"/>
    <w:rsid w:val="00D850E2"/>
    <w:rsid w:val="00D853F8"/>
    <w:rsid w:val="00D8554D"/>
    <w:rsid w:val="00D85917"/>
    <w:rsid w:val="00D85B70"/>
    <w:rsid w:val="00D85F0F"/>
    <w:rsid w:val="00D86809"/>
    <w:rsid w:val="00D86C38"/>
    <w:rsid w:val="00D8702F"/>
    <w:rsid w:val="00D8777B"/>
    <w:rsid w:val="00D87A9C"/>
    <w:rsid w:val="00D90C13"/>
    <w:rsid w:val="00D91A04"/>
    <w:rsid w:val="00D92CFC"/>
    <w:rsid w:val="00D9305C"/>
    <w:rsid w:val="00D93A7A"/>
    <w:rsid w:val="00D93AFA"/>
    <w:rsid w:val="00D9424C"/>
    <w:rsid w:val="00D94E2E"/>
    <w:rsid w:val="00D9503C"/>
    <w:rsid w:val="00D955F9"/>
    <w:rsid w:val="00D96B4D"/>
    <w:rsid w:val="00D96F1A"/>
    <w:rsid w:val="00D96F7C"/>
    <w:rsid w:val="00D9712B"/>
    <w:rsid w:val="00D9718E"/>
    <w:rsid w:val="00D9768A"/>
    <w:rsid w:val="00D97DB6"/>
    <w:rsid w:val="00DA07F9"/>
    <w:rsid w:val="00DA080F"/>
    <w:rsid w:val="00DA1270"/>
    <w:rsid w:val="00DA1958"/>
    <w:rsid w:val="00DA1C69"/>
    <w:rsid w:val="00DA222A"/>
    <w:rsid w:val="00DA2A1F"/>
    <w:rsid w:val="00DA2C3D"/>
    <w:rsid w:val="00DA32EA"/>
    <w:rsid w:val="00DA346A"/>
    <w:rsid w:val="00DA409B"/>
    <w:rsid w:val="00DA4215"/>
    <w:rsid w:val="00DA4BB6"/>
    <w:rsid w:val="00DA53CF"/>
    <w:rsid w:val="00DA67BF"/>
    <w:rsid w:val="00DA6AA2"/>
    <w:rsid w:val="00DA7981"/>
    <w:rsid w:val="00DA7A11"/>
    <w:rsid w:val="00DB0077"/>
    <w:rsid w:val="00DB0C9A"/>
    <w:rsid w:val="00DB146B"/>
    <w:rsid w:val="00DB19AC"/>
    <w:rsid w:val="00DB1F0E"/>
    <w:rsid w:val="00DB2ADB"/>
    <w:rsid w:val="00DB3351"/>
    <w:rsid w:val="00DB351F"/>
    <w:rsid w:val="00DB4608"/>
    <w:rsid w:val="00DB4C3F"/>
    <w:rsid w:val="00DB4CF3"/>
    <w:rsid w:val="00DB5794"/>
    <w:rsid w:val="00DB5A48"/>
    <w:rsid w:val="00DB5E5E"/>
    <w:rsid w:val="00DB6AC4"/>
    <w:rsid w:val="00DB6CC6"/>
    <w:rsid w:val="00DB6D2E"/>
    <w:rsid w:val="00DB6DBB"/>
    <w:rsid w:val="00DB7A82"/>
    <w:rsid w:val="00DB7F06"/>
    <w:rsid w:val="00DB7F09"/>
    <w:rsid w:val="00DC019A"/>
    <w:rsid w:val="00DC040E"/>
    <w:rsid w:val="00DC1453"/>
    <w:rsid w:val="00DC1CD6"/>
    <w:rsid w:val="00DC23D7"/>
    <w:rsid w:val="00DC2584"/>
    <w:rsid w:val="00DC2AC3"/>
    <w:rsid w:val="00DC3C96"/>
    <w:rsid w:val="00DC4306"/>
    <w:rsid w:val="00DC5800"/>
    <w:rsid w:val="00DC6174"/>
    <w:rsid w:val="00DC6BFB"/>
    <w:rsid w:val="00DC6EE0"/>
    <w:rsid w:val="00DC6F99"/>
    <w:rsid w:val="00DC720E"/>
    <w:rsid w:val="00DC7A65"/>
    <w:rsid w:val="00DC7B74"/>
    <w:rsid w:val="00DC7BBE"/>
    <w:rsid w:val="00DC7CA4"/>
    <w:rsid w:val="00DD0EB4"/>
    <w:rsid w:val="00DD1382"/>
    <w:rsid w:val="00DD1AEF"/>
    <w:rsid w:val="00DD2919"/>
    <w:rsid w:val="00DD35B3"/>
    <w:rsid w:val="00DD39EF"/>
    <w:rsid w:val="00DD3F1F"/>
    <w:rsid w:val="00DD464E"/>
    <w:rsid w:val="00DD4F9D"/>
    <w:rsid w:val="00DD581B"/>
    <w:rsid w:val="00DD5873"/>
    <w:rsid w:val="00DD6D03"/>
    <w:rsid w:val="00DD6D85"/>
    <w:rsid w:val="00DD6E77"/>
    <w:rsid w:val="00DD7C47"/>
    <w:rsid w:val="00DE0228"/>
    <w:rsid w:val="00DE0D5D"/>
    <w:rsid w:val="00DE1449"/>
    <w:rsid w:val="00DE16A4"/>
    <w:rsid w:val="00DE1C10"/>
    <w:rsid w:val="00DE1E4D"/>
    <w:rsid w:val="00DE20B0"/>
    <w:rsid w:val="00DE2723"/>
    <w:rsid w:val="00DE2E0F"/>
    <w:rsid w:val="00DE3646"/>
    <w:rsid w:val="00DE3FF1"/>
    <w:rsid w:val="00DE425A"/>
    <w:rsid w:val="00DE43DA"/>
    <w:rsid w:val="00DE54D2"/>
    <w:rsid w:val="00DE5523"/>
    <w:rsid w:val="00DE552B"/>
    <w:rsid w:val="00DE5899"/>
    <w:rsid w:val="00DE6143"/>
    <w:rsid w:val="00DE62EC"/>
    <w:rsid w:val="00DE650E"/>
    <w:rsid w:val="00DE75FD"/>
    <w:rsid w:val="00DE7F74"/>
    <w:rsid w:val="00DF0277"/>
    <w:rsid w:val="00DF0369"/>
    <w:rsid w:val="00DF0581"/>
    <w:rsid w:val="00DF0B72"/>
    <w:rsid w:val="00DF0E81"/>
    <w:rsid w:val="00DF1B21"/>
    <w:rsid w:val="00DF1C9C"/>
    <w:rsid w:val="00DF22C4"/>
    <w:rsid w:val="00DF24A8"/>
    <w:rsid w:val="00DF29E5"/>
    <w:rsid w:val="00DF2B7D"/>
    <w:rsid w:val="00DF3729"/>
    <w:rsid w:val="00DF4538"/>
    <w:rsid w:val="00DF4FB2"/>
    <w:rsid w:val="00DF50E9"/>
    <w:rsid w:val="00DF593C"/>
    <w:rsid w:val="00DF6420"/>
    <w:rsid w:val="00DF65EA"/>
    <w:rsid w:val="00DF6EA2"/>
    <w:rsid w:val="00DF788C"/>
    <w:rsid w:val="00E00004"/>
    <w:rsid w:val="00E0172F"/>
    <w:rsid w:val="00E02690"/>
    <w:rsid w:val="00E032AB"/>
    <w:rsid w:val="00E03550"/>
    <w:rsid w:val="00E037B6"/>
    <w:rsid w:val="00E03BF4"/>
    <w:rsid w:val="00E04D41"/>
    <w:rsid w:val="00E04D52"/>
    <w:rsid w:val="00E05165"/>
    <w:rsid w:val="00E063E5"/>
    <w:rsid w:val="00E070D5"/>
    <w:rsid w:val="00E1048C"/>
    <w:rsid w:val="00E11007"/>
    <w:rsid w:val="00E1265C"/>
    <w:rsid w:val="00E12E4E"/>
    <w:rsid w:val="00E12EEC"/>
    <w:rsid w:val="00E14139"/>
    <w:rsid w:val="00E155ED"/>
    <w:rsid w:val="00E15FF0"/>
    <w:rsid w:val="00E170EB"/>
    <w:rsid w:val="00E17670"/>
    <w:rsid w:val="00E17821"/>
    <w:rsid w:val="00E20A14"/>
    <w:rsid w:val="00E2118F"/>
    <w:rsid w:val="00E2199B"/>
    <w:rsid w:val="00E2308C"/>
    <w:rsid w:val="00E23AFA"/>
    <w:rsid w:val="00E23B02"/>
    <w:rsid w:val="00E23DD1"/>
    <w:rsid w:val="00E23F1D"/>
    <w:rsid w:val="00E247A7"/>
    <w:rsid w:val="00E249C1"/>
    <w:rsid w:val="00E24F02"/>
    <w:rsid w:val="00E25A57"/>
    <w:rsid w:val="00E26122"/>
    <w:rsid w:val="00E2642D"/>
    <w:rsid w:val="00E26439"/>
    <w:rsid w:val="00E27963"/>
    <w:rsid w:val="00E30108"/>
    <w:rsid w:val="00E303CE"/>
    <w:rsid w:val="00E314FA"/>
    <w:rsid w:val="00E316CD"/>
    <w:rsid w:val="00E317ED"/>
    <w:rsid w:val="00E318B0"/>
    <w:rsid w:val="00E31B34"/>
    <w:rsid w:val="00E31D50"/>
    <w:rsid w:val="00E331BD"/>
    <w:rsid w:val="00E3402F"/>
    <w:rsid w:val="00E3419F"/>
    <w:rsid w:val="00E353E2"/>
    <w:rsid w:val="00E35F56"/>
    <w:rsid w:val="00E36159"/>
    <w:rsid w:val="00E36863"/>
    <w:rsid w:val="00E36BFB"/>
    <w:rsid w:val="00E36E6E"/>
    <w:rsid w:val="00E36FC1"/>
    <w:rsid w:val="00E37157"/>
    <w:rsid w:val="00E377C4"/>
    <w:rsid w:val="00E37949"/>
    <w:rsid w:val="00E379BE"/>
    <w:rsid w:val="00E37D7F"/>
    <w:rsid w:val="00E4039A"/>
    <w:rsid w:val="00E40478"/>
    <w:rsid w:val="00E412C9"/>
    <w:rsid w:val="00E413B4"/>
    <w:rsid w:val="00E41699"/>
    <w:rsid w:val="00E42159"/>
    <w:rsid w:val="00E42203"/>
    <w:rsid w:val="00E42CFC"/>
    <w:rsid w:val="00E43F05"/>
    <w:rsid w:val="00E448D3"/>
    <w:rsid w:val="00E44A00"/>
    <w:rsid w:val="00E45274"/>
    <w:rsid w:val="00E45477"/>
    <w:rsid w:val="00E45EB9"/>
    <w:rsid w:val="00E465FB"/>
    <w:rsid w:val="00E46978"/>
    <w:rsid w:val="00E46F53"/>
    <w:rsid w:val="00E475A9"/>
    <w:rsid w:val="00E47BD2"/>
    <w:rsid w:val="00E501D4"/>
    <w:rsid w:val="00E5026F"/>
    <w:rsid w:val="00E5119C"/>
    <w:rsid w:val="00E516A5"/>
    <w:rsid w:val="00E520E9"/>
    <w:rsid w:val="00E5308F"/>
    <w:rsid w:val="00E53250"/>
    <w:rsid w:val="00E533C8"/>
    <w:rsid w:val="00E5349C"/>
    <w:rsid w:val="00E541E7"/>
    <w:rsid w:val="00E54E26"/>
    <w:rsid w:val="00E5595C"/>
    <w:rsid w:val="00E56185"/>
    <w:rsid w:val="00E5630E"/>
    <w:rsid w:val="00E56501"/>
    <w:rsid w:val="00E56AC3"/>
    <w:rsid w:val="00E5787C"/>
    <w:rsid w:val="00E57BB1"/>
    <w:rsid w:val="00E612AB"/>
    <w:rsid w:val="00E614D1"/>
    <w:rsid w:val="00E61F66"/>
    <w:rsid w:val="00E62882"/>
    <w:rsid w:val="00E6397A"/>
    <w:rsid w:val="00E64916"/>
    <w:rsid w:val="00E66521"/>
    <w:rsid w:val="00E6667C"/>
    <w:rsid w:val="00E66B35"/>
    <w:rsid w:val="00E67F1D"/>
    <w:rsid w:val="00E67F89"/>
    <w:rsid w:val="00E70437"/>
    <w:rsid w:val="00E706FC"/>
    <w:rsid w:val="00E71077"/>
    <w:rsid w:val="00E711EC"/>
    <w:rsid w:val="00E712B0"/>
    <w:rsid w:val="00E71354"/>
    <w:rsid w:val="00E715D3"/>
    <w:rsid w:val="00E71A88"/>
    <w:rsid w:val="00E72496"/>
    <w:rsid w:val="00E73D12"/>
    <w:rsid w:val="00E741F1"/>
    <w:rsid w:val="00E74DCD"/>
    <w:rsid w:val="00E7733A"/>
    <w:rsid w:val="00E77DFF"/>
    <w:rsid w:val="00E77E4D"/>
    <w:rsid w:val="00E8016E"/>
    <w:rsid w:val="00E80EF9"/>
    <w:rsid w:val="00E81439"/>
    <w:rsid w:val="00E81A4D"/>
    <w:rsid w:val="00E826C4"/>
    <w:rsid w:val="00E83E76"/>
    <w:rsid w:val="00E848A8"/>
    <w:rsid w:val="00E84B3B"/>
    <w:rsid w:val="00E85E08"/>
    <w:rsid w:val="00E87F3D"/>
    <w:rsid w:val="00E906E6"/>
    <w:rsid w:val="00E90ED9"/>
    <w:rsid w:val="00E90FA4"/>
    <w:rsid w:val="00E91213"/>
    <w:rsid w:val="00E916F6"/>
    <w:rsid w:val="00E916FE"/>
    <w:rsid w:val="00E920DA"/>
    <w:rsid w:val="00E9237C"/>
    <w:rsid w:val="00E926DA"/>
    <w:rsid w:val="00E93519"/>
    <w:rsid w:val="00E9354A"/>
    <w:rsid w:val="00E93772"/>
    <w:rsid w:val="00E9434A"/>
    <w:rsid w:val="00E943AB"/>
    <w:rsid w:val="00E9620C"/>
    <w:rsid w:val="00E9626D"/>
    <w:rsid w:val="00E9654E"/>
    <w:rsid w:val="00E97BB5"/>
    <w:rsid w:val="00EA0465"/>
    <w:rsid w:val="00EA1038"/>
    <w:rsid w:val="00EA1271"/>
    <w:rsid w:val="00EA2A60"/>
    <w:rsid w:val="00EA2C06"/>
    <w:rsid w:val="00EA2C6D"/>
    <w:rsid w:val="00EA3244"/>
    <w:rsid w:val="00EA362F"/>
    <w:rsid w:val="00EA3691"/>
    <w:rsid w:val="00EA384A"/>
    <w:rsid w:val="00EA41CA"/>
    <w:rsid w:val="00EA433E"/>
    <w:rsid w:val="00EA5586"/>
    <w:rsid w:val="00EA5F93"/>
    <w:rsid w:val="00EA6862"/>
    <w:rsid w:val="00EB0168"/>
    <w:rsid w:val="00EB03CB"/>
    <w:rsid w:val="00EB044F"/>
    <w:rsid w:val="00EB0A12"/>
    <w:rsid w:val="00EB0E31"/>
    <w:rsid w:val="00EB130A"/>
    <w:rsid w:val="00EB17A6"/>
    <w:rsid w:val="00EB1DD9"/>
    <w:rsid w:val="00EB1F89"/>
    <w:rsid w:val="00EB2734"/>
    <w:rsid w:val="00EB337F"/>
    <w:rsid w:val="00EB3C4D"/>
    <w:rsid w:val="00EB4004"/>
    <w:rsid w:val="00EB4881"/>
    <w:rsid w:val="00EB494B"/>
    <w:rsid w:val="00EB6239"/>
    <w:rsid w:val="00EB66EB"/>
    <w:rsid w:val="00EB6A27"/>
    <w:rsid w:val="00EB6FE4"/>
    <w:rsid w:val="00EB7048"/>
    <w:rsid w:val="00EB761B"/>
    <w:rsid w:val="00EB7707"/>
    <w:rsid w:val="00EC0195"/>
    <w:rsid w:val="00EC05FD"/>
    <w:rsid w:val="00EC1089"/>
    <w:rsid w:val="00EC13D9"/>
    <w:rsid w:val="00EC16B6"/>
    <w:rsid w:val="00EC171F"/>
    <w:rsid w:val="00EC1919"/>
    <w:rsid w:val="00EC1A74"/>
    <w:rsid w:val="00EC27B7"/>
    <w:rsid w:val="00EC2C8A"/>
    <w:rsid w:val="00EC34C9"/>
    <w:rsid w:val="00EC3627"/>
    <w:rsid w:val="00EC3AD8"/>
    <w:rsid w:val="00EC42A1"/>
    <w:rsid w:val="00EC4357"/>
    <w:rsid w:val="00EC4A1C"/>
    <w:rsid w:val="00EC4FF8"/>
    <w:rsid w:val="00EC52F3"/>
    <w:rsid w:val="00EC5F02"/>
    <w:rsid w:val="00EC6745"/>
    <w:rsid w:val="00EC687D"/>
    <w:rsid w:val="00EC6A52"/>
    <w:rsid w:val="00EC6E9A"/>
    <w:rsid w:val="00EC71F3"/>
    <w:rsid w:val="00EC7478"/>
    <w:rsid w:val="00EC74D4"/>
    <w:rsid w:val="00EC7F2B"/>
    <w:rsid w:val="00ED0F60"/>
    <w:rsid w:val="00ED151F"/>
    <w:rsid w:val="00ED1AE1"/>
    <w:rsid w:val="00ED1F0F"/>
    <w:rsid w:val="00ED22BF"/>
    <w:rsid w:val="00ED2CCF"/>
    <w:rsid w:val="00ED2F3E"/>
    <w:rsid w:val="00ED2F3F"/>
    <w:rsid w:val="00ED3BCB"/>
    <w:rsid w:val="00ED3D9E"/>
    <w:rsid w:val="00ED4262"/>
    <w:rsid w:val="00ED44AA"/>
    <w:rsid w:val="00ED4AEF"/>
    <w:rsid w:val="00ED4FEF"/>
    <w:rsid w:val="00ED5015"/>
    <w:rsid w:val="00ED56EB"/>
    <w:rsid w:val="00ED626F"/>
    <w:rsid w:val="00ED779D"/>
    <w:rsid w:val="00ED7B36"/>
    <w:rsid w:val="00EE03FE"/>
    <w:rsid w:val="00EE0B26"/>
    <w:rsid w:val="00EE166D"/>
    <w:rsid w:val="00EE16FA"/>
    <w:rsid w:val="00EE1DB5"/>
    <w:rsid w:val="00EE2312"/>
    <w:rsid w:val="00EE2321"/>
    <w:rsid w:val="00EE2330"/>
    <w:rsid w:val="00EE2766"/>
    <w:rsid w:val="00EE2E95"/>
    <w:rsid w:val="00EE2EEB"/>
    <w:rsid w:val="00EE391C"/>
    <w:rsid w:val="00EE3C24"/>
    <w:rsid w:val="00EE3F58"/>
    <w:rsid w:val="00EE4135"/>
    <w:rsid w:val="00EE4872"/>
    <w:rsid w:val="00EE5836"/>
    <w:rsid w:val="00EE6584"/>
    <w:rsid w:val="00EE68AB"/>
    <w:rsid w:val="00EE724D"/>
    <w:rsid w:val="00EF023D"/>
    <w:rsid w:val="00EF08B5"/>
    <w:rsid w:val="00EF0A86"/>
    <w:rsid w:val="00EF0C56"/>
    <w:rsid w:val="00EF19D5"/>
    <w:rsid w:val="00EF1B5C"/>
    <w:rsid w:val="00EF2114"/>
    <w:rsid w:val="00EF2240"/>
    <w:rsid w:val="00EF25E9"/>
    <w:rsid w:val="00EF2620"/>
    <w:rsid w:val="00EF27C8"/>
    <w:rsid w:val="00EF2836"/>
    <w:rsid w:val="00EF2D6C"/>
    <w:rsid w:val="00EF339B"/>
    <w:rsid w:val="00EF37B9"/>
    <w:rsid w:val="00EF3921"/>
    <w:rsid w:val="00EF3995"/>
    <w:rsid w:val="00EF39CB"/>
    <w:rsid w:val="00EF3A5F"/>
    <w:rsid w:val="00EF4FBD"/>
    <w:rsid w:val="00EF5A6F"/>
    <w:rsid w:val="00EF644D"/>
    <w:rsid w:val="00EF72BE"/>
    <w:rsid w:val="00EF7401"/>
    <w:rsid w:val="00EF76D9"/>
    <w:rsid w:val="00EF7724"/>
    <w:rsid w:val="00EF7A0F"/>
    <w:rsid w:val="00EF7A33"/>
    <w:rsid w:val="00EF7F4C"/>
    <w:rsid w:val="00F0064A"/>
    <w:rsid w:val="00F0117B"/>
    <w:rsid w:val="00F017DC"/>
    <w:rsid w:val="00F018FA"/>
    <w:rsid w:val="00F01E82"/>
    <w:rsid w:val="00F02AAE"/>
    <w:rsid w:val="00F02B9E"/>
    <w:rsid w:val="00F02CBD"/>
    <w:rsid w:val="00F03087"/>
    <w:rsid w:val="00F0308D"/>
    <w:rsid w:val="00F03253"/>
    <w:rsid w:val="00F040E5"/>
    <w:rsid w:val="00F047CA"/>
    <w:rsid w:val="00F0559E"/>
    <w:rsid w:val="00F0595E"/>
    <w:rsid w:val="00F05A14"/>
    <w:rsid w:val="00F05A3E"/>
    <w:rsid w:val="00F06133"/>
    <w:rsid w:val="00F076F2"/>
    <w:rsid w:val="00F104BF"/>
    <w:rsid w:val="00F10656"/>
    <w:rsid w:val="00F11321"/>
    <w:rsid w:val="00F11969"/>
    <w:rsid w:val="00F11B89"/>
    <w:rsid w:val="00F12B36"/>
    <w:rsid w:val="00F1327F"/>
    <w:rsid w:val="00F13649"/>
    <w:rsid w:val="00F14A9A"/>
    <w:rsid w:val="00F16829"/>
    <w:rsid w:val="00F16FDB"/>
    <w:rsid w:val="00F17015"/>
    <w:rsid w:val="00F1716D"/>
    <w:rsid w:val="00F17303"/>
    <w:rsid w:val="00F1731B"/>
    <w:rsid w:val="00F20313"/>
    <w:rsid w:val="00F2038D"/>
    <w:rsid w:val="00F212D5"/>
    <w:rsid w:val="00F21F4E"/>
    <w:rsid w:val="00F21FD3"/>
    <w:rsid w:val="00F22593"/>
    <w:rsid w:val="00F22E6F"/>
    <w:rsid w:val="00F2461F"/>
    <w:rsid w:val="00F24CC4"/>
    <w:rsid w:val="00F24F55"/>
    <w:rsid w:val="00F257FC"/>
    <w:rsid w:val="00F25C75"/>
    <w:rsid w:val="00F26B68"/>
    <w:rsid w:val="00F271F6"/>
    <w:rsid w:val="00F2763A"/>
    <w:rsid w:val="00F279BA"/>
    <w:rsid w:val="00F27CD0"/>
    <w:rsid w:val="00F3003F"/>
    <w:rsid w:val="00F3037D"/>
    <w:rsid w:val="00F304EA"/>
    <w:rsid w:val="00F30AF5"/>
    <w:rsid w:val="00F30FE3"/>
    <w:rsid w:val="00F310EC"/>
    <w:rsid w:val="00F31A19"/>
    <w:rsid w:val="00F31E48"/>
    <w:rsid w:val="00F32349"/>
    <w:rsid w:val="00F33A98"/>
    <w:rsid w:val="00F363F6"/>
    <w:rsid w:val="00F36AF5"/>
    <w:rsid w:val="00F3701D"/>
    <w:rsid w:val="00F37288"/>
    <w:rsid w:val="00F37339"/>
    <w:rsid w:val="00F374DF"/>
    <w:rsid w:val="00F40B29"/>
    <w:rsid w:val="00F40BE5"/>
    <w:rsid w:val="00F41195"/>
    <w:rsid w:val="00F41DA3"/>
    <w:rsid w:val="00F42308"/>
    <w:rsid w:val="00F42B62"/>
    <w:rsid w:val="00F42F64"/>
    <w:rsid w:val="00F42FB8"/>
    <w:rsid w:val="00F43190"/>
    <w:rsid w:val="00F43B56"/>
    <w:rsid w:val="00F43E98"/>
    <w:rsid w:val="00F449DA"/>
    <w:rsid w:val="00F4508D"/>
    <w:rsid w:val="00F4517C"/>
    <w:rsid w:val="00F45893"/>
    <w:rsid w:val="00F4662D"/>
    <w:rsid w:val="00F46BF8"/>
    <w:rsid w:val="00F46C55"/>
    <w:rsid w:val="00F46EB9"/>
    <w:rsid w:val="00F4728E"/>
    <w:rsid w:val="00F47B77"/>
    <w:rsid w:val="00F500B2"/>
    <w:rsid w:val="00F5092D"/>
    <w:rsid w:val="00F50D7F"/>
    <w:rsid w:val="00F51F31"/>
    <w:rsid w:val="00F52063"/>
    <w:rsid w:val="00F527A2"/>
    <w:rsid w:val="00F5315E"/>
    <w:rsid w:val="00F5334A"/>
    <w:rsid w:val="00F53433"/>
    <w:rsid w:val="00F53817"/>
    <w:rsid w:val="00F539C2"/>
    <w:rsid w:val="00F53AAB"/>
    <w:rsid w:val="00F5509F"/>
    <w:rsid w:val="00F55151"/>
    <w:rsid w:val="00F55177"/>
    <w:rsid w:val="00F55348"/>
    <w:rsid w:val="00F55BF1"/>
    <w:rsid w:val="00F568C9"/>
    <w:rsid w:val="00F56B3F"/>
    <w:rsid w:val="00F57816"/>
    <w:rsid w:val="00F57B1D"/>
    <w:rsid w:val="00F57DFC"/>
    <w:rsid w:val="00F57EF2"/>
    <w:rsid w:val="00F60142"/>
    <w:rsid w:val="00F604FD"/>
    <w:rsid w:val="00F60D1E"/>
    <w:rsid w:val="00F61080"/>
    <w:rsid w:val="00F61754"/>
    <w:rsid w:val="00F63332"/>
    <w:rsid w:val="00F6336E"/>
    <w:rsid w:val="00F634E8"/>
    <w:rsid w:val="00F63E6E"/>
    <w:rsid w:val="00F644DE"/>
    <w:rsid w:val="00F652C6"/>
    <w:rsid w:val="00F653CC"/>
    <w:rsid w:val="00F65B72"/>
    <w:rsid w:val="00F66362"/>
    <w:rsid w:val="00F666CD"/>
    <w:rsid w:val="00F672A4"/>
    <w:rsid w:val="00F6751F"/>
    <w:rsid w:val="00F67A45"/>
    <w:rsid w:val="00F70B9F"/>
    <w:rsid w:val="00F7112F"/>
    <w:rsid w:val="00F731F6"/>
    <w:rsid w:val="00F735C2"/>
    <w:rsid w:val="00F73BD6"/>
    <w:rsid w:val="00F756C6"/>
    <w:rsid w:val="00F75856"/>
    <w:rsid w:val="00F76EB7"/>
    <w:rsid w:val="00F77409"/>
    <w:rsid w:val="00F77A03"/>
    <w:rsid w:val="00F804F7"/>
    <w:rsid w:val="00F80595"/>
    <w:rsid w:val="00F80C0A"/>
    <w:rsid w:val="00F814B6"/>
    <w:rsid w:val="00F8239D"/>
    <w:rsid w:val="00F84170"/>
    <w:rsid w:val="00F84EFF"/>
    <w:rsid w:val="00F8517A"/>
    <w:rsid w:val="00F85BE0"/>
    <w:rsid w:val="00F862D5"/>
    <w:rsid w:val="00F87786"/>
    <w:rsid w:val="00F9050B"/>
    <w:rsid w:val="00F908D5"/>
    <w:rsid w:val="00F913CC"/>
    <w:rsid w:val="00F91B96"/>
    <w:rsid w:val="00F92CDA"/>
    <w:rsid w:val="00F92EC1"/>
    <w:rsid w:val="00F93CA1"/>
    <w:rsid w:val="00F93D0A"/>
    <w:rsid w:val="00F93DEF"/>
    <w:rsid w:val="00F954A3"/>
    <w:rsid w:val="00F95592"/>
    <w:rsid w:val="00F95833"/>
    <w:rsid w:val="00F95AA4"/>
    <w:rsid w:val="00F96AB4"/>
    <w:rsid w:val="00F96F7B"/>
    <w:rsid w:val="00F97D5F"/>
    <w:rsid w:val="00F97F53"/>
    <w:rsid w:val="00FA047E"/>
    <w:rsid w:val="00FA1387"/>
    <w:rsid w:val="00FA1578"/>
    <w:rsid w:val="00FA19E3"/>
    <w:rsid w:val="00FA1B69"/>
    <w:rsid w:val="00FA2A67"/>
    <w:rsid w:val="00FA2AA4"/>
    <w:rsid w:val="00FA2EBD"/>
    <w:rsid w:val="00FA3211"/>
    <w:rsid w:val="00FA378F"/>
    <w:rsid w:val="00FA37D2"/>
    <w:rsid w:val="00FA3CA9"/>
    <w:rsid w:val="00FA44C7"/>
    <w:rsid w:val="00FA49CF"/>
    <w:rsid w:val="00FA52DA"/>
    <w:rsid w:val="00FA62DC"/>
    <w:rsid w:val="00FA62EA"/>
    <w:rsid w:val="00FA6DF2"/>
    <w:rsid w:val="00FA70B4"/>
    <w:rsid w:val="00FA7A7E"/>
    <w:rsid w:val="00FA7B6E"/>
    <w:rsid w:val="00FA7F32"/>
    <w:rsid w:val="00FB07E5"/>
    <w:rsid w:val="00FB0934"/>
    <w:rsid w:val="00FB0D37"/>
    <w:rsid w:val="00FB0F08"/>
    <w:rsid w:val="00FB1004"/>
    <w:rsid w:val="00FB19E3"/>
    <w:rsid w:val="00FB1FBC"/>
    <w:rsid w:val="00FB2382"/>
    <w:rsid w:val="00FB23CA"/>
    <w:rsid w:val="00FB2480"/>
    <w:rsid w:val="00FB2802"/>
    <w:rsid w:val="00FB30BB"/>
    <w:rsid w:val="00FB31A4"/>
    <w:rsid w:val="00FB377B"/>
    <w:rsid w:val="00FB5188"/>
    <w:rsid w:val="00FB5BDA"/>
    <w:rsid w:val="00FB6156"/>
    <w:rsid w:val="00FB6FC1"/>
    <w:rsid w:val="00FB7067"/>
    <w:rsid w:val="00FB7DBC"/>
    <w:rsid w:val="00FC0FB0"/>
    <w:rsid w:val="00FC1324"/>
    <w:rsid w:val="00FC1CFC"/>
    <w:rsid w:val="00FC22BB"/>
    <w:rsid w:val="00FC38F7"/>
    <w:rsid w:val="00FC3F9F"/>
    <w:rsid w:val="00FC4136"/>
    <w:rsid w:val="00FC4B76"/>
    <w:rsid w:val="00FC5192"/>
    <w:rsid w:val="00FC5722"/>
    <w:rsid w:val="00FC5DB3"/>
    <w:rsid w:val="00FC6D7B"/>
    <w:rsid w:val="00FC6F86"/>
    <w:rsid w:val="00FC75AA"/>
    <w:rsid w:val="00FC78BA"/>
    <w:rsid w:val="00FD049D"/>
    <w:rsid w:val="00FD097A"/>
    <w:rsid w:val="00FD1585"/>
    <w:rsid w:val="00FD1D9B"/>
    <w:rsid w:val="00FD2CCE"/>
    <w:rsid w:val="00FD31D0"/>
    <w:rsid w:val="00FD32E9"/>
    <w:rsid w:val="00FD37F3"/>
    <w:rsid w:val="00FD3C3C"/>
    <w:rsid w:val="00FD4DFA"/>
    <w:rsid w:val="00FD5194"/>
    <w:rsid w:val="00FD5200"/>
    <w:rsid w:val="00FD55B9"/>
    <w:rsid w:val="00FD561F"/>
    <w:rsid w:val="00FD5F3C"/>
    <w:rsid w:val="00FD6343"/>
    <w:rsid w:val="00FD64C4"/>
    <w:rsid w:val="00FD6750"/>
    <w:rsid w:val="00FD777A"/>
    <w:rsid w:val="00FE01C8"/>
    <w:rsid w:val="00FE0474"/>
    <w:rsid w:val="00FE09C5"/>
    <w:rsid w:val="00FE0D12"/>
    <w:rsid w:val="00FE0F30"/>
    <w:rsid w:val="00FE1163"/>
    <w:rsid w:val="00FE1A2E"/>
    <w:rsid w:val="00FE1CD9"/>
    <w:rsid w:val="00FE2BA4"/>
    <w:rsid w:val="00FE2E97"/>
    <w:rsid w:val="00FE37FF"/>
    <w:rsid w:val="00FE4E22"/>
    <w:rsid w:val="00FE5171"/>
    <w:rsid w:val="00FE55FE"/>
    <w:rsid w:val="00FE5645"/>
    <w:rsid w:val="00FE646B"/>
    <w:rsid w:val="00FE66E4"/>
    <w:rsid w:val="00FE71A4"/>
    <w:rsid w:val="00FE75A1"/>
    <w:rsid w:val="00FE7618"/>
    <w:rsid w:val="00FE7B9D"/>
    <w:rsid w:val="00FF0617"/>
    <w:rsid w:val="00FF0AD3"/>
    <w:rsid w:val="00FF11FB"/>
    <w:rsid w:val="00FF2109"/>
    <w:rsid w:val="00FF340C"/>
    <w:rsid w:val="00FF3C19"/>
    <w:rsid w:val="00FF3EED"/>
    <w:rsid w:val="00FF46E6"/>
    <w:rsid w:val="00FF4BF0"/>
    <w:rsid w:val="00FF528C"/>
    <w:rsid w:val="00FF5568"/>
    <w:rsid w:val="00FF5F3D"/>
    <w:rsid w:val="00FF6396"/>
    <w:rsid w:val="00FF69DB"/>
    <w:rsid w:val="00FF6DB0"/>
    <w:rsid w:val="00FF75FB"/>
    <w:rsid w:val="00FF76EF"/>
    <w:rsid w:val="00FF7BB9"/>
    <w:rsid w:val="00FF7F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57BEB"/>
  <w15:docId w15:val="{9045BB7B-76C2-407A-8626-DE22E2147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1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556965"/>
    <w:pPr>
      <w:ind w:left="720"/>
      <w:contextualSpacing/>
    </w:pPr>
  </w:style>
  <w:style w:type="paragraph" w:styleId="a5">
    <w:name w:val="header"/>
    <w:basedOn w:val="a"/>
    <w:link w:val="a6"/>
    <w:uiPriority w:val="99"/>
    <w:unhideWhenUsed/>
    <w:rsid w:val="001C57B3"/>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1C57B3"/>
  </w:style>
  <w:style w:type="paragraph" w:styleId="a7">
    <w:name w:val="footer"/>
    <w:basedOn w:val="a"/>
    <w:link w:val="a8"/>
    <w:uiPriority w:val="99"/>
    <w:unhideWhenUsed/>
    <w:rsid w:val="001C57B3"/>
    <w:pPr>
      <w:tabs>
        <w:tab w:val="center" w:pos="4677"/>
        <w:tab w:val="right" w:pos="9355"/>
      </w:tabs>
      <w:spacing w:after="0" w:line="240" w:lineRule="auto"/>
    </w:pPr>
  </w:style>
  <w:style w:type="character" w:customStyle="1" w:styleId="a8">
    <w:name w:val="Нижній колонтитул Знак"/>
    <w:basedOn w:val="a0"/>
    <w:link w:val="a7"/>
    <w:uiPriority w:val="99"/>
    <w:rsid w:val="001C57B3"/>
  </w:style>
  <w:style w:type="paragraph" w:styleId="a9">
    <w:name w:val="Balloon Text"/>
    <w:basedOn w:val="a"/>
    <w:link w:val="aa"/>
    <w:uiPriority w:val="99"/>
    <w:semiHidden/>
    <w:unhideWhenUsed/>
    <w:qFormat/>
    <w:rsid w:val="0075344E"/>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75344E"/>
    <w:rPr>
      <w:rFonts w:ascii="Tahoma" w:hAnsi="Tahoma" w:cs="Tahoma"/>
      <w:sz w:val="16"/>
      <w:szCs w:val="16"/>
    </w:rPr>
  </w:style>
  <w:style w:type="paragraph" w:styleId="ab">
    <w:name w:val="Normal (Web)"/>
    <w:basedOn w:val="a"/>
    <w:uiPriority w:val="99"/>
    <w:unhideWhenUsed/>
    <w:qFormat/>
    <w:rsid w:val="003A3715"/>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c">
    <w:name w:val="Hyperlink"/>
    <w:basedOn w:val="a0"/>
    <w:uiPriority w:val="99"/>
    <w:unhideWhenUsed/>
    <w:rsid w:val="004D22AA"/>
    <w:rPr>
      <w:color w:val="0000FF"/>
      <w:u w:val="single"/>
    </w:rPr>
  </w:style>
  <w:style w:type="character" w:customStyle="1" w:styleId="apple-converted-space">
    <w:name w:val="apple-converted-space"/>
    <w:basedOn w:val="a0"/>
    <w:uiPriority w:val="99"/>
    <w:qFormat/>
    <w:rsid w:val="00176125"/>
    <w:rPr>
      <w:rFonts w:cs="Times New Roman"/>
    </w:rPr>
  </w:style>
  <w:style w:type="paragraph" w:customStyle="1" w:styleId="rvps2">
    <w:name w:val="rvps2"/>
    <w:basedOn w:val="a"/>
    <w:qFormat/>
    <w:rsid w:val="00176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qFormat/>
    <w:rsid w:val="00176125"/>
    <w:rPr>
      <w:rFonts w:cs="Times New Roman"/>
    </w:rPr>
  </w:style>
  <w:style w:type="character" w:customStyle="1" w:styleId="ad">
    <w:name w:val="Основний текст_"/>
    <w:basedOn w:val="a0"/>
    <w:link w:val="1"/>
    <w:qFormat/>
    <w:rsid w:val="00F11B89"/>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d"/>
    <w:rsid w:val="00F11B8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d"/>
    <w:rsid w:val="00F11B89"/>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d"/>
    <w:qFormat/>
    <w:rsid w:val="00F11B89"/>
    <w:pPr>
      <w:widowControl w:val="0"/>
      <w:shd w:val="clear" w:color="auto" w:fill="FFFFFF"/>
      <w:spacing w:before="60" w:after="0" w:line="0" w:lineRule="atLeast"/>
    </w:pPr>
    <w:rPr>
      <w:rFonts w:ascii="Times New Roman" w:eastAsia="Times New Roman" w:hAnsi="Times New Roman" w:cs="Times New Roman"/>
      <w:sz w:val="18"/>
      <w:szCs w:val="18"/>
    </w:rPr>
  </w:style>
  <w:style w:type="character" w:customStyle="1" w:styleId="rvts9">
    <w:name w:val="rvts9"/>
    <w:basedOn w:val="a0"/>
    <w:qFormat/>
    <w:rsid w:val="00405126"/>
  </w:style>
  <w:style w:type="character" w:customStyle="1" w:styleId="rvts46">
    <w:name w:val="rvts46"/>
    <w:basedOn w:val="a0"/>
    <w:qFormat/>
    <w:rsid w:val="003F0A76"/>
  </w:style>
  <w:style w:type="paragraph" w:styleId="ae">
    <w:name w:val="No Spacing"/>
    <w:link w:val="af"/>
    <w:uiPriority w:val="1"/>
    <w:qFormat/>
    <w:rsid w:val="00AD38D1"/>
    <w:pPr>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uiPriority w:val="99"/>
    <w:qFormat/>
    <w:rsid w:val="00237F38"/>
    <w:rPr>
      <w:rFonts w:ascii="Times New Roman" w:hAnsi="Times New Roman" w:cs="Times New Roman"/>
      <w:sz w:val="28"/>
      <w:szCs w:val="28"/>
    </w:rPr>
  </w:style>
  <w:style w:type="paragraph" w:customStyle="1" w:styleId="Style98">
    <w:name w:val="Style98"/>
    <w:basedOn w:val="a"/>
    <w:uiPriority w:val="99"/>
    <w:qFormat/>
    <w:rsid w:val="00237F38"/>
    <w:pPr>
      <w:widowControl w:val="0"/>
      <w:suppressAutoHyphens/>
      <w:spacing w:after="0" w:line="320" w:lineRule="exact"/>
      <w:ind w:firstLine="542"/>
      <w:jc w:val="both"/>
    </w:pPr>
    <w:rPr>
      <w:rFonts w:ascii="Times New Roman" w:eastAsia="Times New Roman" w:hAnsi="Times New Roman" w:cs="Times New Roman"/>
      <w:kern w:val="1"/>
      <w:sz w:val="28"/>
      <w:szCs w:val="28"/>
      <w:lang w:val="uk-UA" w:eastAsia="ru-RU"/>
    </w:rPr>
  </w:style>
  <w:style w:type="character" w:customStyle="1" w:styleId="2">
    <w:name w:val="Основной текст (2)_"/>
    <w:link w:val="20"/>
    <w:qFormat/>
    <w:locked/>
    <w:rsid w:val="006C5202"/>
    <w:rPr>
      <w:b/>
      <w:sz w:val="26"/>
      <w:shd w:val="clear" w:color="auto" w:fill="FFFFFF"/>
    </w:rPr>
  </w:style>
  <w:style w:type="paragraph" w:customStyle="1" w:styleId="20">
    <w:name w:val="Основной текст (2)"/>
    <w:basedOn w:val="a"/>
    <w:link w:val="2"/>
    <w:qFormat/>
    <w:rsid w:val="006C5202"/>
    <w:pPr>
      <w:widowControl w:val="0"/>
      <w:shd w:val="clear" w:color="auto" w:fill="FFFFFF"/>
      <w:spacing w:after="1020" w:line="240" w:lineRule="atLeast"/>
      <w:jc w:val="center"/>
    </w:pPr>
    <w:rPr>
      <w:b/>
      <w:sz w:val="26"/>
    </w:rPr>
  </w:style>
  <w:style w:type="character" w:styleId="af0">
    <w:name w:val="annotation reference"/>
    <w:basedOn w:val="a0"/>
    <w:uiPriority w:val="99"/>
    <w:semiHidden/>
    <w:unhideWhenUsed/>
    <w:rsid w:val="00D853F8"/>
    <w:rPr>
      <w:sz w:val="16"/>
      <w:szCs w:val="16"/>
    </w:rPr>
  </w:style>
  <w:style w:type="paragraph" w:styleId="af1">
    <w:name w:val="annotation text"/>
    <w:basedOn w:val="a"/>
    <w:link w:val="af2"/>
    <w:uiPriority w:val="99"/>
    <w:unhideWhenUsed/>
    <w:rsid w:val="00D853F8"/>
    <w:pPr>
      <w:spacing w:line="240" w:lineRule="auto"/>
    </w:pPr>
    <w:rPr>
      <w:sz w:val="20"/>
      <w:szCs w:val="20"/>
    </w:rPr>
  </w:style>
  <w:style w:type="character" w:customStyle="1" w:styleId="af2">
    <w:name w:val="Текст примітки Знак"/>
    <w:basedOn w:val="a0"/>
    <w:link w:val="af1"/>
    <w:uiPriority w:val="99"/>
    <w:rsid w:val="00D853F8"/>
    <w:rPr>
      <w:sz w:val="20"/>
      <w:szCs w:val="20"/>
    </w:rPr>
  </w:style>
  <w:style w:type="paragraph" w:styleId="af3">
    <w:name w:val="annotation subject"/>
    <w:basedOn w:val="af1"/>
    <w:next w:val="af1"/>
    <w:link w:val="af4"/>
    <w:uiPriority w:val="99"/>
    <w:semiHidden/>
    <w:unhideWhenUsed/>
    <w:rsid w:val="00D853F8"/>
    <w:rPr>
      <w:b/>
      <w:bCs/>
    </w:rPr>
  </w:style>
  <w:style w:type="character" w:customStyle="1" w:styleId="af4">
    <w:name w:val="Тема примітки Знак"/>
    <w:basedOn w:val="af2"/>
    <w:link w:val="af3"/>
    <w:uiPriority w:val="99"/>
    <w:semiHidden/>
    <w:rsid w:val="00D853F8"/>
    <w:rPr>
      <w:b/>
      <w:bCs/>
      <w:sz w:val="20"/>
      <w:szCs w:val="20"/>
    </w:rPr>
  </w:style>
  <w:style w:type="character" w:customStyle="1" w:styleId="FontStyle14">
    <w:name w:val="Font Style14"/>
    <w:qFormat/>
    <w:rsid w:val="00CC3AAF"/>
    <w:rPr>
      <w:rFonts w:ascii="Times New Roman" w:hAnsi="Times New Roman" w:cs="Times New Roman" w:hint="default"/>
      <w:sz w:val="26"/>
      <w:szCs w:val="26"/>
    </w:rPr>
  </w:style>
  <w:style w:type="character" w:customStyle="1" w:styleId="21">
    <w:name w:val="Основний текст (2) + Не напівжирний"/>
    <w:basedOn w:val="a0"/>
    <w:rsid w:val="00BE7110"/>
    <w:rPr>
      <w:rFonts w:eastAsia="Times New Roman"/>
      <w:b/>
      <w:bCs/>
      <w:color w:val="000000"/>
      <w:spacing w:val="10"/>
      <w:w w:val="100"/>
      <w:position w:val="0"/>
      <w:sz w:val="24"/>
      <w:szCs w:val="24"/>
      <w:shd w:val="clear" w:color="auto" w:fill="FFFFFF"/>
      <w:lang w:val="uk-UA" w:eastAsia="uk-UA" w:bidi="uk-UA"/>
    </w:rPr>
  </w:style>
  <w:style w:type="paragraph" w:styleId="HTML">
    <w:name w:val="HTML Preformatted"/>
    <w:basedOn w:val="a"/>
    <w:link w:val="HTML0"/>
    <w:uiPriority w:val="99"/>
    <w:unhideWhenUsed/>
    <w:qFormat/>
    <w:rsid w:val="00105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ий HTML Знак"/>
    <w:basedOn w:val="a0"/>
    <w:link w:val="HTML"/>
    <w:uiPriority w:val="99"/>
    <w:rsid w:val="0010506A"/>
    <w:rPr>
      <w:rFonts w:ascii="Courier New" w:eastAsia="Times New Roman" w:hAnsi="Courier New" w:cs="Courier New"/>
      <w:sz w:val="20"/>
      <w:szCs w:val="20"/>
      <w:lang w:val="uk-UA" w:eastAsia="uk-UA"/>
    </w:rPr>
  </w:style>
  <w:style w:type="character" w:customStyle="1" w:styleId="22">
    <w:name w:val="Основной текст (2) + Малые прописные"/>
    <w:basedOn w:val="2"/>
    <w:rsid w:val="00056518"/>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28pt">
    <w:name w:val="Основной текст (2) + 8 pt;Курсив;Малые прописные"/>
    <w:basedOn w:val="2"/>
    <w:rsid w:val="00056518"/>
    <w:rPr>
      <w:rFonts w:ascii="Times New Roman" w:eastAsia="Times New Roman" w:hAnsi="Times New Roman" w:cs="Times New Roman"/>
      <w:b w:val="0"/>
      <w:bCs w:val="0"/>
      <w:i/>
      <w:iCs/>
      <w:smallCaps/>
      <w:strike w:val="0"/>
      <w:color w:val="000000"/>
      <w:spacing w:val="0"/>
      <w:w w:val="100"/>
      <w:position w:val="0"/>
      <w:sz w:val="16"/>
      <w:szCs w:val="16"/>
      <w:u w:val="none"/>
      <w:shd w:val="clear" w:color="auto" w:fill="FFFFFF"/>
      <w:lang w:val="uk-UA" w:eastAsia="uk-UA" w:bidi="uk-UA"/>
    </w:rPr>
  </w:style>
  <w:style w:type="paragraph" w:customStyle="1" w:styleId="10">
    <w:name w:val="Без інтервалів1"/>
    <w:rsid w:val="00572071"/>
    <w:pPr>
      <w:spacing w:after="0" w:line="240" w:lineRule="auto"/>
    </w:pPr>
    <w:rPr>
      <w:rFonts w:ascii="Times New Roman" w:eastAsia="Times New Roman" w:hAnsi="Times New Roman" w:cs="Times New Roman"/>
      <w:sz w:val="28"/>
      <w:lang w:val="uk-UA"/>
    </w:rPr>
  </w:style>
  <w:style w:type="character" w:customStyle="1" w:styleId="FontStyle20">
    <w:name w:val="Font Style20"/>
    <w:basedOn w:val="a0"/>
    <w:uiPriority w:val="99"/>
    <w:rsid w:val="00572071"/>
    <w:rPr>
      <w:rFonts w:ascii="Times New Roman" w:hAnsi="Times New Roman" w:cs="Times New Roman" w:hint="default"/>
      <w:b/>
      <w:bCs/>
      <w:sz w:val="26"/>
      <w:szCs w:val="26"/>
    </w:rPr>
  </w:style>
  <w:style w:type="paragraph" w:customStyle="1" w:styleId="rtejustify">
    <w:name w:val="rtejustify"/>
    <w:basedOn w:val="a"/>
    <w:qFormat/>
    <w:rsid w:val="0057207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StyleZakonu">
    <w:name w:val="StyleZakonu Знак"/>
    <w:link w:val="StyleZakonu0"/>
    <w:qFormat/>
    <w:locked/>
    <w:rsid w:val="00A35A9C"/>
    <w:rPr>
      <w:rFonts w:eastAsia="Times New Roman" w:cs="Times New Roman"/>
      <w:sz w:val="20"/>
      <w:szCs w:val="20"/>
      <w:lang w:eastAsia="ru-RU"/>
    </w:rPr>
  </w:style>
  <w:style w:type="paragraph" w:customStyle="1" w:styleId="StyleZakonu0">
    <w:name w:val="StyleZakonu"/>
    <w:basedOn w:val="a"/>
    <w:link w:val="StyleZakonu"/>
    <w:qFormat/>
    <w:rsid w:val="00A35A9C"/>
    <w:pPr>
      <w:spacing w:after="60" w:line="220" w:lineRule="exact"/>
      <w:ind w:firstLine="284"/>
      <w:jc w:val="both"/>
    </w:pPr>
    <w:rPr>
      <w:rFonts w:eastAsia="Times New Roman" w:cs="Times New Roman"/>
      <w:sz w:val="20"/>
      <w:szCs w:val="20"/>
      <w:lang w:eastAsia="ru-RU"/>
    </w:rPr>
  </w:style>
  <w:style w:type="paragraph" w:customStyle="1" w:styleId="23">
    <w:name w:val="Основний текст2"/>
    <w:basedOn w:val="a"/>
    <w:rsid w:val="00653D94"/>
    <w:pPr>
      <w:widowControl w:val="0"/>
      <w:shd w:val="clear" w:color="auto" w:fill="FFFFFF"/>
      <w:spacing w:before="1020" w:after="480" w:line="240" w:lineRule="atLeast"/>
      <w:jc w:val="both"/>
    </w:pPr>
    <w:rPr>
      <w:rFonts w:ascii="Times New Roman" w:eastAsia="Calibri" w:hAnsi="Times New Roman" w:cs="Times New Roman"/>
      <w:sz w:val="28"/>
      <w:szCs w:val="28"/>
      <w:shd w:val="clear" w:color="auto" w:fill="FFFFFF"/>
      <w:lang w:eastAsia="ru-RU"/>
    </w:rPr>
  </w:style>
  <w:style w:type="character" w:customStyle="1" w:styleId="2115pt">
    <w:name w:val="Основной текст (2) + 11;5 pt;Курсив"/>
    <w:basedOn w:val="2"/>
    <w:rsid w:val="00A040CE"/>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eastAsia="uk-UA" w:bidi="uk-UA"/>
    </w:rPr>
  </w:style>
  <w:style w:type="character" w:customStyle="1" w:styleId="9">
    <w:name w:val="Основной текст (9)_"/>
    <w:basedOn w:val="a0"/>
    <w:link w:val="90"/>
    <w:rsid w:val="00A040CE"/>
    <w:rPr>
      <w:rFonts w:ascii="Times New Roman" w:eastAsia="Times New Roman" w:hAnsi="Times New Roman" w:cs="Times New Roman"/>
      <w:i/>
      <w:iCs/>
      <w:shd w:val="clear" w:color="auto" w:fill="FFFFFF"/>
    </w:rPr>
  </w:style>
  <w:style w:type="paragraph" w:customStyle="1" w:styleId="90">
    <w:name w:val="Основной текст (9)"/>
    <w:basedOn w:val="a"/>
    <w:link w:val="9"/>
    <w:rsid w:val="00A040CE"/>
    <w:pPr>
      <w:widowControl w:val="0"/>
      <w:shd w:val="clear" w:color="auto" w:fill="FFFFFF"/>
      <w:spacing w:after="0" w:line="0" w:lineRule="atLeast"/>
    </w:pPr>
    <w:rPr>
      <w:rFonts w:ascii="Times New Roman" w:eastAsia="Times New Roman" w:hAnsi="Times New Roman" w:cs="Times New Roman"/>
      <w:i/>
      <w:iCs/>
    </w:rPr>
  </w:style>
  <w:style w:type="character" w:customStyle="1" w:styleId="af5">
    <w:name w:val="Основной текст_"/>
    <w:link w:val="11"/>
    <w:qFormat/>
    <w:locked/>
    <w:rsid w:val="00D87A9C"/>
    <w:rPr>
      <w:sz w:val="28"/>
      <w:shd w:val="clear" w:color="auto" w:fill="FFFFFF"/>
    </w:rPr>
  </w:style>
  <w:style w:type="paragraph" w:customStyle="1" w:styleId="11">
    <w:name w:val="Основной текст1"/>
    <w:basedOn w:val="a"/>
    <w:link w:val="af5"/>
    <w:qFormat/>
    <w:rsid w:val="00D87A9C"/>
    <w:pPr>
      <w:widowControl w:val="0"/>
      <w:shd w:val="clear" w:color="auto" w:fill="FFFFFF"/>
      <w:spacing w:before="1020" w:after="300" w:line="328" w:lineRule="exact"/>
      <w:jc w:val="both"/>
    </w:pPr>
    <w:rPr>
      <w:sz w:val="28"/>
      <w:shd w:val="clear" w:color="auto" w:fill="FFFFFF"/>
    </w:rPr>
  </w:style>
  <w:style w:type="paragraph" w:customStyle="1" w:styleId="msonormalcxspmiddle">
    <w:name w:val="msonormalcxspmiddle"/>
    <w:basedOn w:val="a"/>
    <w:semiHidden/>
    <w:qFormat/>
    <w:rsid w:val="00386332"/>
    <w:pPr>
      <w:spacing w:beforeAutospacing="1" w:after="119" w:line="240" w:lineRule="auto"/>
    </w:pPr>
    <w:rPr>
      <w:rFonts w:ascii="Times New Roman" w:eastAsia="Times New Roman" w:hAnsi="Times New Roman" w:cs="Times New Roman"/>
      <w:sz w:val="24"/>
      <w:szCs w:val="24"/>
      <w:lang w:val="uk-UA" w:eastAsia="ru-RU"/>
    </w:rPr>
  </w:style>
  <w:style w:type="character" w:customStyle="1" w:styleId="af">
    <w:name w:val="Без інтервалів Знак"/>
    <w:basedOn w:val="a0"/>
    <w:link w:val="ae"/>
    <w:uiPriority w:val="1"/>
    <w:rsid w:val="00386332"/>
    <w:rPr>
      <w:rFonts w:ascii="Times New Roman" w:eastAsia="Times New Roman" w:hAnsi="Times New Roman" w:cs="Times New Roman"/>
      <w:sz w:val="24"/>
      <w:szCs w:val="24"/>
      <w:lang w:eastAsia="ru-RU"/>
    </w:rPr>
  </w:style>
  <w:style w:type="character" w:styleId="af6">
    <w:name w:val="Strong"/>
    <w:basedOn w:val="a0"/>
    <w:uiPriority w:val="22"/>
    <w:qFormat/>
    <w:rsid w:val="008D17D1"/>
    <w:rPr>
      <w:b/>
      <w:bCs/>
    </w:rPr>
  </w:style>
  <w:style w:type="character" w:customStyle="1" w:styleId="af7">
    <w:name w:val="Текст выноски Знак"/>
    <w:basedOn w:val="a0"/>
    <w:uiPriority w:val="99"/>
    <w:semiHidden/>
    <w:qFormat/>
    <w:rsid w:val="00F05A14"/>
    <w:rPr>
      <w:rFonts w:ascii="Tahoma" w:eastAsia="Calibri" w:hAnsi="Tahoma" w:cs="Tahoma"/>
      <w:sz w:val="16"/>
      <w:szCs w:val="16"/>
    </w:rPr>
  </w:style>
  <w:style w:type="character" w:customStyle="1" w:styleId="24">
    <w:name w:val="Основний текст (2)_"/>
    <w:qFormat/>
    <w:locked/>
    <w:rsid w:val="00F05A14"/>
    <w:rPr>
      <w:sz w:val="26"/>
      <w:shd w:val="clear" w:color="auto" w:fill="FFFFFF"/>
    </w:rPr>
  </w:style>
  <w:style w:type="character" w:customStyle="1" w:styleId="TimesNewRoman1">
    <w:name w:val="Звичайний + Times New Roman1"/>
    <w:basedOn w:val="a0"/>
    <w:link w:val="TimesNewRoman"/>
    <w:qFormat/>
    <w:locked/>
    <w:rsid w:val="00F05A14"/>
    <w:rPr>
      <w:bCs/>
      <w:szCs w:val="28"/>
    </w:rPr>
  </w:style>
  <w:style w:type="character" w:customStyle="1" w:styleId="FontStyle19">
    <w:name w:val="Font Style19"/>
    <w:basedOn w:val="a0"/>
    <w:uiPriority w:val="99"/>
    <w:qFormat/>
    <w:rsid w:val="00F05A14"/>
    <w:rPr>
      <w:rFonts w:ascii="Times New Roman" w:hAnsi="Times New Roman" w:cs="Times New Roman"/>
      <w:b/>
      <w:bCs/>
      <w:sz w:val="24"/>
      <w:szCs w:val="24"/>
    </w:rPr>
  </w:style>
  <w:style w:type="character" w:customStyle="1" w:styleId="12">
    <w:name w:val="Виділення1"/>
    <w:basedOn w:val="a0"/>
    <w:qFormat/>
    <w:rsid w:val="00F05A14"/>
    <w:rPr>
      <w:rFonts w:cs="Times New Roman"/>
      <w:i/>
      <w:iCs/>
    </w:rPr>
  </w:style>
  <w:style w:type="character" w:customStyle="1" w:styleId="af8">
    <w:name w:val="Основной текст Знак"/>
    <w:basedOn w:val="a0"/>
    <w:qFormat/>
    <w:rsid w:val="00F05A14"/>
    <w:rPr>
      <w:rFonts w:eastAsia="Calibri" w:cs="Times New Roman"/>
      <w:sz w:val="24"/>
      <w:szCs w:val="24"/>
      <w:lang w:val="ru-RU" w:eastAsia="ru-RU"/>
    </w:rPr>
  </w:style>
  <w:style w:type="character" w:customStyle="1" w:styleId="af9">
    <w:name w:val="Верхний колонтитул Знак"/>
    <w:basedOn w:val="a0"/>
    <w:uiPriority w:val="99"/>
    <w:qFormat/>
    <w:rsid w:val="00F05A14"/>
    <w:rPr>
      <w:rFonts w:eastAsia="Calibri" w:cs="Times New Roman"/>
      <w:szCs w:val="28"/>
    </w:rPr>
  </w:style>
  <w:style w:type="character" w:customStyle="1" w:styleId="afa">
    <w:name w:val="Нижний колонтитул Знак"/>
    <w:basedOn w:val="a0"/>
    <w:uiPriority w:val="99"/>
    <w:semiHidden/>
    <w:qFormat/>
    <w:rsid w:val="00F05A14"/>
    <w:rPr>
      <w:rFonts w:eastAsia="Calibri" w:cs="Times New Roman"/>
      <w:szCs w:val="28"/>
    </w:rPr>
  </w:style>
  <w:style w:type="character" w:customStyle="1" w:styleId="afb">
    <w:name w:val="Основной текст с отступом Знак"/>
    <w:basedOn w:val="a0"/>
    <w:uiPriority w:val="99"/>
    <w:semiHidden/>
    <w:qFormat/>
    <w:rsid w:val="00F05A14"/>
    <w:rPr>
      <w:rFonts w:eastAsia="Calibri" w:cs="Times New Roman"/>
      <w:szCs w:val="28"/>
    </w:rPr>
  </w:style>
  <w:style w:type="character" w:styleId="afc">
    <w:name w:val="page number"/>
    <w:basedOn w:val="a0"/>
    <w:qFormat/>
    <w:rsid w:val="00F05A14"/>
  </w:style>
  <w:style w:type="character" w:customStyle="1" w:styleId="13">
    <w:name w:val="Гіперпосилання1"/>
    <w:basedOn w:val="a0"/>
    <w:uiPriority w:val="99"/>
    <w:unhideWhenUsed/>
    <w:rsid w:val="00F05A14"/>
    <w:rPr>
      <w:color w:val="0000FF"/>
      <w:u w:val="single"/>
    </w:rPr>
  </w:style>
  <w:style w:type="character" w:customStyle="1" w:styleId="HTML1">
    <w:name w:val="Стандартный HTML Знак"/>
    <w:basedOn w:val="a0"/>
    <w:uiPriority w:val="99"/>
    <w:semiHidden/>
    <w:qFormat/>
    <w:rsid w:val="00F05A14"/>
    <w:rPr>
      <w:rFonts w:ascii="Consolas" w:eastAsia="Calibri" w:hAnsi="Consolas" w:cs="Times New Roman"/>
      <w:sz w:val="20"/>
      <w:szCs w:val="20"/>
    </w:rPr>
  </w:style>
  <w:style w:type="paragraph" w:styleId="afd">
    <w:name w:val="Title"/>
    <w:basedOn w:val="a"/>
    <w:next w:val="afe"/>
    <w:link w:val="aff"/>
    <w:qFormat/>
    <w:rsid w:val="00F05A14"/>
    <w:pPr>
      <w:keepNext/>
      <w:spacing w:before="240" w:after="120" w:line="240" w:lineRule="auto"/>
    </w:pPr>
    <w:rPr>
      <w:rFonts w:ascii="Liberation Sans" w:eastAsia="Noto Sans CJK SC" w:hAnsi="Liberation Sans" w:cs="Lohit Devanagari"/>
      <w:sz w:val="28"/>
      <w:szCs w:val="28"/>
      <w:lang w:val="uk-UA"/>
    </w:rPr>
  </w:style>
  <w:style w:type="character" w:customStyle="1" w:styleId="aff">
    <w:name w:val="Назва Знак"/>
    <w:basedOn w:val="a0"/>
    <w:link w:val="afd"/>
    <w:rsid w:val="00F05A14"/>
    <w:rPr>
      <w:rFonts w:ascii="Liberation Sans" w:eastAsia="Noto Sans CJK SC" w:hAnsi="Liberation Sans" w:cs="Lohit Devanagari"/>
      <w:sz w:val="28"/>
      <w:szCs w:val="28"/>
      <w:lang w:val="uk-UA"/>
    </w:rPr>
  </w:style>
  <w:style w:type="paragraph" w:styleId="afe">
    <w:name w:val="Body Text"/>
    <w:basedOn w:val="a"/>
    <w:link w:val="aff0"/>
    <w:rsid w:val="00F05A14"/>
    <w:pPr>
      <w:spacing w:after="120" w:line="240" w:lineRule="auto"/>
    </w:pPr>
    <w:rPr>
      <w:rFonts w:ascii="Times New Roman" w:hAnsi="Times New Roman" w:cs="Times New Roman"/>
      <w:sz w:val="24"/>
      <w:szCs w:val="24"/>
      <w:lang w:eastAsia="ru-RU"/>
    </w:rPr>
  </w:style>
  <w:style w:type="character" w:customStyle="1" w:styleId="aff0">
    <w:name w:val="Основний текст Знак"/>
    <w:basedOn w:val="a0"/>
    <w:link w:val="afe"/>
    <w:rsid w:val="00F05A14"/>
    <w:rPr>
      <w:rFonts w:ascii="Times New Roman" w:hAnsi="Times New Roman" w:cs="Times New Roman"/>
      <w:sz w:val="24"/>
      <w:szCs w:val="24"/>
      <w:lang w:eastAsia="ru-RU"/>
    </w:rPr>
  </w:style>
  <w:style w:type="paragraph" w:styleId="aff1">
    <w:name w:val="List"/>
    <w:basedOn w:val="afe"/>
    <w:rsid w:val="00F05A14"/>
    <w:rPr>
      <w:rFonts w:cs="Lohit Devanagari"/>
    </w:rPr>
  </w:style>
  <w:style w:type="paragraph" w:styleId="aff2">
    <w:name w:val="caption"/>
    <w:basedOn w:val="a"/>
    <w:qFormat/>
    <w:rsid w:val="00F05A14"/>
    <w:pPr>
      <w:suppressLineNumbers/>
      <w:spacing w:before="120" w:after="120" w:line="240" w:lineRule="auto"/>
    </w:pPr>
    <w:rPr>
      <w:rFonts w:ascii="Times New Roman" w:hAnsi="Times New Roman" w:cs="Lohit Devanagari"/>
      <w:i/>
      <w:iCs/>
      <w:sz w:val="24"/>
      <w:szCs w:val="24"/>
      <w:lang w:val="uk-UA"/>
    </w:rPr>
  </w:style>
  <w:style w:type="paragraph" w:customStyle="1" w:styleId="aff3">
    <w:name w:val="Покажчик"/>
    <w:basedOn w:val="a"/>
    <w:qFormat/>
    <w:rsid w:val="00F05A14"/>
    <w:pPr>
      <w:suppressLineNumbers/>
      <w:spacing w:after="0" w:line="240" w:lineRule="auto"/>
    </w:pPr>
    <w:rPr>
      <w:rFonts w:ascii="Times New Roman" w:hAnsi="Times New Roman" w:cs="Lohit Devanagari"/>
      <w:sz w:val="28"/>
      <w:szCs w:val="28"/>
      <w:lang w:val="uk-UA"/>
    </w:rPr>
  </w:style>
  <w:style w:type="paragraph" w:customStyle="1" w:styleId="25">
    <w:name w:val="Основний текст (2)"/>
    <w:basedOn w:val="a"/>
    <w:qFormat/>
    <w:rsid w:val="00F05A14"/>
    <w:pPr>
      <w:widowControl w:val="0"/>
      <w:shd w:val="clear" w:color="auto" w:fill="FFFFFF"/>
      <w:spacing w:after="0" w:line="454" w:lineRule="exact"/>
    </w:pPr>
    <w:rPr>
      <w:rFonts w:ascii="Times New Roman" w:hAnsi="Times New Roman" w:cstheme="minorHAnsi"/>
      <w:b/>
      <w:sz w:val="26"/>
      <w:lang w:val="uk-UA"/>
    </w:rPr>
  </w:style>
  <w:style w:type="paragraph" w:customStyle="1" w:styleId="TimesNewRoman">
    <w:name w:val="Звичайний + Times New Roman"/>
    <w:basedOn w:val="a"/>
    <w:link w:val="TimesNewRoman1"/>
    <w:qFormat/>
    <w:rsid w:val="00F05A14"/>
    <w:pPr>
      <w:tabs>
        <w:tab w:val="left" w:pos="9540"/>
      </w:tabs>
      <w:spacing w:after="0" w:line="240" w:lineRule="auto"/>
      <w:ind w:firstLine="709"/>
      <w:jc w:val="both"/>
    </w:pPr>
    <w:rPr>
      <w:bCs/>
      <w:szCs w:val="28"/>
    </w:rPr>
  </w:style>
  <w:style w:type="paragraph" w:styleId="aff4">
    <w:name w:val="Body Text Indent"/>
    <w:basedOn w:val="a"/>
    <w:link w:val="aff5"/>
    <w:uiPriority w:val="99"/>
    <w:semiHidden/>
    <w:unhideWhenUsed/>
    <w:rsid w:val="00F05A14"/>
    <w:pPr>
      <w:spacing w:after="120" w:line="240" w:lineRule="auto"/>
      <w:ind w:left="283"/>
    </w:pPr>
    <w:rPr>
      <w:rFonts w:ascii="Times New Roman" w:hAnsi="Times New Roman" w:cs="Times New Roman"/>
      <w:sz w:val="28"/>
      <w:szCs w:val="28"/>
      <w:lang w:val="uk-UA"/>
    </w:rPr>
  </w:style>
  <w:style w:type="character" w:customStyle="1" w:styleId="aff5">
    <w:name w:val="Основний текст з відступом Знак"/>
    <w:basedOn w:val="a0"/>
    <w:link w:val="aff4"/>
    <w:uiPriority w:val="99"/>
    <w:semiHidden/>
    <w:rsid w:val="00F05A14"/>
    <w:rPr>
      <w:rFonts w:ascii="Times New Roman" w:hAnsi="Times New Roman" w:cs="Times New Roman"/>
      <w:sz w:val="28"/>
      <w:szCs w:val="28"/>
      <w:lang w:val="uk-UA"/>
    </w:rPr>
  </w:style>
  <w:style w:type="paragraph" w:customStyle="1" w:styleId="3">
    <w:name w:val="Основний текст3"/>
    <w:basedOn w:val="a"/>
    <w:uiPriority w:val="99"/>
    <w:qFormat/>
    <w:rsid w:val="00F05A14"/>
    <w:pPr>
      <w:widowControl w:val="0"/>
      <w:shd w:val="clear" w:color="auto" w:fill="FFFFFF"/>
      <w:spacing w:before="120" w:after="60" w:line="240" w:lineRule="auto"/>
      <w:ind w:hanging="340"/>
    </w:pPr>
    <w:rPr>
      <w:rFonts w:ascii="Times New Roman" w:hAnsi="Times New Roman" w:cstheme="minorHAnsi"/>
      <w:sz w:val="23"/>
      <w:szCs w:val="23"/>
      <w:lang w:val="uk-UA"/>
    </w:rPr>
  </w:style>
  <w:style w:type="character" w:customStyle="1" w:styleId="a4">
    <w:name w:val="Абзац списку Знак"/>
    <w:aliases w:val="Подглава Знак"/>
    <w:basedOn w:val="a0"/>
    <w:link w:val="a3"/>
    <w:uiPriority w:val="34"/>
    <w:rsid w:val="00F05A14"/>
  </w:style>
  <w:style w:type="character" w:customStyle="1" w:styleId="2Candara11pt0pt">
    <w:name w:val="Основной текст (2) + Candara;11 pt;Интервал 0 pt"/>
    <w:basedOn w:val="2"/>
    <w:rsid w:val="00F05A14"/>
    <w:rPr>
      <w:rFonts w:ascii="Candara" w:eastAsia="Candara" w:hAnsi="Candara" w:cs="Candara"/>
      <w:b w:val="0"/>
      <w:bCs w:val="0"/>
      <w:i w:val="0"/>
      <w:iCs w:val="0"/>
      <w:smallCaps w:val="0"/>
      <w:strike w:val="0"/>
      <w:color w:val="000000"/>
      <w:spacing w:val="10"/>
      <w:w w:val="100"/>
      <w:position w:val="0"/>
      <w:sz w:val="22"/>
      <w:szCs w:val="22"/>
      <w:u w:val="none"/>
      <w:shd w:val="clear" w:color="auto" w:fill="FFFFFF"/>
      <w:lang w:val="uk-UA" w:eastAsia="uk-UA" w:bidi="uk-UA"/>
    </w:rPr>
  </w:style>
  <w:style w:type="character" w:customStyle="1" w:styleId="212pt">
    <w:name w:val="Основной текст (2) + 12 pt;Курсив"/>
    <w:basedOn w:val="2"/>
    <w:rsid w:val="00F05A14"/>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uk-UA" w:eastAsia="uk-UA" w:bidi="uk-UA"/>
    </w:rPr>
  </w:style>
  <w:style w:type="character" w:customStyle="1" w:styleId="8">
    <w:name w:val="Основной текст (8)_"/>
    <w:basedOn w:val="a0"/>
    <w:link w:val="80"/>
    <w:rsid w:val="00F05A14"/>
    <w:rPr>
      <w:rFonts w:ascii="Franklin Gothic Heavy" w:eastAsia="Franklin Gothic Heavy" w:hAnsi="Franklin Gothic Heavy" w:cs="Franklin Gothic Heavy"/>
      <w:sz w:val="9"/>
      <w:szCs w:val="9"/>
      <w:shd w:val="clear" w:color="auto" w:fill="FFFFFF"/>
    </w:rPr>
  </w:style>
  <w:style w:type="paragraph" w:customStyle="1" w:styleId="80">
    <w:name w:val="Основной текст (8)"/>
    <w:basedOn w:val="a"/>
    <w:link w:val="8"/>
    <w:rsid w:val="00F05A14"/>
    <w:pPr>
      <w:widowControl w:val="0"/>
      <w:shd w:val="clear" w:color="auto" w:fill="FFFFFF"/>
      <w:spacing w:after="0" w:line="0" w:lineRule="atLeast"/>
    </w:pPr>
    <w:rPr>
      <w:rFonts w:ascii="Franklin Gothic Heavy" w:eastAsia="Franklin Gothic Heavy" w:hAnsi="Franklin Gothic Heavy" w:cs="Franklin Gothic Heavy"/>
      <w:sz w:val="9"/>
      <w:szCs w:val="9"/>
    </w:rPr>
  </w:style>
  <w:style w:type="character" w:customStyle="1" w:styleId="rvts11">
    <w:name w:val="rvts11"/>
    <w:basedOn w:val="a0"/>
    <w:rsid w:val="00F05A14"/>
    <w:rPr>
      <w:b/>
      <w:bCs/>
      <w:sz w:val="20"/>
      <w:szCs w:val="20"/>
    </w:rPr>
  </w:style>
  <w:style w:type="character" w:customStyle="1" w:styleId="26">
    <w:name w:val="Основной текст (2) + Полужирный"/>
    <w:basedOn w:val="2"/>
    <w:rsid w:val="00F05A14"/>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paragraph" w:customStyle="1" w:styleId="Style9">
    <w:name w:val="Style9"/>
    <w:basedOn w:val="a"/>
    <w:uiPriority w:val="99"/>
    <w:rsid w:val="00F05A14"/>
    <w:pPr>
      <w:widowControl w:val="0"/>
      <w:suppressAutoHyphens/>
      <w:autoSpaceDE w:val="0"/>
      <w:autoSpaceDN w:val="0"/>
      <w:spacing w:after="0" w:line="454" w:lineRule="exact"/>
      <w:ind w:firstLine="851"/>
      <w:jc w:val="both"/>
      <w:textAlignment w:val="baseline"/>
    </w:pPr>
    <w:rPr>
      <w:rFonts w:ascii="Sylfaen" w:eastAsia="Sylfaen" w:hAnsi="Sylfaen" w:cs="Sylfaen"/>
      <w:kern w:val="3"/>
      <w:sz w:val="24"/>
      <w:szCs w:val="24"/>
      <w:lang w:eastAsia="zh-CN"/>
    </w:rPr>
  </w:style>
  <w:style w:type="character" w:customStyle="1" w:styleId="snippet">
    <w:name w:val="snippet"/>
    <w:basedOn w:val="a0"/>
    <w:rsid w:val="00F05A14"/>
  </w:style>
  <w:style w:type="paragraph" w:customStyle="1" w:styleId="rvps10">
    <w:name w:val="rvps10"/>
    <w:basedOn w:val="a"/>
    <w:rsid w:val="00F05A14"/>
    <w:pPr>
      <w:spacing w:before="100" w:beforeAutospacing="1" w:after="100" w:afterAutospacing="1" w:line="240" w:lineRule="auto"/>
      <w:ind w:firstLine="570"/>
      <w:jc w:val="both"/>
    </w:pPr>
    <w:rPr>
      <w:rFonts w:ascii="Times New Roman" w:eastAsia="Times New Roman" w:hAnsi="Times New Roman" w:cs="Times New Roman"/>
      <w:sz w:val="24"/>
      <w:szCs w:val="24"/>
      <w:lang w:val="uk-UA" w:eastAsia="uk-UA"/>
    </w:rPr>
  </w:style>
  <w:style w:type="character" w:customStyle="1" w:styleId="rvts37">
    <w:name w:val="rvts37"/>
    <w:basedOn w:val="a0"/>
    <w:rsid w:val="00F05A14"/>
    <w:rPr>
      <w:sz w:val="28"/>
      <w:szCs w:val="28"/>
    </w:rPr>
  </w:style>
  <w:style w:type="character" w:customStyle="1" w:styleId="27">
    <w:name w:val="Основной текст (2) + Курсив"/>
    <w:basedOn w:val="2"/>
    <w:rsid w:val="00F05A1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uk-UA" w:eastAsia="uk-UA" w:bidi="uk-UA"/>
    </w:rPr>
  </w:style>
  <w:style w:type="character" w:customStyle="1" w:styleId="rvts36">
    <w:name w:val="rvts36"/>
    <w:basedOn w:val="a0"/>
    <w:rsid w:val="00F05A14"/>
  </w:style>
  <w:style w:type="paragraph" w:styleId="aff6">
    <w:name w:val="Revision"/>
    <w:hidden/>
    <w:uiPriority w:val="99"/>
    <w:semiHidden/>
    <w:rsid w:val="00F05A14"/>
    <w:pPr>
      <w:spacing w:after="0" w:line="240" w:lineRule="auto"/>
    </w:pPr>
  </w:style>
  <w:style w:type="character" w:customStyle="1" w:styleId="UnresolvedMention">
    <w:name w:val="Unresolved Mention"/>
    <w:basedOn w:val="a0"/>
    <w:uiPriority w:val="99"/>
    <w:semiHidden/>
    <w:unhideWhenUsed/>
    <w:rsid w:val="00F05A14"/>
    <w:rPr>
      <w:color w:val="605E5C"/>
      <w:shd w:val="clear" w:color="auto" w:fill="E1DFDD"/>
    </w:rPr>
  </w:style>
  <w:style w:type="character" w:styleId="aff7">
    <w:name w:val="FollowedHyperlink"/>
    <w:basedOn w:val="a0"/>
    <w:uiPriority w:val="99"/>
    <w:semiHidden/>
    <w:unhideWhenUsed/>
    <w:rsid w:val="00F05A14"/>
    <w:rPr>
      <w:color w:val="800080" w:themeColor="followedHyperlink"/>
      <w:u w:val="single"/>
    </w:rPr>
  </w:style>
  <w:style w:type="character" w:customStyle="1" w:styleId="14">
    <w:name w:val="Основной текст (14)_"/>
    <w:basedOn w:val="a0"/>
    <w:link w:val="140"/>
    <w:rsid w:val="00B21916"/>
    <w:rPr>
      <w:rFonts w:ascii="Times New Roman" w:eastAsia="Times New Roman" w:hAnsi="Times New Roman" w:cs="Times New Roman"/>
      <w:b/>
      <w:bCs/>
      <w:i/>
      <w:iCs/>
      <w:shd w:val="clear" w:color="auto" w:fill="FFFFFF"/>
    </w:rPr>
  </w:style>
  <w:style w:type="character" w:customStyle="1" w:styleId="28">
    <w:name w:val="Основной текст (2) + Полужирный;Курсив"/>
    <w:basedOn w:val="2"/>
    <w:rsid w:val="00B21916"/>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uk-UA" w:eastAsia="uk-UA" w:bidi="uk-UA"/>
    </w:rPr>
  </w:style>
  <w:style w:type="paragraph" w:customStyle="1" w:styleId="140">
    <w:name w:val="Основной текст (14)"/>
    <w:basedOn w:val="a"/>
    <w:link w:val="14"/>
    <w:rsid w:val="00B21916"/>
    <w:pPr>
      <w:widowControl w:val="0"/>
      <w:shd w:val="clear" w:color="auto" w:fill="FFFFFF"/>
      <w:spacing w:after="0" w:line="269" w:lineRule="exact"/>
      <w:ind w:firstLine="700"/>
      <w:jc w:val="both"/>
    </w:pPr>
    <w:rPr>
      <w:rFonts w:ascii="Times New Roman" w:eastAsia="Times New Roman" w:hAnsi="Times New Roman" w:cs="Times New Roman"/>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688">
      <w:bodyDiv w:val="1"/>
      <w:marLeft w:val="0"/>
      <w:marRight w:val="0"/>
      <w:marTop w:val="0"/>
      <w:marBottom w:val="0"/>
      <w:divBdr>
        <w:top w:val="none" w:sz="0" w:space="0" w:color="auto"/>
        <w:left w:val="none" w:sz="0" w:space="0" w:color="auto"/>
        <w:bottom w:val="none" w:sz="0" w:space="0" w:color="auto"/>
        <w:right w:val="none" w:sz="0" w:space="0" w:color="auto"/>
      </w:divBdr>
    </w:div>
    <w:div w:id="103161020">
      <w:bodyDiv w:val="1"/>
      <w:marLeft w:val="0"/>
      <w:marRight w:val="0"/>
      <w:marTop w:val="0"/>
      <w:marBottom w:val="0"/>
      <w:divBdr>
        <w:top w:val="none" w:sz="0" w:space="0" w:color="auto"/>
        <w:left w:val="none" w:sz="0" w:space="0" w:color="auto"/>
        <w:bottom w:val="none" w:sz="0" w:space="0" w:color="auto"/>
        <w:right w:val="none" w:sz="0" w:space="0" w:color="auto"/>
      </w:divBdr>
    </w:div>
    <w:div w:id="105390645">
      <w:bodyDiv w:val="1"/>
      <w:marLeft w:val="0"/>
      <w:marRight w:val="0"/>
      <w:marTop w:val="0"/>
      <w:marBottom w:val="0"/>
      <w:divBdr>
        <w:top w:val="none" w:sz="0" w:space="0" w:color="auto"/>
        <w:left w:val="none" w:sz="0" w:space="0" w:color="auto"/>
        <w:bottom w:val="none" w:sz="0" w:space="0" w:color="auto"/>
        <w:right w:val="none" w:sz="0" w:space="0" w:color="auto"/>
      </w:divBdr>
    </w:div>
    <w:div w:id="105849435">
      <w:bodyDiv w:val="1"/>
      <w:marLeft w:val="0"/>
      <w:marRight w:val="0"/>
      <w:marTop w:val="0"/>
      <w:marBottom w:val="0"/>
      <w:divBdr>
        <w:top w:val="none" w:sz="0" w:space="0" w:color="auto"/>
        <w:left w:val="none" w:sz="0" w:space="0" w:color="auto"/>
        <w:bottom w:val="none" w:sz="0" w:space="0" w:color="auto"/>
        <w:right w:val="none" w:sz="0" w:space="0" w:color="auto"/>
      </w:divBdr>
    </w:div>
    <w:div w:id="125050579">
      <w:bodyDiv w:val="1"/>
      <w:marLeft w:val="0"/>
      <w:marRight w:val="0"/>
      <w:marTop w:val="0"/>
      <w:marBottom w:val="0"/>
      <w:divBdr>
        <w:top w:val="none" w:sz="0" w:space="0" w:color="auto"/>
        <w:left w:val="none" w:sz="0" w:space="0" w:color="auto"/>
        <w:bottom w:val="none" w:sz="0" w:space="0" w:color="auto"/>
        <w:right w:val="none" w:sz="0" w:space="0" w:color="auto"/>
      </w:divBdr>
    </w:div>
    <w:div w:id="158425059">
      <w:bodyDiv w:val="1"/>
      <w:marLeft w:val="0"/>
      <w:marRight w:val="0"/>
      <w:marTop w:val="0"/>
      <w:marBottom w:val="0"/>
      <w:divBdr>
        <w:top w:val="none" w:sz="0" w:space="0" w:color="auto"/>
        <w:left w:val="none" w:sz="0" w:space="0" w:color="auto"/>
        <w:bottom w:val="none" w:sz="0" w:space="0" w:color="auto"/>
        <w:right w:val="none" w:sz="0" w:space="0" w:color="auto"/>
      </w:divBdr>
    </w:div>
    <w:div w:id="238444079">
      <w:bodyDiv w:val="1"/>
      <w:marLeft w:val="0"/>
      <w:marRight w:val="0"/>
      <w:marTop w:val="0"/>
      <w:marBottom w:val="0"/>
      <w:divBdr>
        <w:top w:val="none" w:sz="0" w:space="0" w:color="auto"/>
        <w:left w:val="none" w:sz="0" w:space="0" w:color="auto"/>
        <w:bottom w:val="none" w:sz="0" w:space="0" w:color="auto"/>
        <w:right w:val="none" w:sz="0" w:space="0" w:color="auto"/>
      </w:divBdr>
    </w:div>
    <w:div w:id="484472203">
      <w:bodyDiv w:val="1"/>
      <w:marLeft w:val="0"/>
      <w:marRight w:val="0"/>
      <w:marTop w:val="0"/>
      <w:marBottom w:val="0"/>
      <w:divBdr>
        <w:top w:val="none" w:sz="0" w:space="0" w:color="auto"/>
        <w:left w:val="none" w:sz="0" w:space="0" w:color="auto"/>
        <w:bottom w:val="none" w:sz="0" w:space="0" w:color="auto"/>
        <w:right w:val="none" w:sz="0" w:space="0" w:color="auto"/>
      </w:divBdr>
    </w:div>
    <w:div w:id="642153624">
      <w:bodyDiv w:val="1"/>
      <w:marLeft w:val="0"/>
      <w:marRight w:val="0"/>
      <w:marTop w:val="0"/>
      <w:marBottom w:val="0"/>
      <w:divBdr>
        <w:top w:val="none" w:sz="0" w:space="0" w:color="auto"/>
        <w:left w:val="none" w:sz="0" w:space="0" w:color="auto"/>
        <w:bottom w:val="none" w:sz="0" w:space="0" w:color="auto"/>
        <w:right w:val="none" w:sz="0" w:space="0" w:color="auto"/>
      </w:divBdr>
    </w:div>
    <w:div w:id="708533817">
      <w:bodyDiv w:val="1"/>
      <w:marLeft w:val="0"/>
      <w:marRight w:val="0"/>
      <w:marTop w:val="0"/>
      <w:marBottom w:val="0"/>
      <w:divBdr>
        <w:top w:val="none" w:sz="0" w:space="0" w:color="auto"/>
        <w:left w:val="none" w:sz="0" w:space="0" w:color="auto"/>
        <w:bottom w:val="none" w:sz="0" w:space="0" w:color="auto"/>
        <w:right w:val="none" w:sz="0" w:space="0" w:color="auto"/>
      </w:divBdr>
    </w:div>
    <w:div w:id="735007439">
      <w:bodyDiv w:val="1"/>
      <w:marLeft w:val="0"/>
      <w:marRight w:val="0"/>
      <w:marTop w:val="0"/>
      <w:marBottom w:val="0"/>
      <w:divBdr>
        <w:top w:val="none" w:sz="0" w:space="0" w:color="auto"/>
        <w:left w:val="none" w:sz="0" w:space="0" w:color="auto"/>
        <w:bottom w:val="none" w:sz="0" w:space="0" w:color="auto"/>
        <w:right w:val="none" w:sz="0" w:space="0" w:color="auto"/>
      </w:divBdr>
    </w:div>
    <w:div w:id="772939325">
      <w:bodyDiv w:val="1"/>
      <w:marLeft w:val="0"/>
      <w:marRight w:val="0"/>
      <w:marTop w:val="0"/>
      <w:marBottom w:val="0"/>
      <w:divBdr>
        <w:top w:val="none" w:sz="0" w:space="0" w:color="auto"/>
        <w:left w:val="none" w:sz="0" w:space="0" w:color="auto"/>
        <w:bottom w:val="none" w:sz="0" w:space="0" w:color="auto"/>
        <w:right w:val="none" w:sz="0" w:space="0" w:color="auto"/>
      </w:divBdr>
    </w:div>
    <w:div w:id="782923448">
      <w:bodyDiv w:val="1"/>
      <w:marLeft w:val="0"/>
      <w:marRight w:val="0"/>
      <w:marTop w:val="0"/>
      <w:marBottom w:val="0"/>
      <w:divBdr>
        <w:top w:val="none" w:sz="0" w:space="0" w:color="auto"/>
        <w:left w:val="none" w:sz="0" w:space="0" w:color="auto"/>
        <w:bottom w:val="none" w:sz="0" w:space="0" w:color="auto"/>
        <w:right w:val="none" w:sz="0" w:space="0" w:color="auto"/>
      </w:divBdr>
    </w:div>
    <w:div w:id="793913242">
      <w:bodyDiv w:val="1"/>
      <w:marLeft w:val="0"/>
      <w:marRight w:val="0"/>
      <w:marTop w:val="0"/>
      <w:marBottom w:val="0"/>
      <w:divBdr>
        <w:top w:val="none" w:sz="0" w:space="0" w:color="auto"/>
        <w:left w:val="none" w:sz="0" w:space="0" w:color="auto"/>
        <w:bottom w:val="none" w:sz="0" w:space="0" w:color="auto"/>
        <w:right w:val="none" w:sz="0" w:space="0" w:color="auto"/>
      </w:divBdr>
    </w:div>
    <w:div w:id="817262883">
      <w:bodyDiv w:val="1"/>
      <w:marLeft w:val="0"/>
      <w:marRight w:val="0"/>
      <w:marTop w:val="0"/>
      <w:marBottom w:val="0"/>
      <w:divBdr>
        <w:top w:val="none" w:sz="0" w:space="0" w:color="auto"/>
        <w:left w:val="none" w:sz="0" w:space="0" w:color="auto"/>
        <w:bottom w:val="none" w:sz="0" w:space="0" w:color="auto"/>
        <w:right w:val="none" w:sz="0" w:space="0" w:color="auto"/>
      </w:divBdr>
    </w:div>
    <w:div w:id="867914275">
      <w:bodyDiv w:val="1"/>
      <w:marLeft w:val="0"/>
      <w:marRight w:val="0"/>
      <w:marTop w:val="0"/>
      <w:marBottom w:val="0"/>
      <w:divBdr>
        <w:top w:val="none" w:sz="0" w:space="0" w:color="auto"/>
        <w:left w:val="none" w:sz="0" w:space="0" w:color="auto"/>
        <w:bottom w:val="none" w:sz="0" w:space="0" w:color="auto"/>
        <w:right w:val="none" w:sz="0" w:space="0" w:color="auto"/>
      </w:divBdr>
    </w:div>
    <w:div w:id="886916743">
      <w:bodyDiv w:val="1"/>
      <w:marLeft w:val="0"/>
      <w:marRight w:val="0"/>
      <w:marTop w:val="0"/>
      <w:marBottom w:val="0"/>
      <w:divBdr>
        <w:top w:val="none" w:sz="0" w:space="0" w:color="auto"/>
        <w:left w:val="none" w:sz="0" w:space="0" w:color="auto"/>
        <w:bottom w:val="none" w:sz="0" w:space="0" w:color="auto"/>
        <w:right w:val="none" w:sz="0" w:space="0" w:color="auto"/>
      </w:divBdr>
    </w:div>
    <w:div w:id="949896324">
      <w:bodyDiv w:val="1"/>
      <w:marLeft w:val="0"/>
      <w:marRight w:val="0"/>
      <w:marTop w:val="0"/>
      <w:marBottom w:val="0"/>
      <w:divBdr>
        <w:top w:val="none" w:sz="0" w:space="0" w:color="auto"/>
        <w:left w:val="none" w:sz="0" w:space="0" w:color="auto"/>
        <w:bottom w:val="none" w:sz="0" w:space="0" w:color="auto"/>
        <w:right w:val="none" w:sz="0" w:space="0" w:color="auto"/>
      </w:divBdr>
    </w:div>
    <w:div w:id="996303151">
      <w:bodyDiv w:val="1"/>
      <w:marLeft w:val="0"/>
      <w:marRight w:val="0"/>
      <w:marTop w:val="0"/>
      <w:marBottom w:val="0"/>
      <w:divBdr>
        <w:top w:val="none" w:sz="0" w:space="0" w:color="auto"/>
        <w:left w:val="none" w:sz="0" w:space="0" w:color="auto"/>
        <w:bottom w:val="none" w:sz="0" w:space="0" w:color="auto"/>
        <w:right w:val="none" w:sz="0" w:space="0" w:color="auto"/>
      </w:divBdr>
    </w:div>
    <w:div w:id="1048920710">
      <w:bodyDiv w:val="1"/>
      <w:marLeft w:val="0"/>
      <w:marRight w:val="0"/>
      <w:marTop w:val="0"/>
      <w:marBottom w:val="0"/>
      <w:divBdr>
        <w:top w:val="none" w:sz="0" w:space="0" w:color="auto"/>
        <w:left w:val="none" w:sz="0" w:space="0" w:color="auto"/>
        <w:bottom w:val="none" w:sz="0" w:space="0" w:color="auto"/>
        <w:right w:val="none" w:sz="0" w:space="0" w:color="auto"/>
      </w:divBdr>
    </w:div>
    <w:div w:id="1050763171">
      <w:bodyDiv w:val="1"/>
      <w:marLeft w:val="0"/>
      <w:marRight w:val="0"/>
      <w:marTop w:val="0"/>
      <w:marBottom w:val="0"/>
      <w:divBdr>
        <w:top w:val="none" w:sz="0" w:space="0" w:color="auto"/>
        <w:left w:val="none" w:sz="0" w:space="0" w:color="auto"/>
        <w:bottom w:val="none" w:sz="0" w:space="0" w:color="auto"/>
        <w:right w:val="none" w:sz="0" w:space="0" w:color="auto"/>
      </w:divBdr>
    </w:div>
    <w:div w:id="1084301742">
      <w:bodyDiv w:val="1"/>
      <w:marLeft w:val="0"/>
      <w:marRight w:val="0"/>
      <w:marTop w:val="0"/>
      <w:marBottom w:val="0"/>
      <w:divBdr>
        <w:top w:val="none" w:sz="0" w:space="0" w:color="auto"/>
        <w:left w:val="none" w:sz="0" w:space="0" w:color="auto"/>
        <w:bottom w:val="none" w:sz="0" w:space="0" w:color="auto"/>
        <w:right w:val="none" w:sz="0" w:space="0" w:color="auto"/>
      </w:divBdr>
    </w:div>
    <w:div w:id="1327709314">
      <w:bodyDiv w:val="1"/>
      <w:marLeft w:val="0"/>
      <w:marRight w:val="0"/>
      <w:marTop w:val="0"/>
      <w:marBottom w:val="0"/>
      <w:divBdr>
        <w:top w:val="none" w:sz="0" w:space="0" w:color="auto"/>
        <w:left w:val="none" w:sz="0" w:space="0" w:color="auto"/>
        <w:bottom w:val="none" w:sz="0" w:space="0" w:color="auto"/>
        <w:right w:val="none" w:sz="0" w:space="0" w:color="auto"/>
      </w:divBdr>
    </w:div>
    <w:div w:id="1403678205">
      <w:bodyDiv w:val="1"/>
      <w:marLeft w:val="0"/>
      <w:marRight w:val="0"/>
      <w:marTop w:val="0"/>
      <w:marBottom w:val="0"/>
      <w:divBdr>
        <w:top w:val="none" w:sz="0" w:space="0" w:color="auto"/>
        <w:left w:val="none" w:sz="0" w:space="0" w:color="auto"/>
        <w:bottom w:val="none" w:sz="0" w:space="0" w:color="auto"/>
        <w:right w:val="none" w:sz="0" w:space="0" w:color="auto"/>
      </w:divBdr>
    </w:div>
    <w:div w:id="1418359899">
      <w:bodyDiv w:val="1"/>
      <w:marLeft w:val="0"/>
      <w:marRight w:val="0"/>
      <w:marTop w:val="0"/>
      <w:marBottom w:val="0"/>
      <w:divBdr>
        <w:top w:val="none" w:sz="0" w:space="0" w:color="auto"/>
        <w:left w:val="none" w:sz="0" w:space="0" w:color="auto"/>
        <w:bottom w:val="none" w:sz="0" w:space="0" w:color="auto"/>
        <w:right w:val="none" w:sz="0" w:space="0" w:color="auto"/>
      </w:divBdr>
    </w:div>
    <w:div w:id="1510483494">
      <w:bodyDiv w:val="1"/>
      <w:marLeft w:val="0"/>
      <w:marRight w:val="0"/>
      <w:marTop w:val="0"/>
      <w:marBottom w:val="0"/>
      <w:divBdr>
        <w:top w:val="none" w:sz="0" w:space="0" w:color="auto"/>
        <w:left w:val="none" w:sz="0" w:space="0" w:color="auto"/>
        <w:bottom w:val="none" w:sz="0" w:space="0" w:color="auto"/>
        <w:right w:val="none" w:sz="0" w:space="0" w:color="auto"/>
      </w:divBdr>
    </w:div>
    <w:div w:id="1540970242">
      <w:bodyDiv w:val="1"/>
      <w:marLeft w:val="0"/>
      <w:marRight w:val="0"/>
      <w:marTop w:val="0"/>
      <w:marBottom w:val="0"/>
      <w:divBdr>
        <w:top w:val="none" w:sz="0" w:space="0" w:color="auto"/>
        <w:left w:val="none" w:sz="0" w:space="0" w:color="auto"/>
        <w:bottom w:val="none" w:sz="0" w:space="0" w:color="auto"/>
        <w:right w:val="none" w:sz="0" w:space="0" w:color="auto"/>
      </w:divBdr>
    </w:div>
    <w:div w:id="1625186123">
      <w:bodyDiv w:val="1"/>
      <w:marLeft w:val="0"/>
      <w:marRight w:val="0"/>
      <w:marTop w:val="0"/>
      <w:marBottom w:val="0"/>
      <w:divBdr>
        <w:top w:val="none" w:sz="0" w:space="0" w:color="auto"/>
        <w:left w:val="none" w:sz="0" w:space="0" w:color="auto"/>
        <w:bottom w:val="none" w:sz="0" w:space="0" w:color="auto"/>
        <w:right w:val="none" w:sz="0" w:space="0" w:color="auto"/>
      </w:divBdr>
    </w:div>
    <w:div w:id="1697466823">
      <w:bodyDiv w:val="1"/>
      <w:marLeft w:val="0"/>
      <w:marRight w:val="0"/>
      <w:marTop w:val="0"/>
      <w:marBottom w:val="0"/>
      <w:divBdr>
        <w:top w:val="none" w:sz="0" w:space="0" w:color="auto"/>
        <w:left w:val="none" w:sz="0" w:space="0" w:color="auto"/>
        <w:bottom w:val="none" w:sz="0" w:space="0" w:color="auto"/>
        <w:right w:val="none" w:sz="0" w:space="0" w:color="auto"/>
      </w:divBdr>
    </w:div>
    <w:div w:id="1700281501">
      <w:bodyDiv w:val="1"/>
      <w:marLeft w:val="0"/>
      <w:marRight w:val="0"/>
      <w:marTop w:val="0"/>
      <w:marBottom w:val="0"/>
      <w:divBdr>
        <w:top w:val="none" w:sz="0" w:space="0" w:color="auto"/>
        <w:left w:val="none" w:sz="0" w:space="0" w:color="auto"/>
        <w:bottom w:val="none" w:sz="0" w:space="0" w:color="auto"/>
        <w:right w:val="none" w:sz="0" w:space="0" w:color="auto"/>
      </w:divBdr>
    </w:div>
    <w:div w:id="1754817954">
      <w:bodyDiv w:val="1"/>
      <w:marLeft w:val="0"/>
      <w:marRight w:val="0"/>
      <w:marTop w:val="0"/>
      <w:marBottom w:val="0"/>
      <w:divBdr>
        <w:top w:val="none" w:sz="0" w:space="0" w:color="auto"/>
        <w:left w:val="none" w:sz="0" w:space="0" w:color="auto"/>
        <w:bottom w:val="none" w:sz="0" w:space="0" w:color="auto"/>
        <w:right w:val="none" w:sz="0" w:space="0" w:color="auto"/>
      </w:divBdr>
    </w:div>
    <w:div w:id="1904221701">
      <w:bodyDiv w:val="1"/>
      <w:marLeft w:val="0"/>
      <w:marRight w:val="0"/>
      <w:marTop w:val="0"/>
      <w:marBottom w:val="0"/>
      <w:divBdr>
        <w:top w:val="none" w:sz="0" w:space="0" w:color="auto"/>
        <w:left w:val="none" w:sz="0" w:space="0" w:color="auto"/>
        <w:bottom w:val="none" w:sz="0" w:space="0" w:color="auto"/>
        <w:right w:val="none" w:sz="0" w:space="0" w:color="auto"/>
      </w:divBdr>
    </w:div>
    <w:div w:id="199094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798-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4DD8A-4400-4D07-A802-2CC41CB62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3586</TotalTime>
  <Pages>12</Pages>
  <Words>19427</Words>
  <Characters>11074</Characters>
  <Application>Microsoft Office Word</Application>
  <DocSecurity>0</DocSecurity>
  <Lines>92</Lines>
  <Paragraphs>60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Toshiba</Company>
  <LinksUpToDate>false</LinksUpToDate>
  <CharactersWithSpaces>30441</CharactersWithSpaces>
  <SharedDoc>false</SharedDoc>
  <HLinks>
    <vt:vector size="54" baseType="variant">
      <vt:variant>
        <vt:i4>721015</vt:i4>
      </vt:variant>
      <vt:variant>
        <vt:i4>24</vt:i4>
      </vt:variant>
      <vt:variant>
        <vt:i4>0</vt:i4>
      </vt:variant>
      <vt:variant>
        <vt:i4>5</vt:i4>
      </vt:variant>
      <vt:variant>
        <vt:lpwstr>http://судебные/</vt:lpwstr>
      </vt:variant>
      <vt:variant>
        <vt:lpwstr/>
      </vt:variant>
      <vt:variant>
        <vt:i4>69337204</vt:i4>
      </vt:variant>
      <vt:variant>
        <vt:i4>21</vt:i4>
      </vt:variant>
      <vt:variant>
        <vt:i4>0</vt:i4>
      </vt:variant>
      <vt:variant>
        <vt:i4>5</vt:i4>
      </vt:variant>
      <vt:variant>
        <vt:lpwstr>http://судебныерешения.рф/78233416/extended</vt:lpwstr>
      </vt:variant>
      <vt:variant>
        <vt:lpwstr/>
      </vt:variant>
      <vt:variant>
        <vt:i4>69927037</vt:i4>
      </vt:variant>
      <vt:variant>
        <vt:i4>18</vt:i4>
      </vt:variant>
      <vt:variant>
        <vt:i4>0</vt:i4>
      </vt:variant>
      <vt:variant>
        <vt:i4>5</vt:i4>
      </vt:variant>
      <vt:variant>
        <vt:lpwstr>http://судебныерешения.рф/78181191/extended</vt:lpwstr>
      </vt:variant>
      <vt:variant>
        <vt:lpwstr/>
      </vt:variant>
      <vt:variant>
        <vt:i4>1704030</vt:i4>
      </vt:variant>
      <vt:variant>
        <vt:i4>15</vt:i4>
      </vt:variant>
      <vt:variant>
        <vt:i4>0</vt:i4>
      </vt:variant>
      <vt:variant>
        <vt:i4>5</vt:i4>
      </vt:variant>
      <vt:variant>
        <vt:lpwstr>https://notariat.ru/ru-ru/help/probate-cases/</vt:lpwstr>
      </vt:variant>
      <vt:variant>
        <vt:lpwstr/>
      </vt:variant>
      <vt:variant>
        <vt:i4>7929909</vt:i4>
      </vt:variant>
      <vt:variant>
        <vt:i4>12</vt:i4>
      </vt:variant>
      <vt:variant>
        <vt:i4>0</vt:i4>
      </vt:variant>
      <vt:variant>
        <vt:i4>5</vt:i4>
      </vt:variant>
      <vt:variant>
        <vt:lpwstr>https://service.nalog.ru/inn.do</vt:lpwstr>
      </vt:variant>
      <vt:variant>
        <vt:lpwstr/>
      </vt:variant>
      <vt:variant>
        <vt:i4>7929909</vt:i4>
      </vt:variant>
      <vt:variant>
        <vt:i4>9</vt:i4>
      </vt:variant>
      <vt:variant>
        <vt:i4>0</vt:i4>
      </vt:variant>
      <vt:variant>
        <vt:i4>5</vt:i4>
      </vt:variant>
      <vt:variant>
        <vt:lpwstr>https://service.nalog.ru/inn.do</vt:lpwstr>
      </vt:variant>
      <vt:variant>
        <vt:lpwstr/>
      </vt:variant>
      <vt:variant>
        <vt:i4>1048602</vt:i4>
      </vt:variant>
      <vt:variant>
        <vt:i4>6</vt:i4>
      </vt:variant>
      <vt:variant>
        <vt:i4>0</vt:i4>
      </vt:variant>
      <vt:variant>
        <vt:i4>5</vt:i4>
      </vt:variant>
      <vt:variant>
        <vt:lpwstr>https://court.gov.ua/sud1570</vt:lpwstr>
      </vt:variant>
      <vt:variant>
        <vt:lpwstr/>
      </vt:variant>
      <vt:variant>
        <vt:i4>5636210</vt:i4>
      </vt:variant>
      <vt:variant>
        <vt:i4>3</vt:i4>
      </vt:variant>
      <vt:variant>
        <vt:i4>0</vt:i4>
      </vt:variant>
      <vt:variant>
        <vt:i4>5</vt:i4>
      </vt:variant>
      <vt:variant>
        <vt:lpwstr>https://supreme.court.gov.ua/userfiles/media/new_folder_for_uploads/supreme/war/Rozp_18_03_2022_1.pdf</vt:lpwstr>
      </vt:variant>
      <vt:variant>
        <vt:lpwstr/>
      </vt:variant>
      <vt:variant>
        <vt:i4>8192044</vt:i4>
      </vt:variant>
      <vt:variant>
        <vt:i4>0</vt:i4>
      </vt:variant>
      <vt:variant>
        <vt:i4>0</vt:i4>
      </vt:variant>
      <vt:variant>
        <vt:i4>5</vt:i4>
      </vt:variant>
      <vt:variant>
        <vt:lpwstr>https://zakon.rada.gov.ua/laws/show/1402-19</vt:lpwstr>
      </vt:variant>
      <vt:variant>
        <vt:lpwstr>Text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Гриб Вікторія Юріївна</dc:creator>
  <cp:keywords/>
  <cp:lastModifiedBy>Максим Кругліков (VRU-2GAMEMAX-50 - m.kruglikov)</cp:lastModifiedBy>
  <cp:revision>1067</cp:revision>
  <cp:lastPrinted>2024-05-01T11:11:00Z</cp:lastPrinted>
  <dcterms:created xsi:type="dcterms:W3CDTF">2018-04-05T22:25:00Z</dcterms:created>
  <dcterms:modified xsi:type="dcterms:W3CDTF">2024-05-14T08:37:00Z</dcterms:modified>
</cp:coreProperties>
</file>