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2F1" w:rsidRPr="005D72F1" w:rsidRDefault="005D72F1" w:rsidP="005D72F1">
      <w:pPr>
        <w:widowControl/>
        <w:spacing w:after="200" w:line="276" w:lineRule="auto"/>
        <w:ind w:left="5954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bidi="ar-SA"/>
        </w:rPr>
      </w:pPr>
      <w:r w:rsidRPr="005D72F1">
        <w:rPr>
          <w:rFonts w:ascii="Times New Roman" w:eastAsia="Times New Roman" w:hAnsi="Times New Roman" w:cs="Times New Roman"/>
          <w:noProof/>
          <w:color w:val="auto"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2799080</wp:posOffset>
            </wp:positionH>
            <wp:positionV relativeFrom="paragraph">
              <wp:posOffset>4445</wp:posOffset>
            </wp:positionV>
            <wp:extent cx="521970" cy="683895"/>
            <wp:effectExtent l="0" t="0" r="0" b="1905"/>
            <wp:wrapNone/>
            <wp:docPr id="4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72F1" w:rsidRPr="005D72F1" w:rsidRDefault="005D72F1" w:rsidP="005D72F1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2"/>
          <w:lang w:bidi="ar-SA"/>
        </w:rPr>
      </w:pPr>
    </w:p>
    <w:p w:rsidR="005D72F1" w:rsidRPr="005D72F1" w:rsidRDefault="005D72F1" w:rsidP="005D72F1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5D72F1" w:rsidRPr="005D72F1" w:rsidRDefault="005D72F1" w:rsidP="005D72F1">
      <w:pPr>
        <w:widowControl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</w:p>
    <w:p w:rsidR="005D72F1" w:rsidRPr="005D72F1" w:rsidRDefault="005D72F1" w:rsidP="005D72F1">
      <w:pPr>
        <w:widowControl/>
        <w:jc w:val="center"/>
        <w:rPr>
          <w:rFonts w:ascii="AcademyC" w:eastAsia="Calibri" w:hAnsi="AcademyC" w:cs="Times New Roman"/>
          <w:color w:val="002060"/>
          <w:sz w:val="28"/>
          <w:szCs w:val="22"/>
          <w:lang w:eastAsia="en-US" w:bidi="ar-SA"/>
        </w:rPr>
      </w:pPr>
      <w:r w:rsidRPr="005D72F1">
        <w:rPr>
          <w:rFonts w:ascii="AcademyC" w:eastAsia="Calibri" w:hAnsi="AcademyC" w:cs="Times New Roman"/>
          <w:color w:val="002060"/>
          <w:sz w:val="28"/>
          <w:szCs w:val="22"/>
          <w:lang w:eastAsia="en-US" w:bidi="ar-SA"/>
        </w:rPr>
        <w:t>УКРАЇНА</w:t>
      </w:r>
    </w:p>
    <w:p w:rsidR="005D72F1" w:rsidRPr="005D72F1" w:rsidRDefault="005D72F1" w:rsidP="005D72F1">
      <w:pPr>
        <w:widowControl/>
        <w:jc w:val="center"/>
        <w:rPr>
          <w:rFonts w:ascii="AcademyC" w:eastAsia="Calibri" w:hAnsi="AcademyC" w:cs="Times New Roman"/>
          <w:color w:val="002060"/>
          <w:sz w:val="28"/>
          <w:szCs w:val="28"/>
          <w:lang w:eastAsia="en-US" w:bidi="ar-SA"/>
        </w:rPr>
      </w:pPr>
      <w:r w:rsidRPr="005D72F1">
        <w:rPr>
          <w:rFonts w:ascii="AcademyC" w:eastAsia="Calibri" w:hAnsi="AcademyC" w:cs="Times New Roman"/>
          <w:color w:val="002060"/>
          <w:sz w:val="28"/>
          <w:szCs w:val="28"/>
          <w:lang w:eastAsia="en-US" w:bidi="ar-SA"/>
        </w:rPr>
        <w:t>ВИЩА  РАДА  ПРАВОСУДДЯ</w:t>
      </w:r>
    </w:p>
    <w:p w:rsidR="005D72F1" w:rsidRPr="005D72F1" w:rsidRDefault="005D72F1" w:rsidP="005D72F1">
      <w:pPr>
        <w:widowControl/>
        <w:jc w:val="center"/>
        <w:rPr>
          <w:rFonts w:ascii="AcademyC" w:eastAsia="Calibri" w:hAnsi="AcademyC" w:cs="Times New Roman"/>
          <w:color w:val="002060"/>
          <w:sz w:val="28"/>
          <w:szCs w:val="28"/>
          <w:lang w:eastAsia="en-US" w:bidi="ar-SA"/>
        </w:rPr>
      </w:pPr>
      <w:r w:rsidRPr="005D72F1">
        <w:rPr>
          <w:rFonts w:ascii="AcademyC" w:eastAsia="Calibri" w:hAnsi="AcademyC" w:cs="Times New Roman"/>
          <w:color w:val="002060"/>
          <w:sz w:val="28"/>
          <w:szCs w:val="28"/>
          <w:lang w:eastAsia="en-US" w:bidi="ar-SA"/>
        </w:rPr>
        <w:t>РІШЕННЯ</w:t>
      </w: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5D72F1" w:rsidRPr="005D72F1" w:rsidTr="005D72F1">
        <w:trPr>
          <w:trHeight w:val="188"/>
        </w:trPr>
        <w:tc>
          <w:tcPr>
            <w:tcW w:w="3098" w:type="dxa"/>
            <w:hideMark/>
          </w:tcPr>
          <w:p w:rsidR="005D72F1" w:rsidRPr="005D72F1" w:rsidRDefault="00410450" w:rsidP="005D72F1">
            <w:pPr>
              <w:widowControl/>
              <w:spacing w:line="256" w:lineRule="auto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en-US" w:eastAsia="en-US" w:bidi="ar-SA"/>
              </w:rPr>
            </w:pPr>
            <w:bookmarkStart w:id="0" w:name="_GoBack" w:colFirst="2" w:colLast="2"/>
            <w:r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  <w:lang w:val="ru-RU" w:eastAsia="en-US" w:bidi="ar-SA"/>
              </w:rPr>
              <w:t>14 грудня</w:t>
            </w:r>
            <w:r w:rsidR="005D72F1" w:rsidRPr="005D72F1"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  <w:lang w:val="ru-RU" w:eastAsia="en-US" w:bidi="ar-SA"/>
              </w:rPr>
              <w:t xml:space="preserve"> 2023 року</w:t>
            </w:r>
          </w:p>
        </w:tc>
        <w:tc>
          <w:tcPr>
            <w:tcW w:w="3309" w:type="dxa"/>
            <w:hideMark/>
          </w:tcPr>
          <w:p w:rsidR="005D72F1" w:rsidRPr="005D72F1" w:rsidRDefault="005D72F1" w:rsidP="005D72F1">
            <w:pPr>
              <w:widowControl/>
              <w:spacing w:line="256" w:lineRule="auto"/>
              <w:jc w:val="center"/>
              <w:rPr>
                <w:rFonts w:ascii="Book Antiqua" w:eastAsia="Calibri" w:hAnsi="Book Antiqua" w:cs="Times New Roman"/>
                <w:noProof/>
                <w:color w:val="002060"/>
                <w:sz w:val="20"/>
                <w:szCs w:val="20"/>
                <w:lang w:eastAsia="en-US" w:bidi="ar-SA"/>
              </w:rPr>
            </w:pPr>
            <w:r w:rsidRPr="005D72F1">
              <w:rPr>
                <w:rFonts w:ascii="Book Antiqua" w:eastAsia="Calibri" w:hAnsi="Book Antiqua" w:cs="Times New Roman"/>
                <w:color w:val="002060"/>
                <w:sz w:val="20"/>
                <w:szCs w:val="20"/>
                <w:lang w:eastAsia="en-US" w:bidi="ar-SA"/>
              </w:rPr>
              <w:t>Київ</w:t>
            </w:r>
          </w:p>
        </w:tc>
        <w:tc>
          <w:tcPr>
            <w:tcW w:w="3624" w:type="dxa"/>
            <w:hideMark/>
          </w:tcPr>
          <w:p w:rsidR="005D72F1" w:rsidRPr="005D72F1" w:rsidRDefault="005D72F1" w:rsidP="005D72F1">
            <w:pPr>
              <w:widowControl/>
              <w:spacing w:line="256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 w:eastAsia="en-US" w:bidi="ar-SA"/>
              </w:rPr>
            </w:pPr>
            <w:r w:rsidRPr="005D72F1">
              <w:rPr>
                <w:rFonts w:ascii="Times New Roman" w:eastAsia="Calibri" w:hAnsi="Times New Roman" w:cs="Times New Roman"/>
                <w:color w:val="auto"/>
                <w:sz w:val="28"/>
                <w:szCs w:val="22"/>
                <w:lang w:eastAsia="en-US" w:bidi="ar-SA"/>
              </w:rPr>
              <w:t xml:space="preserve">             №</w:t>
            </w:r>
            <w:r w:rsidRPr="005D72F1">
              <w:rPr>
                <w:rFonts w:ascii="Bookman Old Style" w:eastAsia="Calibri" w:hAnsi="Bookman Old Style" w:cs="Times New Roman"/>
                <w:noProof/>
                <w:color w:val="00206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  <w:lang w:val="ru-RU" w:eastAsia="en-US" w:bidi="ar-SA"/>
              </w:rPr>
              <w:t>1320</w:t>
            </w:r>
            <w:r w:rsidRPr="005D72F1">
              <w:rPr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  <w:lang w:val="ru-RU" w:eastAsia="en-US" w:bidi="ar-SA"/>
              </w:rPr>
              <w:t>/0/15-23</w:t>
            </w:r>
          </w:p>
        </w:tc>
      </w:tr>
      <w:bookmarkEnd w:id="0"/>
    </w:tbl>
    <w:p w:rsidR="00D452E0" w:rsidRDefault="00D452E0" w:rsidP="00F12ABA">
      <w:pPr>
        <w:pStyle w:val="40"/>
        <w:shd w:val="clear" w:color="auto" w:fill="auto"/>
        <w:tabs>
          <w:tab w:val="left" w:pos="2004"/>
          <w:tab w:val="left" w:pos="3969"/>
        </w:tabs>
        <w:spacing w:before="0"/>
        <w:ind w:right="5663"/>
      </w:pPr>
    </w:p>
    <w:p w:rsidR="00613C7A" w:rsidRDefault="00AD603A" w:rsidP="00F12ABA">
      <w:pPr>
        <w:pStyle w:val="40"/>
        <w:shd w:val="clear" w:color="auto" w:fill="auto"/>
        <w:tabs>
          <w:tab w:val="left" w:pos="2004"/>
          <w:tab w:val="left" w:pos="3969"/>
        </w:tabs>
        <w:spacing w:before="0"/>
        <w:ind w:right="5663"/>
      </w:pPr>
      <w:r>
        <w:t>Про відмову в порушенні дисциплінарно</w:t>
      </w:r>
      <w:r w:rsidR="00C12DBC">
        <w:t>го провадження стосовно в.</w:t>
      </w:r>
      <w:r w:rsidR="00691CE9">
        <w:t> </w:t>
      </w:r>
      <w:r w:rsidR="00C12DBC">
        <w:t>о. Г</w:t>
      </w:r>
      <w:r>
        <w:t>олови</w:t>
      </w:r>
      <w:r w:rsidR="00691CE9">
        <w:t xml:space="preserve"> </w:t>
      </w:r>
      <w:r>
        <w:t>Державної судової</w:t>
      </w:r>
      <w:r w:rsidR="00A20AD9">
        <w:t xml:space="preserve"> </w:t>
      </w:r>
      <w:r>
        <w:t xml:space="preserve">адміністрації України </w:t>
      </w:r>
      <w:proofErr w:type="spellStart"/>
      <w:r>
        <w:t>Пампури</w:t>
      </w:r>
      <w:proofErr w:type="spellEnd"/>
      <w:r w:rsidR="00691CE9">
        <w:t> </w:t>
      </w:r>
      <w:r>
        <w:t xml:space="preserve">М.В. </w:t>
      </w:r>
      <w:r w:rsidR="00027DFC">
        <w:t>за скаргою Б.Лятошинського</w:t>
      </w:r>
    </w:p>
    <w:p w:rsidR="00027DFC" w:rsidRDefault="00027DFC" w:rsidP="00691CE9">
      <w:pPr>
        <w:pStyle w:val="40"/>
        <w:shd w:val="clear" w:color="auto" w:fill="auto"/>
        <w:tabs>
          <w:tab w:val="left" w:pos="2004"/>
          <w:tab w:val="left" w:pos="3384"/>
        </w:tabs>
        <w:spacing w:before="0"/>
        <w:ind w:right="5360" w:firstLine="567"/>
      </w:pPr>
    </w:p>
    <w:p w:rsidR="00613C7A" w:rsidRDefault="00AD603A" w:rsidP="00F12ABA">
      <w:pPr>
        <w:pStyle w:val="20"/>
        <w:shd w:val="clear" w:color="auto" w:fill="auto"/>
        <w:spacing w:line="322" w:lineRule="exact"/>
        <w:ind w:firstLine="567"/>
        <w:jc w:val="both"/>
      </w:pPr>
      <w:r>
        <w:t xml:space="preserve">Вища рада правосуддя, розглянувши </w:t>
      </w:r>
      <w:r w:rsidR="00727AAF">
        <w:t>звернення</w:t>
      </w:r>
      <w:r w:rsidR="00027DFC">
        <w:t xml:space="preserve"> Бориса Лятошинського</w:t>
      </w:r>
      <w:r>
        <w:t xml:space="preserve"> стосовно в</w:t>
      </w:r>
      <w:r w:rsidR="00027DFC">
        <w:t>иконувача обов’язк</w:t>
      </w:r>
      <w:r w:rsidR="00691CE9">
        <w:t>ів</w:t>
      </w:r>
      <w:r w:rsidR="00027DFC">
        <w:t xml:space="preserve"> </w:t>
      </w:r>
      <w:r>
        <w:t xml:space="preserve">Голови Державної судової адміністрації України </w:t>
      </w:r>
      <w:proofErr w:type="spellStart"/>
      <w:r>
        <w:t>Пампури</w:t>
      </w:r>
      <w:proofErr w:type="spellEnd"/>
      <w:r>
        <w:t xml:space="preserve"> Максима Валерійовича,</w:t>
      </w:r>
    </w:p>
    <w:p w:rsidR="00613C7A" w:rsidRPr="009F60D7" w:rsidRDefault="00AD603A" w:rsidP="00691CE9">
      <w:pPr>
        <w:pStyle w:val="30"/>
        <w:shd w:val="clear" w:color="auto" w:fill="auto"/>
        <w:spacing w:before="0" w:after="240" w:line="322" w:lineRule="exact"/>
        <w:ind w:right="100" w:firstLine="567"/>
        <w:rPr>
          <w:sz w:val="16"/>
          <w:szCs w:val="16"/>
        </w:rPr>
      </w:pPr>
      <w:r>
        <w:t>встановила:</w:t>
      </w:r>
    </w:p>
    <w:p w:rsidR="00613C7A" w:rsidRDefault="00691CE9" w:rsidP="00F12ABA">
      <w:pPr>
        <w:pStyle w:val="20"/>
        <w:shd w:val="clear" w:color="auto" w:fill="auto"/>
        <w:spacing w:line="322" w:lineRule="exact"/>
        <w:jc w:val="both"/>
      </w:pPr>
      <w:r>
        <w:t xml:space="preserve">до Вищої ради правосуддя </w:t>
      </w:r>
      <w:r w:rsidR="00027DFC">
        <w:t xml:space="preserve">6 грудня </w:t>
      </w:r>
      <w:r w:rsidR="00AD603A">
        <w:t xml:space="preserve">2023 року електронною поштою за вхідним № </w:t>
      </w:r>
      <w:r w:rsidR="00027DFC">
        <w:t>Л-2493/1/7</w:t>
      </w:r>
      <w:r w:rsidR="00AD603A">
        <w:t>-23 надійшл</w:t>
      </w:r>
      <w:r w:rsidR="00A20AD9">
        <w:t>а</w:t>
      </w:r>
      <w:r w:rsidR="00027DFC">
        <w:t xml:space="preserve"> скарга Б.Лятошинського </w:t>
      </w:r>
      <w:r w:rsidR="00AD603A">
        <w:t xml:space="preserve">від </w:t>
      </w:r>
      <w:r w:rsidR="00027DFC">
        <w:t xml:space="preserve">29 листопада 2023 року про порушення законодавства </w:t>
      </w:r>
      <w:r w:rsidR="00AD603A">
        <w:t>в.</w:t>
      </w:r>
      <w:r>
        <w:t> </w:t>
      </w:r>
      <w:r w:rsidR="00AD603A">
        <w:t xml:space="preserve">о. Голови Державної судової адміністрації України (далі </w:t>
      </w:r>
      <w:r>
        <w:t>–</w:t>
      </w:r>
      <w:r w:rsidR="00AD603A">
        <w:t xml:space="preserve"> ДСА України) </w:t>
      </w:r>
      <w:proofErr w:type="spellStart"/>
      <w:r w:rsidR="00AD603A">
        <w:t>Пампур</w:t>
      </w:r>
      <w:r w:rsidR="00027DFC">
        <w:t>ою</w:t>
      </w:r>
      <w:proofErr w:type="spellEnd"/>
      <w:r w:rsidR="00AD603A">
        <w:t xml:space="preserve"> М.В.</w:t>
      </w:r>
      <w:r w:rsidR="00472689">
        <w:t xml:space="preserve"> </w:t>
      </w:r>
      <w:r>
        <w:t>і</w:t>
      </w:r>
      <w:r w:rsidR="00AD603A">
        <w:t xml:space="preserve">з проханням </w:t>
      </w:r>
      <w:r w:rsidR="00472689">
        <w:t>здійснити</w:t>
      </w:r>
      <w:r w:rsidR="00027DFC">
        <w:t xml:space="preserve"> дисциплінарн</w:t>
      </w:r>
      <w:r w:rsidR="00472689">
        <w:t xml:space="preserve">е провадження щодо </w:t>
      </w:r>
      <w:r>
        <w:t>нього</w:t>
      </w:r>
      <w:r w:rsidR="00AD603A">
        <w:t>.</w:t>
      </w:r>
    </w:p>
    <w:p w:rsidR="00613C7A" w:rsidRDefault="00AD603A" w:rsidP="00F12ABA">
      <w:pPr>
        <w:pStyle w:val="20"/>
        <w:shd w:val="clear" w:color="auto" w:fill="auto"/>
        <w:spacing w:line="322" w:lineRule="exact"/>
        <w:ind w:firstLine="567"/>
        <w:jc w:val="both"/>
      </w:pPr>
      <w:r>
        <w:t xml:space="preserve">Відповідно до протоколу автоматизованого розподілу справи між членами Вищої ради правосуддя від </w:t>
      </w:r>
      <w:r w:rsidR="00027DFC">
        <w:t>6 грудня</w:t>
      </w:r>
      <w:r>
        <w:t xml:space="preserve"> 2023 року вказана скарга передана члену Вищої ради правосуддя </w:t>
      </w:r>
      <w:proofErr w:type="spellStart"/>
      <w:r w:rsidR="00027DFC">
        <w:t>Кандзюбі</w:t>
      </w:r>
      <w:proofErr w:type="spellEnd"/>
      <w:r w:rsidR="00027DFC">
        <w:t xml:space="preserve"> О.В</w:t>
      </w:r>
      <w:r>
        <w:t>. для підготовки до розгляду на засіданні Вищої ради правосуддя.</w:t>
      </w:r>
    </w:p>
    <w:p w:rsidR="00D1142F" w:rsidRDefault="00AD603A" w:rsidP="00691CE9">
      <w:pPr>
        <w:pStyle w:val="20"/>
        <w:shd w:val="clear" w:color="auto" w:fill="auto"/>
        <w:spacing w:line="322" w:lineRule="exact"/>
        <w:ind w:firstLine="567"/>
        <w:jc w:val="both"/>
      </w:pPr>
      <w:r>
        <w:t>У</w:t>
      </w:r>
      <w:r w:rsidR="00472689">
        <w:t xml:space="preserve"> </w:t>
      </w:r>
      <w:r w:rsidR="00C12DBC">
        <w:t>зверненні</w:t>
      </w:r>
      <w:r>
        <w:t xml:space="preserve"> </w:t>
      </w:r>
      <w:r w:rsidR="00027DFC">
        <w:t>Б.Лятошинськ</w:t>
      </w:r>
      <w:r w:rsidR="00472689">
        <w:t>ий</w:t>
      </w:r>
      <w:r>
        <w:t xml:space="preserve"> </w:t>
      </w:r>
      <w:r w:rsidR="00472689">
        <w:t>зазначає про можливі, на його думку</w:t>
      </w:r>
      <w:r w:rsidR="00691CE9">
        <w:t>,</w:t>
      </w:r>
      <w:r w:rsidR="00C12DBC">
        <w:t xml:space="preserve"> факт</w:t>
      </w:r>
      <w:r w:rsidR="00472689">
        <w:t>и</w:t>
      </w:r>
      <w:r w:rsidR="00C12DBC">
        <w:t>, які можуть свідчити про порушення законодавства в.</w:t>
      </w:r>
      <w:r w:rsidR="00691CE9">
        <w:t> </w:t>
      </w:r>
      <w:r w:rsidR="00C12DBC">
        <w:t xml:space="preserve">о. Голови ДСА України </w:t>
      </w:r>
      <w:proofErr w:type="spellStart"/>
      <w:r w:rsidR="00C12DBC">
        <w:t>Пампурою</w:t>
      </w:r>
      <w:proofErr w:type="spellEnd"/>
      <w:r w:rsidR="00C12DBC">
        <w:t xml:space="preserve"> М.В.</w:t>
      </w:r>
      <w:r w:rsidR="00E43A9B">
        <w:t xml:space="preserve"> </w:t>
      </w:r>
    </w:p>
    <w:p w:rsidR="00E43A9B" w:rsidRDefault="00D1142F" w:rsidP="00691CE9">
      <w:pPr>
        <w:pStyle w:val="20"/>
        <w:shd w:val="clear" w:color="auto" w:fill="auto"/>
        <w:spacing w:line="322" w:lineRule="exact"/>
        <w:ind w:firstLine="567"/>
        <w:jc w:val="both"/>
      </w:pPr>
      <w:r>
        <w:t xml:space="preserve">Заявник </w:t>
      </w:r>
      <w:r w:rsidR="00472689">
        <w:t>повідомляє</w:t>
      </w:r>
      <w:r w:rsidR="00E43A9B">
        <w:t xml:space="preserve">, </w:t>
      </w:r>
      <w:r w:rsidR="00567AFD">
        <w:t>що</w:t>
      </w:r>
      <w:r w:rsidR="00E43A9B">
        <w:t xml:space="preserve"> 24 липня 2023 року </w:t>
      </w:r>
      <w:r w:rsidR="000F0315">
        <w:t xml:space="preserve">він звернувся </w:t>
      </w:r>
      <w:r w:rsidR="00E43A9B">
        <w:t>до ДСА України</w:t>
      </w:r>
      <w:r w:rsidR="000F0315" w:rsidRPr="000F0315">
        <w:t xml:space="preserve"> </w:t>
      </w:r>
      <w:r w:rsidR="000F0315">
        <w:t>листом</w:t>
      </w:r>
      <w:r w:rsidR="00472689">
        <w:t>,</w:t>
      </w:r>
      <w:r w:rsidR="00567AFD">
        <w:t xml:space="preserve"> </w:t>
      </w:r>
      <w:r w:rsidR="00E43A9B">
        <w:t>в якому зазначив</w:t>
      </w:r>
      <w:r w:rsidR="00472689">
        <w:t>, що</w:t>
      </w:r>
      <w:r w:rsidR="00E43A9B">
        <w:t xml:space="preserve"> </w:t>
      </w:r>
      <w:r w:rsidR="0068238D">
        <w:t>Голов</w:t>
      </w:r>
      <w:r w:rsidR="00472689">
        <w:t>а</w:t>
      </w:r>
      <w:r w:rsidR="0068238D">
        <w:t xml:space="preserve"> </w:t>
      </w:r>
      <w:r w:rsidR="00E43A9B">
        <w:t>ДСА України</w:t>
      </w:r>
      <w:r w:rsidR="0068238D">
        <w:t xml:space="preserve"> </w:t>
      </w:r>
      <w:proofErr w:type="spellStart"/>
      <w:r w:rsidR="00472689">
        <w:t>Сальніков</w:t>
      </w:r>
      <w:proofErr w:type="spellEnd"/>
      <w:r w:rsidR="00D936DB">
        <w:t xml:space="preserve"> О.О. у змові з начальником управління з питань персоналу ДСА України </w:t>
      </w:r>
      <w:proofErr w:type="spellStart"/>
      <w:r w:rsidR="00D936DB">
        <w:t>Дробинським</w:t>
      </w:r>
      <w:proofErr w:type="spellEnd"/>
      <w:r w:rsidR="00D936DB">
        <w:t xml:space="preserve"> О.В.</w:t>
      </w:r>
      <w:r w:rsidR="00472689">
        <w:t xml:space="preserve"> поруши</w:t>
      </w:r>
      <w:r w:rsidR="000F0315">
        <w:t>в</w:t>
      </w:r>
      <w:r w:rsidR="00D936DB">
        <w:t xml:space="preserve"> поряд</w:t>
      </w:r>
      <w:r w:rsidR="00472689">
        <w:t>ок</w:t>
      </w:r>
      <w:r w:rsidR="00D936DB">
        <w:t xml:space="preserve"> призначення на посаду головного спеціаліста відділу забезпечення діяльності керівництва ДСА України управління забезпечення діяльності керівницт</w:t>
      </w:r>
      <w:r w:rsidR="00472689">
        <w:t>ва ДСА України Доренського О.М. О</w:t>
      </w:r>
      <w:r w:rsidR="00D936DB">
        <w:t xml:space="preserve">скільки в </w:t>
      </w:r>
      <w:r w:rsidR="00472689">
        <w:t>нього</w:t>
      </w:r>
      <w:r w:rsidR="00D936DB">
        <w:t xml:space="preserve"> відсутні</w:t>
      </w:r>
      <w:r w:rsidR="004441C7">
        <w:t>,</w:t>
      </w:r>
      <w:r w:rsidR="00D936DB">
        <w:t xml:space="preserve"> </w:t>
      </w:r>
      <w:r w:rsidR="004441C7">
        <w:t xml:space="preserve">зокрема, </w:t>
      </w:r>
      <w:r w:rsidR="00D936DB">
        <w:t>документи</w:t>
      </w:r>
      <w:r w:rsidR="000F0315">
        <w:t xml:space="preserve">, </w:t>
      </w:r>
      <w:r w:rsidR="00472689">
        <w:t>щодо</w:t>
      </w:r>
      <w:r w:rsidR="00D936DB">
        <w:t xml:space="preserve"> військового обліку та державн</w:t>
      </w:r>
      <w:r w:rsidR="000F0315">
        <w:t>ий</w:t>
      </w:r>
      <w:r w:rsidR="00D936DB">
        <w:t xml:space="preserve"> сертифікат, що підтверджує вільне володіння державною мовою. </w:t>
      </w:r>
      <w:r w:rsidR="00E43A9B">
        <w:t xml:space="preserve">21 серпня 2023 року </w:t>
      </w:r>
      <w:r>
        <w:t xml:space="preserve">він </w:t>
      </w:r>
      <w:r w:rsidR="00E43A9B">
        <w:t>отримав відповідь від ДСА України,</w:t>
      </w:r>
      <w:r w:rsidR="00472689">
        <w:t xml:space="preserve"> з</w:t>
      </w:r>
      <w:r w:rsidR="00E43A9B">
        <w:t xml:space="preserve"> якою</w:t>
      </w:r>
      <w:r w:rsidR="00472689">
        <w:t xml:space="preserve"> не</w:t>
      </w:r>
      <w:r w:rsidR="000F0315">
        <w:t xml:space="preserve"> </w:t>
      </w:r>
      <w:r w:rsidR="00472689">
        <w:t>згодний, вважає,</w:t>
      </w:r>
      <w:r w:rsidR="00A20AD9">
        <w:t xml:space="preserve"> </w:t>
      </w:r>
      <w:r w:rsidR="00472689">
        <w:t>що</w:t>
      </w:r>
      <w:r w:rsidR="00E43A9B">
        <w:t xml:space="preserve"> його намагалися ввести в оману та не надали відповіді по суті. </w:t>
      </w:r>
    </w:p>
    <w:p w:rsidR="00B65116" w:rsidRDefault="00E43A9B" w:rsidP="00691CE9">
      <w:pPr>
        <w:pStyle w:val="20"/>
        <w:shd w:val="clear" w:color="auto" w:fill="auto"/>
        <w:spacing w:line="322" w:lineRule="exact"/>
        <w:ind w:firstLine="567"/>
        <w:jc w:val="both"/>
      </w:pPr>
      <w:r>
        <w:t xml:space="preserve">11 вересня 2023 року Б.Лятошинський </w:t>
      </w:r>
      <w:r w:rsidR="00472689">
        <w:t xml:space="preserve">повторно </w:t>
      </w:r>
      <w:r>
        <w:t xml:space="preserve">звернувся до ДСА України з </w:t>
      </w:r>
      <w:r w:rsidR="00E42A0E">
        <w:t>порушених питань. ДСА України повідомил</w:t>
      </w:r>
      <w:r w:rsidR="000F0315">
        <w:t>а</w:t>
      </w:r>
      <w:r w:rsidR="00E42A0E">
        <w:t xml:space="preserve"> про продовження строку розгляду його звернення. Однак </w:t>
      </w:r>
      <w:r>
        <w:t xml:space="preserve">23 жовтня 2023 року </w:t>
      </w:r>
      <w:r w:rsidR="00B65116">
        <w:t xml:space="preserve">ДСА України з </w:t>
      </w:r>
      <w:r w:rsidR="00B65116">
        <w:lastRenderedPageBreak/>
        <w:t xml:space="preserve">невідомих </w:t>
      </w:r>
      <w:r w:rsidR="000F0315">
        <w:t>підстав</w:t>
      </w:r>
      <w:r w:rsidR="00B65116">
        <w:t xml:space="preserve"> повідомил</w:t>
      </w:r>
      <w:r w:rsidR="000F0315">
        <w:t>а</w:t>
      </w:r>
      <w:r w:rsidR="00E42A0E">
        <w:t xml:space="preserve"> </w:t>
      </w:r>
      <w:r w:rsidR="00B65116">
        <w:t>про відсутність причин</w:t>
      </w:r>
      <w:r w:rsidR="00D1142F">
        <w:t xml:space="preserve"> для розгляду</w:t>
      </w:r>
      <w:r w:rsidR="00B65116">
        <w:t xml:space="preserve"> звернення</w:t>
      </w:r>
      <w:r w:rsidR="00680770">
        <w:t>.</w:t>
      </w:r>
    </w:p>
    <w:p w:rsidR="00875DFF" w:rsidRDefault="00D1142F" w:rsidP="00691CE9">
      <w:pPr>
        <w:pStyle w:val="20"/>
        <w:shd w:val="clear" w:color="auto" w:fill="auto"/>
        <w:spacing w:line="322" w:lineRule="exact"/>
        <w:ind w:firstLine="567"/>
        <w:jc w:val="both"/>
      </w:pPr>
      <w:r>
        <w:t xml:space="preserve">У зв’язку </w:t>
      </w:r>
      <w:r w:rsidR="000F0315">
        <w:t>і</w:t>
      </w:r>
      <w:r>
        <w:t>з цим а</w:t>
      </w:r>
      <w:r w:rsidRPr="00D1142F">
        <w:t xml:space="preserve">втор звернення просить вжити відповідних заходів реагування та у разі </w:t>
      </w:r>
      <w:r w:rsidR="00875DFF">
        <w:t xml:space="preserve">підтвердження незаконності дій </w:t>
      </w:r>
      <w:r>
        <w:t>в.</w:t>
      </w:r>
      <w:r w:rsidR="000F0315">
        <w:t> </w:t>
      </w:r>
      <w:r w:rsidR="00875DFF">
        <w:t xml:space="preserve">о. </w:t>
      </w:r>
      <w:r w:rsidRPr="00D1142F">
        <w:t xml:space="preserve">Голови ДСА України </w:t>
      </w:r>
      <w:proofErr w:type="spellStart"/>
      <w:r>
        <w:t>Пампури</w:t>
      </w:r>
      <w:proofErr w:type="spellEnd"/>
      <w:r>
        <w:t xml:space="preserve"> </w:t>
      </w:r>
      <w:r w:rsidR="00875DFF">
        <w:t xml:space="preserve">М.В. вирішити питання про ініціювання дисциплінарного провадження щодо </w:t>
      </w:r>
      <w:r w:rsidR="00727AAF">
        <w:t>нього</w:t>
      </w:r>
      <w:r w:rsidR="00875DFF">
        <w:t>.</w:t>
      </w:r>
    </w:p>
    <w:p w:rsidR="00E42A0E" w:rsidRDefault="00816197" w:rsidP="00691CE9">
      <w:pPr>
        <w:pStyle w:val="20"/>
        <w:spacing w:line="322" w:lineRule="exact"/>
        <w:ind w:firstLine="567"/>
        <w:jc w:val="both"/>
      </w:pPr>
      <w:r>
        <w:t xml:space="preserve">Згідно </w:t>
      </w:r>
      <w:r w:rsidR="000F0315">
        <w:t>і</w:t>
      </w:r>
      <w:r>
        <w:t>з частиною</w:t>
      </w:r>
      <w:r w:rsidR="00E42A0E">
        <w:t xml:space="preserve"> першою статті 65 Закону України «Про державну службу» встано</w:t>
      </w:r>
      <w:r w:rsidR="000F0315">
        <w:t>в</w:t>
      </w:r>
      <w:r w:rsidR="00E42A0E">
        <w:t>лено, що підставою для притягнення державного службовця до дисциплінарної відповідальності є вчинення ним дисциплінарного проступку, тобто протиправної винної дії або бездіяльності чи прийняття рішення, що полягає у невиконанні або неналежному виконанні державним службовцем своїх посадових обов’язків та інших вимог, встановлених цим Законом та іншими нормативно-правовими актами, за яке до нього може бути застосоване дисциплінарне стягнення.</w:t>
      </w:r>
    </w:p>
    <w:p w:rsidR="00E42A0E" w:rsidRDefault="00E42A0E" w:rsidP="00691CE9">
      <w:pPr>
        <w:pStyle w:val="20"/>
        <w:spacing w:line="322" w:lineRule="exact"/>
        <w:ind w:firstLine="567"/>
        <w:jc w:val="both"/>
      </w:pPr>
      <w:r>
        <w:t xml:space="preserve">Частина друга статті </w:t>
      </w:r>
      <w:r w:rsidR="000F0315">
        <w:t xml:space="preserve">65 </w:t>
      </w:r>
      <w:r>
        <w:t xml:space="preserve">Закону </w:t>
      </w:r>
      <w:r w:rsidR="000F0315">
        <w:t xml:space="preserve">України «Про державну службу» </w:t>
      </w:r>
      <w:r>
        <w:t>містить вичерпний перелік дисциплінарних проступків, допущення яких є підставою для притягнення державного службовця до дисциплінарної відповідальності.</w:t>
      </w:r>
    </w:p>
    <w:p w:rsidR="00E42A0E" w:rsidRDefault="00AD603A" w:rsidP="00691CE9">
      <w:pPr>
        <w:pStyle w:val="20"/>
        <w:spacing w:line="322" w:lineRule="exact"/>
        <w:ind w:firstLine="567"/>
        <w:jc w:val="both"/>
      </w:pPr>
      <w:r>
        <w:t>За змістом частини першої статті 68 Закону України «Про державну службу» дисциплінарні провадження порушуються суб’єктом призначення.</w:t>
      </w:r>
    </w:p>
    <w:p w:rsidR="00E42A0E" w:rsidRDefault="00AD603A" w:rsidP="00691CE9">
      <w:pPr>
        <w:pStyle w:val="20"/>
        <w:spacing w:line="322" w:lineRule="exact"/>
        <w:ind w:firstLine="567"/>
        <w:jc w:val="both"/>
      </w:pPr>
      <w:r>
        <w:t>Відповідно до пункту 1 частини другої статті 6 Закону України «Про державну службу» посади Голови Державної судової адміністрації України та його заступників належать до посад державної служби категорії «А» (вищий корпус державної служби).</w:t>
      </w:r>
    </w:p>
    <w:p w:rsidR="00E42A0E" w:rsidRDefault="00AD603A" w:rsidP="00691CE9">
      <w:pPr>
        <w:pStyle w:val="20"/>
        <w:spacing w:line="322" w:lineRule="exact"/>
        <w:ind w:firstLine="567"/>
        <w:jc w:val="both"/>
      </w:pPr>
      <w:r>
        <w:t>Законом України «Про державну службу» передбачено, що дисциплінарними проступками є, зокрема: дії, які шкодять авторитету державної служби; невиконання або неналежне виконання посадових обов’язків, актів органів державної влади, наказів (розпоряджень) та доручень керівників, прийнятих у межах їхніх повноважень</w:t>
      </w:r>
      <w:r w:rsidR="00E42A0E">
        <w:t xml:space="preserve">; </w:t>
      </w:r>
      <w:r w:rsidR="00E42A0E" w:rsidRPr="00E42A0E">
        <w:t>подання під час вступу на державну службу недостовірної інформації про обставини, що перешкоджають реалізації права на державну службу, а також неподання необхідної інформації про такі обставини, що вин</w:t>
      </w:r>
      <w:r w:rsidR="00E42A0E">
        <w:t>икли під час проходження служби</w:t>
      </w:r>
      <w:r>
        <w:t>.</w:t>
      </w:r>
    </w:p>
    <w:p w:rsidR="00E42A0E" w:rsidRDefault="00816197" w:rsidP="00691CE9">
      <w:pPr>
        <w:pStyle w:val="20"/>
        <w:spacing w:line="322" w:lineRule="exact"/>
        <w:ind w:firstLine="567"/>
        <w:jc w:val="both"/>
      </w:pPr>
      <w:r>
        <w:t>Обставини</w:t>
      </w:r>
      <w:r w:rsidR="00AD603A">
        <w:t xml:space="preserve">, наведені у </w:t>
      </w:r>
      <w:r w:rsidR="00875DFF">
        <w:t>зверненні</w:t>
      </w:r>
      <w:r w:rsidR="00AD603A">
        <w:t xml:space="preserve"> </w:t>
      </w:r>
      <w:r w:rsidR="00875DFF">
        <w:t>Б.Лятошинського</w:t>
      </w:r>
      <w:r w:rsidR="000F0315">
        <w:t>,</w:t>
      </w:r>
      <w:r w:rsidR="00AD603A">
        <w:t xml:space="preserve"> не свідчать про наявність у діях в.</w:t>
      </w:r>
      <w:r w:rsidR="000F0315">
        <w:t> </w:t>
      </w:r>
      <w:r w:rsidR="00AD603A">
        <w:t xml:space="preserve">о. Голови Державної судової адміністрації України </w:t>
      </w:r>
      <w:proofErr w:type="spellStart"/>
      <w:r w:rsidR="00AD603A">
        <w:t>Пампури</w:t>
      </w:r>
      <w:proofErr w:type="spellEnd"/>
      <w:r w:rsidR="000F0315">
        <w:t> </w:t>
      </w:r>
      <w:r w:rsidR="00AD603A">
        <w:t>М.В. ознак дисциплінарного правопорушення з огляду на таке.</w:t>
      </w:r>
    </w:p>
    <w:p w:rsidR="00816197" w:rsidRDefault="00875DFF" w:rsidP="00691CE9">
      <w:pPr>
        <w:pStyle w:val="20"/>
        <w:spacing w:line="322" w:lineRule="exact"/>
        <w:ind w:firstLine="567"/>
        <w:jc w:val="both"/>
      </w:pPr>
      <w:r>
        <w:t xml:space="preserve">Згідно </w:t>
      </w:r>
      <w:r w:rsidR="000F0315">
        <w:t>і</w:t>
      </w:r>
      <w:r>
        <w:t>з частиною другою статті 19 Конституції України о</w:t>
      </w:r>
      <w:r w:rsidRPr="00875DFF">
        <w:t>ргани державної влади та органи місцевого самоврядування, їх посадові особи зобов</w:t>
      </w:r>
      <w:r w:rsidR="000F0315">
        <w:t>’</w:t>
      </w:r>
      <w:r w:rsidRPr="00875DFF">
        <w:t>язані діяти лише на підставі, в межах повноважень та у спосіб, що передбачені Конституцією та законами України.</w:t>
      </w:r>
    </w:p>
    <w:p w:rsidR="00816197" w:rsidRDefault="00875DFF" w:rsidP="00691CE9">
      <w:pPr>
        <w:pStyle w:val="20"/>
        <w:spacing w:line="322" w:lineRule="exact"/>
        <w:ind w:firstLine="567"/>
        <w:jc w:val="both"/>
      </w:pPr>
      <w:r>
        <w:t>Відповідно до частини першої статті 15 Закону України «Про звернення громадян» органи державної влади, місцевого самоврядування та їх посадові особи, керівники та посадові особи підприємств, установ, організацій н</w:t>
      </w:r>
      <w:r w:rsidR="00AF506A">
        <w:t>езалежно від форм власності, об’єднань</w:t>
      </w:r>
      <w:r>
        <w:t xml:space="preserve"> громадян, до повноважень яких належить </w:t>
      </w:r>
      <w:r w:rsidR="00AF506A">
        <w:t>розгляд заяв (клопотань), зобов’язані об’єктивно</w:t>
      </w:r>
      <w:r>
        <w:t xml:space="preserve"> і вчасно розглядати їх, перевіряти викладені в них факти, приймати рішення відповідно до чинного законодавства і забезпечувати їх виконання, повідомляти громадян про наслідки розгляду заяв (клопотань).</w:t>
      </w:r>
    </w:p>
    <w:p w:rsidR="00816197" w:rsidRPr="004441C7" w:rsidRDefault="004441C7" w:rsidP="004441C7">
      <w:pPr>
        <w:pStyle w:val="20"/>
        <w:spacing w:line="322" w:lineRule="exact"/>
        <w:ind w:firstLine="567"/>
        <w:jc w:val="both"/>
      </w:pPr>
      <w:r>
        <w:lastRenderedPageBreak/>
        <w:t xml:space="preserve">У зверненні від </w:t>
      </w:r>
      <w:r w:rsidR="00D936DB">
        <w:t>10 липня 2023 року до Національного агентства України з питань державної служби</w:t>
      </w:r>
      <w:r w:rsidR="00AE1A17">
        <w:t xml:space="preserve"> (далі </w:t>
      </w:r>
      <w:r w:rsidR="00646C60">
        <w:t>–</w:t>
      </w:r>
      <w:r w:rsidR="00AE1A17">
        <w:t xml:space="preserve"> </w:t>
      </w:r>
      <w:proofErr w:type="spellStart"/>
      <w:r w:rsidR="00AE1A17">
        <w:t>НАДС</w:t>
      </w:r>
      <w:proofErr w:type="spellEnd"/>
      <w:r w:rsidR="00AE1A17">
        <w:t>)</w:t>
      </w:r>
      <w:r w:rsidR="00D936DB">
        <w:t xml:space="preserve"> </w:t>
      </w:r>
      <w:r>
        <w:t xml:space="preserve">Б.Лятошинський </w:t>
      </w:r>
      <w:r w:rsidR="00D936DB">
        <w:t xml:space="preserve">зазначив, що </w:t>
      </w:r>
      <w:r w:rsidR="00D936DB" w:rsidRPr="00D936DB">
        <w:t>Голов</w:t>
      </w:r>
      <w:r w:rsidR="00646C60">
        <w:t>а</w:t>
      </w:r>
      <w:r w:rsidR="00D936DB" w:rsidRPr="00D936DB">
        <w:t xml:space="preserve"> ДСА України </w:t>
      </w:r>
      <w:proofErr w:type="spellStart"/>
      <w:r w:rsidR="00D936DB" w:rsidRPr="00D936DB">
        <w:t>Сальніков</w:t>
      </w:r>
      <w:proofErr w:type="spellEnd"/>
      <w:r w:rsidR="00D936DB" w:rsidRPr="00D936DB">
        <w:t xml:space="preserve"> О.О. у змові з начальником управління з питань персоналу ДСА України </w:t>
      </w:r>
      <w:proofErr w:type="spellStart"/>
      <w:r w:rsidR="00D936DB" w:rsidRPr="00D936DB">
        <w:t>Дробинським</w:t>
      </w:r>
      <w:proofErr w:type="spellEnd"/>
      <w:r w:rsidR="00D936DB" w:rsidRPr="00D936DB">
        <w:t xml:space="preserve"> О.В. </w:t>
      </w:r>
      <w:r w:rsidR="00D936DB">
        <w:t>поруш</w:t>
      </w:r>
      <w:r w:rsidR="00646C60">
        <w:t>ив</w:t>
      </w:r>
      <w:r w:rsidR="00D936DB">
        <w:t xml:space="preserve"> </w:t>
      </w:r>
      <w:r w:rsidR="00D936DB" w:rsidRPr="00D936DB">
        <w:t>поряд</w:t>
      </w:r>
      <w:r w:rsidR="00D936DB">
        <w:t>ок</w:t>
      </w:r>
      <w:r w:rsidR="00D936DB" w:rsidRPr="00D936DB">
        <w:t xml:space="preserve"> призначення на посаду головного спеціаліста відділу забезпечення діяльності керівництва ДСА України управління забезпечення діяльності керівництва ДСА України </w:t>
      </w:r>
      <w:r w:rsidR="00D936DB" w:rsidRPr="004441C7">
        <w:t xml:space="preserve">Доренського О.М., оскільки в </w:t>
      </w:r>
      <w:r w:rsidR="00646C60" w:rsidRPr="004441C7">
        <w:t>нього</w:t>
      </w:r>
      <w:r w:rsidR="00D936DB" w:rsidRPr="004441C7">
        <w:t xml:space="preserve"> відсутні документи</w:t>
      </w:r>
      <w:r w:rsidR="00816197" w:rsidRPr="004441C7">
        <w:t xml:space="preserve"> щодо</w:t>
      </w:r>
      <w:r w:rsidR="00D936DB" w:rsidRPr="004441C7">
        <w:t xml:space="preserve"> військового обліку та державн</w:t>
      </w:r>
      <w:r w:rsidR="00646C60" w:rsidRPr="004441C7">
        <w:t>ий</w:t>
      </w:r>
      <w:r w:rsidR="00D936DB" w:rsidRPr="004441C7">
        <w:t xml:space="preserve"> сертифікат, що підтверджує вільне володіння державною мовою. </w:t>
      </w:r>
    </w:p>
    <w:p w:rsidR="00816197" w:rsidRDefault="00AE1A17" w:rsidP="00691CE9">
      <w:pPr>
        <w:pStyle w:val="20"/>
        <w:spacing w:line="322" w:lineRule="exact"/>
        <w:ind w:firstLine="567"/>
        <w:jc w:val="both"/>
      </w:pPr>
      <w:r w:rsidRPr="004441C7">
        <w:t xml:space="preserve">14 липня 2023 року </w:t>
      </w:r>
      <w:proofErr w:type="spellStart"/>
      <w:r w:rsidR="00816197" w:rsidRPr="004441C7">
        <w:t>НАДС</w:t>
      </w:r>
      <w:proofErr w:type="spellEnd"/>
      <w:r w:rsidR="00816197" w:rsidRPr="004441C7">
        <w:t xml:space="preserve"> </w:t>
      </w:r>
      <w:r w:rsidRPr="004441C7">
        <w:t>надало відповідь</w:t>
      </w:r>
      <w:r w:rsidR="00816197" w:rsidRPr="004441C7">
        <w:t xml:space="preserve"> на звернення </w:t>
      </w:r>
      <w:r w:rsidRPr="004441C7">
        <w:t>Б.Лятошинсько</w:t>
      </w:r>
      <w:r w:rsidR="00816197" w:rsidRPr="004441C7">
        <w:t>го</w:t>
      </w:r>
      <w:r w:rsidRPr="004441C7">
        <w:t xml:space="preserve">, </w:t>
      </w:r>
      <w:r w:rsidR="00646C60" w:rsidRPr="004441C7">
        <w:t>в якому</w:t>
      </w:r>
      <w:r w:rsidRPr="004441C7">
        <w:t xml:space="preserve"> зазначил</w:t>
      </w:r>
      <w:r w:rsidR="00816197" w:rsidRPr="004441C7">
        <w:t>о</w:t>
      </w:r>
      <w:r w:rsidRPr="004441C7">
        <w:t>, що порушені ним питання не належ</w:t>
      </w:r>
      <w:r w:rsidR="00646C60" w:rsidRPr="004441C7">
        <w:t>а</w:t>
      </w:r>
      <w:r w:rsidRPr="004441C7">
        <w:t xml:space="preserve">ть до повноважень </w:t>
      </w:r>
      <w:proofErr w:type="spellStart"/>
      <w:r w:rsidRPr="004441C7">
        <w:t>НАДС</w:t>
      </w:r>
      <w:proofErr w:type="spellEnd"/>
      <w:r w:rsidRPr="004441C7">
        <w:t>, звернення</w:t>
      </w:r>
      <w:r>
        <w:t xml:space="preserve"> буде направлене за належністю до Вищої ради правосуддя та ДСА України для розгляду в межах повноважень та</w:t>
      </w:r>
      <w:r w:rsidR="00646C60">
        <w:t xml:space="preserve"> вжиття</w:t>
      </w:r>
      <w:r>
        <w:t>, у разі наявності підстав</w:t>
      </w:r>
      <w:r w:rsidR="00646C60">
        <w:t>,</w:t>
      </w:r>
      <w:r>
        <w:t xml:space="preserve"> відповідних заходів. </w:t>
      </w:r>
    </w:p>
    <w:p w:rsidR="00816197" w:rsidRDefault="00AE1A17" w:rsidP="00691CE9">
      <w:pPr>
        <w:pStyle w:val="20"/>
        <w:spacing w:line="322" w:lineRule="exact"/>
        <w:ind w:firstLine="567"/>
        <w:jc w:val="both"/>
      </w:pPr>
      <w:r w:rsidRPr="00AE1A17">
        <w:t>27 липня 2023</w:t>
      </w:r>
      <w:r w:rsidR="00816197">
        <w:t xml:space="preserve"> року</w:t>
      </w:r>
      <w:r w:rsidR="00816197" w:rsidRPr="00816197">
        <w:t xml:space="preserve"> Вищ</w:t>
      </w:r>
      <w:r w:rsidR="004441C7">
        <w:t>а</w:t>
      </w:r>
      <w:r w:rsidR="00816197" w:rsidRPr="00816197">
        <w:t xml:space="preserve"> рад</w:t>
      </w:r>
      <w:r w:rsidR="004441C7">
        <w:t>а</w:t>
      </w:r>
      <w:r w:rsidR="00816197" w:rsidRPr="00816197">
        <w:t xml:space="preserve"> правосуддя</w:t>
      </w:r>
      <w:r w:rsidR="00816197">
        <w:t xml:space="preserve"> за результатами розгляду звернення Б.Лятошинського </w:t>
      </w:r>
      <w:r w:rsidR="004441C7">
        <w:t>ухвалила</w:t>
      </w:r>
      <w:r w:rsidR="00680770">
        <w:t xml:space="preserve"> рішення про порушення дисциплінарного провадження стосовно Голови ДСА України </w:t>
      </w:r>
      <w:proofErr w:type="spellStart"/>
      <w:r w:rsidR="00680770">
        <w:t>Сальнікова</w:t>
      </w:r>
      <w:proofErr w:type="spellEnd"/>
      <w:r w:rsidR="00680770">
        <w:t xml:space="preserve"> О.О.</w:t>
      </w:r>
      <w:r w:rsidR="00816197">
        <w:t>, яке</w:t>
      </w:r>
      <w:r w:rsidR="00680770">
        <w:t xml:space="preserve"> скеровано до Комісії з питань вищого</w:t>
      </w:r>
      <w:r w:rsidR="003724E9">
        <w:t xml:space="preserve"> корпусу державної служби в сис</w:t>
      </w:r>
      <w:r w:rsidR="00680770">
        <w:t>темі правосуддя</w:t>
      </w:r>
      <w:r w:rsidRPr="00AE1A17">
        <w:t>.</w:t>
      </w:r>
    </w:p>
    <w:p w:rsidR="00816197" w:rsidRDefault="00680770" w:rsidP="00691CE9">
      <w:pPr>
        <w:pStyle w:val="20"/>
        <w:spacing w:line="322" w:lineRule="exact"/>
        <w:ind w:firstLine="567"/>
        <w:jc w:val="both"/>
      </w:pPr>
      <w:r>
        <w:t>24 липня 2024 року</w:t>
      </w:r>
      <w:r w:rsidR="00816197">
        <w:t xml:space="preserve"> </w:t>
      </w:r>
      <w:r>
        <w:t xml:space="preserve">Б.Лятошинський </w:t>
      </w:r>
      <w:r w:rsidR="00C245E2">
        <w:t>надіслав</w:t>
      </w:r>
      <w:r>
        <w:t xml:space="preserve"> </w:t>
      </w:r>
      <w:r w:rsidR="00C245E2">
        <w:t xml:space="preserve">аналогічне звернення </w:t>
      </w:r>
      <w:r>
        <w:t>до ДСА У</w:t>
      </w:r>
      <w:r w:rsidR="00816197">
        <w:t>країни.</w:t>
      </w:r>
      <w:r w:rsidR="004F06BF">
        <w:t xml:space="preserve"> </w:t>
      </w:r>
    </w:p>
    <w:p w:rsidR="00A20AD9" w:rsidRDefault="00680770">
      <w:pPr>
        <w:pStyle w:val="20"/>
        <w:spacing w:line="322" w:lineRule="exact"/>
        <w:ind w:firstLine="567"/>
        <w:jc w:val="both"/>
      </w:pPr>
      <w:r>
        <w:t>21 серпня 2023 року в</w:t>
      </w:r>
      <w:r w:rsidR="00AD603A">
        <w:t>.</w:t>
      </w:r>
      <w:r w:rsidR="00C245E2">
        <w:t> </w:t>
      </w:r>
      <w:r w:rsidR="00AD603A">
        <w:t xml:space="preserve">о. Голови </w:t>
      </w:r>
      <w:r w:rsidR="005D0A96">
        <w:t>ДСА</w:t>
      </w:r>
      <w:r w:rsidR="00AD603A">
        <w:t xml:space="preserve"> України М. </w:t>
      </w:r>
      <w:proofErr w:type="spellStart"/>
      <w:r w:rsidR="00AD603A">
        <w:t>Пампур</w:t>
      </w:r>
      <w:r w:rsidR="00727AAF">
        <w:t>а</w:t>
      </w:r>
      <w:proofErr w:type="spellEnd"/>
      <w:r w:rsidR="00AD603A">
        <w:t xml:space="preserve"> </w:t>
      </w:r>
      <w:r w:rsidR="00727AAF">
        <w:t xml:space="preserve">повідомив </w:t>
      </w:r>
      <w:r>
        <w:t>Б.Лятошинського</w:t>
      </w:r>
      <w:r w:rsidR="005D0A96">
        <w:t>, що з метою належного виконання вимог</w:t>
      </w:r>
      <w:r w:rsidR="004F06BF">
        <w:rPr>
          <w:color w:val="auto"/>
        </w:rPr>
        <w:t xml:space="preserve"> Порядку організації та ведення військового обліку призовників і військовозобов’язаних</w:t>
      </w:r>
      <w:r w:rsidR="004F06BF" w:rsidRPr="005F027A">
        <w:t xml:space="preserve"> </w:t>
      </w:r>
      <w:r w:rsidR="005D0A96" w:rsidRPr="00C245E2">
        <w:t xml:space="preserve">листом </w:t>
      </w:r>
      <w:r w:rsidR="004F06BF">
        <w:t xml:space="preserve">                   </w:t>
      </w:r>
      <w:r w:rsidR="005D0A96" w:rsidRPr="00C245E2">
        <w:t xml:space="preserve">від 7 червня 2022 </w:t>
      </w:r>
      <w:r w:rsidR="004F06BF" w:rsidRPr="00C245E2">
        <w:t>року</w:t>
      </w:r>
      <w:r w:rsidR="004F06BF">
        <w:t xml:space="preserve"> </w:t>
      </w:r>
      <w:r w:rsidR="005D0A96">
        <w:t>№</w:t>
      </w:r>
      <w:r w:rsidR="00C245E2">
        <w:t> </w:t>
      </w:r>
      <w:r w:rsidR="005D0A96">
        <w:t xml:space="preserve">8-4200/22 надіслано до відповідного за місцем реєстрації державного органу Печерського територіального центру комплектування та соціальної підтримки повідомлення про зміну облікових даних Доренського О.М., а саме про призначення його на посаду в ДСА України. При призначенні Доренського О.М. на посаду державної служби в ДСА України </w:t>
      </w:r>
      <w:proofErr w:type="spellStart"/>
      <w:r w:rsidR="005D0A96">
        <w:t>Дробинським</w:t>
      </w:r>
      <w:proofErr w:type="spellEnd"/>
      <w:r w:rsidR="005D0A96">
        <w:t xml:space="preserve"> О.В. дотримано вимог Закону України «Про державну службу» та</w:t>
      </w:r>
      <w:r w:rsidR="00816197">
        <w:t xml:space="preserve"> цього</w:t>
      </w:r>
      <w:r w:rsidR="005D0A96">
        <w:t xml:space="preserve"> </w:t>
      </w:r>
      <w:r w:rsidR="005D0A96" w:rsidRPr="005F027A">
        <w:t>Порядку</w:t>
      </w:r>
      <w:r w:rsidR="00AD603A">
        <w:t>.</w:t>
      </w:r>
    </w:p>
    <w:p w:rsidR="00A20AD9" w:rsidRDefault="00680770" w:rsidP="00691CE9">
      <w:pPr>
        <w:pStyle w:val="20"/>
        <w:spacing w:line="322" w:lineRule="exact"/>
        <w:ind w:firstLine="567"/>
        <w:jc w:val="both"/>
      </w:pPr>
      <w:r>
        <w:t>11 вересня 2023 року Б.Лятошинський</w:t>
      </w:r>
      <w:r w:rsidR="00816197">
        <w:t xml:space="preserve"> повторно</w:t>
      </w:r>
      <w:r>
        <w:t xml:space="preserve"> звернувся до в.</w:t>
      </w:r>
      <w:r w:rsidR="00C245E2">
        <w:t> </w:t>
      </w:r>
      <w:r>
        <w:t xml:space="preserve">о. Голови ДСА України </w:t>
      </w:r>
      <w:proofErr w:type="spellStart"/>
      <w:r>
        <w:t>Пампури</w:t>
      </w:r>
      <w:proofErr w:type="spellEnd"/>
      <w:r>
        <w:t xml:space="preserve"> М.В. з листом, в якому</w:t>
      </w:r>
      <w:r w:rsidR="00477733">
        <w:t xml:space="preserve"> просив</w:t>
      </w:r>
      <w:r>
        <w:t xml:space="preserve"> переглянути порушені в його</w:t>
      </w:r>
      <w:r w:rsidR="00477733">
        <w:t xml:space="preserve"> попередніх зверненнях питання та не вводити його повторн</w:t>
      </w:r>
      <w:r w:rsidR="00C245E2">
        <w:t>о в</w:t>
      </w:r>
      <w:r w:rsidR="00477733">
        <w:t xml:space="preserve"> оману</w:t>
      </w:r>
      <w:r w:rsidR="00C245E2">
        <w:t xml:space="preserve"> під час надання відповіді</w:t>
      </w:r>
      <w:r w:rsidR="00477733">
        <w:t>.</w:t>
      </w:r>
    </w:p>
    <w:p w:rsidR="00A20AD9" w:rsidRDefault="00816197" w:rsidP="00691CE9">
      <w:pPr>
        <w:pStyle w:val="20"/>
        <w:spacing w:line="322" w:lineRule="exact"/>
        <w:ind w:firstLine="567"/>
        <w:jc w:val="both"/>
      </w:pPr>
      <w:r>
        <w:t xml:space="preserve">6 жовтня 2023 року </w:t>
      </w:r>
      <w:r w:rsidR="00477733">
        <w:t>в.</w:t>
      </w:r>
      <w:r w:rsidR="00C245E2">
        <w:t> </w:t>
      </w:r>
      <w:r w:rsidR="00477733">
        <w:t>о. начальника юридичного управління ДСА України З.Чуб</w:t>
      </w:r>
      <w:r>
        <w:t xml:space="preserve"> </w:t>
      </w:r>
      <w:r w:rsidR="00477733">
        <w:t>повідом</w:t>
      </w:r>
      <w:r>
        <w:t>ила</w:t>
      </w:r>
      <w:r w:rsidR="00477733">
        <w:t xml:space="preserve"> Б.Лятошинського, що строк розгляду його звернення продовжено відповідно до частини першої статті 20 Закону Укр</w:t>
      </w:r>
      <w:r w:rsidR="00A20AD9">
        <w:t>аїни «Про звернення громадян».</w:t>
      </w:r>
    </w:p>
    <w:p w:rsidR="00A20AD9" w:rsidRDefault="00816197" w:rsidP="00691CE9">
      <w:pPr>
        <w:pStyle w:val="20"/>
        <w:spacing w:line="322" w:lineRule="exact"/>
        <w:ind w:firstLine="567"/>
        <w:jc w:val="both"/>
      </w:pPr>
      <w:r>
        <w:t xml:space="preserve">23 жовтня 2023 року </w:t>
      </w:r>
      <w:r w:rsidR="005D0A96">
        <w:t>в</w:t>
      </w:r>
      <w:r w:rsidR="005D0A96" w:rsidRPr="005D0A96">
        <w:t>.</w:t>
      </w:r>
      <w:r w:rsidR="00C245E2">
        <w:t> </w:t>
      </w:r>
      <w:r w:rsidR="005D0A96" w:rsidRPr="005D0A96">
        <w:t xml:space="preserve">о. Голови </w:t>
      </w:r>
      <w:r w:rsidR="005D0A96">
        <w:t>ДСА України М.</w:t>
      </w:r>
      <w:proofErr w:type="spellStart"/>
      <w:r w:rsidR="005D0A96">
        <w:t>Пампур</w:t>
      </w:r>
      <w:r w:rsidR="00727AAF">
        <w:t>а</w:t>
      </w:r>
      <w:proofErr w:type="spellEnd"/>
      <w:r w:rsidR="005D0A96">
        <w:t xml:space="preserve"> </w:t>
      </w:r>
      <w:r w:rsidR="00C245E2">
        <w:t xml:space="preserve">листом </w:t>
      </w:r>
      <w:r>
        <w:t xml:space="preserve">повідомив </w:t>
      </w:r>
      <w:r w:rsidR="005D0A96">
        <w:t>Б.Лятошинського, що</w:t>
      </w:r>
      <w:r w:rsidR="00263119">
        <w:t xml:space="preserve"> під час розгляду</w:t>
      </w:r>
      <w:r>
        <w:t xml:space="preserve"> його</w:t>
      </w:r>
      <w:r w:rsidR="00263119">
        <w:t xml:space="preserve"> звернення від 27 липня 2023 року ДСА України діяла виключно на підставі, у межах повноважень та </w:t>
      </w:r>
      <w:r w:rsidR="00C245E2">
        <w:t>у</w:t>
      </w:r>
      <w:r w:rsidR="00263119">
        <w:t xml:space="preserve"> спосіб, що передбачені Конституцією та законами України.</w:t>
      </w:r>
      <w:r w:rsidR="00727AAF">
        <w:t xml:space="preserve"> </w:t>
      </w:r>
      <w:r w:rsidR="00C245E2">
        <w:t>У</w:t>
      </w:r>
      <w:r w:rsidR="00263119">
        <w:t xml:space="preserve"> листі</w:t>
      </w:r>
      <w:r w:rsidR="00727AAF">
        <w:t xml:space="preserve"> також</w:t>
      </w:r>
      <w:r w:rsidR="00263119">
        <w:t xml:space="preserve"> зазначено, що наказом ДСА України від</w:t>
      </w:r>
      <w:r w:rsidR="00A20AD9">
        <w:t xml:space="preserve"> </w:t>
      </w:r>
      <w:r w:rsidR="00263119">
        <w:t>13 вересн</w:t>
      </w:r>
      <w:r w:rsidR="00727AAF">
        <w:t xml:space="preserve">я </w:t>
      </w:r>
      <w:r w:rsidR="00263119">
        <w:t xml:space="preserve">2023 року № 274/к Доренський О.М. звільнений з посади головного спеціаліста відділу забезпечення діяльності керівництва ДСА України </w:t>
      </w:r>
      <w:r w:rsidR="00C245E2">
        <w:t>і</w:t>
      </w:r>
      <w:r w:rsidR="00A20AD9">
        <w:t>з 1</w:t>
      </w:r>
      <w:r w:rsidR="00263119">
        <w:t>4 вересня</w:t>
      </w:r>
      <w:r w:rsidR="00727AAF">
        <w:t xml:space="preserve"> </w:t>
      </w:r>
      <w:r w:rsidR="00263119">
        <w:t xml:space="preserve">2023 року за </w:t>
      </w:r>
      <w:r w:rsidR="00263119">
        <w:lastRenderedPageBreak/>
        <w:t xml:space="preserve">угодою сторін. </w:t>
      </w:r>
    </w:p>
    <w:p w:rsidR="00A20AD9" w:rsidRDefault="00AD603A" w:rsidP="00691CE9">
      <w:pPr>
        <w:pStyle w:val="20"/>
        <w:spacing w:line="322" w:lineRule="exact"/>
        <w:ind w:firstLine="567"/>
        <w:jc w:val="both"/>
      </w:pPr>
      <w:r>
        <w:t>З огляду на зазначене</w:t>
      </w:r>
      <w:r w:rsidR="00263119">
        <w:t xml:space="preserve"> </w:t>
      </w:r>
      <w:r w:rsidR="00AF506A">
        <w:t>Вища рада правосуддя вважає</w:t>
      </w:r>
      <w:r w:rsidR="00C245E2">
        <w:t>, що</w:t>
      </w:r>
      <w:r w:rsidR="00AF506A">
        <w:t xml:space="preserve"> </w:t>
      </w:r>
      <w:r w:rsidR="00C245E2">
        <w:t xml:space="preserve">відсутні </w:t>
      </w:r>
      <w:r w:rsidR="00AF506A">
        <w:t>підстав</w:t>
      </w:r>
      <w:r w:rsidR="00C245E2">
        <w:t>и</w:t>
      </w:r>
      <w:r>
        <w:t xml:space="preserve"> для порушення дисциплінарного провадження</w:t>
      </w:r>
      <w:r w:rsidR="00AF506A">
        <w:t xml:space="preserve"> стосовно в.</w:t>
      </w:r>
      <w:r w:rsidR="00C245E2">
        <w:t> </w:t>
      </w:r>
      <w:r w:rsidR="00AF506A">
        <w:t xml:space="preserve">о. Голови ДСА України </w:t>
      </w:r>
      <w:proofErr w:type="spellStart"/>
      <w:r w:rsidR="00AF506A">
        <w:t>Пампури</w:t>
      </w:r>
      <w:proofErr w:type="spellEnd"/>
      <w:r w:rsidR="00AF506A">
        <w:t xml:space="preserve"> М.В.</w:t>
      </w:r>
      <w:r w:rsidR="00B15755">
        <w:t xml:space="preserve"> через відсутність</w:t>
      </w:r>
      <w:r>
        <w:t xml:space="preserve"> в</w:t>
      </w:r>
      <w:r w:rsidR="00AF506A">
        <w:t xml:space="preserve"> його</w:t>
      </w:r>
      <w:r>
        <w:t xml:space="preserve"> діях ознак дисциплінарного проступку.</w:t>
      </w:r>
    </w:p>
    <w:p w:rsidR="00A20AD9" w:rsidRDefault="00AD603A" w:rsidP="00691CE9">
      <w:pPr>
        <w:pStyle w:val="20"/>
        <w:spacing w:line="322" w:lineRule="exact"/>
        <w:ind w:firstLine="567"/>
        <w:jc w:val="both"/>
      </w:pPr>
      <w:r>
        <w:t xml:space="preserve">Згідно з пунктом 26.4 Регламенту Вищої ради правосуддя питання про відмову в порушенні дисциплінарного провадження розглядаються Вищою радою правосуддя на засіданні у пленарному складі в </w:t>
      </w:r>
      <w:r>
        <w:rPr>
          <w:lang w:val="ru-RU" w:eastAsia="ru-RU" w:bidi="ru-RU"/>
        </w:rPr>
        <w:t xml:space="preserve">порядку, </w:t>
      </w:r>
      <w:r>
        <w:t>визначеному пунктом 10.4 Регламенту Вищої ради правосуддя.</w:t>
      </w:r>
    </w:p>
    <w:p w:rsidR="00B15755" w:rsidRDefault="00AD603A">
      <w:pPr>
        <w:pStyle w:val="20"/>
        <w:spacing w:line="322" w:lineRule="exact"/>
        <w:ind w:firstLine="567"/>
        <w:jc w:val="both"/>
        <w:rPr>
          <w:sz w:val="16"/>
          <w:szCs w:val="16"/>
        </w:rPr>
      </w:pPr>
      <w:r>
        <w:t xml:space="preserve">Керуючись статтею 131 Конституції України, статтями 3, 34 Закону України «Про Вищу </w:t>
      </w:r>
      <w:r>
        <w:rPr>
          <w:lang w:val="ru-RU" w:eastAsia="ru-RU" w:bidi="ru-RU"/>
        </w:rPr>
        <w:t xml:space="preserve">раду </w:t>
      </w:r>
      <w:r>
        <w:t xml:space="preserve">правосуддя», </w:t>
      </w:r>
      <w:r>
        <w:rPr>
          <w:lang w:val="ru-RU" w:eastAsia="ru-RU" w:bidi="ru-RU"/>
        </w:rPr>
        <w:t xml:space="preserve">Законом </w:t>
      </w:r>
      <w:r>
        <w:t xml:space="preserve">України «Про державну </w:t>
      </w:r>
      <w:r>
        <w:rPr>
          <w:lang w:val="ru-RU" w:eastAsia="ru-RU" w:bidi="ru-RU"/>
        </w:rPr>
        <w:t xml:space="preserve">службу», </w:t>
      </w:r>
      <w:r>
        <w:t>Регламентом Вищої ради правосуддя, Вища рада правосуддя</w:t>
      </w:r>
    </w:p>
    <w:p w:rsidR="00A20AD9" w:rsidRPr="00F12ABA" w:rsidRDefault="00A20AD9">
      <w:pPr>
        <w:pStyle w:val="20"/>
        <w:spacing w:line="322" w:lineRule="exact"/>
        <w:ind w:firstLine="567"/>
        <w:jc w:val="both"/>
      </w:pPr>
    </w:p>
    <w:p w:rsidR="00613C7A" w:rsidRDefault="00AD603A" w:rsidP="00F12ABA">
      <w:pPr>
        <w:pStyle w:val="30"/>
        <w:shd w:val="clear" w:color="auto" w:fill="auto"/>
        <w:spacing w:before="0" w:line="260" w:lineRule="exact"/>
        <w:ind w:firstLine="567"/>
      </w:pPr>
      <w:r>
        <w:t>вирішила:</w:t>
      </w:r>
    </w:p>
    <w:p w:rsidR="00B15755" w:rsidRDefault="00B15755" w:rsidP="00F12ABA">
      <w:pPr>
        <w:pStyle w:val="30"/>
        <w:shd w:val="clear" w:color="auto" w:fill="auto"/>
        <w:spacing w:before="0" w:line="260" w:lineRule="exact"/>
        <w:ind w:firstLine="567"/>
      </w:pPr>
    </w:p>
    <w:p w:rsidR="00B15755" w:rsidRDefault="00AD603A" w:rsidP="00F12ABA">
      <w:pPr>
        <w:pStyle w:val="20"/>
        <w:shd w:val="clear" w:color="auto" w:fill="auto"/>
        <w:spacing w:line="317" w:lineRule="exact"/>
        <w:jc w:val="both"/>
      </w:pPr>
      <w:r>
        <w:t>відмовити в порушенні дисциплінарного провадження стосовно в.</w:t>
      </w:r>
      <w:r w:rsidR="00B15755">
        <w:t> </w:t>
      </w:r>
      <w:r>
        <w:t xml:space="preserve">о. Голови Державної судової адміністрації України </w:t>
      </w:r>
      <w:proofErr w:type="spellStart"/>
      <w:r>
        <w:t>Пампури</w:t>
      </w:r>
      <w:proofErr w:type="spellEnd"/>
      <w:r>
        <w:t xml:space="preserve"> Максима Валерійовича </w:t>
      </w:r>
      <w:r w:rsidR="00AF506A">
        <w:t>за зверненням Бориса Лятошинського</w:t>
      </w:r>
      <w:r>
        <w:t>.</w:t>
      </w:r>
      <w:r w:rsidR="00B15755">
        <w:rPr>
          <w:b/>
        </w:rPr>
        <w:t xml:space="preserve"> </w:t>
      </w:r>
    </w:p>
    <w:p w:rsidR="00B15755" w:rsidRDefault="00B15755" w:rsidP="00F12ABA">
      <w:pPr>
        <w:pStyle w:val="20"/>
        <w:shd w:val="clear" w:color="auto" w:fill="auto"/>
        <w:spacing w:line="317" w:lineRule="exact"/>
        <w:jc w:val="both"/>
      </w:pPr>
    </w:p>
    <w:p w:rsidR="00B15755" w:rsidRDefault="00B15755" w:rsidP="00F12ABA">
      <w:pPr>
        <w:pStyle w:val="20"/>
        <w:shd w:val="clear" w:color="auto" w:fill="auto"/>
        <w:spacing w:line="317" w:lineRule="exact"/>
        <w:jc w:val="both"/>
      </w:pPr>
    </w:p>
    <w:p w:rsidR="003724E9" w:rsidRPr="003724E9" w:rsidRDefault="003724E9" w:rsidP="00F12ABA">
      <w:pPr>
        <w:pStyle w:val="20"/>
        <w:shd w:val="clear" w:color="auto" w:fill="auto"/>
        <w:spacing w:line="317" w:lineRule="exact"/>
        <w:jc w:val="both"/>
        <w:rPr>
          <w:b/>
        </w:rPr>
      </w:pPr>
      <w:r>
        <w:rPr>
          <w:b/>
        </w:rPr>
        <w:t>Голова Вищої ради правосуддя                                                      Григорій УСИК</w:t>
      </w:r>
    </w:p>
    <w:sectPr w:rsidR="003724E9" w:rsidRPr="003724E9" w:rsidSect="00D452E0">
      <w:headerReference w:type="default" r:id="rId9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D1C" w:rsidRDefault="00155D1C">
      <w:r>
        <w:separator/>
      </w:r>
    </w:p>
  </w:endnote>
  <w:endnote w:type="continuationSeparator" w:id="0">
    <w:p w:rsidR="00155D1C" w:rsidRDefault="00155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C">
    <w:altName w:val="Calibri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D1C" w:rsidRDefault="00155D1C"/>
  </w:footnote>
  <w:footnote w:type="continuationSeparator" w:id="0">
    <w:p w:rsidR="00155D1C" w:rsidRDefault="00155D1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C7A" w:rsidRDefault="00DD3B4E">
    <w:pPr>
      <w:rPr>
        <w:sz w:val="2"/>
        <w:szCs w:val="2"/>
      </w:rPr>
    </w:pPr>
    <w:r w:rsidRPr="00DD3B4E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8433" type="#_x0000_t202" style="position:absolute;margin-left:321.75pt;margin-top:38.7pt;width:7.05pt;height:16.1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" filled="f" stroked="f">
          <v:textbox style="mso-fit-shape-to-text:t" inset="0,0,0,0">
            <w:txbxContent>
              <w:p w:rsidR="00613C7A" w:rsidRDefault="00DD3B4E">
                <w:pPr>
                  <w:pStyle w:val="a5"/>
                  <w:shd w:val="clear" w:color="auto" w:fill="auto"/>
                  <w:spacing w:line="240" w:lineRule="auto"/>
                </w:pPr>
                <w:r w:rsidRPr="00DD3B4E">
                  <w:fldChar w:fldCharType="begin"/>
                </w:r>
                <w:r w:rsidR="00AD603A">
                  <w:instrText xml:space="preserve"> PAGE \* MERGEFORMAT </w:instrText>
                </w:r>
                <w:r w:rsidRPr="00DD3B4E">
                  <w:fldChar w:fldCharType="separate"/>
                </w:r>
                <w:r w:rsidR="00410450" w:rsidRPr="00410450">
                  <w:rPr>
                    <w:rStyle w:val="a6"/>
                    <w:noProof/>
                  </w:rPr>
                  <w:t>4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F7093"/>
    <w:multiLevelType w:val="multilevel"/>
    <w:tmpl w:val="FF7E10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18435"/>
    <o:shapelayout v:ext="edit">
      <o:idmap v:ext="edit" data="18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613C7A"/>
    <w:rsid w:val="00021F40"/>
    <w:rsid w:val="00027DFC"/>
    <w:rsid w:val="000F0315"/>
    <w:rsid w:val="00155D1C"/>
    <w:rsid w:val="00263119"/>
    <w:rsid w:val="003724E9"/>
    <w:rsid w:val="003C7B00"/>
    <w:rsid w:val="00410450"/>
    <w:rsid w:val="004441C7"/>
    <w:rsid w:val="00472689"/>
    <w:rsid w:val="00477733"/>
    <w:rsid w:val="004F06BF"/>
    <w:rsid w:val="00567AFD"/>
    <w:rsid w:val="005D0A96"/>
    <w:rsid w:val="005D72F1"/>
    <w:rsid w:val="005F027A"/>
    <w:rsid w:val="00613C7A"/>
    <w:rsid w:val="00646C60"/>
    <w:rsid w:val="00680770"/>
    <w:rsid w:val="0068238D"/>
    <w:rsid w:val="00691CE9"/>
    <w:rsid w:val="006B55D0"/>
    <w:rsid w:val="00727AAF"/>
    <w:rsid w:val="00816197"/>
    <w:rsid w:val="00875DFF"/>
    <w:rsid w:val="009839CC"/>
    <w:rsid w:val="009D0765"/>
    <w:rsid w:val="009F60D7"/>
    <w:rsid w:val="00A20AD9"/>
    <w:rsid w:val="00AD603A"/>
    <w:rsid w:val="00AE1A17"/>
    <w:rsid w:val="00AE4428"/>
    <w:rsid w:val="00AF506A"/>
    <w:rsid w:val="00B15755"/>
    <w:rsid w:val="00B65116"/>
    <w:rsid w:val="00C12DBC"/>
    <w:rsid w:val="00C245E2"/>
    <w:rsid w:val="00C50EBD"/>
    <w:rsid w:val="00CA3CEF"/>
    <w:rsid w:val="00D032F4"/>
    <w:rsid w:val="00D1142F"/>
    <w:rsid w:val="00D358D5"/>
    <w:rsid w:val="00D452E0"/>
    <w:rsid w:val="00D936DB"/>
    <w:rsid w:val="00DD3B4E"/>
    <w:rsid w:val="00E42A0E"/>
    <w:rsid w:val="00E43A9B"/>
    <w:rsid w:val="00EB756D"/>
    <w:rsid w:val="00F12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DejaVu Sans" w:eastAsia="DejaVu Sans" w:hAnsi="DejaVu Sans" w:cs="DejaVu San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D3B4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3B4E"/>
    <w:rPr>
      <w:color w:val="0066CC"/>
      <w:u w:val="single"/>
    </w:rPr>
  </w:style>
  <w:style w:type="character" w:customStyle="1" w:styleId="3Exact">
    <w:name w:val="Основной текст (3) Exact"/>
    <w:basedOn w:val="a0"/>
    <w:rsid w:val="00DD3B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DD3B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DD3B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"/>
    <w:rsid w:val="00DD3B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1">
    <w:name w:val="Основной текст (2)"/>
    <w:basedOn w:val="2"/>
    <w:rsid w:val="00DD3B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DD3B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DD3B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sid w:val="00DD3B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DD3B4E"/>
    <w:pPr>
      <w:shd w:val="clear" w:color="auto" w:fill="FFFFFF"/>
      <w:spacing w:before="120" w:line="341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DD3B4E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DD3B4E"/>
    <w:pPr>
      <w:shd w:val="clear" w:color="auto" w:fill="FFFFFF"/>
      <w:spacing w:before="60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rsid w:val="00DD3B4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4441C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441C7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8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E1613-9032-4D78-A023-FC7B3F7EA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5680</Words>
  <Characters>3239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Віталій Лукач (HCJ-GM0020 - v.lukach)</dc:creator>
  <cp:keywords/>
  <cp:lastModifiedBy>Лариса Бардаченко (VRU-GAMEMAX2-03 - l.bardachenko)</cp:lastModifiedBy>
  <cp:revision>3</cp:revision>
  <cp:lastPrinted>2023-12-14T12:33:00Z</cp:lastPrinted>
  <dcterms:created xsi:type="dcterms:W3CDTF">2023-12-15T13:29:00Z</dcterms:created>
  <dcterms:modified xsi:type="dcterms:W3CDTF">2023-12-15T13:29:00Z</dcterms:modified>
</cp:coreProperties>
</file>