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Pr="008C3D0E" w:rsidRDefault="00F22EEC" w:rsidP="00D41631">
      <w:pPr>
        <w:spacing w:after="0"/>
        <w:rPr>
          <w:sz w:val="28"/>
          <w:szCs w:val="28"/>
        </w:rPr>
      </w:pPr>
      <w:r w:rsidRPr="008C3D0E">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8C3D0E" w:rsidRDefault="00A77880" w:rsidP="00D41631">
      <w:pPr>
        <w:spacing w:after="0"/>
        <w:rPr>
          <w:sz w:val="28"/>
          <w:szCs w:val="28"/>
        </w:rPr>
      </w:pPr>
      <w:r w:rsidRPr="008C3D0E">
        <w:rPr>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tbl>
      <w:tblPr>
        <w:tblW w:w="10024" w:type="dxa"/>
        <w:tblLook w:val="04A0"/>
      </w:tblPr>
      <w:tblGrid>
        <w:gridCol w:w="3098"/>
        <w:gridCol w:w="1155"/>
        <w:gridCol w:w="2147"/>
        <w:gridCol w:w="3624"/>
      </w:tblGrid>
      <w:tr w:rsidR="00F22EEC" w:rsidRPr="00635BF0" w:rsidTr="00287B7D">
        <w:trPr>
          <w:trHeight w:val="188"/>
        </w:trPr>
        <w:tc>
          <w:tcPr>
            <w:tcW w:w="3098" w:type="dxa"/>
          </w:tcPr>
          <w:p w:rsidR="00F22EEC" w:rsidRPr="00021F2A" w:rsidRDefault="00E84118"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021F2A" w:rsidRPr="00021F2A">
              <w:rPr>
                <w:rFonts w:ascii="Times New Roman" w:hAnsi="Times New Roman" w:cs="Times New Roman"/>
                <w:noProof/>
                <w:sz w:val="28"/>
                <w:szCs w:val="28"/>
                <w:lang w:val="ru-RU"/>
              </w:rPr>
              <w:t xml:space="preserve"> </w:t>
            </w:r>
            <w:r w:rsidR="00D770B3">
              <w:rPr>
                <w:rFonts w:ascii="Times New Roman" w:hAnsi="Times New Roman" w:cs="Times New Roman"/>
                <w:noProof/>
                <w:sz w:val="28"/>
                <w:szCs w:val="28"/>
                <w:lang w:val="ru-RU"/>
              </w:rPr>
              <w:t>січня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2256B0">
              <w:rPr>
                <w:rFonts w:ascii="Times New Roman" w:hAnsi="Times New Roman" w:cs="Times New Roman"/>
                <w:noProof/>
                <w:sz w:val="28"/>
                <w:szCs w:val="28"/>
                <w:lang w:val="ru-RU"/>
              </w:rPr>
              <w:t>131</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rsidTr="00287B7D">
        <w:trPr>
          <w:gridAfter w:val="2"/>
          <w:wAfter w:w="5771" w:type="dxa"/>
          <w:trHeight w:val="188"/>
        </w:trPr>
        <w:tc>
          <w:tcPr>
            <w:tcW w:w="4253" w:type="dxa"/>
            <w:gridSpan w:val="2"/>
            <w:hideMark/>
          </w:tcPr>
          <w:p w:rsidR="00FC4800" w:rsidRDefault="00FC4800" w:rsidP="00287B7D">
            <w:pPr>
              <w:autoSpaceDN w:val="0"/>
              <w:spacing w:after="200" w:line="276" w:lineRule="auto"/>
              <w:ind w:right="-2"/>
              <w:jc w:val="both"/>
              <w:rPr>
                <w:rFonts w:ascii="Times New Roman" w:eastAsia="Calibri" w:hAnsi="Times New Roman" w:cs="Times New Roman"/>
                <w:b/>
                <w:noProof/>
              </w:rPr>
            </w:pPr>
          </w:p>
          <w:p w:rsidR="00333AAF"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w:t>
            </w:r>
            <w:r w:rsidR="00681553">
              <w:rPr>
                <w:rFonts w:ascii="Times New Roman" w:eastAsia="Calibri" w:hAnsi="Times New Roman" w:cs="Times New Roman"/>
                <w:b/>
                <w:noProof/>
              </w:rPr>
              <w:t xml:space="preserve">відмову у відкритті дисциплінарної справи за скаргою </w:t>
            </w:r>
            <w:r w:rsidR="00683A7B">
              <w:rPr>
                <w:rFonts w:ascii="Times New Roman" w:eastAsia="Calibri" w:hAnsi="Times New Roman" w:cs="Times New Roman"/>
                <w:b/>
                <w:noProof/>
              </w:rPr>
              <w:t>Желанової М.В.</w:t>
            </w:r>
            <w:r w:rsidR="00D770B3">
              <w:rPr>
                <w:rFonts w:ascii="Times New Roman" w:eastAsia="Calibri" w:hAnsi="Times New Roman" w:cs="Times New Roman"/>
                <w:b/>
                <w:noProof/>
              </w:rPr>
              <w:t xml:space="preserve"> </w:t>
            </w:r>
            <w:r w:rsidR="00333AAF">
              <w:rPr>
                <w:rFonts w:ascii="Times New Roman" w:eastAsia="Calibri" w:hAnsi="Times New Roman" w:cs="Times New Roman"/>
                <w:b/>
                <w:noProof/>
              </w:rPr>
              <w:t xml:space="preserve">стосовно судді </w:t>
            </w:r>
            <w:r w:rsidR="00683A7B">
              <w:rPr>
                <w:rFonts w:ascii="Times New Roman" w:eastAsia="Calibri" w:hAnsi="Times New Roman" w:cs="Times New Roman"/>
                <w:b/>
                <w:noProof/>
              </w:rPr>
              <w:t>Донецького окружного адміністративного суду</w:t>
            </w:r>
            <w:r w:rsidR="003B0390">
              <w:rPr>
                <w:rFonts w:ascii="Times New Roman" w:eastAsia="Calibri" w:hAnsi="Times New Roman" w:cs="Times New Roman"/>
                <w:b/>
                <w:noProof/>
              </w:rPr>
              <w:t xml:space="preserve"> Троянової О.В.</w:t>
            </w:r>
          </w:p>
          <w:p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rsidR="00F22EEC" w:rsidRPr="00090348" w:rsidRDefault="00F22EEC" w:rsidP="00E53083">
      <w:pPr>
        <w:spacing w:after="0" w:line="240" w:lineRule="auto"/>
        <w:ind w:firstLine="709"/>
        <w:contextualSpacing/>
        <w:jc w:val="both"/>
        <w:rPr>
          <w:rFonts w:ascii="Times New Roman" w:hAnsi="Times New Roman" w:cs="Times New Roman"/>
          <w:sz w:val="28"/>
          <w:szCs w:val="28"/>
        </w:rPr>
      </w:pPr>
      <w:r w:rsidRPr="00090348">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090348">
        <w:rPr>
          <w:rFonts w:ascii="Times New Roman" w:hAnsi="Times New Roman" w:cs="Times New Roman"/>
          <w:sz w:val="28"/>
          <w:szCs w:val="28"/>
        </w:rPr>
        <w:t>Саліхова</w:t>
      </w:r>
      <w:proofErr w:type="spellEnd"/>
      <w:r w:rsidR="003F57FB" w:rsidRPr="00090348">
        <w:rPr>
          <w:rFonts w:ascii="Times New Roman" w:hAnsi="Times New Roman" w:cs="Times New Roman"/>
          <w:sz w:val="28"/>
          <w:szCs w:val="28"/>
        </w:rPr>
        <w:t xml:space="preserve"> В.В.</w:t>
      </w:r>
      <w:r w:rsidRPr="00090348">
        <w:rPr>
          <w:rFonts w:ascii="Times New Roman" w:hAnsi="Times New Roman" w:cs="Times New Roman"/>
          <w:sz w:val="28"/>
          <w:szCs w:val="28"/>
        </w:rPr>
        <w:t xml:space="preserve">, членів </w:t>
      </w:r>
      <w:proofErr w:type="spellStart"/>
      <w:r w:rsidR="00A857C9" w:rsidRPr="00090348">
        <w:rPr>
          <w:rFonts w:ascii="Times New Roman" w:hAnsi="Times New Roman" w:cs="Times New Roman"/>
          <w:sz w:val="28"/>
          <w:szCs w:val="28"/>
        </w:rPr>
        <w:t>Бурлакова</w:t>
      </w:r>
      <w:proofErr w:type="spellEnd"/>
      <w:r w:rsidR="00A857C9" w:rsidRPr="00090348">
        <w:rPr>
          <w:rFonts w:ascii="Times New Roman" w:hAnsi="Times New Roman" w:cs="Times New Roman"/>
          <w:sz w:val="28"/>
          <w:szCs w:val="28"/>
        </w:rPr>
        <w:t xml:space="preserve"> С.Ю., </w:t>
      </w:r>
      <w:proofErr w:type="spellStart"/>
      <w:r w:rsidR="003F57FB" w:rsidRPr="00090348">
        <w:rPr>
          <w:rFonts w:ascii="Times New Roman" w:hAnsi="Times New Roman" w:cs="Times New Roman"/>
          <w:sz w:val="28"/>
          <w:szCs w:val="28"/>
        </w:rPr>
        <w:t>Ковбій</w:t>
      </w:r>
      <w:proofErr w:type="spellEnd"/>
      <w:r w:rsidR="003F57FB" w:rsidRPr="00090348">
        <w:rPr>
          <w:rFonts w:ascii="Times New Roman" w:hAnsi="Times New Roman" w:cs="Times New Roman"/>
          <w:sz w:val="28"/>
          <w:szCs w:val="28"/>
        </w:rPr>
        <w:t xml:space="preserve"> О.В., </w:t>
      </w:r>
      <w:r w:rsidR="006056FF" w:rsidRPr="00090348">
        <w:rPr>
          <w:rFonts w:ascii="Times New Roman" w:hAnsi="Times New Roman" w:cs="Times New Roman"/>
          <w:sz w:val="28"/>
          <w:szCs w:val="28"/>
        </w:rPr>
        <w:t>Мельника</w:t>
      </w:r>
      <w:r w:rsidR="00BB1C95">
        <w:rPr>
          <w:rFonts w:ascii="Times New Roman" w:hAnsi="Times New Roman" w:cs="Times New Roman"/>
          <w:sz w:val="28"/>
          <w:szCs w:val="28"/>
        </w:rPr>
        <w:t> </w:t>
      </w:r>
      <w:r w:rsidR="006056FF" w:rsidRPr="00090348">
        <w:rPr>
          <w:rFonts w:ascii="Times New Roman" w:hAnsi="Times New Roman" w:cs="Times New Roman"/>
          <w:sz w:val="28"/>
          <w:szCs w:val="28"/>
        </w:rPr>
        <w:t>О.П.</w:t>
      </w:r>
      <w:r w:rsidRPr="00090348">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r w:rsidR="004A1A2A" w:rsidRPr="00090348">
        <w:rPr>
          <w:rFonts w:ascii="Times New Roman" w:hAnsi="Times New Roman" w:cs="Times New Roman"/>
          <w:sz w:val="28"/>
          <w:szCs w:val="28"/>
        </w:rPr>
        <w:t>Маселка Р.А.</w:t>
      </w:r>
      <w:r w:rsidR="006056FF" w:rsidRPr="00090348">
        <w:rPr>
          <w:rFonts w:ascii="Times New Roman" w:hAnsi="Times New Roman" w:cs="Times New Roman"/>
          <w:sz w:val="28"/>
          <w:szCs w:val="28"/>
        </w:rPr>
        <w:t xml:space="preserve"> </w:t>
      </w:r>
      <w:r w:rsidRPr="00090348">
        <w:rPr>
          <w:rFonts w:ascii="Times New Roman" w:hAnsi="Times New Roman" w:cs="Times New Roman"/>
          <w:sz w:val="28"/>
          <w:szCs w:val="28"/>
        </w:rPr>
        <w:t xml:space="preserve">за результатами попередньої перевірки </w:t>
      </w:r>
      <w:r w:rsidR="00A857C9" w:rsidRPr="00090348">
        <w:rPr>
          <w:rFonts w:ascii="Times New Roman" w:hAnsi="Times New Roman" w:cs="Times New Roman"/>
          <w:sz w:val="28"/>
          <w:szCs w:val="28"/>
        </w:rPr>
        <w:t>скарг</w:t>
      </w:r>
      <w:r w:rsidR="006056FF" w:rsidRPr="00090348">
        <w:rPr>
          <w:rFonts w:ascii="Times New Roman" w:hAnsi="Times New Roman" w:cs="Times New Roman"/>
          <w:sz w:val="28"/>
          <w:szCs w:val="28"/>
        </w:rPr>
        <w:t>и</w:t>
      </w:r>
      <w:r w:rsidRPr="00090348">
        <w:rPr>
          <w:rFonts w:ascii="Times New Roman" w:hAnsi="Times New Roman" w:cs="Times New Roman"/>
          <w:sz w:val="28"/>
          <w:szCs w:val="28"/>
        </w:rPr>
        <w:t xml:space="preserve"> </w:t>
      </w:r>
      <w:proofErr w:type="spellStart"/>
      <w:r w:rsidR="00A91645">
        <w:rPr>
          <w:rFonts w:ascii="Times New Roman" w:hAnsi="Times New Roman" w:cs="Times New Roman"/>
          <w:sz w:val="28"/>
          <w:szCs w:val="28"/>
        </w:rPr>
        <w:t>Желанової</w:t>
      </w:r>
      <w:proofErr w:type="spellEnd"/>
      <w:r w:rsidR="00A91645">
        <w:rPr>
          <w:rFonts w:ascii="Times New Roman" w:hAnsi="Times New Roman" w:cs="Times New Roman"/>
          <w:sz w:val="28"/>
          <w:szCs w:val="28"/>
        </w:rPr>
        <w:t xml:space="preserve"> Марії Василівни</w:t>
      </w:r>
      <w:r w:rsidR="00AE7764" w:rsidRPr="00090348">
        <w:rPr>
          <w:rFonts w:ascii="Times New Roman" w:hAnsi="Times New Roman" w:cs="Times New Roman"/>
          <w:sz w:val="28"/>
          <w:szCs w:val="28"/>
        </w:rPr>
        <w:t xml:space="preserve"> стосовно судді </w:t>
      </w:r>
      <w:r w:rsidR="00081531">
        <w:rPr>
          <w:rFonts w:ascii="Times New Roman" w:hAnsi="Times New Roman" w:cs="Times New Roman"/>
          <w:sz w:val="28"/>
          <w:szCs w:val="28"/>
        </w:rPr>
        <w:t xml:space="preserve">Донецького окружного адміністративного суду </w:t>
      </w:r>
      <w:proofErr w:type="spellStart"/>
      <w:r w:rsidR="00337310">
        <w:rPr>
          <w:rFonts w:ascii="Times New Roman" w:hAnsi="Times New Roman" w:cs="Times New Roman"/>
          <w:sz w:val="28"/>
          <w:szCs w:val="28"/>
        </w:rPr>
        <w:t>Троянової</w:t>
      </w:r>
      <w:proofErr w:type="spellEnd"/>
      <w:r w:rsidR="00337310">
        <w:rPr>
          <w:rFonts w:ascii="Times New Roman" w:hAnsi="Times New Roman" w:cs="Times New Roman"/>
          <w:sz w:val="28"/>
          <w:szCs w:val="28"/>
        </w:rPr>
        <w:t xml:space="preserve"> Олени Вікторівни</w:t>
      </w:r>
      <w:r w:rsidRPr="00090348">
        <w:rPr>
          <w:rFonts w:ascii="Times New Roman" w:hAnsi="Times New Roman" w:cs="Times New Roman"/>
          <w:sz w:val="28"/>
          <w:szCs w:val="28"/>
        </w:rPr>
        <w:t>,</w:t>
      </w:r>
    </w:p>
    <w:p w:rsidR="001E6F96" w:rsidRPr="00090348" w:rsidRDefault="001E6F96" w:rsidP="00E53083">
      <w:pPr>
        <w:spacing w:after="0" w:line="240" w:lineRule="auto"/>
        <w:ind w:firstLine="709"/>
        <w:contextualSpacing/>
        <w:jc w:val="both"/>
        <w:rPr>
          <w:rFonts w:ascii="Times New Roman" w:hAnsi="Times New Roman" w:cs="Times New Roman"/>
          <w:sz w:val="28"/>
          <w:szCs w:val="28"/>
        </w:rPr>
      </w:pPr>
    </w:p>
    <w:p w:rsidR="00F22EEC" w:rsidRPr="00090348"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090348">
        <w:rPr>
          <w:rFonts w:ascii="Times New Roman" w:eastAsia="Times New Roman" w:hAnsi="Times New Roman" w:cs="Times New Roman"/>
          <w:b/>
          <w:sz w:val="28"/>
          <w:szCs w:val="28"/>
          <w:lang w:eastAsia="ru-RU"/>
        </w:rPr>
        <w:t>встановила</w:t>
      </w:r>
      <w:r w:rsidRPr="00090348">
        <w:rPr>
          <w:rFonts w:ascii="Times New Roman" w:eastAsia="Times New Roman" w:hAnsi="Times New Roman" w:cs="Times New Roman"/>
          <w:sz w:val="28"/>
          <w:szCs w:val="28"/>
          <w:lang w:eastAsia="ru-RU"/>
        </w:rPr>
        <w:t>:</w:t>
      </w:r>
    </w:p>
    <w:p w:rsidR="00F22EEC" w:rsidRPr="00090348"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023752" w:rsidRPr="004C0F7C" w:rsidRDefault="00023752" w:rsidP="00023752">
      <w:pPr>
        <w:spacing w:after="0" w:line="240" w:lineRule="auto"/>
        <w:jc w:val="both"/>
        <w:rPr>
          <w:rFonts w:ascii="Times New Roman" w:hAnsi="Times New Roman" w:cs="Times New Roman"/>
          <w:sz w:val="28"/>
          <w:szCs w:val="28"/>
        </w:rPr>
      </w:pPr>
      <w:r w:rsidRPr="390CDCDB">
        <w:rPr>
          <w:rFonts w:ascii="Times New Roman" w:hAnsi="Times New Roman" w:cs="Times New Roman"/>
          <w:sz w:val="28"/>
          <w:szCs w:val="28"/>
        </w:rPr>
        <w:t xml:space="preserve">6 листопада 2023 року до Вищої ради правосуддя за вхідним № Ж-3896/0/7-23 надійшла скарга </w:t>
      </w:r>
      <w:proofErr w:type="spellStart"/>
      <w:r w:rsidRPr="390CDCDB">
        <w:rPr>
          <w:rFonts w:ascii="Times New Roman" w:hAnsi="Times New Roman" w:cs="Times New Roman"/>
          <w:sz w:val="28"/>
          <w:szCs w:val="28"/>
        </w:rPr>
        <w:t>Желанової</w:t>
      </w:r>
      <w:proofErr w:type="spellEnd"/>
      <w:r w:rsidRPr="390CDCDB">
        <w:rPr>
          <w:rFonts w:ascii="Times New Roman" w:hAnsi="Times New Roman" w:cs="Times New Roman"/>
          <w:sz w:val="28"/>
          <w:szCs w:val="28"/>
        </w:rPr>
        <w:t xml:space="preserve"> М.В. на дії судді Донецького окружного адміністративного суду </w:t>
      </w:r>
      <w:proofErr w:type="spellStart"/>
      <w:r w:rsidRPr="390CDCDB">
        <w:rPr>
          <w:rFonts w:ascii="Times New Roman" w:hAnsi="Times New Roman" w:cs="Times New Roman"/>
          <w:sz w:val="28"/>
          <w:szCs w:val="28"/>
        </w:rPr>
        <w:t>Троянової</w:t>
      </w:r>
      <w:proofErr w:type="spellEnd"/>
      <w:r w:rsidRPr="390CDCDB">
        <w:rPr>
          <w:rFonts w:ascii="Times New Roman" w:hAnsi="Times New Roman" w:cs="Times New Roman"/>
          <w:sz w:val="28"/>
          <w:szCs w:val="28"/>
        </w:rPr>
        <w:t xml:space="preserve"> О.В. під час здійснення правосуддя у справі № 200/366/23 за позовом </w:t>
      </w:r>
      <w:r w:rsidR="00F92FEE">
        <w:rPr>
          <w:rFonts w:ascii="Times New Roman" w:hAnsi="Times New Roman" w:cs="Times New Roman"/>
          <w:sz w:val="28"/>
          <w:szCs w:val="28"/>
        </w:rPr>
        <w:t>ОСОБА_1</w:t>
      </w:r>
      <w:r w:rsidRPr="390CDCDB">
        <w:rPr>
          <w:rFonts w:ascii="Times New Roman" w:hAnsi="Times New Roman" w:cs="Times New Roman"/>
          <w:sz w:val="28"/>
          <w:szCs w:val="28"/>
        </w:rPr>
        <w:t xml:space="preserve"> до Головного управління Пенсійного фонду України в Донецькій області, Головного управління Пенсійного фонду України в Хмельницькій області про визнання протиправною бездіяльності та зобов’язання вчинити певні дії.</w:t>
      </w:r>
    </w:p>
    <w:p w:rsidR="00023752" w:rsidRPr="00924040" w:rsidRDefault="00023752" w:rsidP="00023752">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Автор скарги зазначає, що </w:t>
      </w:r>
      <w:r w:rsidRPr="00924040">
        <w:rPr>
          <w:rFonts w:ascii="Times New Roman" w:hAnsi="Times New Roman" w:cs="Times New Roman"/>
          <w:sz w:val="28"/>
          <w:szCs w:val="28"/>
        </w:rPr>
        <w:t xml:space="preserve">після </w:t>
      </w:r>
      <w:r>
        <w:rPr>
          <w:rFonts w:ascii="Times New Roman" w:hAnsi="Times New Roman" w:cs="Times New Roman"/>
          <w:sz w:val="28"/>
          <w:szCs w:val="28"/>
        </w:rPr>
        <w:t>ухвалення</w:t>
      </w:r>
      <w:r w:rsidRPr="00924040">
        <w:rPr>
          <w:rFonts w:ascii="Times New Roman" w:hAnsi="Times New Roman" w:cs="Times New Roman"/>
          <w:sz w:val="28"/>
          <w:szCs w:val="28"/>
        </w:rPr>
        <w:t xml:space="preserve"> </w:t>
      </w:r>
      <w:r>
        <w:rPr>
          <w:rFonts w:ascii="Times New Roman" w:hAnsi="Times New Roman" w:cs="Times New Roman"/>
          <w:sz w:val="28"/>
          <w:szCs w:val="28"/>
        </w:rPr>
        <w:t xml:space="preserve">6 квітня </w:t>
      </w:r>
      <w:r w:rsidRPr="00924040">
        <w:rPr>
          <w:rFonts w:ascii="Times New Roman" w:hAnsi="Times New Roman" w:cs="Times New Roman"/>
          <w:sz w:val="28"/>
          <w:szCs w:val="28"/>
        </w:rPr>
        <w:t>2023 року рішення Донецьким окружним адміністративним судом у справі №</w:t>
      </w:r>
      <w:r>
        <w:rPr>
          <w:rFonts w:ascii="Times New Roman" w:hAnsi="Times New Roman" w:cs="Times New Roman"/>
          <w:sz w:val="28"/>
          <w:szCs w:val="28"/>
        </w:rPr>
        <w:t xml:space="preserve"> </w:t>
      </w:r>
      <w:r w:rsidRPr="00924040">
        <w:rPr>
          <w:rFonts w:ascii="Times New Roman" w:hAnsi="Times New Roman" w:cs="Times New Roman"/>
          <w:sz w:val="28"/>
          <w:szCs w:val="28"/>
        </w:rPr>
        <w:t>200/366/23 судом не вживаються ефективні заходи примусу відповідача до виконання судового рішення та судове рішення після семи місяців не виконано.</w:t>
      </w:r>
      <w:r>
        <w:rPr>
          <w:rFonts w:ascii="Times New Roman" w:hAnsi="Times New Roman" w:cs="Times New Roman"/>
          <w:sz w:val="28"/>
          <w:szCs w:val="28"/>
        </w:rPr>
        <w:t xml:space="preserve"> </w:t>
      </w:r>
      <w:r w:rsidRPr="009141A9">
        <w:rPr>
          <w:rFonts w:ascii="Times New Roman" w:hAnsi="Times New Roman" w:cs="Times New Roman"/>
          <w:sz w:val="28"/>
          <w:szCs w:val="28"/>
        </w:rPr>
        <w:t>Головн</w:t>
      </w:r>
      <w:r>
        <w:rPr>
          <w:rFonts w:ascii="Times New Roman" w:hAnsi="Times New Roman" w:cs="Times New Roman"/>
          <w:sz w:val="28"/>
          <w:szCs w:val="28"/>
        </w:rPr>
        <w:t>е</w:t>
      </w:r>
      <w:r w:rsidRPr="009141A9">
        <w:rPr>
          <w:rFonts w:ascii="Times New Roman" w:hAnsi="Times New Roman" w:cs="Times New Roman"/>
          <w:sz w:val="28"/>
          <w:szCs w:val="28"/>
        </w:rPr>
        <w:t xml:space="preserve"> управління Пенсійного фонду України в Донецькій області </w:t>
      </w:r>
      <w:r>
        <w:rPr>
          <w:rFonts w:ascii="Times New Roman" w:hAnsi="Times New Roman" w:cs="Times New Roman"/>
          <w:sz w:val="28"/>
          <w:szCs w:val="28"/>
        </w:rPr>
        <w:t xml:space="preserve">не вчиняє </w:t>
      </w:r>
      <w:r w:rsidRPr="009141A9">
        <w:rPr>
          <w:rFonts w:ascii="Times New Roman" w:hAnsi="Times New Roman" w:cs="Times New Roman"/>
          <w:sz w:val="28"/>
          <w:szCs w:val="28"/>
        </w:rPr>
        <w:t xml:space="preserve">дій </w:t>
      </w:r>
      <w:r>
        <w:rPr>
          <w:rFonts w:ascii="Times New Roman" w:hAnsi="Times New Roman" w:cs="Times New Roman"/>
          <w:sz w:val="28"/>
          <w:szCs w:val="28"/>
        </w:rPr>
        <w:t>щодо</w:t>
      </w:r>
      <w:r w:rsidRPr="009141A9">
        <w:rPr>
          <w:rFonts w:ascii="Times New Roman" w:hAnsi="Times New Roman" w:cs="Times New Roman"/>
          <w:sz w:val="28"/>
          <w:szCs w:val="28"/>
        </w:rPr>
        <w:t xml:space="preserve"> виконання рішення суду</w:t>
      </w:r>
      <w:r>
        <w:rPr>
          <w:rFonts w:ascii="Times New Roman" w:hAnsi="Times New Roman" w:cs="Times New Roman"/>
          <w:sz w:val="28"/>
          <w:szCs w:val="28"/>
        </w:rPr>
        <w:t xml:space="preserve">. </w:t>
      </w:r>
      <w:r w:rsidRPr="004D26CE">
        <w:rPr>
          <w:rFonts w:ascii="Times New Roman" w:hAnsi="Times New Roman" w:cs="Times New Roman"/>
          <w:sz w:val="28"/>
          <w:szCs w:val="28"/>
        </w:rPr>
        <w:t>Висновки суду</w:t>
      </w:r>
      <w:r>
        <w:rPr>
          <w:rFonts w:ascii="Times New Roman" w:hAnsi="Times New Roman" w:cs="Times New Roman"/>
          <w:sz w:val="28"/>
          <w:szCs w:val="28"/>
        </w:rPr>
        <w:t>, викладені в ухвалі від 1 листопада 2023 року,</w:t>
      </w:r>
      <w:r w:rsidRPr="004D26CE">
        <w:rPr>
          <w:rFonts w:ascii="Times New Roman" w:hAnsi="Times New Roman" w:cs="Times New Roman"/>
          <w:sz w:val="28"/>
          <w:szCs w:val="28"/>
        </w:rPr>
        <w:t xml:space="preserve"> не засновані на матеріалах справи, зроблені без зазначен</w:t>
      </w:r>
      <w:r>
        <w:rPr>
          <w:rFonts w:ascii="Times New Roman" w:hAnsi="Times New Roman" w:cs="Times New Roman"/>
          <w:sz w:val="28"/>
          <w:szCs w:val="28"/>
        </w:rPr>
        <w:t>ня</w:t>
      </w:r>
      <w:r w:rsidRPr="004D26CE">
        <w:rPr>
          <w:rFonts w:ascii="Times New Roman" w:hAnsi="Times New Roman" w:cs="Times New Roman"/>
          <w:sz w:val="28"/>
          <w:szCs w:val="28"/>
        </w:rPr>
        <w:t xml:space="preserve"> мотивів прийняття </w:t>
      </w:r>
      <w:r>
        <w:rPr>
          <w:rFonts w:ascii="Times New Roman" w:hAnsi="Times New Roman" w:cs="Times New Roman"/>
          <w:sz w:val="28"/>
          <w:szCs w:val="28"/>
        </w:rPr>
        <w:t>або</w:t>
      </w:r>
      <w:r w:rsidRPr="004D26CE">
        <w:rPr>
          <w:rFonts w:ascii="Times New Roman" w:hAnsi="Times New Roman" w:cs="Times New Roman"/>
          <w:sz w:val="28"/>
          <w:szCs w:val="28"/>
        </w:rPr>
        <w:t xml:space="preserve"> відхилення доводів позивача по суті спору, що призвело до невірного вирішення справи</w:t>
      </w:r>
      <w:r>
        <w:rPr>
          <w:rFonts w:ascii="Times New Roman" w:hAnsi="Times New Roman" w:cs="Times New Roman"/>
          <w:sz w:val="28"/>
          <w:szCs w:val="28"/>
        </w:rPr>
        <w:t>.</w:t>
      </w:r>
    </w:p>
    <w:p w:rsidR="00627D5A" w:rsidRPr="00090348" w:rsidRDefault="00023752" w:rsidP="00023752">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З огляду на викладені обставини скаржник просить притягнути суддю </w:t>
      </w:r>
      <w:r>
        <w:rPr>
          <w:rFonts w:ascii="Times New Roman" w:hAnsi="Times New Roman" w:cs="Times New Roman"/>
          <w:sz w:val="28"/>
          <w:szCs w:val="28"/>
        </w:rPr>
        <w:t xml:space="preserve">Донецького окружного адміністративного суду </w:t>
      </w:r>
      <w:proofErr w:type="spellStart"/>
      <w:r>
        <w:rPr>
          <w:rFonts w:ascii="Times New Roman" w:hAnsi="Times New Roman" w:cs="Times New Roman"/>
          <w:sz w:val="28"/>
          <w:szCs w:val="28"/>
        </w:rPr>
        <w:t>Троянову</w:t>
      </w:r>
      <w:proofErr w:type="spellEnd"/>
      <w:r>
        <w:rPr>
          <w:rFonts w:ascii="Times New Roman" w:hAnsi="Times New Roman" w:cs="Times New Roman"/>
          <w:sz w:val="28"/>
          <w:szCs w:val="28"/>
        </w:rPr>
        <w:t xml:space="preserve"> О.А.</w:t>
      </w:r>
      <w:r w:rsidRPr="004C0F7C">
        <w:rPr>
          <w:rFonts w:ascii="Times New Roman" w:hAnsi="Times New Roman" w:cs="Times New Roman"/>
          <w:sz w:val="28"/>
          <w:szCs w:val="28"/>
        </w:rPr>
        <w:t xml:space="preserve"> до дисциплінарної відповідальності.</w:t>
      </w:r>
      <w:r w:rsidR="00627D5A" w:rsidRPr="00090348">
        <w:rPr>
          <w:rFonts w:ascii="Times New Roman" w:hAnsi="Times New Roman" w:cs="Times New Roman"/>
          <w:sz w:val="28"/>
          <w:szCs w:val="28"/>
        </w:rPr>
        <w:t xml:space="preserve">     </w:t>
      </w:r>
    </w:p>
    <w:p w:rsidR="00DA4D19" w:rsidRPr="00090348" w:rsidRDefault="00DA4D19" w:rsidP="00DA4D19">
      <w:pPr>
        <w:spacing w:after="0" w:line="240" w:lineRule="auto"/>
        <w:ind w:firstLine="567"/>
        <w:jc w:val="both"/>
        <w:rPr>
          <w:rFonts w:ascii="Times New Roman" w:hAnsi="Times New Roman" w:cs="Times New Roman"/>
          <w:sz w:val="28"/>
          <w:szCs w:val="28"/>
        </w:rPr>
      </w:pPr>
      <w:r w:rsidRPr="00090348">
        <w:rPr>
          <w:rFonts w:ascii="Times New Roman" w:hAnsi="Times New Roman" w:cs="Times New Roman"/>
          <w:sz w:val="28"/>
          <w:szCs w:val="28"/>
        </w:rPr>
        <w:lastRenderedPageBreak/>
        <w:t xml:space="preserve">Пунктом 23-7 розділу III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DA1050" w:rsidRPr="00090348" w:rsidRDefault="00AE2E9B" w:rsidP="00CC1D42">
      <w:pPr>
        <w:spacing w:after="0" w:line="240" w:lineRule="auto"/>
        <w:ind w:firstLine="567"/>
        <w:jc w:val="both"/>
        <w:rPr>
          <w:rFonts w:ascii="Times New Roman" w:hAnsi="Times New Roman" w:cs="Times New Roman"/>
          <w:sz w:val="28"/>
          <w:szCs w:val="28"/>
        </w:rPr>
      </w:pPr>
      <w:r w:rsidRPr="00090348">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w:t>
      </w:r>
      <w:r w:rsidR="00333202" w:rsidRPr="00090348">
        <w:rPr>
          <w:rFonts w:ascii="Times New Roman" w:hAnsi="Times New Roman" w:cs="Times New Roman"/>
          <w:sz w:val="28"/>
          <w:szCs w:val="28"/>
        </w:rPr>
        <w:t xml:space="preserve"> </w:t>
      </w:r>
      <w:r w:rsidR="00436497">
        <w:rPr>
          <w:rFonts w:ascii="Times New Roman" w:hAnsi="Times New Roman" w:cs="Times New Roman"/>
          <w:sz w:val="28"/>
          <w:szCs w:val="28"/>
        </w:rPr>
        <w:t>6</w:t>
      </w:r>
      <w:r w:rsidRPr="00090348">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00CC006E" w:rsidRPr="00090348">
        <w:rPr>
          <w:rFonts w:ascii="Times New Roman" w:hAnsi="Times New Roman" w:cs="Times New Roman"/>
          <w:sz w:val="28"/>
          <w:szCs w:val="28"/>
        </w:rPr>
        <w:t>Маселку</w:t>
      </w:r>
      <w:proofErr w:type="spellEnd"/>
      <w:r w:rsidR="008C701C" w:rsidRPr="00090348">
        <w:rPr>
          <w:rFonts w:ascii="Times New Roman" w:hAnsi="Times New Roman" w:cs="Times New Roman"/>
          <w:sz w:val="28"/>
          <w:szCs w:val="28"/>
        </w:rPr>
        <w:t> </w:t>
      </w:r>
      <w:r w:rsidR="00CC006E" w:rsidRPr="00090348">
        <w:rPr>
          <w:rFonts w:ascii="Times New Roman" w:hAnsi="Times New Roman" w:cs="Times New Roman"/>
          <w:sz w:val="28"/>
          <w:szCs w:val="28"/>
        </w:rPr>
        <w:t>Р.А.</w:t>
      </w:r>
    </w:p>
    <w:p w:rsidR="007E0191" w:rsidRPr="00090348" w:rsidRDefault="00C2210D" w:rsidP="0022356C">
      <w:pPr>
        <w:pStyle w:val="a7"/>
        <w:ind w:firstLine="567"/>
        <w:jc w:val="both"/>
        <w:rPr>
          <w:szCs w:val="28"/>
        </w:rPr>
      </w:pPr>
      <w:r w:rsidRPr="00090348">
        <w:rPr>
          <w:szCs w:val="28"/>
        </w:rPr>
        <w:t>Ч</w:t>
      </w:r>
      <w:r w:rsidR="009119DB" w:rsidRPr="00090348">
        <w:rPr>
          <w:szCs w:val="28"/>
        </w:rPr>
        <w:t xml:space="preserve">леном </w:t>
      </w:r>
      <w:r w:rsidR="0059265E" w:rsidRPr="00090348">
        <w:rPr>
          <w:szCs w:val="28"/>
        </w:rPr>
        <w:t>Другої</w:t>
      </w:r>
      <w:r w:rsidR="009119DB" w:rsidRPr="00090348">
        <w:rPr>
          <w:szCs w:val="28"/>
        </w:rPr>
        <w:t xml:space="preserve"> Дисциплінарної палати Вищої ради правосуддя </w:t>
      </w:r>
      <w:proofErr w:type="spellStart"/>
      <w:r w:rsidR="002116D4" w:rsidRPr="00090348">
        <w:rPr>
          <w:szCs w:val="28"/>
        </w:rPr>
        <w:t>Маселком</w:t>
      </w:r>
      <w:proofErr w:type="spellEnd"/>
      <w:r w:rsidR="00F12B61">
        <w:rPr>
          <w:szCs w:val="28"/>
        </w:rPr>
        <w:t> </w:t>
      </w:r>
      <w:r w:rsidR="002116D4" w:rsidRPr="00090348">
        <w:rPr>
          <w:szCs w:val="28"/>
        </w:rPr>
        <w:t>Р.А.</w:t>
      </w:r>
      <w:r w:rsidR="009119DB" w:rsidRPr="00090348">
        <w:rPr>
          <w:szCs w:val="28"/>
        </w:rPr>
        <w:t xml:space="preserve"> проведено попередню перевірку, за результатами якої складено висновок </w:t>
      </w:r>
      <w:r w:rsidR="002116D4" w:rsidRPr="00090348">
        <w:rPr>
          <w:szCs w:val="28"/>
        </w:rPr>
        <w:t xml:space="preserve">від </w:t>
      </w:r>
      <w:r w:rsidR="00AC7526" w:rsidRPr="00090348">
        <w:rPr>
          <w:szCs w:val="28"/>
        </w:rPr>
        <w:t>8</w:t>
      </w:r>
      <w:r w:rsidR="004255A9">
        <w:rPr>
          <w:szCs w:val="28"/>
        </w:rPr>
        <w:t xml:space="preserve"> </w:t>
      </w:r>
      <w:r w:rsidR="00173414">
        <w:rPr>
          <w:szCs w:val="28"/>
        </w:rPr>
        <w:t>січня</w:t>
      </w:r>
      <w:r w:rsidR="00AC7526" w:rsidRPr="00090348">
        <w:rPr>
          <w:szCs w:val="28"/>
        </w:rPr>
        <w:t xml:space="preserve"> </w:t>
      </w:r>
      <w:r w:rsidR="002116D4" w:rsidRPr="00090348">
        <w:rPr>
          <w:szCs w:val="28"/>
        </w:rPr>
        <w:t>202</w:t>
      </w:r>
      <w:r w:rsidR="00935B62">
        <w:rPr>
          <w:szCs w:val="28"/>
        </w:rPr>
        <w:t>4</w:t>
      </w:r>
      <w:r w:rsidR="002116D4" w:rsidRPr="00090348">
        <w:rPr>
          <w:szCs w:val="28"/>
        </w:rPr>
        <w:t xml:space="preserve"> року </w:t>
      </w:r>
      <w:r w:rsidR="009119DB" w:rsidRPr="00090348">
        <w:rPr>
          <w:szCs w:val="28"/>
        </w:rPr>
        <w:t xml:space="preserve">з пропозицією </w:t>
      </w:r>
      <w:r w:rsidR="0022356C" w:rsidRPr="00090348">
        <w:rPr>
          <w:szCs w:val="28"/>
        </w:rPr>
        <w:t xml:space="preserve">відмовити у відкритті дисциплінарної справи стосовно судді </w:t>
      </w:r>
      <w:r w:rsidR="00935B62">
        <w:rPr>
          <w:szCs w:val="28"/>
        </w:rPr>
        <w:t xml:space="preserve">Донецького окружного адміністративного суду </w:t>
      </w:r>
      <w:proofErr w:type="spellStart"/>
      <w:r w:rsidR="00935B62">
        <w:rPr>
          <w:szCs w:val="28"/>
        </w:rPr>
        <w:t>Троянової</w:t>
      </w:r>
      <w:proofErr w:type="spellEnd"/>
      <w:r w:rsidR="00935B62">
        <w:rPr>
          <w:szCs w:val="28"/>
        </w:rPr>
        <w:t xml:space="preserve"> О.В.</w:t>
      </w:r>
      <w:r w:rsidR="009119DB" w:rsidRPr="00090348">
        <w:rPr>
          <w:szCs w:val="28"/>
        </w:rPr>
        <w:t xml:space="preserve">, оскільки </w:t>
      </w:r>
      <w:r w:rsidR="0059265E" w:rsidRPr="00090348">
        <w:rPr>
          <w:szCs w:val="28"/>
        </w:rPr>
        <w:t>доводи скарг</w:t>
      </w:r>
      <w:r w:rsidR="007E0191" w:rsidRPr="00090348">
        <w:rPr>
          <w:szCs w:val="28"/>
        </w:rPr>
        <w:t>и</w:t>
      </w:r>
      <w:r w:rsidR="0059265E" w:rsidRPr="00090348">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090348">
        <w:rPr>
          <w:szCs w:val="28"/>
        </w:rPr>
        <w:t>.</w:t>
      </w:r>
    </w:p>
    <w:p w:rsidR="009119DB" w:rsidRPr="00090348" w:rsidRDefault="009119DB" w:rsidP="005E0578">
      <w:pPr>
        <w:pStyle w:val="a7"/>
        <w:ind w:firstLine="567"/>
        <w:jc w:val="both"/>
        <w:rPr>
          <w:szCs w:val="28"/>
        </w:rPr>
      </w:pPr>
      <w:r w:rsidRPr="00090348">
        <w:rPr>
          <w:szCs w:val="28"/>
        </w:rPr>
        <w:t xml:space="preserve">Розглянувши висновок доповідача – члена </w:t>
      </w:r>
      <w:r w:rsidR="007E0191" w:rsidRPr="00090348">
        <w:rPr>
          <w:szCs w:val="28"/>
        </w:rPr>
        <w:t>Другої</w:t>
      </w:r>
      <w:r w:rsidRPr="00090348">
        <w:rPr>
          <w:szCs w:val="28"/>
        </w:rPr>
        <w:t xml:space="preserve"> Дисциплінарної палати Вищої ради правосуддя </w:t>
      </w:r>
      <w:r w:rsidR="007E0191" w:rsidRPr="00090348">
        <w:rPr>
          <w:szCs w:val="28"/>
        </w:rPr>
        <w:t xml:space="preserve">Маселка Р.А. </w:t>
      </w:r>
      <w:r w:rsidRPr="00090348">
        <w:rPr>
          <w:szCs w:val="28"/>
        </w:rPr>
        <w:t xml:space="preserve">та додані до нього матеріали, </w:t>
      </w:r>
      <w:r w:rsidR="007E0191" w:rsidRPr="00090348">
        <w:rPr>
          <w:szCs w:val="28"/>
        </w:rPr>
        <w:t>Друга</w:t>
      </w:r>
      <w:r w:rsidRPr="00090348">
        <w:rPr>
          <w:szCs w:val="28"/>
        </w:rPr>
        <w:t xml:space="preserve"> Дисциплінарна палата Вищої ради правосуддя </w:t>
      </w:r>
      <w:r w:rsidR="00E25B25" w:rsidRPr="00090348">
        <w:rPr>
          <w:szCs w:val="28"/>
        </w:rPr>
        <w:t>встановила</w:t>
      </w:r>
      <w:r w:rsidRPr="00090348">
        <w:rPr>
          <w:szCs w:val="28"/>
        </w:rPr>
        <w:t xml:space="preserve"> таке.</w:t>
      </w:r>
    </w:p>
    <w:p w:rsidR="00025AD8"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Донецького окружного адміністративного суду від 6 квітня 2023 року </w:t>
      </w:r>
      <w:r w:rsidRPr="001121BF">
        <w:rPr>
          <w:rFonts w:ascii="Times New Roman" w:hAnsi="Times New Roman" w:cs="Times New Roman"/>
          <w:sz w:val="28"/>
          <w:szCs w:val="28"/>
        </w:rPr>
        <w:t xml:space="preserve">позов </w:t>
      </w:r>
      <w:r w:rsidR="00F92FEE">
        <w:rPr>
          <w:rFonts w:ascii="Times New Roman" w:hAnsi="Times New Roman" w:cs="Times New Roman"/>
          <w:sz w:val="28"/>
          <w:szCs w:val="28"/>
        </w:rPr>
        <w:t>ОСОБА_1</w:t>
      </w:r>
      <w:r>
        <w:rPr>
          <w:rFonts w:ascii="Times New Roman" w:hAnsi="Times New Roman" w:cs="Times New Roman"/>
          <w:sz w:val="28"/>
          <w:szCs w:val="28"/>
        </w:rPr>
        <w:t xml:space="preserve"> </w:t>
      </w:r>
      <w:r w:rsidRPr="001121BF">
        <w:rPr>
          <w:rFonts w:ascii="Times New Roman" w:hAnsi="Times New Roman" w:cs="Times New Roman"/>
          <w:sz w:val="28"/>
          <w:szCs w:val="28"/>
        </w:rPr>
        <w:t>до Головного управління Пенсійного фонду України в Донецькій області, Головного управління Пенсійного фонду України в Хмельницькій області про визнання протиправною бездіяльності та зобов’язання вчинити певні дії задоволено частково.</w:t>
      </w:r>
    </w:p>
    <w:p w:rsidR="00025AD8" w:rsidRPr="001121BF" w:rsidRDefault="00025AD8" w:rsidP="00025AD8">
      <w:pPr>
        <w:spacing w:after="0" w:line="240" w:lineRule="auto"/>
        <w:ind w:firstLine="567"/>
        <w:jc w:val="both"/>
        <w:rPr>
          <w:rFonts w:ascii="Times New Roman" w:hAnsi="Times New Roman" w:cs="Times New Roman"/>
          <w:sz w:val="28"/>
          <w:szCs w:val="28"/>
        </w:rPr>
      </w:pPr>
      <w:r w:rsidRPr="001121BF">
        <w:rPr>
          <w:rFonts w:ascii="Times New Roman" w:hAnsi="Times New Roman" w:cs="Times New Roman"/>
          <w:sz w:val="28"/>
          <w:szCs w:val="28"/>
        </w:rPr>
        <w:t xml:space="preserve">Визнано протиправним та скасовано рішення Головного управлінням Пенсійного фонду України в Хмельницькій області від </w:t>
      </w:r>
      <w:r>
        <w:rPr>
          <w:rFonts w:ascii="Times New Roman" w:hAnsi="Times New Roman" w:cs="Times New Roman"/>
          <w:sz w:val="28"/>
          <w:szCs w:val="28"/>
        </w:rPr>
        <w:t xml:space="preserve">6 січня </w:t>
      </w:r>
      <w:r w:rsidRPr="001121BF">
        <w:rPr>
          <w:rFonts w:ascii="Times New Roman" w:hAnsi="Times New Roman" w:cs="Times New Roman"/>
          <w:sz w:val="28"/>
          <w:szCs w:val="28"/>
        </w:rPr>
        <w:t>2023 року №</w:t>
      </w:r>
      <w:r>
        <w:rPr>
          <w:rFonts w:ascii="Times New Roman" w:hAnsi="Times New Roman" w:cs="Times New Roman"/>
          <w:sz w:val="28"/>
          <w:szCs w:val="28"/>
        </w:rPr>
        <w:t> </w:t>
      </w:r>
      <w:r w:rsidR="00F92FEE">
        <w:rPr>
          <w:rFonts w:ascii="Times New Roman" w:hAnsi="Times New Roman" w:cs="Times New Roman"/>
          <w:sz w:val="28"/>
          <w:szCs w:val="28"/>
        </w:rPr>
        <w:t>ІНФОРМАЦІЯ_1</w:t>
      </w:r>
      <w:r w:rsidRPr="001121BF">
        <w:rPr>
          <w:rFonts w:ascii="Times New Roman" w:hAnsi="Times New Roman" w:cs="Times New Roman"/>
          <w:sz w:val="28"/>
          <w:szCs w:val="28"/>
        </w:rPr>
        <w:t xml:space="preserve"> про відмову в перерахунку пенсії </w:t>
      </w:r>
      <w:r w:rsidR="00F92FEE">
        <w:rPr>
          <w:rFonts w:ascii="Times New Roman" w:hAnsi="Times New Roman" w:cs="Times New Roman"/>
          <w:sz w:val="28"/>
          <w:szCs w:val="28"/>
        </w:rPr>
        <w:t>ОСОБА_1</w:t>
      </w:r>
      <w:r>
        <w:rPr>
          <w:rFonts w:ascii="Times New Roman" w:hAnsi="Times New Roman" w:cs="Times New Roman"/>
          <w:sz w:val="28"/>
          <w:szCs w:val="28"/>
        </w:rPr>
        <w:t>.</w:t>
      </w:r>
    </w:p>
    <w:p w:rsidR="00025AD8" w:rsidRPr="001121BF" w:rsidRDefault="00025AD8" w:rsidP="00025AD8">
      <w:pPr>
        <w:spacing w:after="0" w:line="240" w:lineRule="auto"/>
        <w:ind w:firstLine="567"/>
        <w:jc w:val="both"/>
        <w:rPr>
          <w:rFonts w:ascii="Times New Roman" w:hAnsi="Times New Roman" w:cs="Times New Roman"/>
          <w:sz w:val="28"/>
          <w:szCs w:val="28"/>
        </w:rPr>
      </w:pPr>
      <w:r w:rsidRPr="001121BF">
        <w:rPr>
          <w:rFonts w:ascii="Times New Roman" w:hAnsi="Times New Roman" w:cs="Times New Roman"/>
          <w:sz w:val="28"/>
          <w:szCs w:val="28"/>
        </w:rPr>
        <w:t xml:space="preserve">Зобов’язано Головне управління Пенсійного фонду України в Донецькій області провести з </w:t>
      </w:r>
      <w:r>
        <w:rPr>
          <w:rFonts w:ascii="Times New Roman" w:hAnsi="Times New Roman" w:cs="Times New Roman"/>
          <w:sz w:val="28"/>
          <w:szCs w:val="28"/>
        </w:rPr>
        <w:t xml:space="preserve">7 жовтня </w:t>
      </w:r>
      <w:r w:rsidRPr="001121BF">
        <w:rPr>
          <w:rFonts w:ascii="Times New Roman" w:hAnsi="Times New Roman" w:cs="Times New Roman"/>
          <w:sz w:val="28"/>
          <w:szCs w:val="28"/>
        </w:rPr>
        <w:t xml:space="preserve">2009 року перерахунок та виплату </w:t>
      </w:r>
      <w:r w:rsidR="00F92FEE">
        <w:rPr>
          <w:rFonts w:ascii="Times New Roman" w:hAnsi="Times New Roman" w:cs="Times New Roman"/>
          <w:sz w:val="28"/>
          <w:szCs w:val="28"/>
        </w:rPr>
        <w:t>ОСОБА_1</w:t>
      </w:r>
      <w:r w:rsidRPr="001121BF">
        <w:rPr>
          <w:rFonts w:ascii="Times New Roman" w:hAnsi="Times New Roman" w:cs="Times New Roman"/>
          <w:sz w:val="28"/>
          <w:szCs w:val="28"/>
        </w:rPr>
        <w:t xml:space="preserve"> пенсії за віком з урахуванням положень частин </w:t>
      </w:r>
      <w:r>
        <w:rPr>
          <w:rFonts w:ascii="Times New Roman" w:hAnsi="Times New Roman" w:cs="Times New Roman"/>
          <w:sz w:val="28"/>
          <w:szCs w:val="28"/>
        </w:rPr>
        <w:t>першої, другої</w:t>
      </w:r>
      <w:r w:rsidRPr="001121BF">
        <w:rPr>
          <w:rFonts w:ascii="Times New Roman" w:hAnsi="Times New Roman" w:cs="Times New Roman"/>
          <w:sz w:val="28"/>
          <w:szCs w:val="28"/>
        </w:rPr>
        <w:t xml:space="preserve"> статті 28 Закону України «Про загальнообов’язкове державне пенсійне страхування»</w:t>
      </w:r>
      <w:r>
        <w:rPr>
          <w:rFonts w:ascii="Times New Roman" w:hAnsi="Times New Roman" w:cs="Times New Roman"/>
          <w:sz w:val="28"/>
          <w:szCs w:val="28"/>
        </w:rPr>
        <w:t xml:space="preserve"> </w:t>
      </w:r>
      <w:r w:rsidRPr="001121BF">
        <w:rPr>
          <w:rFonts w:ascii="Times New Roman" w:hAnsi="Times New Roman" w:cs="Times New Roman"/>
          <w:sz w:val="28"/>
          <w:szCs w:val="28"/>
        </w:rPr>
        <w:t xml:space="preserve">та нарахування надбавки як дитині війни на визначений </w:t>
      </w:r>
      <w:r w:rsidR="00F92FEE">
        <w:rPr>
          <w:rFonts w:ascii="Times New Roman" w:hAnsi="Times New Roman" w:cs="Times New Roman"/>
          <w:sz w:val="28"/>
          <w:szCs w:val="28"/>
        </w:rPr>
        <w:t>ОСОБА_1</w:t>
      </w:r>
      <w:r w:rsidRPr="001121BF">
        <w:rPr>
          <w:rFonts w:ascii="Times New Roman" w:hAnsi="Times New Roman" w:cs="Times New Roman"/>
          <w:sz w:val="28"/>
          <w:szCs w:val="28"/>
        </w:rPr>
        <w:t xml:space="preserve"> банківський рахунок, з урахуванням виплачених сум.</w:t>
      </w:r>
    </w:p>
    <w:p w:rsidR="00025AD8" w:rsidRPr="001121BF" w:rsidRDefault="00025AD8" w:rsidP="00025AD8">
      <w:pPr>
        <w:spacing w:after="0" w:line="240" w:lineRule="auto"/>
        <w:ind w:firstLine="567"/>
        <w:jc w:val="both"/>
        <w:rPr>
          <w:rFonts w:ascii="Times New Roman" w:hAnsi="Times New Roman" w:cs="Times New Roman"/>
          <w:sz w:val="28"/>
          <w:szCs w:val="28"/>
        </w:rPr>
      </w:pPr>
      <w:r w:rsidRPr="001121BF">
        <w:rPr>
          <w:rFonts w:ascii="Times New Roman" w:hAnsi="Times New Roman" w:cs="Times New Roman"/>
          <w:sz w:val="28"/>
          <w:szCs w:val="28"/>
        </w:rPr>
        <w:t xml:space="preserve">Зобов’язано Головне управління Пенсійного фонду України в Донецькій області провести перерахунок та виплату </w:t>
      </w:r>
      <w:r w:rsidR="00F92FEE">
        <w:rPr>
          <w:rFonts w:ascii="Times New Roman" w:hAnsi="Times New Roman" w:cs="Times New Roman"/>
          <w:sz w:val="28"/>
          <w:szCs w:val="28"/>
        </w:rPr>
        <w:t>ОСОБА_1</w:t>
      </w:r>
      <w:r w:rsidRPr="001121BF">
        <w:rPr>
          <w:rFonts w:ascii="Times New Roman" w:hAnsi="Times New Roman" w:cs="Times New Roman"/>
          <w:sz w:val="28"/>
          <w:szCs w:val="28"/>
        </w:rPr>
        <w:t xml:space="preserve"> пенсії за віком з урахуванням положень пункту 4-3 розділу XV </w:t>
      </w:r>
      <w:r>
        <w:rPr>
          <w:rFonts w:ascii="Times New Roman" w:hAnsi="Times New Roman" w:cs="Times New Roman"/>
          <w:sz w:val="28"/>
          <w:szCs w:val="28"/>
        </w:rPr>
        <w:t>«</w:t>
      </w:r>
      <w:r w:rsidRPr="001121BF">
        <w:rPr>
          <w:rFonts w:ascii="Times New Roman" w:hAnsi="Times New Roman" w:cs="Times New Roman"/>
          <w:sz w:val="28"/>
          <w:szCs w:val="28"/>
        </w:rPr>
        <w:t>Прикінцеві положення</w:t>
      </w:r>
      <w:r>
        <w:rPr>
          <w:rFonts w:ascii="Times New Roman" w:hAnsi="Times New Roman" w:cs="Times New Roman"/>
          <w:sz w:val="28"/>
          <w:szCs w:val="28"/>
        </w:rPr>
        <w:t>»</w:t>
      </w:r>
      <w:r w:rsidRPr="001121BF">
        <w:rPr>
          <w:rFonts w:ascii="Times New Roman" w:hAnsi="Times New Roman" w:cs="Times New Roman"/>
          <w:sz w:val="28"/>
          <w:szCs w:val="28"/>
        </w:rPr>
        <w:t xml:space="preserve"> Закону України «Про загальнообов’язкове державне пенсійне страхування»</w:t>
      </w:r>
      <w:r>
        <w:rPr>
          <w:rFonts w:ascii="Times New Roman" w:hAnsi="Times New Roman" w:cs="Times New Roman"/>
          <w:sz w:val="28"/>
          <w:szCs w:val="28"/>
        </w:rPr>
        <w:t xml:space="preserve"> </w:t>
      </w:r>
      <w:r w:rsidRPr="001121BF">
        <w:rPr>
          <w:rFonts w:ascii="Times New Roman" w:hAnsi="Times New Roman" w:cs="Times New Roman"/>
          <w:sz w:val="28"/>
          <w:szCs w:val="28"/>
        </w:rPr>
        <w:t>із застосуванням для розрахунку пенсії показника середньої заробітної плати (доходу) в Україні, з якої сплачено страхові внески за 2014, 2015 та 2016 роки, починаючи з</w:t>
      </w:r>
      <w:r>
        <w:rPr>
          <w:rFonts w:ascii="Times New Roman" w:hAnsi="Times New Roman" w:cs="Times New Roman"/>
          <w:sz w:val="28"/>
          <w:szCs w:val="28"/>
        </w:rPr>
        <w:t xml:space="preserve"> 1 жовтня 2017 року </w:t>
      </w:r>
      <w:r w:rsidRPr="001121BF">
        <w:rPr>
          <w:rFonts w:ascii="Times New Roman" w:hAnsi="Times New Roman" w:cs="Times New Roman"/>
          <w:sz w:val="28"/>
          <w:szCs w:val="28"/>
        </w:rPr>
        <w:t>та застосуванням величини оцінки одного року страхового стажу в розмірі 1</w:t>
      </w:r>
      <w:r>
        <w:rPr>
          <w:rFonts w:ascii="Times New Roman" w:hAnsi="Times New Roman" w:cs="Times New Roman"/>
          <w:sz w:val="28"/>
          <w:szCs w:val="28"/>
        </w:rPr>
        <w:t xml:space="preserve"> </w:t>
      </w:r>
      <w:r w:rsidRPr="001121BF">
        <w:rPr>
          <w:rFonts w:ascii="Times New Roman" w:hAnsi="Times New Roman" w:cs="Times New Roman"/>
          <w:sz w:val="28"/>
          <w:szCs w:val="28"/>
        </w:rPr>
        <w:t xml:space="preserve">%, на визначений </w:t>
      </w:r>
      <w:r w:rsidR="00F92FEE">
        <w:rPr>
          <w:rFonts w:ascii="Times New Roman" w:hAnsi="Times New Roman" w:cs="Times New Roman"/>
          <w:sz w:val="28"/>
          <w:szCs w:val="28"/>
        </w:rPr>
        <w:t>ОСОБА_1</w:t>
      </w:r>
      <w:r w:rsidRPr="001121BF">
        <w:rPr>
          <w:rFonts w:ascii="Times New Roman" w:hAnsi="Times New Roman" w:cs="Times New Roman"/>
          <w:sz w:val="28"/>
          <w:szCs w:val="28"/>
        </w:rPr>
        <w:t xml:space="preserve"> банківський рахунок, з урахуванням виплачених сум.</w:t>
      </w:r>
    </w:p>
    <w:p w:rsidR="00025AD8" w:rsidRPr="00E423E7" w:rsidRDefault="00025AD8" w:rsidP="00025AD8">
      <w:pPr>
        <w:spacing w:after="0" w:line="240" w:lineRule="auto"/>
        <w:ind w:firstLine="567"/>
        <w:jc w:val="both"/>
        <w:rPr>
          <w:rFonts w:ascii="Times New Roman" w:hAnsi="Times New Roman" w:cs="Times New Roman"/>
          <w:sz w:val="28"/>
          <w:szCs w:val="28"/>
        </w:rPr>
      </w:pPr>
      <w:r w:rsidRPr="001121BF">
        <w:rPr>
          <w:rFonts w:ascii="Times New Roman" w:hAnsi="Times New Roman" w:cs="Times New Roman"/>
          <w:sz w:val="28"/>
          <w:szCs w:val="28"/>
        </w:rPr>
        <w:t xml:space="preserve">Зобов’язано Головне управління Пенсійного фонду України в Донецькій області провести перерахунок та виплату </w:t>
      </w:r>
      <w:r w:rsidR="00F92FEE">
        <w:rPr>
          <w:rFonts w:ascii="Times New Roman" w:hAnsi="Times New Roman" w:cs="Times New Roman"/>
          <w:sz w:val="28"/>
          <w:szCs w:val="28"/>
        </w:rPr>
        <w:t>ОСОБА_1</w:t>
      </w:r>
      <w:r w:rsidRPr="001121BF">
        <w:rPr>
          <w:rFonts w:ascii="Times New Roman" w:hAnsi="Times New Roman" w:cs="Times New Roman"/>
          <w:sz w:val="28"/>
          <w:szCs w:val="28"/>
        </w:rPr>
        <w:t xml:space="preserve"> пенсії за віком з </w:t>
      </w:r>
      <w:r w:rsidRPr="001121BF">
        <w:rPr>
          <w:rFonts w:ascii="Times New Roman" w:hAnsi="Times New Roman" w:cs="Times New Roman"/>
          <w:sz w:val="28"/>
          <w:szCs w:val="28"/>
        </w:rPr>
        <w:lastRenderedPageBreak/>
        <w:t>урахуванням довідки про заробітну плату №</w:t>
      </w:r>
      <w:r>
        <w:rPr>
          <w:rFonts w:ascii="Times New Roman" w:hAnsi="Times New Roman" w:cs="Times New Roman"/>
          <w:sz w:val="28"/>
          <w:szCs w:val="28"/>
        </w:rPr>
        <w:t xml:space="preserve"> </w:t>
      </w:r>
      <w:r w:rsidRPr="001121BF">
        <w:rPr>
          <w:rFonts w:ascii="Times New Roman" w:hAnsi="Times New Roman" w:cs="Times New Roman"/>
          <w:sz w:val="28"/>
          <w:szCs w:val="28"/>
        </w:rPr>
        <w:t xml:space="preserve">2845 від </w:t>
      </w:r>
      <w:r>
        <w:rPr>
          <w:rFonts w:ascii="Times New Roman" w:hAnsi="Times New Roman" w:cs="Times New Roman"/>
          <w:sz w:val="28"/>
          <w:szCs w:val="28"/>
        </w:rPr>
        <w:t xml:space="preserve">7 січня </w:t>
      </w:r>
      <w:r w:rsidRPr="001121BF">
        <w:rPr>
          <w:rFonts w:ascii="Times New Roman" w:hAnsi="Times New Roman" w:cs="Times New Roman"/>
          <w:sz w:val="28"/>
          <w:szCs w:val="28"/>
        </w:rPr>
        <w:t>2021 року, виданої ПрАТ «ММК імені Ілліча»</w:t>
      </w:r>
      <w:r>
        <w:rPr>
          <w:rFonts w:ascii="Times New Roman" w:hAnsi="Times New Roman" w:cs="Times New Roman"/>
          <w:sz w:val="28"/>
          <w:szCs w:val="28"/>
        </w:rPr>
        <w:t>,</w:t>
      </w:r>
      <w:r w:rsidRPr="001121BF">
        <w:rPr>
          <w:rFonts w:ascii="Times New Roman" w:hAnsi="Times New Roman" w:cs="Times New Roman"/>
          <w:sz w:val="28"/>
          <w:szCs w:val="28"/>
        </w:rPr>
        <w:t xml:space="preserve"> з першого числа наступного місяця, а саме з </w:t>
      </w:r>
      <w:r>
        <w:rPr>
          <w:rFonts w:ascii="Times New Roman" w:hAnsi="Times New Roman" w:cs="Times New Roman"/>
          <w:sz w:val="28"/>
          <w:szCs w:val="28"/>
        </w:rPr>
        <w:t xml:space="preserve">1 січня </w:t>
      </w:r>
      <w:r w:rsidRPr="001121BF">
        <w:rPr>
          <w:rFonts w:ascii="Times New Roman" w:hAnsi="Times New Roman" w:cs="Times New Roman"/>
          <w:sz w:val="28"/>
          <w:szCs w:val="28"/>
        </w:rPr>
        <w:t>2021 року, на</w:t>
      </w:r>
      <w:r w:rsidRPr="00E423E7">
        <w:rPr>
          <w:rFonts w:ascii="Times New Roman" w:hAnsi="Times New Roman" w:cs="Times New Roman"/>
          <w:sz w:val="28"/>
          <w:szCs w:val="28"/>
        </w:rPr>
        <w:t xml:space="preserve"> визначений </w:t>
      </w:r>
      <w:r w:rsidR="00F92FEE">
        <w:rPr>
          <w:rFonts w:ascii="Times New Roman" w:hAnsi="Times New Roman" w:cs="Times New Roman"/>
          <w:sz w:val="28"/>
          <w:szCs w:val="28"/>
        </w:rPr>
        <w:t>ОСОБА_1</w:t>
      </w:r>
      <w:r w:rsidRPr="00E423E7">
        <w:rPr>
          <w:rFonts w:ascii="Times New Roman" w:hAnsi="Times New Roman" w:cs="Times New Roman"/>
          <w:sz w:val="28"/>
          <w:szCs w:val="28"/>
        </w:rPr>
        <w:t xml:space="preserve"> банківський рахунок, з урахуванням виплачених сум.</w:t>
      </w:r>
    </w:p>
    <w:p w:rsidR="00025AD8" w:rsidRPr="00E423E7" w:rsidRDefault="00025AD8" w:rsidP="00025AD8">
      <w:pPr>
        <w:spacing w:after="0" w:line="240" w:lineRule="auto"/>
        <w:ind w:firstLine="567"/>
        <w:jc w:val="both"/>
        <w:rPr>
          <w:rFonts w:ascii="Times New Roman" w:hAnsi="Times New Roman" w:cs="Times New Roman"/>
          <w:sz w:val="28"/>
          <w:szCs w:val="28"/>
        </w:rPr>
      </w:pPr>
      <w:r w:rsidRPr="00E423E7">
        <w:rPr>
          <w:rFonts w:ascii="Times New Roman" w:hAnsi="Times New Roman" w:cs="Times New Roman"/>
          <w:sz w:val="28"/>
          <w:szCs w:val="28"/>
        </w:rPr>
        <w:t xml:space="preserve">Зобов’язано Головне управління Пенсійного фонду України в Донецькій області провести перерахунок та виплату </w:t>
      </w:r>
      <w:r w:rsidR="00F92FEE">
        <w:rPr>
          <w:rFonts w:ascii="Times New Roman" w:hAnsi="Times New Roman" w:cs="Times New Roman"/>
          <w:sz w:val="28"/>
          <w:szCs w:val="28"/>
        </w:rPr>
        <w:t>ОСОБА_1</w:t>
      </w:r>
      <w:r w:rsidRPr="00E423E7">
        <w:rPr>
          <w:rFonts w:ascii="Times New Roman" w:hAnsi="Times New Roman" w:cs="Times New Roman"/>
          <w:sz w:val="28"/>
          <w:szCs w:val="28"/>
        </w:rPr>
        <w:t xml:space="preserve">, здійснивши перерахунок та виплату пенсії за віком з урахуванням індексації, починаючи з </w:t>
      </w:r>
      <w:r>
        <w:rPr>
          <w:rFonts w:ascii="Times New Roman" w:hAnsi="Times New Roman" w:cs="Times New Roman"/>
          <w:sz w:val="28"/>
          <w:szCs w:val="28"/>
        </w:rPr>
        <w:t xml:space="preserve">7 жовтня </w:t>
      </w:r>
      <w:r w:rsidRPr="00E423E7">
        <w:rPr>
          <w:rFonts w:ascii="Times New Roman" w:hAnsi="Times New Roman" w:cs="Times New Roman"/>
          <w:sz w:val="28"/>
          <w:szCs w:val="28"/>
        </w:rPr>
        <w:t xml:space="preserve">2009 року, на визначений </w:t>
      </w:r>
      <w:r w:rsidR="00F92FEE">
        <w:rPr>
          <w:rFonts w:ascii="Times New Roman" w:hAnsi="Times New Roman" w:cs="Times New Roman"/>
          <w:sz w:val="28"/>
          <w:szCs w:val="28"/>
        </w:rPr>
        <w:t>ОСОБА_1</w:t>
      </w:r>
      <w:r w:rsidRPr="00E423E7">
        <w:rPr>
          <w:rFonts w:ascii="Times New Roman" w:hAnsi="Times New Roman" w:cs="Times New Roman"/>
          <w:sz w:val="28"/>
          <w:szCs w:val="28"/>
        </w:rPr>
        <w:t xml:space="preserve"> банківський рахунок, з урахуванням виплачених сум.</w:t>
      </w:r>
    </w:p>
    <w:p w:rsidR="00025AD8" w:rsidRDefault="00BB6A7A"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025AD8" w:rsidRPr="00E423E7">
        <w:rPr>
          <w:rFonts w:ascii="Times New Roman" w:hAnsi="Times New Roman" w:cs="Times New Roman"/>
          <w:sz w:val="28"/>
          <w:szCs w:val="28"/>
        </w:rPr>
        <w:t xml:space="preserve"> задоволенні іншої частини позовних вимог</w:t>
      </w:r>
      <w:r w:rsidR="00025AD8">
        <w:rPr>
          <w:rFonts w:ascii="Times New Roman" w:hAnsi="Times New Roman" w:cs="Times New Roman"/>
          <w:sz w:val="28"/>
          <w:szCs w:val="28"/>
        </w:rPr>
        <w:t xml:space="preserve"> </w:t>
      </w:r>
      <w:r w:rsidR="00025AD8" w:rsidRPr="00E423E7">
        <w:rPr>
          <w:rFonts w:ascii="Times New Roman" w:hAnsi="Times New Roman" w:cs="Times New Roman"/>
          <w:sz w:val="28"/>
          <w:szCs w:val="28"/>
        </w:rPr>
        <w:t>відмовлено.</w:t>
      </w:r>
    </w:p>
    <w:p w:rsidR="00025AD8" w:rsidRPr="004C2316"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4C2316">
        <w:rPr>
          <w:rFonts w:ascii="Times New Roman" w:hAnsi="Times New Roman" w:cs="Times New Roman"/>
          <w:sz w:val="28"/>
          <w:szCs w:val="28"/>
        </w:rPr>
        <w:t xml:space="preserve">остановою Першого апеляційного адміністративного суду </w:t>
      </w:r>
      <w:r>
        <w:rPr>
          <w:rFonts w:ascii="Times New Roman" w:hAnsi="Times New Roman" w:cs="Times New Roman"/>
          <w:sz w:val="28"/>
          <w:szCs w:val="28"/>
        </w:rPr>
        <w:t xml:space="preserve">від 20 червня 2023 року </w:t>
      </w:r>
      <w:r w:rsidRPr="004C2316">
        <w:rPr>
          <w:rFonts w:ascii="Times New Roman" w:hAnsi="Times New Roman" w:cs="Times New Roman"/>
          <w:sz w:val="28"/>
          <w:szCs w:val="28"/>
        </w:rPr>
        <w:t>апеляційну скаргу Головного управління Пенсійного фонду України в Донецькій області у справі № 200/366/23 залишено без задоволення, а рішення</w:t>
      </w:r>
      <w:r w:rsidR="00DA496C">
        <w:rPr>
          <w:rFonts w:ascii="Times New Roman" w:hAnsi="Times New Roman" w:cs="Times New Roman"/>
          <w:sz w:val="28"/>
          <w:szCs w:val="28"/>
        </w:rPr>
        <w:t> </w:t>
      </w:r>
      <w:r w:rsidRPr="004C2316">
        <w:rPr>
          <w:rFonts w:ascii="Times New Roman" w:hAnsi="Times New Roman" w:cs="Times New Roman"/>
          <w:sz w:val="28"/>
          <w:szCs w:val="28"/>
        </w:rPr>
        <w:t xml:space="preserve">Донецького окружного адміністративного суду від </w:t>
      </w:r>
      <w:r>
        <w:rPr>
          <w:rFonts w:ascii="Times New Roman" w:hAnsi="Times New Roman" w:cs="Times New Roman"/>
          <w:sz w:val="28"/>
          <w:szCs w:val="28"/>
        </w:rPr>
        <w:t xml:space="preserve">6 квітня </w:t>
      </w:r>
      <w:r w:rsidRPr="004C2316">
        <w:rPr>
          <w:rFonts w:ascii="Times New Roman" w:hAnsi="Times New Roman" w:cs="Times New Roman"/>
          <w:sz w:val="28"/>
          <w:szCs w:val="28"/>
        </w:rPr>
        <w:t>2023 року у справі № 200/366/23</w:t>
      </w:r>
      <w:r>
        <w:rPr>
          <w:rFonts w:ascii="Times New Roman" w:hAnsi="Times New Roman" w:cs="Times New Roman"/>
          <w:sz w:val="28"/>
          <w:szCs w:val="28"/>
        </w:rPr>
        <w:t xml:space="preserve"> – </w:t>
      </w:r>
      <w:r w:rsidRPr="004C2316">
        <w:rPr>
          <w:rFonts w:ascii="Times New Roman" w:hAnsi="Times New Roman" w:cs="Times New Roman"/>
          <w:sz w:val="28"/>
          <w:szCs w:val="28"/>
        </w:rPr>
        <w:t>без змін.</w:t>
      </w:r>
    </w:p>
    <w:p w:rsidR="00025AD8" w:rsidRPr="004C2316"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 липня 2023 </w:t>
      </w:r>
      <w:r w:rsidRPr="004C2316">
        <w:rPr>
          <w:rFonts w:ascii="Times New Roman" w:hAnsi="Times New Roman" w:cs="Times New Roman"/>
          <w:sz w:val="28"/>
          <w:szCs w:val="28"/>
        </w:rPr>
        <w:t xml:space="preserve">року на адресу </w:t>
      </w:r>
      <w:r>
        <w:rPr>
          <w:rFonts w:ascii="Times New Roman" w:hAnsi="Times New Roman" w:cs="Times New Roman"/>
          <w:sz w:val="28"/>
          <w:szCs w:val="28"/>
        </w:rPr>
        <w:t>Донецького окружного адміністративного суду</w:t>
      </w:r>
      <w:r w:rsidRPr="004C2316">
        <w:rPr>
          <w:rFonts w:ascii="Times New Roman" w:hAnsi="Times New Roman" w:cs="Times New Roman"/>
          <w:sz w:val="28"/>
          <w:szCs w:val="28"/>
        </w:rPr>
        <w:t xml:space="preserve"> від представника позивача</w:t>
      </w:r>
      <w:r>
        <w:rPr>
          <w:rFonts w:ascii="Times New Roman" w:hAnsi="Times New Roman" w:cs="Times New Roman"/>
          <w:sz w:val="28"/>
          <w:szCs w:val="28"/>
        </w:rPr>
        <w:t xml:space="preserve"> </w:t>
      </w:r>
      <w:r w:rsidR="00F92FEE">
        <w:rPr>
          <w:rFonts w:ascii="Times New Roman" w:hAnsi="Times New Roman" w:cs="Times New Roman"/>
          <w:sz w:val="28"/>
          <w:szCs w:val="28"/>
        </w:rPr>
        <w:t>ОСОБА_1</w:t>
      </w:r>
      <w:r>
        <w:rPr>
          <w:rFonts w:ascii="Times New Roman" w:hAnsi="Times New Roman" w:cs="Times New Roman"/>
          <w:sz w:val="28"/>
          <w:szCs w:val="28"/>
        </w:rPr>
        <w:t xml:space="preserve"> –</w:t>
      </w:r>
      <w:r w:rsidRPr="004C2316">
        <w:rPr>
          <w:rFonts w:ascii="Times New Roman" w:hAnsi="Times New Roman" w:cs="Times New Roman"/>
          <w:sz w:val="28"/>
          <w:szCs w:val="28"/>
        </w:rPr>
        <w:t xml:space="preserve"> </w:t>
      </w:r>
      <w:proofErr w:type="spellStart"/>
      <w:r w:rsidRPr="004C2316">
        <w:rPr>
          <w:rFonts w:ascii="Times New Roman" w:hAnsi="Times New Roman" w:cs="Times New Roman"/>
          <w:sz w:val="28"/>
          <w:szCs w:val="28"/>
        </w:rPr>
        <w:t>Райзмана</w:t>
      </w:r>
      <w:proofErr w:type="spellEnd"/>
      <w:r w:rsidRPr="004C2316">
        <w:rPr>
          <w:rFonts w:ascii="Times New Roman" w:hAnsi="Times New Roman" w:cs="Times New Roman"/>
          <w:sz w:val="28"/>
          <w:szCs w:val="28"/>
        </w:rPr>
        <w:t xml:space="preserve"> О.Я. надійшла заява про встановлення судового контролю за виконанням рішення Донецького окружного адміністративного суду від </w:t>
      </w:r>
      <w:r>
        <w:rPr>
          <w:rFonts w:ascii="Times New Roman" w:hAnsi="Times New Roman" w:cs="Times New Roman"/>
          <w:sz w:val="28"/>
          <w:szCs w:val="28"/>
        </w:rPr>
        <w:t>6 квітня 2023 року</w:t>
      </w:r>
      <w:r w:rsidRPr="004C2316">
        <w:rPr>
          <w:rFonts w:ascii="Times New Roman" w:hAnsi="Times New Roman" w:cs="Times New Roman"/>
          <w:sz w:val="28"/>
          <w:szCs w:val="28"/>
        </w:rPr>
        <w:t xml:space="preserve"> у справі №</w:t>
      </w:r>
      <w:r>
        <w:rPr>
          <w:rFonts w:ascii="Times New Roman" w:hAnsi="Times New Roman" w:cs="Times New Roman"/>
          <w:sz w:val="28"/>
          <w:szCs w:val="28"/>
        </w:rPr>
        <w:t> </w:t>
      </w:r>
      <w:r w:rsidRPr="004C2316">
        <w:rPr>
          <w:rFonts w:ascii="Times New Roman" w:hAnsi="Times New Roman" w:cs="Times New Roman"/>
          <w:sz w:val="28"/>
          <w:szCs w:val="28"/>
        </w:rPr>
        <w:t xml:space="preserve">200/366/23, </w:t>
      </w:r>
      <w:r>
        <w:rPr>
          <w:rFonts w:ascii="Times New Roman" w:hAnsi="Times New Roman" w:cs="Times New Roman"/>
          <w:sz w:val="28"/>
          <w:szCs w:val="28"/>
        </w:rPr>
        <w:t>в якій викладено прохання</w:t>
      </w:r>
      <w:r w:rsidRPr="004C2316">
        <w:rPr>
          <w:rFonts w:ascii="Times New Roman" w:hAnsi="Times New Roman" w:cs="Times New Roman"/>
          <w:sz w:val="28"/>
          <w:szCs w:val="28"/>
        </w:rPr>
        <w:t xml:space="preserve"> зобов’язати Головне управління Пенсійного фонду України </w:t>
      </w:r>
      <w:r>
        <w:rPr>
          <w:rFonts w:ascii="Times New Roman" w:hAnsi="Times New Roman" w:cs="Times New Roman"/>
          <w:sz w:val="28"/>
          <w:szCs w:val="28"/>
        </w:rPr>
        <w:t>в</w:t>
      </w:r>
      <w:r w:rsidRPr="004C2316">
        <w:rPr>
          <w:rFonts w:ascii="Times New Roman" w:hAnsi="Times New Roman" w:cs="Times New Roman"/>
          <w:sz w:val="28"/>
          <w:szCs w:val="28"/>
        </w:rPr>
        <w:t xml:space="preserve"> Донецькій області у строк до 10 днів подати до суду звіт про виконання рішення Донецького окружного адміністративного суду від </w:t>
      </w:r>
      <w:r>
        <w:rPr>
          <w:rFonts w:ascii="Times New Roman" w:hAnsi="Times New Roman" w:cs="Times New Roman"/>
          <w:sz w:val="28"/>
          <w:szCs w:val="28"/>
        </w:rPr>
        <w:t>6 квітня 2023 року</w:t>
      </w:r>
      <w:r w:rsidRPr="004C2316">
        <w:rPr>
          <w:rFonts w:ascii="Times New Roman" w:hAnsi="Times New Roman" w:cs="Times New Roman"/>
          <w:sz w:val="28"/>
          <w:szCs w:val="28"/>
        </w:rPr>
        <w:t xml:space="preserve"> у справі №</w:t>
      </w:r>
      <w:r>
        <w:rPr>
          <w:rFonts w:ascii="Times New Roman" w:hAnsi="Times New Roman" w:cs="Times New Roman"/>
          <w:sz w:val="28"/>
          <w:szCs w:val="28"/>
        </w:rPr>
        <w:t xml:space="preserve"> </w:t>
      </w:r>
      <w:r w:rsidRPr="004C2316">
        <w:rPr>
          <w:rFonts w:ascii="Times New Roman" w:hAnsi="Times New Roman" w:cs="Times New Roman"/>
          <w:sz w:val="28"/>
          <w:szCs w:val="28"/>
        </w:rPr>
        <w:t>200/366/23, попередити про накладення судом штрафу на начальника Головного управління Пенсійного фонду України в Донецькій області</w:t>
      </w:r>
      <w:r>
        <w:rPr>
          <w:rFonts w:ascii="Times New Roman" w:hAnsi="Times New Roman" w:cs="Times New Roman"/>
          <w:sz w:val="28"/>
          <w:szCs w:val="28"/>
        </w:rPr>
        <w:t xml:space="preserve"> </w:t>
      </w:r>
      <w:r w:rsidRPr="004C2316">
        <w:rPr>
          <w:rFonts w:ascii="Times New Roman" w:hAnsi="Times New Roman" w:cs="Times New Roman"/>
          <w:sz w:val="28"/>
          <w:szCs w:val="28"/>
        </w:rPr>
        <w:t>у разі ненадання, а також неприйняття судом звіту про виконання судового рішення.</w:t>
      </w:r>
    </w:p>
    <w:p w:rsidR="00025AD8" w:rsidRPr="004C2316"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4C2316">
        <w:rPr>
          <w:rFonts w:ascii="Times New Roman" w:hAnsi="Times New Roman" w:cs="Times New Roman"/>
          <w:sz w:val="28"/>
          <w:szCs w:val="28"/>
        </w:rPr>
        <w:t xml:space="preserve">хвалою Донецького окружного адміністративного суду </w:t>
      </w:r>
      <w:r>
        <w:rPr>
          <w:rFonts w:ascii="Times New Roman" w:hAnsi="Times New Roman" w:cs="Times New Roman"/>
          <w:sz w:val="28"/>
          <w:szCs w:val="28"/>
        </w:rPr>
        <w:t xml:space="preserve">від 19 липня 2023 року </w:t>
      </w:r>
      <w:r w:rsidRPr="004C2316">
        <w:rPr>
          <w:rFonts w:ascii="Times New Roman" w:hAnsi="Times New Roman" w:cs="Times New Roman"/>
          <w:sz w:val="28"/>
          <w:szCs w:val="28"/>
        </w:rPr>
        <w:t xml:space="preserve">частково задоволено заяву </w:t>
      </w:r>
      <w:r w:rsidR="00F92FEE">
        <w:rPr>
          <w:rFonts w:ascii="Times New Roman" w:hAnsi="Times New Roman" w:cs="Times New Roman"/>
          <w:sz w:val="28"/>
          <w:szCs w:val="28"/>
        </w:rPr>
        <w:t>ОСОБА_1</w:t>
      </w:r>
      <w:r w:rsidRPr="004C2316">
        <w:rPr>
          <w:rFonts w:ascii="Times New Roman" w:hAnsi="Times New Roman" w:cs="Times New Roman"/>
          <w:sz w:val="28"/>
          <w:szCs w:val="28"/>
        </w:rPr>
        <w:t xml:space="preserve"> про встановлення судового контролю за виконанням рішення. Застосовано судовий контроль за виконанням судового рішення у справі №</w:t>
      </w:r>
      <w:r>
        <w:rPr>
          <w:rFonts w:ascii="Times New Roman" w:hAnsi="Times New Roman" w:cs="Times New Roman"/>
          <w:sz w:val="28"/>
          <w:szCs w:val="28"/>
        </w:rPr>
        <w:t xml:space="preserve"> </w:t>
      </w:r>
      <w:r w:rsidRPr="004C2316">
        <w:rPr>
          <w:rFonts w:ascii="Times New Roman" w:hAnsi="Times New Roman" w:cs="Times New Roman"/>
          <w:sz w:val="28"/>
          <w:szCs w:val="28"/>
        </w:rPr>
        <w:t>200/366/23</w:t>
      </w:r>
      <w:r>
        <w:rPr>
          <w:rFonts w:ascii="Times New Roman" w:hAnsi="Times New Roman" w:cs="Times New Roman"/>
          <w:sz w:val="28"/>
          <w:szCs w:val="28"/>
        </w:rPr>
        <w:t xml:space="preserve"> </w:t>
      </w:r>
      <w:r w:rsidRPr="004C2316">
        <w:rPr>
          <w:rFonts w:ascii="Times New Roman" w:hAnsi="Times New Roman" w:cs="Times New Roman"/>
          <w:sz w:val="28"/>
          <w:szCs w:val="28"/>
        </w:rPr>
        <w:t>шляхом зобов</w:t>
      </w:r>
      <w:r>
        <w:rPr>
          <w:rFonts w:ascii="Times New Roman" w:hAnsi="Times New Roman" w:cs="Times New Roman"/>
          <w:sz w:val="28"/>
          <w:szCs w:val="28"/>
        </w:rPr>
        <w:t>’</w:t>
      </w:r>
      <w:r w:rsidRPr="004C2316">
        <w:rPr>
          <w:rFonts w:ascii="Times New Roman" w:hAnsi="Times New Roman" w:cs="Times New Roman"/>
          <w:sz w:val="28"/>
          <w:szCs w:val="28"/>
        </w:rPr>
        <w:t xml:space="preserve">язання Головного управління Пенсійного фонду України в Донецькій області подати звіт про виконання рішення Донецького окружного адміністративного суду від </w:t>
      </w:r>
      <w:r>
        <w:rPr>
          <w:rFonts w:ascii="Times New Roman" w:hAnsi="Times New Roman" w:cs="Times New Roman"/>
          <w:sz w:val="28"/>
          <w:szCs w:val="28"/>
        </w:rPr>
        <w:t xml:space="preserve">6 квітня </w:t>
      </w:r>
      <w:r w:rsidRPr="004C2316">
        <w:rPr>
          <w:rFonts w:ascii="Times New Roman" w:hAnsi="Times New Roman" w:cs="Times New Roman"/>
          <w:sz w:val="28"/>
          <w:szCs w:val="28"/>
        </w:rPr>
        <w:t>2023 року у справі №</w:t>
      </w:r>
      <w:r>
        <w:rPr>
          <w:rFonts w:ascii="Times New Roman" w:hAnsi="Times New Roman" w:cs="Times New Roman"/>
          <w:sz w:val="28"/>
          <w:szCs w:val="28"/>
        </w:rPr>
        <w:t xml:space="preserve"> </w:t>
      </w:r>
      <w:r w:rsidRPr="004C2316">
        <w:rPr>
          <w:rFonts w:ascii="Times New Roman" w:hAnsi="Times New Roman" w:cs="Times New Roman"/>
          <w:sz w:val="28"/>
          <w:szCs w:val="28"/>
        </w:rPr>
        <w:t>200/366/23 у місячний строк з дня набрання цією ухвалою законної сили. В іншій частині заяву залишено без задоволення. Попереджено керівника Головного управління Пенсійного фонду України в Донецькій області про можливість накладення штрафу у сумі від двадцяти до сорока розмірів прожиткового мінімуму для працездатних осіб за наслідками розгляду звіту або у разі неподання звіту про виконання рішення суду.</w:t>
      </w:r>
    </w:p>
    <w:p w:rsidR="00025AD8" w:rsidRPr="004C2316"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серпня 2023 </w:t>
      </w:r>
      <w:r w:rsidRPr="004C2316">
        <w:rPr>
          <w:rFonts w:ascii="Times New Roman" w:hAnsi="Times New Roman" w:cs="Times New Roman"/>
          <w:sz w:val="28"/>
          <w:szCs w:val="28"/>
        </w:rPr>
        <w:t xml:space="preserve">року до суду надійшов звіт Головного управління Пенсійного фонду України в Донецькій області про виконання рішення Донецького окружного адміністративного суду від </w:t>
      </w:r>
      <w:r>
        <w:rPr>
          <w:rFonts w:ascii="Times New Roman" w:hAnsi="Times New Roman" w:cs="Times New Roman"/>
          <w:sz w:val="28"/>
          <w:szCs w:val="28"/>
        </w:rPr>
        <w:t>6 квітня 2023 року</w:t>
      </w:r>
      <w:r w:rsidRPr="004C2316">
        <w:rPr>
          <w:rFonts w:ascii="Times New Roman" w:hAnsi="Times New Roman" w:cs="Times New Roman"/>
          <w:sz w:val="28"/>
          <w:szCs w:val="28"/>
        </w:rPr>
        <w:t xml:space="preserve"> у справі №</w:t>
      </w:r>
      <w:r w:rsidR="00B90C48">
        <w:rPr>
          <w:rFonts w:ascii="Times New Roman" w:hAnsi="Times New Roman" w:cs="Times New Roman"/>
          <w:sz w:val="28"/>
          <w:szCs w:val="28"/>
        </w:rPr>
        <w:t> </w:t>
      </w:r>
      <w:r w:rsidRPr="004C2316">
        <w:rPr>
          <w:rFonts w:ascii="Times New Roman" w:hAnsi="Times New Roman" w:cs="Times New Roman"/>
          <w:sz w:val="28"/>
          <w:szCs w:val="28"/>
        </w:rPr>
        <w:t>200/366/23</w:t>
      </w:r>
      <w:r>
        <w:rPr>
          <w:rFonts w:ascii="Times New Roman" w:hAnsi="Times New Roman" w:cs="Times New Roman"/>
          <w:sz w:val="28"/>
          <w:szCs w:val="28"/>
        </w:rPr>
        <w:t>,</w:t>
      </w:r>
      <w:r w:rsidRPr="004C2316">
        <w:rPr>
          <w:rFonts w:ascii="Times New Roman" w:hAnsi="Times New Roman" w:cs="Times New Roman"/>
          <w:sz w:val="28"/>
          <w:szCs w:val="28"/>
        </w:rPr>
        <w:t xml:space="preserve"> в якому Головне управління Пенсійного фонду України в Донецькій області просило надати додатковий строк для подання звіту про </w:t>
      </w:r>
      <w:r w:rsidRPr="004C2316">
        <w:rPr>
          <w:rFonts w:ascii="Times New Roman" w:hAnsi="Times New Roman" w:cs="Times New Roman"/>
          <w:sz w:val="28"/>
          <w:szCs w:val="28"/>
        </w:rPr>
        <w:lastRenderedPageBreak/>
        <w:t>виконання рішення Донецького окружного адміністративного суду від</w:t>
      </w:r>
      <w:r>
        <w:rPr>
          <w:rFonts w:ascii="Times New Roman" w:hAnsi="Times New Roman" w:cs="Times New Roman"/>
          <w:sz w:val="28"/>
          <w:szCs w:val="28"/>
        </w:rPr>
        <w:t xml:space="preserve"> 6 квітня 2023 </w:t>
      </w:r>
      <w:r w:rsidRPr="004C2316">
        <w:rPr>
          <w:rFonts w:ascii="Times New Roman" w:hAnsi="Times New Roman" w:cs="Times New Roman"/>
          <w:sz w:val="28"/>
          <w:szCs w:val="28"/>
        </w:rPr>
        <w:t>року у справі № 200/366/23 протягом двох місяців.</w:t>
      </w:r>
      <w:r w:rsidR="006574BB">
        <w:rPr>
          <w:rFonts w:ascii="Times New Roman" w:hAnsi="Times New Roman" w:cs="Times New Roman"/>
          <w:sz w:val="28"/>
          <w:szCs w:val="28"/>
        </w:rPr>
        <w:t xml:space="preserve"> </w:t>
      </w:r>
    </w:p>
    <w:p w:rsidR="00025AD8"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Pr="004C2316">
        <w:rPr>
          <w:rFonts w:ascii="Times New Roman" w:hAnsi="Times New Roman" w:cs="Times New Roman"/>
          <w:sz w:val="28"/>
          <w:szCs w:val="28"/>
        </w:rPr>
        <w:t xml:space="preserve"> обґрунтування поданого звіту зазначено, що рішення суду виконано в обсязі та межах саме функціональних повноважень та нормативно-правового поля, а саме:</w:t>
      </w:r>
      <w:r>
        <w:rPr>
          <w:rFonts w:ascii="Times New Roman" w:hAnsi="Times New Roman" w:cs="Times New Roman"/>
          <w:sz w:val="28"/>
          <w:szCs w:val="28"/>
        </w:rPr>
        <w:t xml:space="preserve"> з 7 жовтня 2009 </w:t>
      </w:r>
      <w:r w:rsidRPr="004C2316">
        <w:rPr>
          <w:rFonts w:ascii="Times New Roman" w:hAnsi="Times New Roman" w:cs="Times New Roman"/>
          <w:sz w:val="28"/>
          <w:szCs w:val="28"/>
        </w:rPr>
        <w:t xml:space="preserve">року зроблено </w:t>
      </w:r>
      <w:r w:rsidR="00675DC9">
        <w:rPr>
          <w:rFonts w:ascii="Times New Roman" w:hAnsi="Times New Roman" w:cs="Times New Roman"/>
          <w:sz w:val="28"/>
          <w:szCs w:val="28"/>
        </w:rPr>
        <w:t>ОСОБА_1</w:t>
      </w:r>
      <w:r w:rsidRPr="004C2316">
        <w:rPr>
          <w:rFonts w:ascii="Times New Roman" w:hAnsi="Times New Roman" w:cs="Times New Roman"/>
          <w:sz w:val="28"/>
          <w:szCs w:val="28"/>
        </w:rPr>
        <w:t xml:space="preserve"> перерахунок пенсії за віком з урахуванням положень частин </w:t>
      </w:r>
      <w:r>
        <w:rPr>
          <w:rFonts w:ascii="Times New Roman" w:hAnsi="Times New Roman" w:cs="Times New Roman"/>
          <w:sz w:val="28"/>
          <w:szCs w:val="28"/>
        </w:rPr>
        <w:t>першої, другої</w:t>
      </w:r>
      <w:r w:rsidRPr="004C2316">
        <w:rPr>
          <w:rFonts w:ascii="Times New Roman" w:hAnsi="Times New Roman" w:cs="Times New Roman"/>
          <w:sz w:val="28"/>
          <w:szCs w:val="28"/>
        </w:rPr>
        <w:t xml:space="preserve"> статті 28 Закону України «Про загальнообов’язкове державне пенсійне страхування»</w:t>
      </w:r>
      <w:r>
        <w:rPr>
          <w:rFonts w:ascii="Times New Roman" w:hAnsi="Times New Roman" w:cs="Times New Roman"/>
          <w:sz w:val="28"/>
          <w:szCs w:val="28"/>
        </w:rPr>
        <w:t xml:space="preserve">, </w:t>
      </w:r>
      <w:r w:rsidRPr="004C2316">
        <w:rPr>
          <w:rFonts w:ascii="Times New Roman" w:hAnsi="Times New Roman" w:cs="Times New Roman"/>
          <w:sz w:val="28"/>
          <w:szCs w:val="28"/>
        </w:rPr>
        <w:t>нараховано надбавку як дитині війни;</w:t>
      </w:r>
      <w:r>
        <w:rPr>
          <w:rFonts w:ascii="Times New Roman" w:hAnsi="Times New Roman" w:cs="Times New Roman"/>
          <w:sz w:val="28"/>
          <w:szCs w:val="28"/>
        </w:rPr>
        <w:t xml:space="preserve"> </w:t>
      </w:r>
      <w:r w:rsidRPr="004C2316">
        <w:rPr>
          <w:rFonts w:ascii="Times New Roman" w:hAnsi="Times New Roman" w:cs="Times New Roman"/>
          <w:sz w:val="28"/>
          <w:szCs w:val="28"/>
        </w:rPr>
        <w:t xml:space="preserve">проведено перерахунок </w:t>
      </w:r>
      <w:r w:rsidR="00675DC9">
        <w:rPr>
          <w:rFonts w:ascii="Times New Roman" w:hAnsi="Times New Roman" w:cs="Times New Roman"/>
          <w:sz w:val="28"/>
          <w:szCs w:val="28"/>
        </w:rPr>
        <w:t>ОСОБА_1</w:t>
      </w:r>
      <w:r w:rsidRPr="004C2316">
        <w:rPr>
          <w:rFonts w:ascii="Times New Roman" w:hAnsi="Times New Roman" w:cs="Times New Roman"/>
          <w:sz w:val="28"/>
          <w:szCs w:val="28"/>
        </w:rPr>
        <w:t xml:space="preserve"> пенсії за віком з урахуванням положень пункту 4-3 розділу XV </w:t>
      </w:r>
      <w:r>
        <w:rPr>
          <w:rFonts w:ascii="Times New Roman" w:hAnsi="Times New Roman" w:cs="Times New Roman"/>
          <w:sz w:val="28"/>
          <w:szCs w:val="28"/>
        </w:rPr>
        <w:t>«</w:t>
      </w:r>
      <w:r w:rsidRPr="004C2316">
        <w:rPr>
          <w:rFonts w:ascii="Times New Roman" w:hAnsi="Times New Roman" w:cs="Times New Roman"/>
          <w:sz w:val="28"/>
          <w:szCs w:val="28"/>
        </w:rPr>
        <w:t>Прикінцеві положення</w:t>
      </w:r>
      <w:r>
        <w:rPr>
          <w:rFonts w:ascii="Times New Roman" w:hAnsi="Times New Roman" w:cs="Times New Roman"/>
          <w:sz w:val="28"/>
          <w:szCs w:val="28"/>
        </w:rPr>
        <w:t>»</w:t>
      </w:r>
      <w:r w:rsidRPr="004C2316">
        <w:rPr>
          <w:rFonts w:ascii="Times New Roman" w:hAnsi="Times New Roman" w:cs="Times New Roman"/>
          <w:sz w:val="28"/>
          <w:szCs w:val="28"/>
        </w:rPr>
        <w:t xml:space="preserve"> Закону України</w:t>
      </w:r>
      <w:r>
        <w:rPr>
          <w:rFonts w:ascii="Times New Roman" w:hAnsi="Times New Roman" w:cs="Times New Roman"/>
          <w:sz w:val="28"/>
          <w:szCs w:val="28"/>
        </w:rPr>
        <w:t xml:space="preserve"> </w:t>
      </w:r>
      <w:r w:rsidRPr="005C4B36">
        <w:rPr>
          <w:rFonts w:ascii="Times New Roman" w:hAnsi="Times New Roman" w:cs="Times New Roman"/>
          <w:sz w:val="28"/>
          <w:szCs w:val="28"/>
        </w:rPr>
        <w:t>«Про загальнообов’язкове державне пенсійне страхування»</w:t>
      </w:r>
      <w:r>
        <w:rPr>
          <w:rFonts w:ascii="Times New Roman" w:hAnsi="Times New Roman" w:cs="Times New Roman"/>
          <w:sz w:val="28"/>
          <w:szCs w:val="28"/>
        </w:rPr>
        <w:t xml:space="preserve"> </w:t>
      </w:r>
      <w:r w:rsidRPr="005C4B36">
        <w:rPr>
          <w:rFonts w:ascii="Times New Roman" w:hAnsi="Times New Roman" w:cs="Times New Roman"/>
          <w:sz w:val="28"/>
          <w:szCs w:val="28"/>
        </w:rPr>
        <w:t>із застосуванням для розрахунку пенсії показника середньої заробітної плати (доходу) в Україні, з якої сплачено страхові внески за 2014, 2015 та 2016 роки, починаючи з</w:t>
      </w:r>
      <w:r>
        <w:rPr>
          <w:rFonts w:ascii="Times New Roman" w:hAnsi="Times New Roman" w:cs="Times New Roman"/>
          <w:sz w:val="28"/>
          <w:szCs w:val="28"/>
        </w:rPr>
        <w:t xml:space="preserve"> 1 жовтня 2017 року, </w:t>
      </w:r>
      <w:r w:rsidRPr="005C4B36">
        <w:rPr>
          <w:rFonts w:ascii="Times New Roman" w:hAnsi="Times New Roman" w:cs="Times New Roman"/>
          <w:sz w:val="28"/>
          <w:szCs w:val="28"/>
        </w:rPr>
        <w:t>та застосуванням величини оцінки одного року страхового стажу в розмірі 1</w:t>
      </w:r>
      <w:r>
        <w:rPr>
          <w:rFonts w:ascii="Times New Roman" w:hAnsi="Times New Roman" w:cs="Times New Roman"/>
          <w:sz w:val="28"/>
          <w:szCs w:val="28"/>
        </w:rPr>
        <w:t xml:space="preserve"> </w:t>
      </w:r>
      <w:r w:rsidRPr="005C4B36">
        <w:rPr>
          <w:rFonts w:ascii="Times New Roman" w:hAnsi="Times New Roman" w:cs="Times New Roman"/>
          <w:sz w:val="28"/>
          <w:szCs w:val="28"/>
        </w:rPr>
        <w:t>%;</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проведено перерахунок </w:t>
      </w:r>
      <w:r w:rsidR="00675DC9">
        <w:rPr>
          <w:rFonts w:ascii="Times New Roman" w:hAnsi="Times New Roman" w:cs="Times New Roman"/>
          <w:sz w:val="28"/>
          <w:szCs w:val="28"/>
        </w:rPr>
        <w:t>ОСОБА_1</w:t>
      </w:r>
      <w:r w:rsidRPr="005C4B36">
        <w:rPr>
          <w:rFonts w:ascii="Times New Roman" w:hAnsi="Times New Roman" w:cs="Times New Roman"/>
          <w:sz w:val="28"/>
          <w:szCs w:val="28"/>
        </w:rPr>
        <w:t xml:space="preserve"> пенсії за віком з урахуванням довідки про заробітну плату №</w:t>
      </w:r>
      <w:r>
        <w:rPr>
          <w:rFonts w:ascii="Times New Roman" w:hAnsi="Times New Roman" w:cs="Times New Roman"/>
          <w:sz w:val="28"/>
          <w:szCs w:val="28"/>
        </w:rPr>
        <w:t> </w:t>
      </w:r>
      <w:r w:rsidRPr="005C4B36">
        <w:rPr>
          <w:rFonts w:ascii="Times New Roman" w:hAnsi="Times New Roman" w:cs="Times New Roman"/>
          <w:sz w:val="28"/>
          <w:szCs w:val="28"/>
        </w:rPr>
        <w:t xml:space="preserve">2845 від </w:t>
      </w:r>
      <w:r>
        <w:rPr>
          <w:rFonts w:ascii="Times New Roman" w:hAnsi="Times New Roman" w:cs="Times New Roman"/>
          <w:sz w:val="28"/>
          <w:szCs w:val="28"/>
        </w:rPr>
        <w:t xml:space="preserve">7 січня </w:t>
      </w:r>
      <w:r w:rsidRPr="005C4B36">
        <w:rPr>
          <w:rFonts w:ascii="Times New Roman" w:hAnsi="Times New Roman" w:cs="Times New Roman"/>
          <w:sz w:val="28"/>
          <w:szCs w:val="28"/>
        </w:rPr>
        <w:t xml:space="preserve">2021 року, виданої ПрАТ «ММК імені Ілліча» з першого числа наступного місяця, а саме з </w:t>
      </w:r>
      <w:r>
        <w:rPr>
          <w:rFonts w:ascii="Times New Roman" w:hAnsi="Times New Roman" w:cs="Times New Roman"/>
          <w:sz w:val="28"/>
          <w:szCs w:val="28"/>
        </w:rPr>
        <w:t>1 січня 2021 року</w:t>
      </w:r>
      <w:r w:rsidRPr="005C4B36">
        <w:rPr>
          <w:rFonts w:ascii="Times New Roman" w:hAnsi="Times New Roman" w:cs="Times New Roman"/>
          <w:sz w:val="28"/>
          <w:szCs w:val="28"/>
        </w:rPr>
        <w:t>;</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проведено перерахунок пенсії за віком з урахуванням індексації. </w:t>
      </w:r>
    </w:p>
    <w:p w:rsidR="00025AD8" w:rsidRPr="005C4B36" w:rsidRDefault="00025AD8" w:rsidP="00025AD8">
      <w:pPr>
        <w:spacing w:after="0" w:line="240" w:lineRule="auto"/>
        <w:ind w:firstLine="567"/>
        <w:jc w:val="both"/>
        <w:rPr>
          <w:rFonts w:ascii="Times New Roman" w:hAnsi="Times New Roman" w:cs="Times New Roman"/>
          <w:sz w:val="28"/>
          <w:szCs w:val="28"/>
        </w:rPr>
      </w:pPr>
      <w:r w:rsidRPr="005C4B36">
        <w:rPr>
          <w:rFonts w:ascii="Times New Roman" w:hAnsi="Times New Roman" w:cs="Times New Roman"/>
          <w:sz w:val="28"/>
          <w:szCs w:val="28"/>
        </w:rPr>
        <w:t xml:space="preserve">Однак, </w:t>
      </w:r>
      <w:r>
        <w:rPr>
          <w:rFonts w:ascii="Times New Roman" w:hAnsi="Times New Roman" w:cs="Times New Roman"/>
          <w:sz w:val="28"/>
          <w:szCs w:val="28"/>
        </w:rPr>
        <w:t>у</w:t>
      </w:r>
      <w:r w:rsidRPr="005C4B36">
        <w:rPr>
          <w:rFonts w:ascii="Times New Roman" w:hAnsi="Times New Roman" w:cs="Times New Roman"/>
          <w:sz w:val="28"/>
          <w:szCs w:val="28"/>
        </w:rPr>
        <w:t xml:space="preserve"> подальшому після проведення індивідуально масових перерахунків встановлюються доплати відповідно до постанови Кабінету Міністрів України від 20 лютого 2019 року №</w:t>
      </w:r>
      <w:r>
        <w:rPr>
          <w:rFonts w:ascii="Times New Roman" w:hAnsi="Times New Roman" w:cs="Times New Roman"/>
          <w:sz w:val="28"/>
          <w:szCs w:val="28"/>
        </w:rPr>
        <w:t xml:space="preserve"> </w:t>
      </w:r>
      <w:r w:rsidRPr="005C4B36">
        <w:rPr>
          <w:rFonts w:ascii="Times New Roman" w:hAnsi="Times New Roman" w:cs="Times New Roman"/>
          <w:sz w:val="28"/>
          <w:szCs w:val="28"/>
        </w:rPr>
        <w:t>124 «Питання проведення індексації у 2019 році» та постанови Кабінету Міністрів України від 1 квітня 2020</w:t>
      </w:r>
      <w:r w:rsidR="00D244FB">
        <w:rPr>
          <w:rFonts w:ascii="Times New Roman" w:hAnsi="Times New Roman" w:cs="Times New Roman"/>
          <w:sz w:val="28"/>
          <w:szCs w:val="28"/>
        </w:rPr>
        <w:t> </w:t>
      </w:r>
      <w:r w:rsidRPr="005C4B36">
        <w:rPr>
          <w:rFonts w:ascii="Times New Roman" w:hAnsi="Times New Roman" w:cs="Times New Roman"/>
          <w:sz w:val="28"/>
          <w:szCs w:val="28"/>
        </w:rPr>
        <w:t>року №</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251 «Деякі питання підвищення пенсійних виплат і надання соціальної підтримки окремим категоріям населення у 2020 році», що призвело до некоректного розрахунку пенсії </w:t>
      </w:r>
      <w:r w:rsidR="00675DC9">
        <w:rPr>
          <w:rFonts w:ascii="Times New Roman" w:hAnsi="Times New Roman" w:cs="Times New Roman"/>
          <w:sz w:val="28"/>
          <w:szCs w:val="28"/>
        </w:rPr>
        <w:t>ОСОБА_1</w:t>
      </w:r>
      <w:r>
        <w:rPr>
          <w:rFonts w:ascii="Times New Roman" w:hAnsi="Times New Roman" w:cs="Times New Roman"/>
          <w:sz w:val="28"/>
          <w:szCs w:val="28"/>
        </w:rPr>
        <w:t>.</w:t>
      </w:r>
    </w:p>
    <w:p w:rsidR="00025AD8" w:rsidRPr="005C4B36"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викладене</w:t>
      </w:r>
      <w:r w:rsidRPr="005C4B36">
        <w:rPr>
          <w:rFonts w:ascii="Times New Roman" w:hAnsi="Times New Roman" w:cs="Times New Roman"/>
          <w:sz w:val="28"/>
          <w:szCs w:val="28"/>
        </w:rPr>
        <w:t xml:space="preserve"> Головне управління листом від </w:t>
      </w:r>
      <w:r>
        <w:rPr>
          <w:rFonts w:ascii="Times New Roman" w:hAnsi="Times New Roman" w:cs="Times New Roman"/>
          <w:sz w:val="28"/>
          <w:szCs w:val="28"/>
        </w:rPr>
        <w:t>18 серпня 2023 року</w:t>
      </w:r>
      <w:r w:rsidRPr="005C4B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0500-0308-5/70615 звернулося до Пенсійного фонду України з проханням </w:t>
      </w:r>
      <w:r>
        <w:rPr>
          <w:rFonts w:ascii="Times New Roman" w:hAnsi="Times New Roman" w:cs="Times New Roman"/>
          <w:sz w:val="28"/>
          <w:szCs w:val="28"/>
        </w:rPr>
        <w:t>надати</w:t>
      </w:r>
      <w:r w:rsidRPr="005C4B36">
        <w:rPr>
          <w:rFonts w:ascii="Times New Roman" w:hAnsi="Times New Roman" w:cs="Times New Roman"/>
          <w:sz w:val="28"/>
          <w:szCs w:val="28"/>
        </w:rPr>
        <w:t xml:space="preserve"> дозв</w:t>
      </w:r>
      <w:r>
        <w:rPr>
          <w:rFonts w:ascii="Times New Roman" w:hAnsi="Times New Roman" w:cs="Times New Roman"/>
          <w:sz w:val="28"/>
          <w:szCs w:val="28"/>
        </w:rPr>
        <w:t>іл</w:t>
      </w:r>
      <w:r w:rsidRPr="005C4B36">
        <w:rPr>
          <w:rFonts w:ascii="Times New Roman" w:hAnsi="Times New Roman" w:cs="Times New Roman"/>
          <w:sz w:val="28"/>
          <w:szCs w:val="28"/>
        </w:rPr>
        <w:t xml:space="preserve"> на макетну обробку пенсійної справи </w:t>
      </w:r>
      <w:r w:rsidR="00675DC9">
        <w:rPr>
          <w:rFonts w:ascii="Times New Roman" w:hAnsi="Times New Roman" w:cs="Times New Roman"/>
          <w:sz w:val="28"/>
          <w:szCs w:val="28"/>
        </w:rPr>
        <w:t>ОСОБА_1</w:t>
      </w:r>
      <w:r w:rsidRPr="005C4B36">
        <w:rPr>
          <w:rFonts w:ascii="Times New Roman" w:hAnsi="Times New Roman" w:cs="Times New Roman"/>
          <w:sz w:val="28"/>
          <w:szCs w:val="28"/>
        </w:rPr>
        <w:t>. Просил</w:t>
      </w:r>
      <w:r>
        <w:rPr>
          <w:rFonts w:ascii="Times New Roman" w:hAnsi="Times New Roman" w:cs="Times New Roman"/>
          <w:sz w:val="28"/>
          <w:szCs w:val="28"/>
        </w:rPr>
        <w:t>о</w:t>
      </w:r>
      <w:r w:rsidRPr="005C4B36">
        <w:rPr>
          <w:rFonts w:ascii="Times New Roman" w:hAnsi="Times New Roman" w:cs="Times New Roman"/>
          <w:sz w:val="28"/>
          <w:szCs w:val="28"/>
        </w:rPr>
        <w:t xml:space="preserve"> суд надати додатковий строк для подання звіту про виконання рішення протягом двох місяців.</w:t>
      </w:r>
    </w:p>
    <w:p w:rsidR="00025AD8" w:rsidRPr="005C4B36"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25 серпня 2023 </w:t>
      </w:r>
      <w:r w:rsidRPr="005C4B36">
        <w:rPr>
          <w:rFonts w:ascii="Times New Roman" w:hAnsi="Times New Roman" w:cs="Times New Roman"/>
          <w:sz w:val="28"/>
          <w:szCs w:val="28"/>
        </w:rPr>
        <w:t xml:space="preserve">року представником позивача подано заяву про визнання звіту від </w:t>
      </w:r>
      <w:r>
        <w:rPr>
          <w:rFonts w:ascii="Times New Roman" w:hAnsi="Times New Roman" w:cs="Times New Roman"/>
          <w:sz w:val="28"/>
          <w:szCs w:val="28"/>
        </w:rPr>
        <w:t>18 серпня 2023 року</w:t>
      </w:r>
      <w:r w:rsidRPr="005C4B36">
        <w:rPr>
          <w:rFonts w:ascii="Times New Roman" w:hAnsi="Times New Roman" w:cs="Times New Roman"/>
          <w:sz w:val="28"/>
          <w:szCs w:val="28"/>
        </w:rPr>
        <w:t xml:space="preserve"> про виконання рішення Донецького окружного адміністративного суду від </w:t>
      </w:r>
      <w:r>
        <w:rPr>
          <w:rFonts w:ascii="Times New Roman" w:hAnsi="Times New Roman" w:cs="Times New Roman"/>
          <w:sz w:val="28"/>
          <w:szCs w:val="28"/>
        </w:rPr>
        <w:t>6 квітня 2023 року</w:t>
      </w:r>
      <w:r w:rsidRPr="005C4B36">
        <w:rPr>
          <w:rFonts w:ascii="Times New Roman" w:hAnsi="Times New Roman" w:cs="Times New Roman"/>
          <w:sz w:val="28"/>
          <w:szCs w:val="28"/>
        </w:rPr>
        <w:t xml:space="preserve"> у справі №</w:t>
      </w:r>
      <w:r>
        <w:rPr>
          <w:rFonts w:ascii="Times New Roman" w:hAnsi="Times New Roman" w:cs="Times New Roman"/>
          <w:sz w:val="28"/>
          <w:szCs w:val="28"/>
        </w:rPr>
        <w:t xml:space="preserve"> </w:t>
      </w:r>
      <w:r w:rsidRPr="005C4B36">
        <w:rPr>
          <w:rFonts w:ascii="Times New Roman" w:hAnsi="Times New Roman" w:cs="Times New Roman"/>
          <w:sz w:val="28"/>
          <w:szCs w:val="28"/>
        </w:rPr>
        <w:t>200/366/23, як такого, що не підтверджує виконання судового рішення у справі, накладення штрафу на першу особу, примусу відповідача подати у строк до 15 днів новий звіт про виконання рішення.</w:t>
      </w:r>
    </w:p>
    <w:p w:rsidR="00025AD8" w:rsidRPr="005C4B36" w:rsidRDefault="00025AD8" w:rsidP="00025AD8">
      <w:pPr>
        <w:spacing w:after="0" w:line="240" w:lineRule="auto"/>
        <w:ind w:firstLine="567"/>
        <w:jc w:val="both"/>
        <w:rPr>
          <w:rFonts w:ascii="Times New Roman" w:hAnsi="Times New Roman" w:cs="Times New Roman"/>
          <w:sz w:val="28"/>
          <w:szCs w:val="28"/>
        </w:rPr>
      </w:pPr>
      <w:r w:rsidRPr="005C4B36">
        <w:rPr>
          <w:rFonts w:ascii="Times New Roman" w:hAnsi="Times New Roman" w:cs="Times New Roman"/>
          <w:sz w:val="28"/>
          <w:szCs w:val="28"/>
        </w:rPr>
        <w:t xml:space="preserve">Заява обґрунтована тим, що Головним управлінням Пенсійного фонду України в Донецькій області не проведено перерахунок та виплату пенсії з </w:t>
      </w:r>
      <w:r>
        <w:rPr>
          <w:rFonts w:ascii="Times New Roman" w:hAnsi="Times New Roman" w:cs="Times New Roman"/>
          <w:sz w:val="28"/>
          <w:szCs w:val="28"/>
        </w:rPr>
        <w:t xml:space="preserve">7 жовтня </w:t>
      </w:r>
      <w:r w:rsidRPr="005C4B36">
        <w:rPr>
          <w:rFonts w:ascii="Times New Roman" w:hAnsi="Times New Roman" w:cs="Times New Roman"/>
          <w:sz w:val="28"/>
          <w:szCs w:val="28"/>
        </w:rPr>
        <w:t>2009 року, а саме:</w:t>
      </w:r>
      <w:r>
        <w:rPr>
          <w:rFonts w:ascii="Times New Roman" w:hAnsi="Times New Roman" w:cs="Times New Roman"/>
          <w:sz w:val="28"/>
          <w:szCs w:val="28"/>
        </w:rPr>
        <w:t xml:space="preserve"> </w:t>
      </w:r>
      <w:r w:rsidRPr="005C4B36">
        <w:rPr>
          <w:rFonts w:ascii="Times New Roman" w:hAnsi="Times New Roman" w:cs="Times New Roman"/>
          <w:sz w:val="28"/>
          <w:szCs w:val="28"/>
        </w:rPr>
        <w:t>пенсія за віком встановлена у розмірі 0</w:t>
      </w:r>
      <w:r>
        <w:rPr>
          <w:rFonts w:ascii="Times New Roman" w:hAnsi="Times New Roman" w:cs="Times New Roman"/>
          <w:sz w:val="28"/>
          <w:szCs w:val="28"/>
        </w:rPr>
        <w:t>,</w:t>
      </w:r>
      <w:r w:rsidRPr="005C4B36">
        <w:rPr>
          <w:rFonts w:ascii="Times New Roman" w:hAnsi="Times New Roman" w:cs="Times New Roman"/>
          <w:sz w:val="28"/>
          <w:szCs w:val="28"/>
        </w:rPr>
        <w:t>00000 грн., без урахування показників за стажем та заробітною платою;</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не проведено перерахунок та виплату пенсії за віком, з урахуванням положень частин </w:t>
      </w:r>
      <w:r>
        <w:rPr>
          <w:rFonts w:ascii="Times New Roman" w:hAnsi="Times New Roman" w:cs="Times New Roman"/>
          <w:sz w:val="28"/>
          <w:szCs w:val="28"/>
        </w:rPr>
        <w:t>першої, другої</w:t>
      </w:r>
      <w:r w:rsidRPr="005C4B36">
        <w:rPr>
          <w:rFonts w:ascii="Times New Roman" w:hAnsi="Times New Roman" w:cs="Times New Roman"/>
          <w:sz w:val="28"/>
          <w:szCs w:val="28"/>
        </w:rPr>
        <w:t xml:space="preserve"> статті 28 Закону </w:t>
      </w:r>
      <w:r>
        <w:rPr>
          <w:rFonts w:ascii="Times New Roman" w:hAnsi="Times New Roman" w:cs="Times New Roman"/>
          <w:sz w:val="28"/>
          <w:szCs w:val="28"/>
        </w:rPr>
        <w:t xml:space="preserve">України </w:t>
      </w:r>
      <w:r w:rsidRPr="005C4B36">
        <w:rPr>
          <w:rFonts w:ascii="Times New Roman" w:hAnsi="Times New Roman" w:cs="Times New Roman"/>
          <w:sz w:val="28"/>
          <w:szCs w:val="28"/>
        </w:rPr>
        <w:t>«Про загальнообов’язкове державне пенсійне страхування», на визначений позивачем банківський рахунок, з урахуванням виплачених сум, як це передбачено рішенням у справі;</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не проведено </w:t>
      </w:r>
      <w:r w:rsidRPr="005C4B36">
        <w:rPr>
          <w:rFonts w:ascii="Times New Roman" w:hAnsi="Times New Roman" w:cs="Times New Roman"/>
          <w:sz w:val="28"/>
          <w:szCs w:val="28"/>
        </w:rPr>
        <w:lastRenderedPageBreak/>
        <w:t xml:space="preserve">перерахунок та виплату пенсії за віком, з урахуванням положень пункту 4-3 розділу XV </w:t>
      </w:r>
      <w:r>
        <w:rPr>
          <w:rFonts w:ascii="Times New Roman" w:hAnsi="Times New Roman" w:cs="Times New Roman"/>
          <w:sz w:val="28"/>
          <w:szCs w:val="28"/>
        </w:rPr>
        <w:t>«Прикінцеві</w:t>
      </w:r>
      <w:r w:rsidRPr="005C4B36">
        <w:rPr>
          <w:rFonts w:ascii="Times New Roman" w:hAnsi="Times New Roman" w:cs="Times New Roman"/>
          <w:sz w:val="28"/>
          <w:szCs w:val="28"/>
        </w:rPr>
        <w:t xml:space="preserve"> положення</w:t>
      </w:r>
      <w:r>
        <w:rPr>
          <w:rFonts w:ascii="Times New Roman" w:hAnsi="Times New Roman" w:cs="Times New Roman"/>
          <w:sz w:val="28"/>
          <w:szCs w:val="28"/>
        </w:rPr>
        <w:t>»</w:t>
      </w:r>
      <w:r w:rsidRPr="005C4B36">
        <w:rPr>
          <w:rFonts w:ascii="Times New Roman" w:hAnsi="Times New Roman" w:cs="Times New Roman"/>
          <w:sz w:val="28"/>
          <w:szCs w:val="28"/>
        </w:rPr>
        <w:t xml:space="preserve"> Закону </w:t>
      </w:r>
      <w:r>
        <w:rPr>
          <w:rFonts w:ascii="Times New Roman" w:hAnsi="Times New Roman" w:cs="Times New Roman"/>
          <w:sz w:val="28"/>
          <w:szCs w:val="28"/>
        </w:rPr>
        <w:t xml:space="preserve">України </w:t>
      </w:r>
      <w:r w:rsidRPr="005C4B36">
        <w:rPr>
          <w:rFonts w:ascii="Times New Roman" w:hAnsi="Times New Roman" w:cs="Times New Roman"/>
          <w:sz w:val="28"/>
          <w:szCs w:val="28"/>
        </w:rPr>
        <w:t xml:space="preserve">«Про загальнообов’язкове державне пенсійне страхування», із застосуванням для розрахунку пенсії показника середньої заробітної плати (доходу) в Україні, з якої сплачено страхові внески за 2014, 2015 та 2016 роки, починаючи з </w:t>
      </w:r>
      <w:r>
        <w:rPr>
          <w:rFonts w:ascii="Times New Roman" w:hAnsi="Times New Roman" w:cs="Times New Roman"/>
          <w:sz w:val="28"/>
          <w:szCs w:val="28"/>
        </w:rPr>
        <w:t>1 жовтня 2017 року</w:t>
      </w:r>
      <w:r w:rsidRPr="005C4B36">
        <w:rPr>
          <w:rFonts w:ascii="Times New Roman" w:hAnsi="Times New Roman" w:cs="Times New Roman"/>
          <w:sz w:val="28"/>
          <w:szCs w:val="28"/>
        </w:rPr>
        <w:t>, та застосуванням величини оцінки одного року страхового стажу у розмірі 1</w:t>
      </w:r>
      <w:r>
        <w:rPr>
          <w:rFonts w:ascii="Times New Roman" w:hAnsi="Times New Roman" w:cs="Times New Roman"/>
          <w:sz w:val="28"/>
          <w:szCs w:val="28"/>
        </w:rPr>
        <w:t xml:space="preserve"> </w:t>
      </w:r>
      <w:r w:rsidRPr="005C4B36">
        <w:rPr>
          <w:rFonts w:ascii="Times New Roman" w:hAnsi="Times New Roman" w:cs="Times New Roman"/>
          <w:sz w:val="28"/>
          <w:szCs w:val="28"/>
        </w:rPr>
        <w:t>%, на визначений позивачем банківський рахунок, з урахуванням виплачених сум, як це передбачено рішенням у справі;</w:t>
      </w:r>
      <w:r>
        <w:rPr>
          <w:rFonts w:ascii="Times New Roman" w:hAnsi="Times New Roman" w:cs="Times New Roman"/>
          <w:sz w:val="28"/>
          <w:szCs w:val="28"/>
        </w:rPr>
        <w:t xml:space="preserve"> </w:t>
      </w:r>
      <w:r w:rsidRPr="005C4B36">
        <w:rPr>
          <w:rFonts w:ascii="Times New Roman" w:hAnsi="Times New Roman" w:cs="Times New Roman"/>
          <w:sz w:val="28"/>
          <w:szCs w:val="28"/>
        </w:rPr>
        <w:t>не проведено перерахунок та виплату пенсії за віком, з урахуванням довідки про заробітну плату №</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2845 від </w:t>
      </w:r>
      <w:r>
        <w:rPr>
          <w:rFonts w:ascii="Times New Roman" w:hAnsi="Times New Roman" w:cs="Times New Roman"/>
          <w:sz w:val="28"/>
          <w:szCs w:val="28"/>
        </w:rPr>
        <w:t>7 січня 2021 </w:t>
      </w:r>
      <w:r w:rsidRPr="005C4B36">
        <w:rPr>
          <w:rFonts w:ascii="Times New Roman" w:hAnsi="Times New Roman" w:cs="Times New Roman"/>
          <w:sz w:val="28"/>
          <w:szCs w:val="28"/>
        </w:rPr>
        <w:t>року, виданої ПрАТ «ММК імені Ілліча», на визначений позивачем банківський рахунок, з урахуванням виплачених сум, як це передбачено рішенням у справі;</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не проведено перерахунок та виплату пенсії за віком, з урахуванням індексації, починаючи з </w:t>
      </w:r>
      <w:r>
        <w:rPr>
          <w:rFonts w:ascii="Times New Roman" w:hAnsi="Times New Roman" w:cs="Times New Roman"/>
          <w:sz w:val="28"/>
          <w:szCs w:val="28"/>
        </w:rPr>
        <w:t xml:space="preserve">7 жовтня </w:t>
      </w:r>
      <w:r w:rsidRPr="005C4B36">
        <w:rPr>
          <w:rFonts w:ascii="Times New Roman" w:hAnsi="Times New Roman" w:cs="Times New Roman"/>
          <w:sz w:val="28"/>
          <w:szCs w:val="28"/>
        </w:rPr>
        <w:t xml:space="preserve">2009 року, на визначений позивачем банківський рахунок, з урахуванням виплачених сум, як це передбачено рішенням у справі. </w:t>
      </w:r>
      <w:r>
        <w:rPr>
          <w:rFonts w:ascii="Times New Roman" w:hAnsi="Times New Roman" w:cs="Times New Roman"/>
          <w:sz w:val="28"/>
          <w:szCs w:val="28"/>
        </w:rPr>
        <w:t>Також зазначено</w:t>
      </w:r>
      <w:r w:rsidRPr="005C4B36">
        <w:rPr>
          <w:rFonts w:ascii="Times New Roman" w:hAnsi="Times New Roman" w:cs="Times New Roman"/>
          <w:sz w:val="28"/>
          <w:szCs w:val="28"/>
        </w:rPr>
        <w:t xml:space="preserve">, що Головним управлінням Пенсійного фонду України в Донецькій області нараховано надбавку за понаднормовий стаж 16 років у фіксованій сумі 16,45 грн, проте, на думку, позивача, розмір такої надбавки підлягає індексації у міру зміни прожиткового мінімуму. Крім того, </w:t>
      </w:r>
      <w:r>
        <w:rPr>
          <w:rFonts w:ascii="Times New Roman" w:hAnsi="Times New Roman" w:cs="Times New Roman"/>
          <w:sz w:val="28"/>
          <w:szCs w:val="28"/>
        </w:rPr>
        <w:t>зазначено</w:t>
      </w:r>
      <w:r w:rsidRPr="005C4B36">
        <w:rPr>
          <w:rFonts w:ascii="Times New Roman" w:hAnsi="Times New Roman" w:cs="Times New Roman"/>
          <w:sz w:val="28"/>
          <w:szCs w:val="28"/>
        </w:rPr>
        <w:t xml:space="preserve">, що не </w:t>
      </w:r>
      <w:proofErr w:type="spellStart"/>
      <w:r w:rsidRPr="005C4B36">
        <w:rPr>
          <w:rFonts w:ascii="Times New Roman" w:hAnsi="Times New Roman" w:cs="Times New Roman"/>
          <w:sz w:val="28"/>
          <w:szCs w:val="28"/>
        </w:rPr>
        <w:t>нараховано</w:t>
      </w:r>
      <w:proofErr w:type="spellEnd"/>
      <w:r w:rsidRPr="005C4B36">
        <w:rPr>
          <w:rFonts w:ascii="Times New Roman" w:hAnsi="Times New Roman" w:cs="Times New Roman"/>
          <w:sz w:val="28"/>
          <w:szCs w:val="28"/>
        </w:rPr>
        <w:t xml:space="preserve"> та не виплачено компенсацію втрати доходу за затримку виплати пенсії, за період з </w:t>
      </w:r>
      <w:r>
        <w:rPr>
          <w:rFonts w:ascii="Times New Roman" w:hAnsi="Times New Roman" w:cs="Times New Roman"/>
          <w:sz w:val="28"/>
          <w:szCs w:val="28"/>
        </w:rPr>
        <w:t>7 жовтня 2009 року</w:t>
      </w:r>
      <w:r w:rsidRPr="005C4B36">
        <w:rPr>
          <w:rFonts w:ascii="Times New Roman" w:hAnsi="Times New Roman" w:cs="Times New Roman"/>
          <w:sz w:val="28"/>
          <w:szCs w:val="28"/>
        </w:rPr>
        <w:t xml:space="preserve"> на день фактичної виплати затриманої пенсії.</w:t>
      </w:r>
    </w:p>
    <w:p w:rsidR="00025AD8"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963DAB">
        <w:rPr>
          <w:rFonts w:ascii="Times New Roman" w:hAnsi="Times New Roman" w:cs="Times New Roman"/>
          <w:sz w:val="28"/>
          <w:szCs w:val="28"/>
        </w:rPr>
        <w:t xml:space="preserve"> члена Другої Дисциплінарної палати Вищої ради правосуддя </w:t>
      </w:r>
      <w:proofErr w:type="spellStart"/>
      <w:r w:rsidR="00963DAB">
        <w:rPr>
          <w:rFonts w:ascii="Times New Roman" w:hAnsi="Times New Roman" w:cs="Times New Roman"/>
          <w:sz w:val="28"/>
          <w:szCs w:val="28"/>
        </w:rPr>
        <w:t>Маселка</w:t>
      </w:r>
      <w:proofErr w:type="spellEnd"/>
      <w:r w:rsidR="00963DAB">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Троянова</w:t>
      </w:r>
      <w:proofErr w:type="spellEnd"/>
      <w:r>
        <w:rPr>
          <w:rFonts w:ascii="Times New Roman" w:hAnsi="Times New Roman" w:cs="Times New Roman"/>
          <w:sz w:val="28"/>
          <w:szCs w:val="28"/>
        </w:rPr>
        <w:t> О.В. звертала</w:t>
      </w:r>
      <w:r w:rsidRPr="005C4B36">
        <w:rPr>
          <w:rFonts w:ascii="Times New Roman" w:hAnsi="Times New Roman" w:cs="Times New Roman"/>
          <w:sz w:val="28"/>
          <w:szCs w:val="28"/>
        </w:rPr>
        <w:t xml:space="preserve"> увагу, що в заяві представником позивача вказані аналогічні доводи, які були зазначені в позовній заяві, лише додано формулювання</w:t>
      </w:r>
      <w:r>
        <w:rPr>
          <w:rFonts w:ascii="Times New Roman" w:hAnsi="Times New Roman" w:cs="Times New Roman"/>
          <w:sz w:val="28"/>
          <w:szCs w:val="28"/>
        </w:rPr>
        <w:t xml:space="preserve"> </w:t>
      </w:r>
      <w:r w:rsidRPr="005C4B36">
        <w:rPr>
          <w:rFonts w:ascii="Times New Roman" w:hAnsi="Times New Roman" w:cs="Times New Roman"/>
          <w:sz w:val="28"/>
          <w:szCs w:val="28"/>
        </w:rPr>
        <w:t xml:space="preserve">«як це передбачено рішенням у справі», хоча Пенсійний </w:t>
      </w:r>
      <w:r>
        <w:rPr>
          <w:rFonts w:ascii="Times New Roman" w:hAnsi="Times New Roman" w:cs="Times New Roman"/>
          <w:sz w:val="28"/>
          <w:szCs w:val="28"/>
        </w:rPr>
        <w:t>Ф</w:t>
      </w:r>
      <w:r w:rsidRPr="005C4B36">
        <w:rPr>
          <w:rFonts w:ascii="Times New Roman" w:hAnsi="Times New Roman" w:cs="Times New Roman"/>
          <w:sz w:val="28"/>
          <w:szCs w:val="28"/>
        </w:rPr>
        <w:t>онд здійснював дії</w:t>
      </w:r>
      <w:r>
        <w:rPr>
          <w:rFonts w:ascii="Times New Roman" w:hAnsi="Times New Roman" w:cs="Times New Roman"/>
          <w:sz w:val="28"/>
          <w:szCs w:val="28"/>
        </w:rPr>
        <w:t>,</w:t>
      </w:r>
      <w:r w:rsidRPr="005C4B36">
        <w:rPr>
          <w:rFonts w:ascii="Times New Roman" w:hAnsi="Times New Roman" w:cs="Times New Roman"/>
          <w:sz w:val="28"/>
          <w:szCs w:val="28"/>
        </w:rPr>
        <w:t xml:space="preserve"> направленні на виконання рішення суду.</w:t>
      </w:r>
    </w:p>
    <w:p w:rsidR="00025AD8" w:rsidRPr="00EC348B" w:rsidRDefault="00025AD8" w:rsidP="00025AD8">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lang w:eastAsia="ru-RU"/>
        </w:rPr>
        <w:t>У</w:t>
      </w:r>
      <w:r w:rsidRPr="00614495">
        <w:rPr>
          <w:rFonts w:ascii="Times New Roman" w:hAnsi="Times New Roman" w:cs="Times New Roman"/>
          <w:bCs/>
          <w:sz w:val="28"/>
          <w:szCs w:val="28"/>
          <w:lang w:eastAsia="ru-RU"/>
        </w:rPr>
        <w:t>хвалою Донецького окружного адміністративного</w:t>
      </w:r>
      <w:r>
        <w:rPr>
          <w:rFonts w:ascii="Times New Roman" w:hAnsi="Times New Roman" w:cs="Times New Roman"/>
          <w:bCs/>
          <w:sz w:val="28"/>
          <w:szCs w:val="28"/>
          <w:lang w:eastAsia="ru-RU"/>
        </w:rPr>
        <w:t xml:space="preserve"> </w:t>
      </w:r>
      <w:r w:rsidRPr="00614495">
        <w:rPr>
          <w:rFonts w:ascii="Times New Roman" w:hAnsi="Times New Roman" w:cs="Times New Roman"/>
          <w:bCs/>
          <w:sz w:val="28"/>
          <w:szCs w:val="28"/>
          <w:lang w:eastAsia="ru-RU"/>
        </w:rPr>
        <w:t>суду</w:t>
      </w:r>
      <w:r>
        <w:rPr>
          <w:rFonts w:ascii="Times New Roman" w:hAnsi="Times New Roman" w:cs="Times New Roman"/>
          <w:bCs/>
          <w:sz w:val="28"/>
          <w:szCs w:val="28"/>
          <w:lang w:eastAsia="ru-RU"/>
        </w:rPr>
        <w:t xml:space="preserve"> від 31 серпня 2023</w:t>
      </w:r>
      <w:r w:rsidR="00E05ABA">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року </w:t>
      </w:r>
      <w:r w:rsidRPr="00614495">
        <w:rPr>
          <w:rFonts w:ascii="Times New Roman" w:hAnsi="Times New Roman" w:cs="Times New Roman"/>
          <w:bCs/>
          <w:sz w:val="28"/>
          <w:szCs w:val="28"/>
          <w:lang w:eastAsia="ru-RU"/>
        </w:rPr>
        <w:t xml:space="preserve">частково задоволено заяву </w:t>
      </w:r>
      <w:r w:rsidR="00675DC9">
        <w:rPr>
          <w:rFonts w:ascii="Times New Roman" w:hAnsi="Times New Roman" w:cs="Times New Roman"/>
          <w:bCs/>
          <w:sz w:val="28"/>
          <w:szCs w:val="28"/>
          <w:lang w:eastAsia="ru-RU"/>
        </w:rPr>
        <w:t>ОСОБА_1</w:t>
      </w:r>
      <w:r w:rsidRPr="00614495">
        <w:rPr>
          <w:rFonts w:ascii="Times New Roman" w:hAnsi="Times New Roman" w:cs="Times New Roman"/>
          <w:bCs/>
          <w:sz w:val="28"/>
          <w:szCs w:val="28"/>
          <w:lang w:eastAsia="ru-RU"/>
        </w:rPr>
        <w:t xml:space="preserve"> про визнання звіту відповідача від </w:t>
      </w:r>
      <w:r>
        <w:rPr>
          <w:rFonts w:ascii="Times New Roman" w:hAnsi="Times New Roman" w:cs="Times New Roman"/>
          <w:bCs/>
          <w:sz w:val="28"/>
          <w:szCs w:val="28"/>
          <w:lang w:eastAsia="ru-RU"/>
        </w:rPr>
        <w:t>18 серпня 2023 року</w:t>
      </w:r>
      <w:r w:rsidRPr="00614495">
        <w:rPr>
          <w:rFonts w:ascii="Times New Roman" w:hAnsi="Times New Roman" w:cs="Times New Roman"/>
          <w:bCs/>
          <w:sz w:val="28"/>
          <w:szCs w:val="28"/>
          <w:lang w:eastAsia="ru-RU"/>
        </w:rPr>
        <w:t xml:space="preserve"> про виконання рішення Донецького окружного адміністративного суду від </w:t>
      </w:r>
      <w:r>
        <w:rPr>
          <w:rFonts w:ascii="Times New Roman" w:hAnsi="Times New Roman" w:cs="Times New Roman"/>
          <w:bCs/>
          <w:sz w:val="28"/>
          <w:szCs w:val="28"/>
          <w:lang w:eastAsia="ru-RU"/>
        </w:rPr>
        <w:t>6 квітня 2023 року</w:t>
      </w:r>
      <w:r w:rsidRPr="00614495">
        <w:rPr>
          <w:rFonts w:ascii="Times New Roman" w:hAnsi="Times New Roman" w:cs="Times New Roman"/>
          <w:bCs/>
          <w:sz w:val="28"/>
          <w:szCs w:val="28"/>
          <w:lang w:eastAsia="ru-RU"/>
        </w:rPr>
        <w:t xml:space="preserve"> у справі №</w:t>
      </w:r>
      <w:r>
        <w:rPr>
          <w:rFonts w:ascii="Times New Roman" w:hAnsi="Times New Roman" w:cs="Times New Roman"/>
          <w:bCs/>
          <w:sz w:val="28"/>
          <w:szCs w:val="28"/>
          <w:lang w:eastAsia="ru-RU"/>
        </w:rPr>
        <w:t> </w:t>
      </w:r>
      <w:r w:rsidRPr="00614495">
        <w:rPr>
          <w:rFonts w:ascii="Times New Roman" w:hAnsi="Times New Roman" w:cs="Times New Roman"/>
          <w:bCs/>
          <w:sz w:val="28"/>
          <w:szCs w:val="28"/>
          <w:lang w:eastAsia="ru-RU"/>
        </w:rPr>
        <w:t xml:space="preserve">200/366/23, як такого, що не підтверджує виконання судового рішення у справі, накладення штрафу на першу особу, примусу відповідача подати у строк до 15 днів новий звіт про виконання рішення. Задоволено частково клопотання Головного управління Пенсійного фонду України в Донецькій області про надання додаткового строку для подання звіту про виконання рішення Донецького окружного адміністративного суду від 6 квітня 2023 року у справі № 200/366/23 протягом двох місяців. Встановлено новий строк для подання Головним управлінням Пенсійного фонду України в Донецькій області звіту про виконання рішення Донецького окружного адміністративного суду. Зобов’язано Головне управління Пенсійного фонду України в Донецькій області протягом тридцяти днів з дня набрання </w:t>
      </w:r>
      <w:r>
        <w:rPr>
          <w:rFonts w:ascii="Times New Roman" w:hAnsi="Times New Roman" w:cs="Times New Roman"/>
          <w:bCs/>
          <w:sz w:val="28"/>
          <w:szCs w:val="28"/>
          <w:lang w:eastAsia="ru-RU"/>
        </w:rPr>
        <w:t>цією</w:t>
      </w:r>
      <w:r w:rsidRPr="00614495">
        <w:rPr>
          <w:rFonts w:ascii="Times New Roman" w:hAnsi="Times New Roman" w:cs="Times New Roman"/>
          <w:bCs/>
          <w:sz w:val="28"/>
          <w:szCs w:val="28"/>
          <w:lang w:eastAsia="ru-RU"/>
        </w:rPr>
        <w:t xml:space="preserve"> ухвалою суду законної сили подати до суду звіт про виконання рішення Донецького окружного адміністративного суду від </w:t>
      </w:r>
      <w:r>
        <w:rPr>
          <w:rFonts w:ascii="Times New Roman" w:hAnsi="Times New Roman" w:cs="Times New Roman"/>
          <w:bCs/>
          <w:sz w:val="28"/>
          <w:szCs w:val="28"/>
          <w:lang w:eastAsia="ru-RU"/>
        </w:rPr>
        <w:t xml:space="preserve">6 квітня </w:t>
      </w:r>
      <w:r w:rsidRPr="00614495">
        <w:rPr>
          <w:rFonts w:ascii="Times New Roman" w:hAnsi="Times New Roman" w:cs="Times New Roman"/>
          <w:bCs/>
          <w:sz w:val="28"/>
          <w:szCs w:val="28"/>
          <w:lang w:eastAsia="ru-RU"/>
        </w:rPr>
        <w:t xml:space="preserve">2023 року </w:t>
      </w:r>
      <w:r>
        <w:rPr>
          <w:rFonts w:ascii="Times New Roman" w:hAnsi="Times New Roman" w:cs="Times New Roman"/>
          <w:bCs/>
          <w:sz w:val="28"/>
          <w:szCs w:val="28"/>
          <w:lang w:eastAsia="ru-RU"/>
        </w:rPr>
        <w:t>у</w:t>
      </w:r>
      <w:r w:rsidRPr="00614495">
        <w:rPr>
          <w:rFonts w:ascii="Times New Roman" w:hAnsi="Times New Roman" w:cs="Times New Roman"/>
          <w:bCs/>
          <w:sz w:val="28"/>
          <w:szCs w:val="28"/>
          <w:lang w:eastAsia="ru-RU"/>
        </w:rPr>
        <w:t xml:space="preserve"> справі № 200/366/23.</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lastRenderedPageBreak/>
        <w:t xml:space="preserve">2 вересня 2023 </w:t>
      </w:r>
      <w:r w:rsidRPr="00614495">
        <w:rPr>
          <w:rFonts w:ascii="Times New Roman" w:hAnsi="Times New Roman" w:cs="Times New Roman"/>
          <w:bCs/>
          <w:sz w:val="28"/>
          <w:szCs w:val="28"/>
          <w:lang w:eastAsia="ru-RU"/>
        </w:rPr>
        <w:t xml:space="preserve">року представником позивача </w:t>
      </w:r>
      <w:proofErr w:type="spellStart"/>
      <w:r w:rsidRPr="00614495">
        <w:rPr>
          <w:rFonts w:ascii="Times New Roman" w:hAnsi="Times New Roman" w:cs="Times New Roman"/>
          <w:bCs/>
          <w:sz w:val="28"/>
          <w:szCs w:val="28"/>
          <w:lang w:eastAsia="ru-RU"/>
        </w:rPr>
        <w:t>Райзманом</w:t>
      </w:r>
      <w:proofErr w:type="spellEnd"/>
      <w:r w:rsidRPr="00614495">
        <w:rPr>
          <w:rFonts w:ascii="Times New Roman" w:hAnsi="Times New Roman" w:cs="Times New Roman"/>
          <w:bCs/>
          <w:sz w:val="28"/>
          <w:szCs w:val="28"/>
          <w:lang w:eastAsia="ru-RU"/>
        </w:rPr>
        <w:t xml:space="preserve"> О.Я. подано апеляційну скаргу на ухвалу Донецького окружного адміністративного суду від </w:t>
      </w:r>
      <w:r>
        <w:rPr>
          <w:rFonts w:ascii="Times New Roman" w:hAnsi="Times New Roman" w:cs="Times New Roman"/>
          <w:bCs/>
          <w:sz w:val="28"/>
          <w:szCs w:val="28"/>
          <w:lang w:eastAsia="ru-RU"/>
        </w:rPr>
        <w:t xml:space="preserve">31 серпня 2023 року. </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w:t>
      </w:r>
      <w:r w:rsidRPr="00614495">
        <w:rPr>
          <w:rFonts w:ascii="Times New Roman" w:hAnsi="Times New Roman" w:cs="Times New Roman"/>
          <w:bCs/>
          <w:sz w:val="28"/>
          <w:szCs w:val="28"/>
          <w:lang w:eastAsia="ru-RU"/>
        </w:rPr>
        <w:t xml:space="preserve">хвалою Першого апеляційного адміністративного суду </w:t>
      </w:r>
      <w:r>
        <w:rPr>
          <w:rFonts w:ascii="Times New Roman" w:hAnsi="Times New Roman" w:cs="Times New Roman"/>
          <w:bCs/>
          <w:sz w:val="28"/>
          <w:szCs w:val="28"/>
          <w:lang w:eastAsia="ru-RU"/>
        </w:rPr>
        <w:t>від 13 жовтня 2023</w:t>
      </w:r>
      <w:r w:rsidR="00E05ABA">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року </w:t>
      </w:r>
      <w:r w:rsidRPr="00614495">
        <w:rPr>
          <w:rFonts w:ascii="Times New Roman" w:hAnsi="Times New Roman" w:cs="Times New Roman"/>
          <w:bCs/>
          <w:sz w:val="28"/>
          <w:szCs w:val="28"/>
          <w:lang w:eastAsia="ru-RU"/>
        </w:rPr>
        <w:t xml:space="preserve">прийнято відмову </w:t>
      </w:r>
      <w:proofErr w:type="spellStart"/>
      <w:r w:rsidRPr="00614495">
        <w:rPr>
          <w:rFonts w:ascii="Times New Roman" w:hAnsi="Times New Roman" w:cs="Times New Roman"/>
          <w:bCs/>
          <w:sz w:val="28"/>
          <w:szCs w:val="28"/>
          <w:lang w:eastAsia="ru-RU"/>
        </w:rPr>
        <w:t>Райзмана</w:t>
      </w:r>
      <w:proofErr w:type="spellEnd"/>
      <w:r w:rsidRPr="00614495">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О.Я. – </w:t>
      </w:r>
      <w:r w:rsidRPr="00614495">
        <w:rPr>
          <w:rFonts w:ascii="Times New Roman" w:hAnsi="Times New Roman" w:cs="Times New Roman"/>
          <w:bCs/>
          <w:sz w:val="28"/>
          <w:szCs w:val="28"/>
          <w:lang w:eastAsia="ru-RU"/>
        </w:rPr>
        <w:t xml:space="preserve">представника </w:t>
      </w:r>
      <w:r w:rsidR="00675DC9">
        <w:rPr>
          <w:rFonts w:ascii="Times New Roman" w:hAnsi="Times New Roman" w:cs="Times New Roman"/>
          <w:bCs/>
          <w:sz w:val="28"/>
          <w:szCs w:val="28"/>
          <w:lang w:eastAsia="ru-RU"/>
        </w:rPr>
        <w:t>ОСОБА_1</w:t>
      </w:r>
      <w:r w:rsidRPr="00614495">
        <w:rPr>
          <w:rFonts w:ascii="Times New Roman" w:hAnsi="Times New Roman" w:cs="Times New Roman"/>
          <w:bCs/>
          <w:sz w:val="28"/>
          <w:szCs w:val="28"/>
          <w:lang w:eastAsia="ru-RU"/>
        </w:rPr>
        <w:t xml:space="preserve"> від апеляційної скарги на ухвалу Донецького окружного адміністративного суду від</w:t>
      </w:r>
      <w:r>
        <w:rPr>
          <w:rFonts w:ascii="Times New Roman" w:hAnsi="Times New Roman" w:cs="Times New Roman"/>
          <w:bCs/>
          <w:sz w:val="28"/>
          <w:szCs w:val="28"/>
          <w:lang w:eastAsia="ru-RU"/>
        </w:rPr>
        <w:t xml:space="preserve"> 31 серпня 2023 року. А</w:t>
      </w:r>
      <w:r w:rsidRPr="00614495">
        <w:rPr>
          <w:rFonts w:ascii="Times New Roman" w:hAnsi="Times New Roman" w:cs="Times New Roman"/>
          <w:bCs/>
          <w:sz w:val="28"/>
          <w:szCs w:val="28"/>
          <w:lang w:eastAsia="ru-RU"/>
        </w:rPr>
        <w:t>пеляційне провадження</w:t>
      </w:r>
      <w:r>
        <w:rPr>
          <w:rFonts w:ascii="Times New Roman" w:hAnsi="Times New Roman" w:cs="Times New Roman"/>
          <w:bCs/>
          <w:sz w:val="28"/>
          <w:szCs w:val="28"/>
          <w:lang w:eastAsia="ru-RU"/>
        </w:rPr>
        <w:t xml:space="preserve"> закрито.</w:t>
      </w:r>
    </w:p>
    <w:p w:rsidR="00025AD8" w:rsidRPr="00614495"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25 вересня 2023 </w:t>
      </w:r>
      <w:r w:rsidRPr="00614495">
        <w:rPr>
          <w:rFonts w:ascii="Times New Roman" w:hAnsi="Times New Roman" w:cs="Times New Roman"/>
          <w:bCs/>
          <w:sz w:val="28"/>
          <w:szCs w:val="28"/>
          <w:lang w:eastAsia="ru-RU"/>
        </w:rPr>
        <w:t xml:space="preserve">року до Донецького окружного адміністративного суду надійшла заява </w:t>
      </w:r>
      <w:r w:rsidR="00675DC9">
        <w:rPr>
          <w:rFonts w:ascii="Times New Roman" w:hAnsi="Times New Roman" w:cs="Times New Roman"/>
          <w:bCs/>
          <w:sz w:val="28"/>
          <w:szCs w:val="28"/>
          <w:lang w:eastAsia="ru-RU"/>
        </w:rPr>
        <w:t>ОСОБА_1</w:t>
      </w:r>
      <w:r w:rsidRPr="00614495">
        <w:rPr>
          <w:rFonts w:ascii="Times New Roman" w:hAnsi="Times New Roman" w:cs="Times New Roman"/>
          <w:bCs/>
          <w:sz w:val="28"/>
          <w:szCs w:val="28"/>
          <w:lang w:eastAsia="ru-RU"/>
        </w:rPr>
        <w:t xml:space="preserve"> про роз’яснення рішення Донецького окружного адміністративного суду від </w:t>
      </w:r>
      <w:r>
        <w:rPr>
          <w:rFonts w:ascii="Times New Roman" w:hAnsi="Times New Roman" w:cs="Times New Roman"/>
          <w:bCs/>
          <w:sz w:val="28"/>
          <w:szCs w:val="28"/>
          <w:lang w:eastAsia="ru-RU"/>
        </w:rPr>
        <w:t xml:space="preserve">6 квітня </w:t>
      </w:r>
      <w:r w:rsidRPr="00614495">
        <w:rPr>
          <w:rFonts w:ascii="Times New Roman" w:hAnsi="Times New Roman" w:cs="Times New Roman"/>
          <w:bCs/>
          <w:sz w:val="28"/>
          <w:szCs w:val="28"/>
          <w:lang w:eastAsia="ru-RU"/>
        </w:rPr>
        <w:t>2023 року у справі №200/366/23.</w:t>
      </w:r>
    </w:p>
    <w:p w:rsidR="00025AD8" w:rsidRPr="00614495"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w:t>
      </w:r>
      <w:r w:rsidRPr="00614495">
        <w:rPr>
          <w:rFonts w:ascii="Times New Roman" w:hAnsi="Times New Roman" w:cs="Times New Roman"/>
          <w:bCs/>
          <w:sz w:val="28"/>
          <w:szCs w:val="28"/>
          <w:lang w:eastAsia="ru-RU"/>
        </w:rPr>
        <w:t xml:space="preserve">хвалою Донецького окружного адміністративного суду </w:t>
      </w:r>
      <w:r>
        <w:rPr>
          <w:rFonts w:ascii="Times New Roman" w:hAnsi="Times New Roman" w:cs="Times New Roman"/>
          <w:bCs/>
          <w:sz w:val="28"/>
          <w:szCs w:val="28"/>
          <w:lang w:eastAsia="ru-RU"/>
        </w:rPr>
        <w:t xml:space="preserve">від 3 жовтня 2023 року </w:t>
      </w:r>
      <w:r w:rsidRPr="00614495">
        <w:rPr>
          <w:rFonts w:ascii="Times New Roman" w:hAnsi="Times New Roman" w:cs="Times New Roman"/>
          <w:bCs/>
          <w:sz w:val="28"/>
          <w:szCs w:val="28"/>
          <w:lang w:eastAsia="ru-RU"/>
        </w:rPr>
        <w:t xml:space="preserve">відмовлено у задоволенні заяви </w:t>
      </w:r>
      <w:r w:rsidR="00675DC9">
        <w:rPr>
          <w:rFonts w:ascii="Times New Roman" w:hAnsi="Times New Roman" w:cs="Times New Roman"/>
          <w:bCs/>
          <w:sz w:val="28"/>
          <w:szCs w:val="28"/>
          <w:lang w:eastAsia="ru-RU"/>
        </w:rPr>
        <w:t>ОСОБА_1</w:t>
      </w:r>
      <w:r w:rsidRPr="00614495">
        <w:rPr>
          <w:rFonts w:ascii="Times New Roman" w:hAnsi="Times New Roman" w:cs="Times New Roman"/>
          <w:bCs/>
          <w:sz w:val="28"/>
          <w:szCs w:val="28"/>
          <w:lang w:eastAsia="ru-RU"/>
        </w:rPr>
        <w:t xml:space="preserve"> про роз’яснення судового рішення в адміністративній справі №</w:t>
      </w:r>
      <w:r>
        <w:rPr>
          <w:rFonts w:ascii="Times New Roman" w:hAnsi="Times New Roman" w:cs="Times New Roman"/>
          <w:bCs/>
          <w:sz w:val="28"/>
          <w:szCs w:val="28"/>
          <w:lang w:eastAsia="ru-RU"/>
        </w:rPr>
        <w:t xml:space="preserve"> </w:t>
      </w:r>
      <w:r w:rsidRPr="00614495">
        <w:rPr>
          <w:rFonts w:ascii="Times New Roman" w:hAnsi="Times New Roman" w:cs="Times New Roman"/>
          <w:bCs/>
          <w:sz w:val="28"/>
          <w:szCs w:val="28"/>
          <w:lang w:eastAsia="ru-RU"/>
        </w:rPr>
        <w:t>200/366/23.</w:t>
      </w:r>
    </w:p>
    <w:p w:rsidR="00025AD8" w:rsidRPr="00614495"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3 жовтня 2023 </w:t>
      </w:r>
      <w:r w:rsidRPr="00614495">
        <w:rPr>
          <w:rFonts w:ascii="Times New Roman" w:hAnsi="Times New Roman" w:cs="Times New Roman"/>
          <w:bCs/>
          <w:sz w:val="28"/>
          <w:szCs w:val="28"/>
          <w:lang w:eastAsia="ru-RU"/>
        </w:rPr>
        <w:t xml:space="preserve">року до суду надійшов звіт Головного управління Пенсійного фонду України в Донецькій області про виконання рішення Донецького окружного адміністративного суду від </w:t>
      </w:r>
      <w:r>
        <w:rPr>
          <w:rFonts w:ascii="Times New Roman" w:hAnsi="Times New Roman" w:cs="Times New Roman"/>
          <w:bCs/>
          <w:sz w:val="28"/>
          <w:szCs w:val="28"/>
          <w:lang w:eastAsia="ru-RU"/>
        </w:rPr>
        <w:t>6 квітня 2023</w:t>
      </w:r>
      <w:r w:rsidRPr="00614495">
        <w:rPr>
          <w:rFonts w:ascii="Times New Roman" w:hAnsi="Times New Roman" w:cs="Times New Roman"/>
          <w:bCs/>
          <w:sz w:val="28"/>
          <w:szCs w:val="28"/>
          <w:lang w:eastAsia="ru-RU"/>
        </w:rPr>
        <w:t xml:space="preserve"> року у справі №</w:t>
      </w:r>
      <w:r>
        <w:rPr>
          <w:rFonts w:ascii="Times New Roman" w:hAnsi="Times New Roman" w:cs="Times New Roman"/>
          <w:bCs/>
          <w:sz w:val="28"/>
          <w:szCs w:val="28"/>
          <w:lang w:eastAsia="ru-RU"/>
        </w:rPr>
        <w:t xml:space="preserve"> </w:t>
      </w:r>
      <w:r w:rsidRPr="00614495">
        <w:rPr>
          <w:rFonts w:ascii="Times New Roman" w:hAnsi="Times New Roman" w:cs="Times New Roman"/>
          <w:bCs/>
          <w:sz w:val="28"/>
          <w:szCs w:val="28"/>
          <w:lang w:eastAsia="ru-RU"/>
        </w:rPr>
        <w:t>200/366/23.</w:t>
      </w:r>
    </w:p>
    <w:p w:rsidR="00025AD8" w:rsidRPr="0028107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На</w:t>
      </w:r>
      <w:r w:rsidRPr="00614495">
        <w:rPr>
          <w:rFonts w:ascii="Times New Roman" w:hAnsi="Times New Roman" w:cs="Times New Roman"/>
          <w:bCs/>
          <w:sz w:val="28"/>
          <w:szCs w:val="28"/>
          <w:lang w:eastAsia="ru-RU"/>
        </w:rPr>
        <w:t xml:space="preserve"> обґрунтування поданого звіту Головне управління Пенсійного фонду України в Донецькій області зазначило, що рішення суду виконано в повному обсязі в межах функціональних повноважень та нормативно-правового поля, а саме:</w:t>
      </w:r>
      <w:r>
        <w:rPr>
          <w:rFonts w:ascii="Times New Roman" w:hAnsi="Times New Roman" w:cs="Times New Roman"/>
          <w:bCs/>
          <w:sz w:val="28"/>
          <w:szCs w:val="28"/>
          <w:lang w:eastAsia="ru-RU"/>
        </w:rPr>
        <w:t xml:space="preserve"> </w:t>
      </w:r>
      <w:r w:rsidRPr="00614495">
        <w:rPr>
          <w:rFonts w:ascii="Times New Roman" w:hAnsi="Times New Roman" w:cs="Times New Roman"/>
          <w:bCs/>
          <w:sz w:val="28"/>
          <w:szCs w:val="28"/>
          <w:lang w:eastAsia="ru-RU"/>
        </w:rPr>
        <w:t>зроблено з</w:t>
      </w:r>
      <w:r>
        <w:rPr>
          <w:rFonts w:ascii="Times New Roman" w:hAnsi="Times New Roman" w:cs="Times New Roman"/>
          <w:bCs/>
          <w:sz w:val="28"/>
          <w:szCs w:val="28"/>
          <w:lang w:eastAsia="ru-RU"/>
        </w:rPr>
        <w:t xml:space="preserve"> </w:t>
      </w:r>
      <w:r w:rsidRPr="00614495">
        <w:rPr>
          <w:rFonts w:ascii="Times New Roman" w:hAnsi="Times New Roman" w:cs="Times New Roman"/>
          <w:bCs/>
          <w:sz w:val="28"/>
          <w:szCs w:val="28"/>
          <w:lang w:eastAsia="ru-RU"/>
        </w:rPr>
        <w:t xml:space="preserve">перерахунок </w:t>
      </w:r>
      <w:r w:rsidR="00675DC9">
        <w:rPr>
          <w:rFonts w:ascii="Times New Roman" w:hAnsi="Times New Roman" w:cs="Times New Roman"/>
          <w:bCs/>
          <w:sz w:val="28"/>
          <w:szCs w:val="28"/>
          <w:lang w:eastAsia="ru-RU"/>
        </w:rPr>
        <w:t>ОСОБА_1</w:t>
      </w:r>
      <w:r w:rsidRPr="00614495">
        <w:rPr>
          <w:rFonts w:ascii="Times New Roman" w:hAnsi="Times New Roman" w:cs="Times New Roman"/>
          <w:bCs/>
          <w:sz w:val="28"/>
          <w:szCs w:val="28"/>
          <w:lang w:eastAsia="ru-RU"/>
        </w:rPr>
        <w:t xml:space="preserve"> пенсії за віком з урахуванням положень частин </w:t>
      </w:r>
      <w:r>
        <w:rPr>
          <w:rFonts w:ascii="Times New Roman" w:hAnsi="Times New Roman" w:cs="Times New Roman"/>
          <w:bCs/>
          <w:sz w:val="28"/>
          <w:szCs w:val="28"/>
          <w:lang w:eastAsia="ru-RU"/>
        </w:rPr>
        <w:t>першої, другої</w:t>
      </w:r>
      <w:r w:rsidRPr="00614495">
        <w:rPr>
          <w:rFonts w:ascii="Times New Roman" w:hAnsi="Times New Roman" w:cs="Times New Roman"/>
          <w:bCs/>
          <w:sz w:val="28"/>
          <w:szCs w:val="28"/>
          <w:lang w:eastAsia="ru-RU"/>
        </w:rPr>
        <w:t xml:space="preserve"> статті 28 Закону України «Про загальнообов’язкове державне пенсійне страхування» та нарахуванням надбавки як дитині</w:t>
      </w:r>
      <w:r w:rsidRPr="00281078">
        <w:rPr>
          <w:rFonts w:ascii="Times New Roman" w:hAnsi="Times New Roman" w:cs="Times New Roman"/>
          <w:bCs/>
          <w:sz w:val="28"/>
          <w:szCs w:val="28"/>
          <w:lang w:eastAsia="ru-RU"/>
        </w:rPr>
        <w:t xml:space="preserve"> війни;</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 xml:space="preserve">проведено перерахунок </w:t>
      </w:r>
      <w:r w:rsidR="00675DC9">
        <w:rPr>
          <w:rFonts w:ascii="Times New Roman" w:hAnsi="Times New Roman" w:cs="Times New Roman"/>
          <w:bCs/>
          <w:sz w:val="28"/>
          <w:szCs w:val="28"/>
          <w:lang w:eastAsia="ru-RU"/>
        </w:rPr>
        <w:t>ОСОБА_1</w:t>
      </w:r>
      <w:r w:rsidRPr="00281078">
        <w:rPr>
          <w:rFonts w:ascii="Times New Roman" w:hAnsi="Times New Roman" w:cs="Times New Roman"/>
          <w:bCs/>
          <w:sz w:val="28"/>
          <w:szCs w:val="28"/>
          <w:lang w:eastAsia="ru-RU"/>
        </w:rPr>
        <w:t xml:space="preserve"> пенсії за віком з урахуванням положень пункту 4-3 розділу XV </w:t>
      </w:r>
      <w:r>
        <w:rPr>
          <w:rFonts w:ascii="Times New Roman" w:hAnsi="Times New Roman" w:cs="Times New Roman"/>
          <w:bCs/>
          <w:sz w:val="28"/>
          <w:szCs w:val="28"/>
          <w:lang w:eastAsia="ru-RU"/>
        </w:rPr>
        <w:t>«</w:t>
      </w:r>
      <w:r w:rsidRPr="00281078">
        <w:rPr>
          <w:rFonts w:ascii="Times New Roman" w:hAnsi="Times New Roman" w:cs="Times New Roman"/>
          <w:bCs/>
          <w:sz w:val="28"/>
          <w:szCs w:val="28"/>
          <w:lang w:eastAsia="ru-RU"/>
        </w:rPr>
        <w:t>Прикінцеві положення</w:t>
      </w:r>
      <w:r>
        <w:rPr>
          <w:rFonts w:ascii="Times New Roman" w:hAnsi="Times New Roman" w:cs="Times New Roman"/>
          <w:bCs/>
          <w:sz w:val="28"/>
          <w:szCs w:val="28"/>
          <w:lang w:eastAsia="ru-RU"/>
        </w:rPr>
        <w:t>»</w:t>
      </w:r>
      <w:r w:rsidRPr="00281078">
        <w:rPr>
          <w:rFonts w:ascii="Times New Roman" w:hAnsi="Times New Roman" w:cs="Times New Roman"/>
          <w:bCs/>
          <w:sz w:val="28"/>
          <w:szCs w:val="28"/>
          <w:lang w:eastAsia="ru-RU"/>
        </w:rPr>
        <w:t xml:space="preserve"> Закону України «Про загальнообов’язкове державне пенсійне страхування» із застосуванням для розрахунку пенсії показника середньої заробітної плати (доходу) в Україні, з якої сплачено страхові внески за 2014, 2015 та 2016 роки, починаючи з</w:t>
      </w:r>
      <w:r>
        <w:rPr>
          <w:rFonts w:ascii="Times New Roman" w:hAnsi="Times New Roman" w:cs="Times New Roman"/>
          <w:bCs/>
          <w:sz w:val="28"/>
          <w:szCs w:val="28"/>
          <w:lang w:eastAsia="ru-RU"/>
        </w:rPr>
        <w:t xml:space="preserve"> 1 жовтня 2017 року </w:t>
      </w:r>
      <w:r w:rsidRPr="00281078">
        <w:rPr>
          <w:rFonts w:ascii="Times New Roman" w:hAnsi="Times New Roman" w:cs="Times New Roman"/>
          <w:bCs/>
          <w:sz w:val="28"/>
          <w:szCs w:val="28"/>
          <w:lang w:eastAsia="ru-RU"/>
        </w:rPr>
        <w:t>та застосуванням величини оцінки одного року страхового стажу в розмірі 1</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 xml:space="preserve">проведено перерахунок </w:t>
      </w:r>
      <w:r w:rsidR="00675DC9">
        <w:rPr>
          <w:rFonts w:ascii="Times New Roman" w:hAnsi="Times New Roman" w:cs="Times New Roman"/>
          <w:bCs/>
          <w:sz w:val="28"/>
          <w:szCs w:val="28"/>
          <w:lang w:eastAsia="ru-RU"/>
        </w:rPr>
        <w:t>ОСОБА_1</w:t>
      </w:r>
      <w:r w:rsidRPr="00281078">
        <w:rPr>
          <w:rFonts w:ascii="Times New Roman" w:hAnsi="Times New Roman" w:cs="Times New Roman"/>
          <w:bCs/>
          <w:sz w:val="28"/>
          <w:szCs w:val="28"/>
          <w:lang w:eastAsia="ru-RU"/>
        </w:rPr>
        <w:t xml:space="preserve"> пенсії за віком з урахуванням довідки про заробітну плату №</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 xml:space="preserve">2845 від </w:t>
      </w:r>
      <w:r>
        <w:rPr>
          <w:rFonts w:ascii="Times New Roman" w:hAnsi="Times New Roman" w:cs="Times New Roman"/>
          <w:bCs/>
          <w:sz w:val="28"/>
          <w:szCs w:val="28"/>
          <w:lang w:eastAsia="ru-RU"/>
        </w:rPr>
        <w:t>7 січня 2021</w:t>
      </w:r>
      <w:r w:rsidRPr="00281078">
        <w:rPr>
          <w:rFonts w:ascii="Times New Roman" w:hAnsi="Times New Roman" w:cs="Times New Roman"/>
          <w:bCs/>
          <w:sz w:val="28"/>
          <w:szCs w:val="28"/>
          <w:lang w:eastAsia="ru-RU"/>
        </w:rPr>
        <w:t xml:space="preserve"> року, виданої ПрАТ «ММК імені Ілліча»</w:t>
      </w:r>
      <w:r>
        <w:rPr>
          <w:rFonts w:ascii="Times New Roman" w:hAnsi="Times New Roman" w:cs="Times New Roman"/>
          <w:bCs/>
          <w:sz w:val="28"/>
          <w:szCs w:val="28"/>
          <w:lang w:eastAsia="ru-RU"/>
        </w:rPr>
        <w:t>,</w:t>
      </w:r>
      <w:r w:rsidRPr="00281078">
        <w:rPr>
          <w:rFonts w:ascii="Times New Roman" w:hAnsi="Times New Roman" w:cs="Times New Roman"/>
          <w:bCs/>
          <w:sz w:val="28"/>
          <w:szCs w:val="28"/>
          <w:lang w:eastAsia="ru-RU"/>
        </w:rPr>
        <w:t xml:space="preserve"> з першого числа наступного місяця, а саме з </w:t>
      </w:r>
      <w:r>
        <w:rPr>
          <w:rFonts w:ascii="Times New Roman" w:hAnsi="Times New Roman" w:cs="Times New Roman"/>
          <w:bCs/>
          <w:sz w:val="28"/>
          <w:szCs w:val="28"/>
          <w:lang w:eastAsia="ru-RU"/>
        </w:rPr>
        <w:t xml:space="preserve">1 січня </w:t>
      </w:r>
      <w:r w:rsidRPr="00281078">
        <w:rPr>
          <w:rFonts w:ascii="Times New Roman" w:hAnsi="Times New Roman" w:cs="Times New Roman"/>
          <w:bCs/>
          <w:sz w:val="28"/>
          <w:szCs w:val="28"/>
          <w:lang w:eastAsia="ru-RU"/>
        </w:rPr>
        <w:t>2021</w:t>
      </w:r>
      <w:r>
        <w:rPr>
          <w:rFonts w:ascii="Times New Roman" w:hAnsi="Times New Roman" w:cs="Times New Roman"/>
          <w:bCs/>
          <w:sz w:val="28"/>
          <w:szCs w:val="28"/>
          <w:lang w:eastAsia="ru-RU"/>
        </w:rPr>
        <w:t xml:space="preserve"> року</w:t>
      </w:r>
      <w:r w:rsidRPr="00281078">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проведено перерахунок пенсії за віком з урахуванням індексації</w:t>
      </w:r>
      <w:r>
        <w:rPr>
          <w:rFonts w:ascii="Times New Roman" w:hAnsi="Times New Roman" w:cs="Times New Roman"/>
          <w:bCs/>
          <w:sz w:val="28"/>
          <w:szCs w:val="28"/>
          <w:lang w:eastAsia="ru-RU"/>
        </w:rPr>
        <w:t>. В</w:t>
      </w:r>
      <w:r w:rsidRPr="00281078">
        <w:rPr>
          <w:rFonts w:ascii="Times New Roman" w:hAnsi="Times New Roman" w:cs="Times New Roman"/>
          <w:bCs/>
          <w:sz w:val="28"/>
          <w:szCs w:val="28"/>
          <w:lang w:eastAsia="ru-RU"/>
        </w:rPr>
        <w:t xml:space="preserve">ідповідно до Постанови Кабінету Міністрів України від </w:t>
      </w:r>
      <w:r>
        <w:rPr>
          <w:rFonts w:ascii="Times New Roman" w:hAnsi="Times New Roman" w:cs="Times New Roman"/>
          <w:bCs/>
          <w:sz w:val="28"/>
          <w:szCs w:val="28"/>
          <w:lang w:eastAsia="ru-RU"/>
        </w:rPr>
        <w:t xml:space="preserve">20 лютого </w:t>
      </w:r>
      <w:r w:rsidRPr="00281078">
        <w:rPr>
          <w:rFonts w:ascii="Times New Roman" w:hAnsi="Times New Roman" w:cs="Times New Roman"/>
          <w:bCs/>
          <w:sz w:val="28"/>
          <w:szCs w:val="28"/>
          <w:lang w:eastAsia="ru-RU"/>
        </w:rPr>
        <w:t>2019 року № 124 «Питання проведення індексації пенсій у 2019</w:t>
      </w:r>
      <w:r>
        <w:rPr>
          <w:rFonts w:ascii="Times New Roman" w:hAnsi="Times New Roman" w:cs="Times New Roman"/>
          <w:bCs/>
          <w:sz w:val="28"/>
          <w:szCs w:val="28"/>
          <w:lang w:eastAsia="ru-RU"/>
        </w:rPr>
        <w:t> </w:t>
      </w:r>
      <w:r w:rsidRPr="00281078">
        <w:rPr>
          <w:rFonts w:ascii="Times New Roman" w:hAnsi="Times New Roman" w:cs="Times New Roman"/>
          <w:bCs/>
          <w:sz w:val="28"/>
          <w:szCs w:val="28"/>
          <w:lang w:eastAsia="ru-RU"/>
        </w:rPr>
        <w:t xml:space="preserve">році» індексація проводиться із застосуванням коефіцієнта збільшення показника середньої заробітної плати (доходу) в Україні, з якої сплачено страхові внески. Отже, заробітна плата в розрахунку пенсії з’являється з </w:t>
      </w:r>
      <w:r>
        <w:rPr>
          <w:rFonts w:ascii="Times New Roman" w:hAnsi="Times New Roman" w:cs="Times New Roman"/>
          <w:bCs/>
          <w:sz w:val="28"/>
          <w:szCs w:val="28"/>
          <w:lang w:eastAsia="ru-RU"/>
        </w:rPr>
        <w:t>1 січня 2021 року</w:t>
      </w:r>
      <w:r w:rsidRPr="00281078">
        <w:rPr>
          <w:rFonts w:ascii="Times New Roman" w:hAnsi="Times New Roman" w:cs="Times New Roman"/>
          <w:bCs/>
          <w:sz w:val="28"/>
          <w:szCs w:val="28"/>
          <w:lang w:eastAsia="ru-RU"/>
        </w:rPr>
        <w:t xml:space="preserve">. Головним управлінням виконано розрахунок суми пенсії </w:t>
      </w:r>
      <w:r w:rsidR="00675DC9">
        <w:rPr>
          <w:rFonts w:ascii="Times New Roman" w:hAnsi="Times New Roman" w:cs="Times New Roman"/>
          <w:bCs/>
          <w:sz w:val="28"/>
          <w:szCs w:val="28"/>
          <w:lang w:eastAsia="ru-RU"/>
        </w:rPr>
        <w:t>ОСОБА_1</w:t>
      </w:r>
      <w:r w:rsidRPr="00281078">
        <w:rPr>
          <w:rFonts w:ascii="Times New Roman" w:hAnsi="Times New Roman" w:cs="Times New Roman"/>
          <w:bCs/>
          <w:sz w:val="28"/>
          <w:szCs w:val="28"/>
          <w:lang w:eastAsia="ru-RU"/>
        </w:rPr>
        <w:t xml:space="preserve"> за період з </w:t>
      </w:r>
      <w:r>
        <w:rPr>
          <w:rFonts w:ascii="Times New Roman" w:hAnsi="Times New Roman" w:cs="Times New Roman"/>
          <w:bCs/>
          <w:sz w:val="28"/>
          <w:szCs w:val="28"/>
          <w:lang w:eastAsia="ru-RU"/>
        </w:rPr>
        <w:t>7</w:t>
      </w:r>
      <w:r w:rsidR="000D7F6F">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жовтня </w:t>
      </w:r>
      <w:r w:rsidRPr="00281078">
        <w:rPr>
          <w:rFonts w:ascii="Times New Roman" w:hAnsi="Times New Roman" w:cs="Times New Roman"/>
          <w:bCs/>
          <w:sz w:val="28"/>
          <w:szCs w:val="28"/>
          <w:lang w:eastAsia="ru-RU"/>
        </w:rPr>
        <w:t xml:space="preserve">2009 </w:t>
      </w:r>
      <w:r>
        <w:rPr>
          <w:rFonts w:ascii="Times New Roman" w:hAnsi="Times New Roman" w:cs="Times New Roman"/>
          <w:bCs/>
          <w:sz w:val="28"/>
          <w:szCs w:val="28"/>
          <w:lang w:eastAsia="ru-RU"/>
        </w:rPr>
        <w:t xml:space="preserve">року </w:t>
      </w:r>
      <w:r w:rsidRPr="00281078">
        <w:rPr>
          <w:rFonts w:ascii="Times New Roman" w:hAnsi="Times New Roman" w:cs="Times New Roman"/>
          <w:bCs/>
          <w:sz w:val="28"/>
          <w:szCs w:val="28"/>
          <w:lang w:eastAsia="ru-RU"/>
        </w:rPr>
        <w:t>по 30</w:t>
      </w:r>
      <w:r>
        <w:rPr>
          <w:rFonts w:ascii="Times New Roman" w:hAnsi="Times New Roman" w:cs="Times New Roman"/>
          <w:bCs/>
          <w:sz w:val="28"/>
          <w:szCs w:val="28"/>
          <w:lang w:eastAsia="ru-RU"/>
        </w:rPr>
        <w:t xml:space="preserve"> жовтня </w:t>
      </w:r>
      <w:r w:rsidRPr="00281078">
        <w:rPr>
          <w:rFonts w:ascii="Times New Roman" w:hAnsi="Times New Roman" w:cs="Times New Roman"/>
          <w:bCs/>
          <w:sz w:val="28"/>
          <w:szCs w:val="28"/>
          <w:lang w:eastAsia="ru-RU"/>
        </w:rPr>
        <w:t>2023</w:t>
      </w:r>
      <w:r>
        <w:rPr>
          <w:rFonts w:ascii="Times New Roman" w:hAnsi="Times New Roman" w:cs="Times New Roman"/>
          <w:bCs/>
          <w:sz w:val="28"/>
          <w:szCs w:val="28"/>
          <w:lang w:eastAsia="ru-RU"/>
        </w:rPr>
        <w:t xml:space="preserve"> року</w:t>
      </w:r>
      <w:r w:rsidRPr="00281078">
        <w:rPr>
          <w:rFonts w:ascii="Times New Roman" w:hAnsi="Times New Roman" w:cs="Times New Roman"/>
          <w:bCs/>
          <w:sz w:val="28"/>
          <w:szCs w:val="28"/>
          <w:lang w:eastAsia="ru-RU"/>
        </w:rPr>
        <w:t xml:space="preserve">, сума пенсії складає 247376,87 грн. Починаючи з вересня 2023 року проведено нарахування місячного розміру пенсії шляхом включення до сформованої відомості на виплату пенсій з подальшим зарахуванням на поточний рахунок, відкритий в банківській установі АТ «Ощадбанк», проте банком повернуто перераховані пенсійні </w:t>
      </w:r>
      <w:r w:rsidRPr="00281078">
        <w:rPr>
          <w:rFonts w:ascii="Times New Roman" w:hAnsi="Times New Roman" w:cs="Times New Roman"/>
          <w:bCs/>
          <w:sz w:val="28"/>
          <w:szCs w:val="28"/>
          <w:lang w:eastAsia="ru-RU"/>
        </w:rPr>
        <w:lastRenderedPageBreak/>
        <w:t xml:space="preserve">кошти на рахунок Головного управління по причині невідповідності рахунка реквізитам пенсіонера, тому виплата пенсії </w:t>
      </w:r>
      <w:r w:rsidR="00675DC9">
        <w:rPr>
          <w:rFonts w:ascii="Times New Roman" w:hAnsi="Times New Roman" w:cs="Times New Roman"/>
          <w:bCs/>
          <w:sz w:val="28"/>
          <w:szCs w:val="28"/>
          <w:lang w:eastAsia="ru-RU"/>
        </w:rPr>
        <w:t>ОСОБА_1</w:t>
      </w:r>
      <w:r w:rsidRPr="00281078">
        <w:rPr>
          <w:rFonts w:ascii="Times New Roman" w:hAnsi="Times New Roman" w:cs="Times New Roman"/>
          <w:bCs/>
          <w:sz w:val="28"/>
          <w:szCs w:val="28"/>
          <w:lang w:eastAsia="ru-RU"/>
        </w:rPr>
        <w:t xml:space="preserve"> призупинена з </w:t>
      </w:r>
      <w:r>
        <w:rPr>
          <w:rFonts w:ascii="Times New Roman" w:hAnsi="Times New Roman" w:cs="Times New Roman"/>
          <w:bCs/>
          <w:sz w:val="28"/>
          <w:szCs w:val="28"/>
          <w:lang w:eastAsia="ru-RU"/>
        </w:rPr>
        <w:t xml:space="preserve">1 жовтня </w:t>
      </w:r>
      <w:r w:rsidRPr="00281078">
        <w:rPr>
          <w:rFonts w:ascii="Times New Roman" w:hAnsi="Times New Roman" w:cs="Times New Roman"/>
          <w:bCs/>
          <w:sz w:val="28"/>
          <w:szCs w:val="28"/>
          <w:lang w:eastAsia="ru-RU"/>
        </w:rPr>
        <w:t>2023</w:t>
      </w:r>
      <w:r w:rsidR="000D7F6F">
        <w:rPr>
          <w:rFonts w:ascii="Times New Roman" w:hAnsi="Times New Roman" w:cs="Times New Roman"/>
          <w:bCs/>
          <w:sz w:val="28"/>
          <w:szCs w:val="28"/>
          <w:lang w:eastAsia="ru-RU"/>
        </w:rPr>
        <w:t> </w:t>
      </w:r>
      <w:r>
        <w:rPr>
          <w:rFonts w:ascii="Times New Roman" w:hAnsi="Times New Roman" w:cs="Times New Roman"/>
          <w:bCs/>
          <w:sz w:val="28"/>
          <w:szCs w:val="28"/>
          <w:lang w:eastAsia="ru-RU"/>
        </w:rPr>
        <w:t>року</w:t>
      </w:r>
      <w:r w:rsidRPr="00281078">
        <w:rPr>
          <w:rFonts w:ascii="Times New Roman" w:hAnsi="Times New Roman" w:cs="Times New Roman"/>
          <w:bCs/>
          <w:sz w:val="28"/>
          <w:szCs w:val="28"/>
          <w:lang w:eastAsia="ru-RU"/>
        </w:rPr>
        <w:t>. Листом Головного управління №</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0500-0211-8/79216 від 18</w:t>
      </w:r>
      <w:r>
        <w:rPr>
          <w:rFonts w:ascii="Times New Roman" w:hAnsi="Times New Roman" w:cs="Times New Roman"/>
          <w:bCs/>
          <w:sz w:val="28"/>
          <w:szCs w:val="28"/>
          <w:lang w:eastAsia="ru-RU"/>
        </w:rPr>
        <w:t xml:space="preserve"> вересня </w:t>
      </w:r>
      <w:r w:rsidRPr="00281078">
        <w:rPr>
          <w:rFonts w:ascii="Times New Roman" w:hAnsi="Times New Roman" w:cs="Times New Roman"/>
          <w:bCs/>
          <w:sz w:val="28"/>
          <w:szCs w:val="28"/>
          <w:lang w:eastAsia="ru-RU"/>
        </w:rPr>
        <w:t xml:space="preserve">2023 </w:t>
      </w:r>
      <w:r>
        <w:rPr>
          <w:rFonts w:ascii="Times New Roman" w:hAnsi="Times New Roman" w:cs="Times New Roman"/>
          <w:bCs/>
          <w:sz w:val="28"/>
          <w:szCs w:val="28"/>
          <w:lang w:eastAsia="ru-RU"/>
        </w:rPr>
        <w:t xml:space="preserve">року </w:t>
      </w:r>
      <w:r w:rsidRPr="00281078">
        <w:rPr>
          <w:rFonts w:ascii="Times New Roman" w:hAnsi="Times New Roman" w:cs="Times New Roman"/>
          <w:bCs/>
          <w:sz w:val="28"/>
          <w:szCs w:val="28"/>
          <w:lang w:eastAsia="ru-RU"/>
        </w:rPr>
        <w:t xml:space="preserve">повідомлено адвоката </w:t>
      </w:r>
      <w:proofErr w:type="spellStart"/>
      <w:r w:rsidRPr="00281078">
        <w:rPr>
          <w:rFonts w:ascii="Times New Roman" w:hAnsi="Times New Roman" w:cs="Times New Roman"/>
          <w:bCs/>
          <w:sz w:val="28"/>
          <w:szCs w:val="28"/>
          <w:lang w:eastAsia="ru-RU"/>
        </w:rPr>
        <w:t>Райзмана</w:t>
      </w:r>
      <w:proofErr w:type="spellEnd"/>
      <w:r w:rsidRPr="00281078">
        <w:rPr>
          <w:rFonts w:ascii="Times New Roman" w:hAnsi="Times New Roman" w:cs="Times New Roman"/>
          <w:bCs/>
          <w:sz w:val="28"/>
          <w:szCs w:val="28"/>
          <w:lang w:eastAsia="ru-RU"/>
        </w:rPr>
        <w:t xml:space="preserve"> О.Я. про необхідність надання до органу Пенсійного фонду України </w:t>
      </w:r>
      <w:r w:rsidR="00675DC9">
        <w:rPr>
          <w:rFonts w:ascii="Times New Roman" w:hAnsi="Times New Roman" w:cs="Times New Roman"/>
          <w:bCs/>
          <w:sz w:val="28"/>
          <w:szCs w:val="28"/>
          <w:lang w:eastAsia="ru-RU"/>
        </w:rPr>
        <w:t>ОСОБА_1</w:t>
      </w:r>
      <w:r w:rsidRPr="00281078">
        <w:rPr>
          <w:rFonts w:ascii="Times New Roman" w:hAnsi="Times New Roman" w:cs="Times New Roman"/>
          <w:bCs/>
          <w:sz w:val="28"/>
          <w:szCs w:val="28"/>
          <w:lang w:eastAsia="ru-RU"/>
        </w:rPr>
        <w:t xml:space="preserve"> оновленої заяви про виплату пенсії через уповноважену банківську установу.</w:t>
      </w:r>
    </w:p>
    <w:p w:rsidR="00025AD8" w:rsidRPr="0028107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4 жовтня 2023 </w:t>
      </w:r>
      <w:r w:rsidRPr="00281078">
        <w:rPr>
          <w:rFonts w:ascii="Times New Roman" w:hAnsi="Times New Roman" w:cs="Times New Roman"/>
          <w:bCs/>
          <w:sz w:val="28"/>
          <w:szCs w:val="28"/>
          <w:lang w:eastAsia="ru-RU"/>
        </w:rPr>
        <w:t xml:space="preserve">року представником позивача подано до суду заяву про визнання звіту відповідача від </w:t>
      </w:r>
      <w:r>
        <w:rPr>
          <w:rFonts w:ascii="Times New Roman" w:hAnsi="Times New Roman" w:cs="Times New Roman"/>
          <w:bCs/>
          <w:sz w:val="28"/>
          <w:szCs w:val="28"/>
          <w:lang w:eastAsia="ru-RU"/>
        </w:rPr>
        <w:t>2 жовтня 2023 року</w:t>
      </w:r>
      <w:r w:rsidRPr="00281078">
        <w:rPr>
          <w:rFonts w:ascii="Times New Roman" w:hAnsi="Times New Roman" w:cs="Times New Roman"/>
          <w:bCs/>
          <w:sz w:val="28"/>
          <w:szCs w:val="28"/>
          <w:lang w:eastAsia="ru-RU"/>
        </w:rPr>
        <w:t xml:space="preserve"> про виконання рішення Донецького окружного адміністративного суду від </w:t>
      </w:r>
      <w:r>
        <w:rPr>
          <w:rFonts w:ascii="Times New Roman" w:hAnsi="Times New Roman" w:cs="Times New Roman"/>
          <w:bCs/>
          <w:sz w:val="28"/>
          <w:szCs w:val="28"/>
          <w:lang w:eastAsia="ru-RU"/>
        </w:rPr>
        <w:t>6 квітня 2023 року</w:t>
      </w:r>
      <w:r w:rsidRPr="00281078">
        <w:rPr>
          <w:rFonts w:ascii="Times New Roman" w:hAnsi="Times New Roman" w:cs="Times New Roman"/>
          <w:bCs/>
          <w:sz w:val="28"/>
          <w:szCs w:val="28"/>
          <w:lang w:eastAsia="ru-RU"/>
        </w:rPr>
        <w:t xml:space="preserve"> у справі №</w:t>
      </w:r>
      <w:r w:rsidR="000D7F6F">
        <w:rPr>
          <w:rFonts w:ascii="Times New Roman" w:hAnsi="Times New Roman" w:cs="Times New Roman"/>
          <w:bCs/>
          <w:sz w:val="28"/>
          <w:szCs w:val="28"/>
          <w:lang w:eastAsia="ru-RU"/>
        </w:rPr>
        <w:t> </w:t>
      </w:r>
      <w:r w:rsidRPr="00281078">
        <w:rPr>
          <w:rFonts w:ascii="Times New Roman" w:hAnsi="Times New Roman" w:cs="Times New Roman"/>
          <w:bCs/>
          <w:sz w:val="28"/>
          <w:szCs w:val="28"/>
          <w:lang w:eastAsia="ru-RU"/>
        </w:rPr>
        <w:t>200/366/23 як такого, що не підтверджує належне виконання судового рішення у справі, накладення штрафу на першу особу, примусу відповідача подати у строк до 10 днів новий звіт про виконання рішення.</w:t>
      </w:r>
    </w:p>
    <w:p w:rsidR="00025AD8" w:rsidRPr="00281078" w:rsidRDefault="00025AD8" w:rsidP="00025AD8">
      <w:pPr>
        <w:spacing w:after="0" w:line="240" w:lineRule="auto"/>
        <w:ind w:firstLine="567"/>
        <w:jc w:val="both"/>
        <w:rPr>
          <w:rFonts w:ascii="Times New Roman" w:hAnsi="Times New Roman" w:cs="Times New Roman"/>
          <w:bCs/>
          <w:sz w:val="28"/>
          <w:szCs w:val="28"/>
          <w:lang w:eastAsia="ru-RU"/>
        </w:rPr>
      </w:pPr>
      <w:r w:rsidRPr="00281078">
        <w:rPr>
          <w:rFonts w:ascii="Times New Roman" w:hAnsi="Times New Roman" w:cs="Times New Roman"/>
          <w:bCs/>
          <w:sz w:val="28"/>
          <w:szCs w:val="28"/>
          <w:lang w:eastAsia="ru-RU"/>
        </w:rPr>
        <w:t xml:space="preserve">Заява обґрунтована тим, що перерахунок та виплата пенсії, починаючи з </w:t>
      </w:r>
      <w:r>
        <w:rPr>
          <w:rFonts w:ascii="Times New Roman" w:hAnsi="Times New Roman" w:cs="Times New Roman"/>
          <w:bCs/>
          <w:sz w:val="28"/>
          <w:szCs w:val="28"/>
          <w:lang w:eastAsia="ru-RU"/>
        </w:rPr>
        <w:t xml:space="preserve">7 жовтня </w:t>
      </w:r>
      <w:r w:rsidRPr="00281078">
        <w:rPr>
          <w:rFonts w:ascii="Times New Roman" w:hAnsi="Times New Roman" w:cs="Times New Roman"/>
          <w:bCs/>
          <w:sz w:val="28"/>
          <w:szCs w:val="28"/>
          <w:lang w:eastAsia="ru-RU"/>
        </w:rPr>
        <w:t xml:space="preserve">2009 року відповідно до вимог Закону України «Про загальнообов’язкове державне пенсійне страхування» </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фактично не проведено, а саме:</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пенсія за віком встановлена у розмірі 0</w:t>
      </w:r>
      <w:r>
        <w:rPr>
          <w:rFonts w:ascii="Times New Roman" w:hAnsi="Times New Roman" w:cs="Times New Roman"/>
          <w:bCs/>
          <w:sz w:val="28"/>
          <w:szCs w:val="28"/>
          <w:lang w:eastAsia="ru-RU"/>
        </w:rPr>
        <w:t>,</w:t>
      </w:r>
      <w:r w:rsidRPr="00281078">
        <w:rPr>
          <w:rFonts w:ascii="Times New Roman" w:hAnsi="Times New Roman" w:cs="Times New Roman"/>
          <w:bCs/>
          <w:sz w:val="28"/>
          <w:szCs w:val="28"/>
          <w:lang w:eastAsia="ru-RU"/>
        </w:rPr>
        <w:t>00000 грн., без урахування показників за стажем та заробітною платою;</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 xml:space="preserve">при розрахунку пенсії за віком у період з </w:t>
      </w:r>
      <w:r>
        <w:rPr>
          <w:rFonts w:ascii="Times New Roman" w:hAnsi="Times New Roman" w:cs="Times New Roman"/>
          <w:bCs/>
          <w:sz w:val="28"/>
          <w:szCs w:val="28"/>
          <w:lang w:eastAsia="ru-RU"/>
        </w:rPr>
        <w:t xml:space="preserve">7 жовтня </w:t>
      </w:r>
      <w:r w:rsidRPr="00281078">
        <w:rPr>
          <w:rFonts w:ascii="Times New Roman" w:hAnsi="Times New Roman" w:cs="Times New Roman"/>
          <w:bCs/>
          <w:sz w:val="28"/>
          <w:szCs w:val="28"/>
          <w:lang w:eastAsia="ru-RU"/>
        </w:rPr>
        <w:t xml:space="preserve">2009 </w:t>
      </w:r>
      <w:r>
        <w:rPr>
          <w:rFonts w:ascii="Times New Roman" w:hAnsi="Times New Roman" w:cs="Times New Roman"/>
          <w:bCs/>
          <w:sz w:val="28"/>
          <w:szCs w:val="28"/>
          <w:lang w:eastAsia="ru-RU"/>
        </w:rPr>
        <w:t xml:space="preserve">року </w:t>
      </w:r>
      <w:r w:rsidRPr="00281078">
        <w:rPr>
          <w:rFonts w:ascii="Times New Roman" w:hAnsi="Times New Roman" w:cs="Times New Roman"/>
          <w:bCs/>
          <w:sz w:val="28"/>
          <w:szCs w:val="28"/>
          <w:lang w:eastAsia="ru-RU"/>
        </w:rPr>
        <w:t>по 31</w:t>
      </w:r>
      <w:r>
        <w:rPr>
          <w:rFonts w:ascii="Times New Roman" w:hAnsi="Times New Roman" w:cs="Times New Roman"/>
          <w:bCs/>
          <w:sz w:val="28"/>
          <w:szCs w:val="28"/>
          <w:lang w:eastAsia="ru-RU"/>
        </w:rPr>
        <w:t xml:space="preserve"> грудня </w:t>
      </w:r>
      <w:r w:rsidRPr="00281078">
        <w:rPr>
          <w:rFonts w:ascii="Times New Roman" w:hAnsi="Times New Roman" w:cs="Times New Roman"/>
          <w:bCs/>
          <w:sz w:val="28"/>
          <w:szCs w:val="28"/>
          <w:lang w:eastAsia="ru-RU"/>
        </w:rPr>
        <w:t>2020 року не застосовано довідку про заробітну плату №</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 xml:space="preserve">2845 від </w:t>
      </w:r>
      <w:r>
        <w:rPr>
          <w:rFonts w:ascii="Times New Roman" w:hAnsi="Times New Roman" w:cs="Times New Roman"/>
          <w:bCs/>
          <w:sz w:val="28"/>
          <w:szCs w:val="28"/>
          <w:lang w:eastAsia="ru-RU"/>
        </w:rPr>
        <w:t xml:space="preserve">7 січня </w:t>
      </w:r>
      <w:r w:rsidRPr="00281078">
        <w:rPr>
          <w:rFonts w:ascii="Times New Roman" w:hAnsi="Times New Roman" w:cs="Times New Roman"/>
          <w:bCs/>
          <w:sz w:val="28"/>
          <w:szCs w:val="28"/>
          <w:lang w:eastAsia="ru-RU"/>
        </w:rPr>
        <w:t>2021 року, видану ПрАТ «ММК імені Ілліча»; з 1</w:t>
      </w:r>
      <w:r>
        <w:rPr>
          <w:rFonts w:ascii="Times New Roman" w:hAnsi="Times New Roman" w:cs="Times New Roman"/>
          <w:bCs/>
          <w:sz w:val="28"/>
          <w:szCs w:val="28"/>
          <w:lang w:eastAsia="ru-RU"/>
        </w:rPr>
        <w:t xml:space="preserve"> жовтня </w:t>
      </w:r>
      <w:r w:rsidRPr="00281078">
        <w:rPr>
          <w:rFonts w:ascii="Times New Roman" w:hAnsi="Times New Roman" w:cs="Times New Roman"/>
          <w:bCs/>
          <w:sz w:val="28"/>
          <w:szCs w:val="28"/>
          <w:lang w:eastAsia="ru-RU"/>
        </w:rPr>
        <w:t xml:space="preserve">2017 року не проведено перерахунок пенсії за віком, з урахуванням положень пункту 4-3 розділу XV </w:t>
      </w:r>
      <w:r>
        <w:rPr>
          <w:rFonts w:ascii="Times New Roman" w:hAnsi="Times New Roman" w:cs="Times New Roman"/>
          <w:bCs/>
          <w:sz w:val="28"/>
          <w:szCs w:val="28"/>
          <w:lang w:eastAsia="ru-RU"/>
        </w:rPr>
        <w:t>«Прикінцеві</w:t>
      </w:r>
      <w:r w:rsidRPr="00281078">
        <w:rPr>
          <w:rFonts w:ascii="Times New Roman" w:hAnsi="Times New Roman" w:cs="Times New Roman"/>
          <w:bCs/>
          <w:sz w:val="28"/>
          <w:szCs w:val="28"/>
          <w:lang w:eastAsia="ru-RU"/>
        </w:rPr>
        <w:t xml:space="preserve"> положення</w:t>
      </w:r>
      <w:r>
        <w:rPr>
          <w:rFonts w:ascii="Times New Roman" w:hAnsi="Times New Roman" w:cs="Times New Roman"/>
          <w:bCs/>
          <w:sz w:val="28"/>
          <w:szCs w:val="28"/>
          <w:lang w:eastAsia="ru-RU"/>
        </w:rPr>
        <w:t>»</w:t>
      </w:r>
      <w:r w:rsidRPr="00281078">
        <w:rPr>
          <w:rFonts w:ascii="Times New Roman" w:hAnsi="Times New Roman" w:cs="Times New Roman"/>
          <w:bCs/>
          <w:sz w:val="28"/>
          <w:szCs w:val="28"/>
          <w:lang w:eastAsia="ru-RU"/>
        </w:rPr>
        <w:t xml:space="preserve"> Закону України «Про загальнообов’язкове державне пенсійне страхування» із застосуванням для розрахунку пенсії показника середньої заробітної плати (доходу) в Україні, з якої сплачено страхові внески за 2014, 2015 та 2016 роки починаючи з </w:t>
      </w:r>
      <w:r>
        <w:rPr>
          <w:rFonts w:ascii="Times New Roman" w:hAnsi="Times New Roman" w:cs="Times New Roman"/>
          <w:bCs/>
          <w:sz w:val="28"/>
          <w:szCs w:val="28"/>
          <w:lang w:eastAsia="ru-RU"/>
        </w:rPr>
        <w:t xml:space="preserve">1 жовтня </w:t>
      </w:r>
      <w:r w:rsidRPr="00281078">
        <w:rPr>
          <w:rFonts w:ascii="Times New Roman" w:hAnsi="Times New Roman" w:cs="Times New Roman"/>
          <w:bCs/>
          <w:sz w:val="28"/>
          <w:szCs w:val="28"/>
          <w:lang w:eastAsia="ru-RU"/>
        </w:rPr>
        <w:t>2017</w:t>
      </w:r>
      <w:r w:rsidR="000D7F6F">
        <w:rPr>
          <w:rFonts w:ascii="Times New Roman" w:hAnsi="Times New Roman" w:cs="Times New Roman"/>
          <w:bCs/>
          <w:sz w:val="28"/>
          <w:szCs w:val="28"/>
          <w:lang w:eastAsia="ru-RU"/>
        </w:rPr>
        <w:t> </w:t>
      </w:r>
      <w:r>
        <w:rPr>
          <w:rFonts w:ascii="Times New Roman" w:hAnsi="Times New Roman" w:cs="Times New Roman"/>
          <w:bCs/>
          <w:sz w:val="28"/>
          <w:szCs w:val="28"/>
          <w:lang w:eastAsia="ru-RU"/>
        </w:rPr>
        <w:t>року</w:t>
      </w:r>
      <w:r w:rsidRPr="00281078">
        <w:rPr>
          <w:rFonts w:ascii="Times New Roman" w:hAnsi="Times New Roman" w:cs="Times New Roman"/>
          <w:bCs/>
          <w:sz w:val="28"/>
          <w:szCs w:val="28"/>
          <w:lang w:eastAsia="ru-RU"/>
        </w:rPr>
        <w:t>, та застосуванням величини оцінки одного року страхового стажу у розмірі 1%;</w:t>
      </w:r>
      <w:r>
        <w:rPr>
          <w:rFonts w:ascii="Times New Roman" w:hAnsi="Times New Roman" w:cs="Times New Roman"/>
          <w:bCs/>
          <w:sz w:val="28"/>
          <w:szCs w:val="28"/>
          <w:lang w:eastAsia="ru-RU"/>
        </w:rPr>
        <w:t xml:space="preserve"> </w:t>
      </w:r>
      <w:r w:rsidRPr="00281078">
        <w:rPr>
          <w:rFonts w:ascii="Times New Roman" w:hAnsi="Times New Roman" w:cs="Times New Roman"/>
          <w:bCs/>
          <w:sz w:val="28"/>
          <w:szCs w:val="28"/>
          <w:lang w:eastAsia="ru-RU"/>
        </w:rPr>
        <w:t>не проведено перерахунок та виплату пенсії за віком, з урахуванням індексації, починаючи з</w:t>
      </w:r>
      <w:r>
        <w:rPr>
          <w:rFonts w:ascii="Times New Roman" w:hAnsi="Times New Roman" w:cs="Times New Roman"/>
          <w:bCs/>
          <w:sz w:val="28"/>
          <w:szCs w:val="28"/>
          <w:lang w:eastAsia="ru-RU"/>
        </w:rPr>
        <w:t xml:space="preserve"> 7 жовтня 2009 </w:t>
      </w:r>
      <w:r w:rsidRPr="00281078">
        <w:rPr>
          <w:rFonts w:ascii="Times New Roman" w:hAnsi="Times New Roman" w:cs="Times New Roman"/>
          <w:bCs/>
          <w:sz w:val="28"/>
          <w:szCs w:val="28"/>
          <w:lang w:eastAsia="ru-RU"/>
        </w:rPr>
        <w:t xml:space="preserve">року, на визначений позивачем банківський рахунок, з урахуванням виплачених сум. </w:t>
      </w:r>
      <w:r>
        <w:rPr>
          <w:rFonts w:ascii="Times New Roman" w:hAnsi="Times New Roman" w:cs="Times New Roman"/>
          <w:bCs/>
          <w:sz w:val="28"/>
          <w:szCs w:val="28"/>
          <w:lang w:eastAsia="ru-RU"/>
        </w:rPr>
        <w:t>Вказано</w:t>
      </w:r>
      <w:r w:rsidRPr="00281078">
        <w:rPr>
          <w:rFonts w:ascii="Times New Roman" w:hAnsi="Times New Roman" w:cs="Times New Roman"/>
          <w:bCs/>
          <w:sz w:val="28"/>
          <w:szCs w:val="28"/>
          <w:lang w:eastAsia="ru-RU"/>
        </w:rPr>
        <w:t xml:space="preserve">, що Головним управлінням Пенсійного фонду України в Донецькій області нараховано надбавку за понаднормовий стаж 16 років у фіксованій сумі 16,45 грн, проте, розмір такої надбавки підлягає індексації у міру зміни прожиткового мінімуму. Крім того, </w:t>
      </w:r>
      <w:r>
        <w:rPr>
          <w:rFonts w:ascii="Times New Roman" w:hAnsi="Times New Roman" w:cs="Times New Roman"/>
          <w:bCs/>
          <w:sz w:val="28"/>
          <w:szCs w:val="28"/>
          <w:lang w:eastAsia="ru-RU"/>
        </w:rPr>
        <w:t>зазначено</w:t>
      </w:r>
      <w:r w:rsidRPr="00281078">
        <w:rPr>
          <w:rFonts w:ascii="Times New Roman" w:hAnsi="Times New Roman" w:cs="Times New Roman"/>
          <w:bCs/>
          <w:sz w:val="28"/>
          <w:szCs w:val="28"/>
          <w:lang w:eastAsia="ru-RU"/>
        </w:rPr>
        <w:t xml:space="preserve">, що не </w:t>
      </w:r>
      <w:proofErr w:type="spellStart"/>
      <w:r w:rsidRPr="00281078">
        <w:rPr>
          <w:rFonts w:ascii="Times New Roman" w:hAnsi="Times New Roman" w:cs="Times New Roman"/>
          <w:bCs/>
          <w:sz w:val="28"/>
          <w:szCs w:val="28"/>
          <w:lang w:eastAsia="ru-RU"/>
        </w:rPr>
        <w:t>нараховано</w:t>
      </w:r>
      <w:proofErr w:type="spellEnd"/>
      <w:r w:rsidRPr="00281078">
        <w:rPr>
          <w:rFonts w:ascii="Times New Roman" w:hAnsi="Times New Roman" w:cs="Times New Roman"/>
          <w:bCs/>
          <w:sz w:val="28"/>
          <w:szCs w:val="28"/>
          <w:lang w:eastAsia="ru-RU"/>
        </w:rPr>
        <w:t xml:space="preserve"> та не виплачено компенсацію втрати доходу за затримку виплати пенсії, за період з </w:t>
      </w:r>
      <w:r>
        <w:rPr>
          <w:rFonts w:ascii="Times New Roman" w:hAnsi="Times New Roman" w:cs="Times New Roman"/>
          <w:bCs/>
          <w:sz w:val="28"/>
          <w:szCs w:val="28"/>
          <w:lang w:eastAsia="ru-RU"/>
        </w:rPr>
        <w:t>7 жовтня 2009 року</w:t>
      </w:r>
      <w:r w:rsidRPr="00281078">
        <w:rPr>
          <w:rFonts w:ascii="Times New Roman" w:hAnsi="Times New Roman" w:cs="Times New Roman"/>
          <w:bCs/>
          <w:sz w:val="28"/>
          <w:szCs w:val="28"/>
          <w:lang w:eastAsia="ru-RU"/>
        </w:rPr>
        <w:t xml:space="preserve"> на день фактичної виплати затриманої пенсії. </w:t>
      </w:r>
      <w:r>
        <w:rPr>
          <w:rFonts w:ascii="Times New Roman" w:hAnsi="Times New Roman" w:cs="Times New Roman"/>
          <w:bCs/>
          <w:sz w:val="28"/>
          <w:szCs w:val="28"/>
          <w:lang w:eastAsia="ru-RU"/>
        </w:rPr>
        <w:t>Крім</w:t>
      </w:r>
      <w:r w:rsidRPr="00281078">
        <w:rPr>
          <w:rFonts w:ascii="Times New Roman" w:hAnsi="Times New Roman" w:cs="Times New Roman"/>
          <w:bCs/>
          <w:sz w:val="28"/>
          <w:szCs w:val="28"/>
          <w:lang w:eastAsia="ru-RU"/>
        </w:rPr>
        <w:t xml:space="preserve"> того, відповідачем призупинено виплату пенсії, починаючи з </w:t>
      </w:r>
      <w:r>
        <w:rPr>
          <w:rFonts w:ascii="Times New Roman" w:hAnsi="Times New Roman" w:cs="Times New Roman"/>
          <w:bCs/>
          <w:sz w:val="28"/>
          <w:szCs w:val="28"/>
          <w:lang w:eastAsia="ru-RU"/>
        </w:rPr>
        <w:t xml:space="preserve">1 жовтня </w:t>
      </w:r>
      <w:r w:rsidRPr="00281078">
        <w:rPr>
          <w:rFonts w:ascii="Times New Roman" w:hAnsi="Times New Roman" w:cs="Times New Roman"/>
          <w:bCs/>
          <w:sz w:val="28"/>
          <w:szCs w:val="28"/>
          <w:lang w:eastAsia="ru-RU"/>
        </w:rPr>
        <w:t>2023 року, посилаючись на невідповідність банківського рахунку реквізитам пенсіонера.</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У письмових поясненнях 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зазначила,</w:t>
      </w:r>
      <w:r w:rsidRPr="00281078">
        <w:rPr>
          <w:rFonts w:ascii="Times New Roman" w:hAnsi="Times New Roman" w:cs="Times New Roman"/>
          <w:bCs/>
          <w:sz w:val="28"/>
          <w:szCs w:val="28"/>
          <w:lang w:eastAsia="ru-RU"/>
        </w:rPr>
        <w:t xml:space="preserve"> що рішенням суду від </w:t>
      </w:r>
      <w:r>
        <w:rPr>
          <w:rFonts w:ascii="Times New Roman" w:hAnsi="Times New Roman" w:cs="Times New Roman"/>
          <w:bCs/>
          <w:sz w:val="28"/>
          <w:szCs w:val="28"/>
          <w:lang w:eastAsia="ru-RU"/>
        </w:rPr>
        <w:t xml:space="preserve">6 квітня </w:t>
      </w:r>
      <w:r w:rsidRPr="00281078">
        <w:rPr>
          <w:rFonts w:ascii="Times New Roman" w:hAnsi="Times New Roman" w:cs="Times New Roman"/>
          <w:bCs/>
          <w:sz w:val="28"/>
          <w:szCs w:val="28"/>
          <w:lang w:eastAsia="ru-RU"/>
        </w:rPr>
        <w:t>2023 року не зобов’язано Головне управління Пенсійного фонду України в Донецькій області нарахувати та виплати компенсацію за затримку виплати пенсії.</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25 жовтня 2023 </w:t>
      </w:r>
      <w:r w:rsidRPr="007F00F8">
        <w:rPr>
          <w:rFonts w:ascii="Times New Roman" w:hAnsi="Times New Roman" w:cs="Times New Roman"/>
          <w:bCs/>
          <w:sz w:val="28"/>
          <w:szCs w:val="28"/>
          <w:lang w:eastAsia="ru-RU"/>
        </w:rPr>
        <w:t xml:space="preserve">року представником позивача </w:t>
      </w:r>
      <w:proofErr w:type="spellStart"/>
      <w:r w:rsidRPr="007F00F8">
        <w:rPr>
          <w:rFonts w:ascii="Times New Roman" w:hAnsi="Times New Roman" w:cs="Times New Roman"/>
          <w:bCs/>
          <w:sz w:val="28"/>
          <w:szCs w:val="28"/>
          <w:lang w:eastAsia="ru-RU"/>
        </w:rPr>
        <w:t>Райзманом</w:t>
      </w:r>
      <w:proofErr w:type="spellEnd"/>
      <w:r w:rsidRPr="007F00F8">
        <w:rPr>
          <w:rFonts w:ascii="Times New Roman" w:hAnsi="Times New Roman" w:cs="Times New Roman"/>
          <w:bCs/>
          <w:sz w:val="28"/>
          <w:szCs w:val="28"/>
          <w:lang w:eastAsia="ru-RU"/>
        </w:rPr>
        <w:t xml:space="preserve"> О.Я. подано до суду пояснення, відповідно до яких відповідачем ще не розпочавши виплату перерахованої пенсії з урахуванням її перерахунку на виконання судового рішення, призупинено з</w:t>
      </w:r>
      <w:r>
        <w:rPr>
          <w:rFonts w:ascii="Times New Roman" w:hAnsi="Times New Roman" w:cs="Times New Roman"/>
          <w:bCs/>
          <w:sz w:val="28"/>
          <w:szCs w:val="28"/>
          <w:lang w:eastAsia="ru-RU"/>
        </w:rPr>
        <w:t xml:space="preserve"> 1 жовтня 2023 </w:t>
      </w:r>
      <w:r w:rsidRPr="007F00F8">
        <w:rPr>
          <w:rFonts w:ascii="Times New Roman" w:hAnsi="Times New Roman" w:cs="Times New Roman"/>
          <w:bCs/>
          <w:sz w:val="28"/>
          <w:szCs w:val="28"/>
          <w:lang w:eastAsia="ru-RU"/>
        </w:rPr>
        <w:t xml:space="preserve">року виплату пенсії, посилаючись на </w:t>
      </w:r>
      <w:r w:rsidRPr="007F00F8">
        <w:rPr>
          <w:rFonts w:ascii="Times New Roman" w:hAnsi="Times New Roman" w:cs="Times New Roman"/>
          <w:bCs/>
          <w:sz w:val="28"/>
          <w:szCs w:val="28"/>
          <w:lang w:eastAsia="ru-RU"/>
        </w:rPr>
        <w:lastRenderedPageBreak/>
        <w:t xml:space="preserve">невідповідність банківського рахунку реквізитам пенсіонера. </w:t>
      </w:r>
      <w:r>
        <w:rPr>
          <w:rFonts w:ascii="Times New Roman" w:hAnsi="Times New Roman" w:cs="Times New Roman"/>
          <w:bCs/>
          <w:sz w:val="28"/>
          <w:szCs w:val="28"/>
          <w:lang w:eastAsia="ru-RU"/>
        </w:rPr>
        <w:t>Як зазначив представник позивача,</w:t>
      </w:r>
      <w:r w:rsidRPr="007F00F8">
        <w:rPr>
          <w:rFonts w:ascii="Times New Roman" w:hAnsi="Times New Roman" w:cs="Times New Roman"/>
          <w:bCs/>
          <w:sz w:val="28"/>
          <w:szCs w:val="28"/>
          <w:lang w:eastAsia="ru-RU"/>
        </w:rPr>
        <w:t xml:space="preserve"> відповідачем навмисно не вказано у виплатних документах, надісланих до банку, по-батькові позивача. Крім того, не проведено перерахунок пенсії з </w:t>
      </w:r>
      <w:r>
        <w:rPr>
          <w:rFonts w:ascii="Times New Roman" w:hAnsi="Times New Roman" w:cs="Times New Roman"/>
          <w:bCs/>
          <w:sz w:val="28"/>
          <w:szCs w:val="28"/>
          <w:lang w:eastAsia="ru-RU"/>
        </w:rPr>
        <w:t xml:space="preserve">1 жовтня </w:t>
      </w:r>
      <w:r w:rsidRPr="007F00F8">
        <w:rPr>
          <w:rFonts w:ascii="Times New Roman" w:hAnsi="Times New Roman" w:cs="Times New Roman"/>
          <w:bCs/>
          <w:sz w:val="28"/>
          <w:szCs w:val="28"/>
          <w:lang w:eastAsia="ru-RU"/>
        </w:rPr>
        <w:t>2021 року та не проведено перерахунок пенсії, шляхом змінного показника середньої заробітної плати (доходу) в Україні, з якої сплачено страхові внески, та який враховується для обчислення пенсії.</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w:t>
      </w:r>
      <w:r w:rsidRPr="007F00F8">
        <w:rPr>
          <w:rFonts w:ascii="Times New Roman" w:hAnsi="Times New Roman" w:cs="Times New Roman"/>
          <w:bCs/>
          <w:sz w:val="28"/>
          <w:szCs w:val="28"/>
          <w:lang w:eastAsia="ru-RU"/>
        </w:rPr>
        <w:t xml:space="preserve">хвалою Донецького окружного адміністративного суду </w:t>
      </w:r>
      <w:r>
        <w:rPr>
          <w:rFonts w:ascii="Times New Roman" w:hAnsi="Times New Roman" w:cs="Times New Roman"/>
          <w:bCs/>
          <w:sz w:val="28"/>
          <w:szCs w:val="28"/>
          <w:lang w:eastAsia="ru-RU"/>
        </w:rPr>
        <w:t xml:space="preserve">від 1 листопада 2023 року </w:t>
      </w:r>
      <w:r w:rsidRPr="007F00F8">
        <w:rPr>
          <w:rFonts w:ascii="Times New Roman" w:hAnsi="Times New Roman" w:cs="Times New Roman"/>
          <w:bCs/>
          <w:sz w:val="28"/>
          <w:szCs w:val="28"/>
          <w:lang w:eastAsia="ru-RU"/>
        </w:rPr>
        <w:t>у справі №</w:t>
      </w:r>
      <w:r>
        <w:rPr>
          <w:rFonts w:ascii="Times New Roman" w:hAnsi="Times New Roman" w:cs="Times New Roman"/>
          <w:bCs/>
          <w:sz w:val="28"/>
          <w:szCs w:val="28"/>
          <w:lang w:eastAsia="ru-RU"/>
        </w:rPr>
        <w:t> </w:t>
      </w:r>
      <w:r w:rsidRPr="007F00F8">
        <w:rPr>
          <w:rFonts w:ascii="Times New Roman" w:hAnsi="Times New Roman" w:cs="Times New Roman"/>
          <w:bCs/>
          <w:sz w:val="28"/>
          <w:szCs w:val="28"/>
          <w:lang w:eastAsia="ru-RU"/>
        </w:rPr>
        <w:t xml:space="preserve">200/366/23 частково задоволено заяву </w:t>
      </w:r>
      <w:r w:rsidR="00675DC9">
        <w:rPr>
          <w:rFonts w:ascii="Times New Roman" w:hAnsi="Times New Roman" w:cs="Times New Roman"/>
          <w:bCs/>
          <w:sz w:val="28"/>
          <w:szCs w:val="28"/>
          <w:lang w:eastAsia="ru-RU"/>
        </w:rPr>
        <w:t>ОСОБА_1</w:t>
      </w:r>
      <w:r>
        <w:rPr>
          <w:rFonts w:ascii="Times New Roman" w:hAnsi="Times New Roman" w:cs="Times New Roman"/>
          <w:bCs/>
          <w:sz w:val="28"/>
          <w:szCs w:val="28"/>
          <w:lang w:eastAsia="ru-RU"/>
        </w:rPr>
        <w:t xml:space="preserve"> </w:t>
      </w:r>
      <w:r w:rsidRPr="007F00F8">
        <w:rPr>
          <w:rFonts w:ascii="Times New Roman" w:hAnsi="Times New Roman" w:cs="Times New Roman"/>
          <w:bCs/>
          <w:sz w:val="28"/>
          <w:szCs w:val="28"/>
          <w:lang w:eastAsia="ru-RU"/>
        </w:rPr>
        <w:t xml:space="preserve">про визнання звіту відповідача від </w:t>
      </w:r>
      <w:r>
        <w:rPr>
          <w:rFonts w:ascii="Times New Roman" w:hAnsi="Times New Roman" w:cs="Times New Roman"/>
          <w:bCs/>
          <w:sz w:val="28"/>
          <w:szCs w:val="28"/>
          <w:lang w:eastAsia="ru-RU"/>
        </w:rPr>
        <w:t>2 жовтня 2023 року</w:t>
      </w:r>
      <w:r w:rsidRPr="007F00F8">
        <w:rPr>
          <w:rFonts w:ascii="Times New Roman" w:hAnsi="Times New Roman" w:cs="Times New Roman"/>
          <w:bCs/>
          <w:sz w:val="28"/>
          <w:szCs w:val="28"/>
          <w:lang w:eastAsia="ru-RU"/>
        </w:rPr>
        <w:t xml:space="preserve"> про виконання рішення Донецького окружного адміністративного суду від </w:t>
      </w:r>
      <w:r>
        <w:rPr>
          <w:rFonts w:ascii="Times New Roman" w:hAnsi="Times New Roman" w:cs="Times New Roman"/>
          <w:bCs/>
          <w:sz w:val="28"/>
          <w:szCs w:val="28"/>
          <w:lang w:eastAsia="ru-RU"/>
        </w:rPr>
        <w:t>6 квітня 2023 року</w:t>
      </w:r>
      <w:r w:rsidRPr="007F00F8">
        <w:rPr>
          <w:rFonts w:ascii="Times New Roman" w:hAnsi="Times New Roman" w:cs="Times New Roman"/>
          <w:bCs/>
          <w:sz w:val="28"/>
          <w:szCs w:val="28"/>
          <w:lang w:eastAsia="ru-RU"/>
        </w:rPr>
        <w:t xml:space="preserve"> у справі №</w:t>
      </w:r>
      <w:r w:rsidR="00F25C2E">
        <w:rPr>
          <w:rFonts w:ascii="Times New Roman" w:hAnsi="Times New Roman" w:cs="Times New Roman"/>
          <w:bCs/>
          <w:sz w:val="28"/>
          <w:szCs w:val="28"/>
          <w:lang w:eastAsia="ru-RU"/>
        </w:rPr>
        <w:t> </w:t>
      </w:r>
      <w:r w:rsidRPr="007F00F8">
        <w:rPr>
          <w:rFonts w:ascii="Times New Roman" w:hAnsi="Times New Roman" w:cs="Times New Roman"/>
          <w:bCs/>
          <w:sz w:val="28"/>
          <w:szCs w:val="28"/>
          <w:lang w:eastAsia="ru-RU"/>
        </w:rPr>
        <w:t xml:space="preserve">200/366/23 як такого, що не підтверджує належне виконання судового рішення у справі, накладення штрафу на першу особу, примусу відповідача подати у строк до 10 днів новий звіт про виконання рішення. </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В</w:t>
      </w:r>
      <w:r w:rsidRPr="007F00F8">
        <w:rPr>
          <w:rFonts w:ascii="Times New Roman" w:hAnsi="Times New Roman" w:cs="Times New Roman"/>
          <w:bCs/>
          <w:sz w:val="28"/>
          <w:szCs w:val="28"/>
          <w:lang w:eastAsia="ru-RU"/>
        </w:rPr>
        <w:t xml:space="preserve">становлено новий строк для подання Головним управлінням Пенсійного фонду України в Донецькій області звіту про виконання рішення Донецького окружного адміністративного суду від </w:t>
      </w:r>
      <w:r>
        <w:rPr>
          <w:rFonts w:ascii="Times New Roman" w:hAnsi="Times New Roman" w:cs="Times New Roman"/>
          <w:bCs/>
          <w:sz w:val="28"/>
          <w:szCs w:val="28"/>
          <w:lang w:eastAsia="ru-RU"/>
        </w:rPr>
        <w:t xml:space="preserve">6 квітня </w:t>
      </w:r>
      <w:r w:rsidRPr="007F00F8">
        <w:rPr>
          <w:rFonts w:ascii="Times New Roman" w:hAnsi="Times New Roman" w:cs="Times New Roman"/>
          <w:bCs/>
          <w:sz w:val="28"/>
          <w:szCs w:val="28"/>
          <w:lang w:eastAsia="ru-RU"/>
        </w:rPr>
        <w:t xml:space="preserve">2023 року </w:t>
      </w:r>
      <w:r>
        <w:rPr>
          <w:rFonts w:ascii="Times New Roman" w:hAnsi="Times New Roman" w:cs="Times New Roman"/>
          <w:bCs/>
          <w:sz w:val="28"/>
          <w:szCs w:val="28"/>
          <w:lang w:eastAsia="ru-RU"/>
        </w:rPr>
        <w:t>у</w:t>
      </w:r>
      <w:r w:rsidRPr="007F00F8">
        <w:rPr>
          <w:rFonts w:ascii="Times New Roman" w:hAnsi="Times New Roman" w:cs="Times New Roman"/>
          <w:bCs/>
          <w:sz w:val="28"/>
          <w:szCs w:val="28"/>
          <w:lang w:eastAsia="ru-RU"/>
        </w:rPr>
        <w:t xml:space="preserve"> справі №</w:t>
      </w:r>
      <w:r>
        <w:rPr>
          <w:rFonts w:ascii="Times New Roman" w:hAnsi="Times New Roman" w:cs="Times New Roman"/>
          <w:bCs/>
          <w:sz w:val="28"/>
          <w:szCs w:val="28"/>
          <w:lang w:eastAsia="ru-RU"/>
        </w:rPr>
        <w:t> </w:t>
      </w:r>
      <w:r w:rsidRPr="007F00F8">
        <w:rPr>
          <w:rFonts w:ascii="Times New Roman" w:hAnsi="Times New Roman" w:cs="Times New Roman"/>
          <w:bCs/>
          <w:sz w:val="28"/>
          <w:szCs w:val="28"/>
          <w:lang w:eastAsia="ru-RU"/>
        </w:rPr>
        <w:t xml:space="preserve">200/366/23. Зобов’язано Головне управління Пенсійного фонду України в Донецькій області подати до суду звіт про виконання рішення Донецького окружного адміністративного суду від </w:t>
      </w:r>
      <w:r>
        <w:rPr>
          <w:rFonts w:ascii="Times New Roman" w:hAnsi="Times New Roman" w:cs="Times New Roman"/>
          <w:bCs/>
          <w:sz w:val="28"/>
          <w:szCs w:val="28"/>
          <w:lang w:eastAsia="ru-RU"/>
        </w:rPr>
        <w:t xml:space="preserve">6 квітня </w:t>
      </w:r>
      <w:r w:rsidRPr="007F00F8">
        <w:rPr>
          <w:rFonts w:ascii="Times New Roman" w:hAnsi="Times New Roman" w:cs="Times New Roman"/>
          <w:bCs/>
          <w:sz w:val="28"/>
          <w:szCs w:val="28"/>
          <w:lang w:eastAsia="ru-RU"/>
        </w:rPr>
        <w:t xml:space="preserve">2023 року </w:t>
      </w:r>
      <w:r>
        <w:rPr>
          <w:rFonts w:ascii="Times New Roman" w:hAnsi="Times New Roman" w:cs="Times New Roman"/>
          <w:bCs/>
          <w:sz w:val="28"/>
          <w:szCs w:val="28"/>
          <w:lang w:eastAsia="ru-RU"/>
        </w:rPr>
        <w:t>у</w:t>
      </w:r>
      <w:r w:rsidRPr="007F00F8">
        <w:rPr>
          <w:rFonts w:ascii="Times New Roman" w:hAnsi="Times New Roman" w:cs="Times New Roman"/>
          <w:bCs/>
          <w:sz w:val="28"/>
          <w:szCs w:val="28"/>
          <w:lang w:eastAsia="ru-RU"/>
        </w:rPr>
        <w:t xml:space="preserve"> справі №</w:t>
      </w:r>
      <w:r>
        <w:rPr>
          <w:rFonts w:ascii="Times New Roman" w:hAnsi="Times New Roman" w:cs="Times New Roman"/>
          <w:bCs/>
          <w:sz w:val="28"/>
          <w:szCs w:val="28"/>
          <w:lang w:eastAsia="ru-RU"/>
        </w:rPr>
        <w:t xml:space="preserve"> </w:t>
      </w:r>
      <w:r w:rsidRPr="007F00F8">
        <w:rPr>
          <w:rFonts w:ascii="Times New Roman" w:hAnsi="Times New Roman" w:cs="Times New Roman"/>
          <w:bCs/>
          <w:sz w:val="28"/>
          <w:szCs w:val="28"/>
          <w:lang w:eastAsia="ru-RU"/>
        </w:rPr>
        <w:t>200/366/23 протягом тридцяти днів з дня набрання даною ухвалою суду законної сили.</w:t>
      </w:r>
      <w:r>
        <w:rPr>
          <w:rFonts w:ascii="Times New Roman" w:hAnsi="Times New Roman" w:cs="Times New Roman"/>
          <w:bCs/>
          <w:sz w:val="28"/>
          <w:szCs w:val="28"/>
          <w:lang w:eastAsia="ru-RU"/>
        </w:rPr>
        <w:t xml:space="preserve"> В іншій частині заяву залишено без задоволення. </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Постановою Першого апеляційного адміністративного суду від 5 грудня 2023 року а</w:t>
      </w:r>
      <w:r w:rsidRPr="00FF38FC">
        <w:rPr>
          <w:rFonts w:ascii="Times New Roman" w:hAnsi="Times New Roman" w:cs="Times New Roman"/>
          <w:bCs/>
          <w:sz w:val="28"/>
          <w:szCs w:val="28"/>
          <w:lang w:eastAsia="ru-RU"/>
        </w:rPr>
        <w:t xml:space="preserve">пеляційну скаргу представника позивача </w:t>
      </w:r>
      <w:r>
        <w:rPr>
          <w:rFonts w:ascii="Times New Roman" w:hAnsi="Times New Roman" w:cs="Times New Roman"/>
          <w:bCs/>
          <w:sz w:val="28"/>
          <w:szCs w:val="28"/>
          <w:lang w:eastAsia="ru-RU"/>
        </w:rPr>
        <w:t>–</w:t>
      </w:r>
      <w:r w:rsidRPr="00FF38FC">
        <w:rPr>
          <w:rFonts w:ascii="Times New Roman" w:hAnsi="Times New Roman" w:cs="Times New Roman"/>
          <w:bCs/>
          <w:sz w:val="28"/>
          <w:szCs w:val="28"/>
          <w:lang w:eastAsia="ru-RU"/>
        </w:rPr>
        <w:t xml:space="preserve"> </w:t>
      </w:r>
      <w:proofErr w:type="spellStart"/>
      <w:r w:rsidRPr="00FF38FC">
        <w:rPr>
          <w:rFonts w:ascii="Times New Roman" w:hAnsi="Times New Roman" w:cs="Times New Roman"/>
          <w:bCs/>
          <w:sz w:val="28"/>
          <w:szCs w:val="28"/>
          <w:lang w:eastAsia="ru-RU"/>
        </w:rPr>
        <w:t>Райзман</w:t>
      </w:r>
      <w:r>
        <w:rPr>
          <w:rFonts w:ascii="Times New Roman" w:hAnsi="Times New Roman" w:cs="Times New Roman"/>
          <w:bCs/>
          <w:sz w:val="28"/>
          <w:szCs w:val="28"/>
          <w:lang w:eastAsia="ru-RU"/>
        </w:rPr>
        <w:t>а</w:t>
      </w:r>
      <w:proofErr w:type="spellEnd"/>
      <w:r w:rsidRPr="00FF38FC">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О.Я.</w:t>
      </w:r>
      <w:r w:rsidRPr="00FF38FC">
        <w:rPr>
          <w:rFonts w:ascii="Times New Roman" w:hAnsi="Times New Roman" w:cs="Times New Roman"/>
          <w:bCs/>
          <w:sz w:val="28"/>
          <w:szCs w:val="28"/>
          <w:lang w:eastAsia="ru-RU"/>
        </w:rPr>
        <w:t xml:space="preserve"> на ухвалу Донецького окружного адміністративного суду від 1 листопада 2023 р</w:t>
      </w:r>
      <w:r>
        <w:rPr>
          <w:rFonts w:ascii="Times New Roman" w:hAnsi="Times New Roman" w:cs="Times New Roman"/>
          <w:bCs/>
          <w:sz w:val="28"/>
          <w:szCs w:val="28"/>
          <w:lang w:eastAsia="ru-RU"/>
        </w:rPr>
        <w:t>оку</w:t>
      </w:r>
      <w:r w:rsidRPr="00FF38FC">
        <w:rPr>
          <w:rFonts w:ascii="Times New Roman" w:hAnsi="Times New Roman" w:cs="Times New Roman"/>
          <w:bCs/>
          <w:sz w:val="28"/>
          <w:szCs w:val="28"/>
          <w:lang w:eastAsia="ru-RU"/>
        </w:rPr>
        <w:t xml:space="preserve"> у справі № 200/366/23 залише</w:t>
      </w:r>
      <w:r>
        <w:rPr>
          <w:rFonts w:ascii="Times New Roman" w:hAnsi="Times New Roman" w:cs="Times New Roman"/>
          <w:bCs/>
          <w:sz w:val="28"/>
          <w:szCs w:val="28"/>
          <w:lang w:eastAsia="ru-RU"/>
        </w:rPr>
        <w:t>но</w:t>
      </w:r>
      <w:r w:rsidRPr="00FF38FC">
        <w:rPr>
          <w:rFonts w:ascii="Times New Roman" w:hAnsi="Times New Roman" w:cs="Times New Roman"/>
          <w:bCs/>
          <w:sz w:val="28"/>
          <w:szCs w:val="28"/>
          <w:lang w:eastAsia="ru-RU"/>
        </w:rPr>
        <w:t xml:space="preserve"> без задоволення</w:t>
      </w:r>
      <w:r>
        <w:rPr>
          <w:rFonts w:ascii="Times New Roman" w:hAnsi="Times New Roman" w:cs="Times New Roman"/>
          <w:bCs/>
          <w:sz w:val="28"/>
          <w:szCs w:val="28"/>
          <w:lang w:eastAsia="ru-RU"/>
        </w:rPr>
        <w:t>, а у</w:t>
      </w:r>
      <w:r w:rsidRPr="00FF38FC">
        <w:rPr>
          <w:rFonts w:ascii="Times New Roman" w:hAnsi="Times New Roman" w:cs="Times New Roman"/>
          <w:bCs/>
          <w:sz w:val="28"/>
          <w:szCs w:val="28"/>
          <w:lang w:eastAsia="ru-RU"/>
        </w:rPr>
        <w:t>хвалу Донецького окружного адміністративного суду від 1 листопада 2023 р</w:t>
      </w:r>
      <w:r>
        <w:rPr>
          <w:rFonts w:ascii="Times New Roman" w:hAnsi="Times New Roman" w:cs="Times New Roman"/>
          <w:bCs/>
          <w:sz w:val="28"/>
          <w:szCs w:val="28"/>
          <w:lang w:eastAsia="ru-RU"/>
        </w:rPr>
        <w:t>оку</w:t>
      </w:r>
      <w:r w:rsidRPr="00FF38FC">
        <w:rPr>
          <w:rFonts w:ascii="Times New Roman" w:hAnsi="Times New Roman" w:cs="Times New Roman"/>
          <w:bCs/>
          <w:sz w:val="28"/>
          <w:szCs w:val="28"/>
          <w:lang w:eastAsia="ru-RU"/>
        </w:rPr>
        <w:t xml:space="preserve"> у справі №</w:t>
      </w:r>
      <w:r>
        <w:rPr>
          <w:rFonts w:ascii="Times New Roman" w:hAnsi="Times New Roman" w:cs="Times New Roman"/>
          <w:bCs/>
          <w:sz w:val="28"/>
          <w:szCs w:val="28"/>
          <w:lang w:eastAsia="ru-RU"/>
        </w:rPr>
        <w:t> </w:t>
      </w:r>
      <w:r w:rsidRPr="00FF38FC">
        <w:rPr>
          <w:rFonts w:ascii="Times New Roman" w:hAnsi="Times New Roman" w:cs="Times New Roman"/>
          <w:bCs/>
          <w:sz w:val="28"/>
          <w:szCs w:val="28"/>
          <w:lang w:eastAsia="ru-RU"/>
        </w:rPr>
        <w:t xml:space="preserve">200/366/23 </w:t>
      </w:r>
      <w:r>
        <w:rPr>
          <w:rFonts w:ascii="Times New Roman" w:hAnsi="Times New Roman" w:cs="Times New Roman"/>
          <w:bCs/>
          <w:sz w:val="28"/>
          <w:szCs w:val="28"/>
          <w:lang w:eastAsia="ru-RU"/>
        </w:rPr>
        <w:t xml:space="preserve">– </w:t>
      </w:r>
      <w:r w:rsidRPr="00FF38FC">
        <w:rPr>
          <w:rFonts w:ascii="Times New Roman" w:hAnsi="Times New Roman" w:cs="Times New Roman"/>
          <w:bCs/>
          <w:sz w:val="28"/>
          <w:szCs w:val="28"/>
          <w:lang w:eastAsia="ru-RU"/>
        </w:rPr>
        <w:t>без змін.</w:t>
      </w:r>
    </w:p>
    <w:p w:rsidR="00025AD8" w:rsidRDefault="00025AD8" w:rsidP="00F25C2E">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 постанові зазначено, що апеляційний суд</w:t>
      </w:r>
      <w:r w:rsidRPr="00572DEB">
        <w:rPr>
          <w:rFonts w:ascii="Times New Roman" w:hAnsi="Times New Roman" w:cs="Times New Roman"/>
          <w:bCs/>
          <w:sz w:val="28"/>
          <w:szCs w:val="28"/>
          <w:lang w:eastAsia="ru-RU"/>
        </w:rPr>
        <w:t xml:space="preserve"> не </w:t>
      </w:r>
      <w:r>
        <w:rPr>
          <w:rFonts w:ascii="Times New Roman" w:hAnsi="Times New Roman" w:cs="Times New Roman"/>
          <w:bCs/>
          <w:sz w:val="28"/>
          <w:szCs w:val="28"/>
          <w:lang w:eastAsia="ru-RU"/>
        </w:rPr>
        <w:t>знайшов</w:t>
      </w:r>
      <w:r w:rsidRPr="00572DEB">
        <w:rPr>
          <w:rFonts w:ascii="Times New Roman" w:hAnsi="Times New Roman" w:cs="Times New Roman"/>
          <w:bCs/>
          <w:sz w:val="28"/>
          <w:szCs w:val="28"/>
          <w:lang w:eastAsia="ru-RU"/>
        </w:rPr>
        <w:t xml:space="preserve"> правових підстав для задоволення апеляційної скарги і відповідно для скасування оскаржуваного судового рішення, оскільки судом першої інстанції правильно встановлено обставини справи, судове рішення ухвалено з додержанням норм матеріального і процесуального права, правові висновки суду першої інстанції скаржником не спростовані.</w:t>
      </w:r>
    </w:p>
    <w:p w:rsidR="00025AD8" w:rsidRPr="0036597B"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У письмових поясненнях 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w:t>
      </w:r>
      <w:bookmarkStart w:id="0" w:name="bookmark2"/>
      <w:r>
        <w:rPr>
          <w:rFonts w:ascii="Times New Roman" w:hAnsi="Times New Roman" w:cs="Times New Roman"/>
          <w:bCs/>
          <w:sz w:val="28"/>
          <w:szCs w:val="28"/>
          <w:lang w:eastAsia="ru-RU"/>
        </w:rPr>
        <w:t>щ</w:t>
      </w:r>
      <w:r w:rsidRPr="0036597B">
        <w:rPr>
          <w:rFonts w:ascii="Times New Roman" w:hAnsi="Times New Roman" w:cs="Times New Roman"/>
          <w:bCs/>
          <w:sz w:val="28"/>
          <w:szCs w:val="28"/>
          <w:lang w:eastAsia="ru-RU"/>
        </w:rPr>
        <w:t xml:space="preserve">одо доводів </w:t>
      </w:r>
      <w:bookmarkEnd w:id="0"/>
      <w:r>
        <w:rPr>
          <w:rFonts w:ascii="Times New Roman" w:hAnsi="Times New Roman" w:cs="Times New Roman"/>
          <w:bCs/>
          <w:sz w:val="28"/>
          <w:szCs w:val="28"/>
          <w:lang w:eastAsia="ru-RU"/>
        </w:rPr>
        <w:t>скарги про те</w:t>
      </w:r>
      <w:r w:rsidRPr="0036597B">
        <w:rPr>
          <w:rFonts w:ascii="Times New Roman" w:hAnsi="Times New Roman" w:cs="Times New Roman"/>
          <w:bCs/>
          <w:sz w:val="28"/>
          <w:szCs w:val="28"/>
          <w:lang w:eastAsia="ru-RU"/>
        </w:rPr>
        <w:t xml:space="preserve">, що після </w:t>
      </w:r>
      <w:r>
        <w:rPr>
          <w:rFonts w:ascii="Times New Roman" w:hAnsi="Times New Roman" w:cs="Times New Roman"/>
          <w:bCs/>
          <w:sz w:val="28"/>
          <w:szCs w:val="28"/>
          <w:lang w:eastAsia="ru-RU"/>
        </w:rPr>
        <w:t>ухвалення</w:t>
      </w:r>
      <w:r w:rsidRPr="0036597B">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рішення 6 квітня 2023</w:t>
      </w:r>
      <w:r w:rsidRPr="0036597B">
        <w:rPr>
          <w:rFonts w:ascii="Times New Roman" w:hAnsi="Times New Roman" w:cs="Times New Roman"/>
          <w:bCs/>
          <w:sz w:val="28"/>
          <w:szCs w:val="28"/>
          <w:lang w:eastAsia="ru-RU"/>
        </w:rPr>
        <w:t xml:space="preserve"> року Донецьким окружним адміністративним судом у справі №</w:t>
      </w:r>
      <w:r>
        <w:rPr>
          <w:rFonts w:ascii="Times New Roman" w:hAnsi="Times New Roman" w:cs="Times New Roman"/>
          <w:bCs/>
          <w:sz w:val="28"/>
          <w:szCs w:val="28"/>
          <w:lang w:eastAsia="ru-RU"/>
        </w:rPr>
        <w:t xml:space="preserve"> </w:t>
      </w:r>
      <w:r w:rsidRPr="0036597B">
        <w:rPr>
          <w:rFonts w:ascii="Times New Roman" w:hAnsi="Times New Roman" w:cs="Times New Roman"/>
          <w:bCs/>
          <w:sz w:val="28"/>
          <w:szCs w:val="28"/>
          <w:lang w:eastAsia="ru-RU"/>
        </w:rPr>
        <w:t>200/366/23 судом не вжива</w:t>
      </w:r>
      <w:r>
        <w:rPr>
          <w:rFonts w:ascii="Times New Roman" w:hAnsi="Times New Roman" w:cs="Times New Roman"/>
          <w:bCs/>
          <w:sz w:val="28"/>
          <w:szCs w:val="28"/>
          <w:lang w:eastAsia="ru-RU"/>
        </w:rPr>
        <w:t>лися</w:t>
      </w:r>
      <w:r w:rsidRPr="0036597B">
        <w:rPr>
          <w:rFonts w:ascii="Times New Roman" w:hAnsi="Times New Roman" w:cs="Times New Roman"/>
          <w:bCs/>
          <w:sz w:val="28"/>
          <w:szCs w:val="28"/>
          <w:lang w:eastAsia="ru-RU"/>
        </w:rPr>
        <w:t xml:space="preserve"> ефективні заходи примусу відповідача до виконання судового рішення та судове рішення після семи місяців не виконано</w:t>
      </w:r>
      <w:r>
        <w:rPr>
          <w:rFonts w:ascii="Times New Roman" w:hAnsi="Times New Roman" w:cs="Times New Roman"/>
          <w:bCs/>
          <w:sz w:val="28"/>
          <w:szCs w:val="28"/>
          <w:lang w:eastAsia="ru-RU"/>
        </w:rPr>
        <w:t>, вказала таке</w:t>
      </w:r>
      <w:r w:rsidRPr="0036597B">
        <w:rPr>
          <w:rFonts w:ascii="Times New Roman" w:hAnsi="Times New Roman" w:cs="Times New Roman"/>
          <w:bCs/>
          <w:sz w:val="28"/>
          <w:szCs w:val="28"/>
          <w:lang w:eastAsia="ru-RU"/>
        </w:rPr>
        <w:t>.</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sidRPr="0036597B">
        <w:rPr>
          <w:rFonts w:ascii="Times New Roman" w:hAnsi="Times New Roman" w:cs="Times New Roman"/>
          <w:bCs/>
          <w:sz w:val="28"/>
          <w:szCs w:val="28"/>
          <w:lang w:eastAsia="ru-RU"/>
        </w:rPr>
        <w:t>Зазначені твердження спростовуються матеріалами</w:t>
      </w:r>
      <w:r>
        <w:rPr>
          <w:rFonts w:ascii="Times New Roman" w:hAnsi="Times New Roman" w:cs="Times New Roman"/>
          <w:bCs/>
          <w:sz w:val="28"/>
          <w:szCs w:val="28"/>
          <w:lang w:eastAsia="ru-RU"/>
        </w:rPr>
        <w:t xml:space="preserve"> справи </w:t>
      </w:r>
      <w:r w:rsidRPr="0036597B">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36597B">
        <w:rPr>
          <w:rFonts w:ascii="Times New Roman" w:hAnsi="Times New Roman" w:cs="Times New Roman"/>
          <w:bCs/>
          <w:sz w:val="28"/>
          <w:szCs w:val="28"/>
          <w:lang w:eastAsia="ru-RU"/>
        </w:rPr>
        <w:t xml:space="preserve">200/366/23 та прийнятою Донецьким окружним адміністративним судом ухвалою про встановлення судового контролю за виконанням судового рішення навіть без факту звернення позивача </w:t>
      </w:r>
      <w:r>
        <w:rPr>
          <w:rFonts w:ascii="Times New Roman" w:hAnsi="Times New Roman" w:cs="Times New Roman"/>
          <w:bCs/>
          <w:sz w:val="28"/>
          <w:szCs w:val="28"/>
          <w:lang w:eastAsia="ru-RU"/>
        </w:rPr>
        <w:t>і</w:t>
      </w:r>
      <w:r w:rsidRPr="0036597B">
        <w:rPr>
          <w:rFonts w:ascii="Times New Roman" w:hAnsi="Times New Roman" w:cs="Times New Roman"/>
          <w:bCs/>
          <w:sz w:val="28"/>
          <w:szCs w:val="28"/>
          <w:lang w:eastAsia="ru-RU"/>
        </w:rPr>
        <w:t xml:space="preserve">з заявою про видачу виконавчого листа та звернення до органів державної виконавчої служби </w:t>
      </w:r>
      <w:r>
        <w:rPr>
          <w:rFonts w:ascii="Times New Roman" w:hAnsi="Times New Roman" w:cs="Times New Roman"/>
          <w:bCs/>
          <w:sz w:val="28"/>
          <w:szCs w:val="28"/>
          <w:lang w:eastAsia="ru-RU"/>
        </w:rPr>
        <w:t>і</w:t>
      </w:r>
      <w:r w:rsidRPr="0036597B">
        <w:rPr>
          <w:rFonts w:ascii="Times New Roman" w:hAnsi="Times New Roman" w:cs="Times New Roman"/>
          <w:bCs/>
          <w:sz w:val="28"/>
          <w:szCs w:val="28"/>
          <w:lang w:eastAsia="ru-RU"/>
        </w:rPr>
        <w:t xml:space="preserve">з заявою про примусове виконання </w:t>
      </w:r>
      <w:r w:rsidRPr="0036597B">
        <w:rPr>
          <w:rFonts w:ascii="Times New Roman" w:hAnsi="Times New Roman" w:cs="Times New Roman"/>
          <w:bCs/>
          <w:sz w:val="28"/>
          <w:szCs w:val="28"/>
          <w:lang w:eastAsia="ru-RU"/>
        </w:rPr>
        <w:lastRenderedPageBreak/>
        <w:t>рішення суду відповідно до норм Закону України «Про виконавче провадження».</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Так, згідно зі статтею</w:t>
      </w:r>
      <w:r w:rsidRPr="0049530F">
        <w:rPr>
          <w:rFonts w:ascii="Times New Roman" w:hAnsi="Times New Roman" w:cs="Times New Roman"/>
          <w:bCs/>
          <w:sz w:val="28"/>
          <w:szCs w:val="28"/>
          <w:lang w:eastAsia="ru-RU"/>
        </w:rPr>
        <w:t xml:space="preserve"> 124 Конституції України, судові рішення ухвалюються судами іменем України і є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язковими до виконання на всій території України. Суб</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єктами, на яких поширюється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язковість судових рішень являються всі органи державної влади і</w:t>
      </w:r>
      <w:r>
        <w:rPr>
          <w:rFonts w:ascii="Times New Roman" w:hAnsi="Times New Roman" w:cs="Times New Roman"/>
          <w:bCs/>
          <w:sz w:val="28"/>
          <w:szCs w:val="28"/>
          <w:lang w:eastAsia="ru-RU"/>
        </w:rPr>
        <w:t xml:space="preserve"> </w:t>
      </w:r>
      <w:r w:rsidRPr="0049530F">
        <w:rPr>
          <w:rFonts w:ascii="Times New Roman" w:hAnsi="Times New Roman" w:cs="Times New Roman"/>
          <w:bCs/>
          <w:sz w:val="28"/>
          <w:szCs w:val="28"/>
          <w:lang w:eastAsia="ru-RU"/>
        </w:rPr>
        <w:t>органи місцевого самоврядування, підприємства, установи, організації, посадові чи службові особи та громадяни.</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Відповідно до ст</w:t>
      </w:r>
      <w:r>
        <w:rPr>
          <w:rFonts w:ascii="Times New Roman" w:hAnsi="Times New Roman" w:cs="Times New Roman"/>
          <w:bCs/>
          <w:sz w:val="28"/>
          <w:szCs w:val="28"/>
          <w:lang w:eastAsia="ru-RU"/>
        </w:rPr>
        <w:t xml:space="preserve">атті </w:t>
      </w:r>
      <w:r w:rsidRPr="0049530F">
        <w:rPr>
          <w:rFonts w:ascii="Times New Roman" w:hAnsi="Times New Roman" w:cs="Times New Roman"/>
          <w:bCs/>
          <w:sz w:val="28"/>
          <w:szCs w:val="28"/>
          <w:lang w:eastAsia="ru-RU"/>
        </w:rPr>
        <w:t>370 Кодексу адміністративного судочинства України</w:t>
      </w:r>
      <w:r>
        <w:rPr>
          <w:rFonts w:ascii="Times New Roman" w:hAnsi="Times New Roman" w:cs="Times New Roman"/>
          <w:bCs/>
          <w:sz w:val="28"/>
          <w:szCs w:val="28"/>
          <w:lang w:eastAsia="ru-RU"/>
        </w:rPr>
        <w:t xml:space="preserve"> (далі – КАС України)</w:t>
      </w:r>
      <w:r w:rsidRPr="0049530F">
        <w:rPr>
          <w:rFonts w:ascii="Times New Roman" w:hAnsi="Times New Roman" w:cs="Times New Roman"/>
          <w:bCs/>
          <w:sz w:val="28"/>
          <w:szCs w:val="28"/>
          <w:lang w:eastAsia="ru-RU"/>
        </w:rPr>
        <w:t xml:space="preserve"> судове рішення, яке набрало законної сили, є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язковим для учасників справи, для їхніх правонаступників, а також для всіх органів, підприємств, установ та організацій, посадових чи службових осіб, інших фізичних осіб і підлягає виконанню на всій території України, а у випадках, встановлених міжнародними договорами, згода на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язковість яких надана Верховною Радою України, або за принципом взаємності</w:t>
      </w:r>
      <w:r>
        <w:rPr>
          <w:rFonts w:ascii="Times New Roman" w:hAnsi="Times New Roman" w:cs="Times New Roman"/>
          <w:bCs/>
          <w:sz w:val="28"/>
          <w:szCs w:val="28"/>
          <w:lang w:eastAsia="ru-RU"/>
        </w:rPr>
        <w:t>, – з</w:t>
      </w:r>
      <w:r w:rsidRPr="0049530F">
        <w:rPr>
          <w:rFonts w:ascii="Times New Roman" w:hAnsi="Times New Roman" w:cs="Times New Roman"/>
          <w:bCs/>
          <w:sz w:val="28"/>
          <w:szCs w:val="28"/>
          <w:lang w:eastAsia="ru-RU"/>
        </w:rPr>
        <w:t>а її межами.</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Невиконання судового рішення тягне за собою відповідальність, встановлену законом (</w:t>
      </w:r>
      <w:r>
        <w:rPr>
          <w:rFonts w:ascii="Times New Roman" w:hAnsi="Times New Roman" w:cs="Times New Roman"/>
          <w:bCs/>
          <w:sz w:val="28"/>
          <w:szCs w:val="28"/>
          <w:lang w:eastAsia="ru-RU"/>
        </w:rPr>
        <w:t>частини друга статті</w:t>
      </w:r>
      <w:r w:rsidRPr="0049530F">
        <w:rPr>
          <w:rFonts w:ascii="Times New Roman" w:hAnsi="Times New Roman" w:cs="Times New Roman"/>
          <w:bCs/>
          <w:sz w:val="28"/>
          <w:szCs w:val="28"/>
          <w:lang w:eastAsia="ru-RU"/>
        </w:rPr>
        <w:t xml:space="preserve"> 370 КАС України).</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Примусове виконання судових рішень в адміністративних справах здійснюється в порядку, встановленому законом (ч</w:t>
      </w:r>
      <w:r>
        <w:rPr>
          <w:rFonts w:ascii="Times New Roman" w:hAnsi="Times New Roman" w:cs="Times New Roman"/>
          <w:bCs/>
          <w:sz w:val="28"/>
          <w:szCs w:val="28"/>
          <w:lang w:eastAsia="ru-RU"/>
        </w:rPr>
        <w:t>астина</w:t>
      </w:r>
      <w:r w:rsidRPr="0049530F">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четверта</w:t>
      </w:r>
      <w:r w:rsidRPr="0049530F">
        <w:rPr>
          <w:rFonts w:ascii="Times New Roman" w:hAnsi="Times New Roman" w:cs="Times New Roman"/>
          <w:bCs/>
          <w:sz w:val="28"/>
          <w:szCs w:val="28"/>
          <w:lang w:eastAsia="ru-RU"/>
        </w:rPr>
        <w:t xml:space="preserve"> ст</w:t>
      </w:r>
      <w:r>
        <w:rPr>
          <w:rFonts w:ascii="Times New Roman" w:hAnsi="Times New Roman" w:cs="Times New Roman"/>
          <w:bCs/>
          <w:sz w:val="28"/>
          <w:szCs w:val="28"/>
          <w:lang w:eastAsia="ru-RU"/>
        </w:rPr>
        <w:t>атті</w:t>
      </w:r>
      <w:r w:rsidRPr="0049530F">
        <w:rPr>
          <w:rFonts w:ascii="Times New Roman" w:hAnsi="Times New Roman" w:cs="Times New Roman"/>
          <w:bCs/>
          <w:sz w:val="28"/>
          <w:szCs w:val="28"/>
          <w:lang w:eastAsia="ru-RU"/>
        </w:rPr>
        <w:t xml:space="preserve"> 372 </w:t>
      </w:r>
      <w:r>
        <w:rPr>
          <w:rFonts w:ascii="Times New Roman" w:hAnsi="Times New Roman" w:cs="Times New Roman"/>
          <w:bCs/>
          <w:sz w:val="28"/>
          <w:szCs w:val="28"/>
          <w:lang w:eastAsia="ru-RU"/>
        </w:rPr>
        <w:t>КАС</w:t>
      </w:r>
      <w:r w:rsidRPr="0049530F">
        <w:rPr>
          <w:rFonts w:ascii="Times New Roman" w:hAnsi="Times New Roman" w:cs="Times New Roman"/>
          <w:bCs/>
          <w:sz w:val="28"/>
          <w:szCs w:val="28"/>
          <w:lang w:eastAsia="ru-RU"/>
        </w:rPr>
        <w:t xml:space="preserve"> України).</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Р</w:t>
      </w:r>
      <w:r w:rsidRPr="0049530F">
        <w:rPr>
          <w:rFonts w:ascii="Times New Roman" w:hAnsi="Times New Roman" w:cs="Times New Roman"/>
          <w:bCs/>
          <w:sz w:val="28"/>
          <w:szCs w:val="28"/>
          <w:lang w:eastAsia="ru-RU"/>
        </w:rPr>
        <w:t>ішення суду, яке набрало законної сили, є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язковим для учасників справи. Це забезпечується, в першу чергу, через примусове виконання судових рішень відповідно до Закону України «Про виконавче провадження». Судовий контроль у формі зобов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язання подати звіт, також є формою забезпечення виконання судових рішень.</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Відповідно до ст</w:t>
      </w:r>
      <w:r>
        <w:rPr>
          <w:rFonts w:ascii="Times New Roman" w:hAnsi="Times New Roman" w:cs="Times New Roman"/>
          <w:bCs/>
          <w:sz w:val="28"/>
          <w:szCs w:val="28"/>
          <w:lang w:eastAsia="ru-RU"/>
        </w:rPr>
        <w:t>атті</w:t>
      </w:r>
      <w:r w:rsidRPr="0049530F">
        <w:rPr>
          <w:rFonts w:ascii="Times New Roman" w:hAnsi="Times New Roman" w:cs="Times New Roman"/>
          <w:bCs/>
          <w:sz w:val="28"/>
          <w:szCs w:val="28"/>
          <w:lang w:eastAsia="ru-RU"/>
        </w:rPr>
        <w:t xml:space="preserve"> 1 Закону України «Про виконавче провадження», виконавче провадження як завершальна стадія судового провадження і примусове виконання судових рішень та рішень інших органів (посадових осіб)</w:t>
      </w:r>
      <w:r>
        <w:rPr>
          <w:rFonts w:ascii="Times New Roman" w:hAnsi="Times New Roman" w:cs="Times New Roman"/>
          <w:bCs/>
          <w:sz w:val="28"/>
          <w:szCs w:val="28"/>
          <w:lang w:eastAsia="ru-RU"/>
        </w:rPr>
        <w:t> –</w:t>
      </w:r>
      <w:r w:rsidRPr="0049530F">
        <w:rPr>
          <w:rFonts w:ascii="Times New Roman" w:hAnsi="Times New Roman" w:cs="Times New Roman"/>
          <w:bCs/>
          <w:sz w:val="28"/>
          <w:szCs w:val="28"/>
          <w:lang w:eastAsia="ru-RU"/>
        </w:rPr>
        <w:t xml:space="preserve"> сукупність дій визначених у цьому Законі органів і осіб, що спрямовані на примусове виконання рішень і проводяться на підставах, у межах повноважень та у спосіб, що визначені Конституцією України, цим Законом, іншими законами та нормативно- правовими актами, прийнятими відповідно до цього Закону, а також рішеннями, які відповідно до цього Закону підлягають примусовому виконанню.</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Згідно з п</w:t>
      </w:r>
      <w:r>
        <w:rPr>
          <w:rFonts w:ascii="Times New Roman" w:hAnsi="Times New Roman" w:cs="Times New Roman"/>
          <w:bCs/>
          <w:sz w:val="28"/>
          <w:szCs w:val="28"/>
          <w:lang w:eastAsia="ru-RU"/>
        </w:rPr>
        <w:t>унктом</w:t>
      </w:r>
      <w:r w:rsidRPr="0049530F">
        <w:rPr>
          <w:rFonts w:ascii="Times New Roman" w:hAnsi="Times New Roman" w:cs="Times New Roman"/>
          <w:bCs/>
          <w:sz w:val="28"/>
          <w:szCs w:val="28"/>
          <w:lang w:eastAsia="ru-RU"/>
        </w:rPr>
        <w:t xml:space="preserve"> 1</w:t>
      </w:r>
      <w:r>
        <w:rPr>
          <w:rFonts w:ascii="Times New Roman" w:hAnsi="Times New Roman" w:cs="Times New Roman"/>
          <w:bCs/>
          <w:sz w:val="28"/>
          <w:szCs w:val="28"/>
          <w:lang w:eastAsia="ru-RU"/>
        </w:rPr>
        <w:t xml:space="preserve"> частини першої</w:t>
      </w:r>
      <w:r w:rsidRPr="0049530F">
        <w:rPr>
          <w:rFonts w:ascii="Times New Roman" w:hAnsi="Times New Roman" w:cs="Times New Roman"/>
          <w:bCs/>
          <w:sz w:val="28"/>
          <w:szCs w:val="28"/>
          <w:lang w:eastAsia="ru-RU"/>
        </w:rPr>
        <w:t xml:space="preserve"> ст</w:t>
      </w:r>
      <w:r>
        <w:rPr>
          <w:rFonts w:ascii="Times New Roman" w:hAnsi="Times New Roman" w:cs="Times New Roman"/>
          <w:bCs/>
          <w:sz w:val="28"/>
          <w:szCs w:val="28"/>
          <w:lang w:eastAsia="ru-RU"/>
        </w:rPr>
        <w:t>атті</w:t>
      </w:r>
      <w:r w:rsidRPr="0049530F">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з</w:t>
      </w:r>
      <w:r w:rsidRPr="0049530F">
        <w:rPr>
          <w:rFonts w:ascii="Times New Roman" w:hAnsi="Times New Roman" w:cs="Times New Roman"/>
          <w:bCs/>
          <w:sz w:val="28"/>
          <w:szCs w:val="28"/>
          <w:lang w:eastAsia="ru-RU"/>
        </w:rPr>
        <w:t xml:space="preserve"> Закону України «Про виконавче провадження» підлягають примусовому виконанню рішення на підставі таких виконавчих документів, зокрема, виконавчих листів та наказів, що видаються судами у передбачених законом випадках на підставі судових рішень, рішень третейського суду, рішень міжнародного комерційного арбітражу, рішень іноземних судів та на інших підставах, визначених законом або міжнародним договором України.</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Із</w:t>
      </w:r>
      <w:r w:rsidRPr="0049530F">
        <w:rPr>
          <w:rFonts w:ascii="Times New Roman" w:hAnsi="Times New Roman" w:cs="Times New Roman"/>
          <w:bCs/>
          <w:sz w:val="28"/>
          <w:szCs w:val="28"/>
          <w:lang w:eastAsia="ru-RU"/>
        </w:rPr>
        <w:t xml:space="preserve"> правової позиції, викладеної в постанові Пленуму Вищого адміністративного суду України «Про огляд застосування адміністративними </w:t>
      </w:r>
      <w:r w:rsidRPr="0049530F">
        <w:rPr>
          <w:rFonts w:ascii="Times New Roman" w:hAnsi="Times New Roman" w:cs="Times New Roman"/>
          <w:bCs/>
          <w:sz w:val="28"/>
          <w:szCs w:val="28"/>
          <w:lang w:eastAsia="ru-RU"/>
        </w:rPr>
        <w:lastRenderedPageBreak/>
        <w:t>судами статті 267 Кодексу адміністративного судочинства України» № 3 від 13</w:t>
      </w:r>
      <w:r>
        <w:rPr>
          <w:rFonts w:ascii="Times New Roman" w:hAnsi="Times New Roman" w:cs="Times New Roman"/>
          <w:bCs/>
          <w:sz w:val="28"/>
          <w:szCs w:val="28"/>
          <w:lang w:eastAsia="ru-RU"/>
        </w:rPr>
        <w:t> </w:t>
      </w:r>
      <w:r w:rsidRPr="0049530F">
        <w:rPr>
          <w:rFonts w:ascii="Times New Roman" w:hAnsi="Times New Roman" w:cs="Times New Roman"/>
          <w:bCs/>
          <w:sz w:val="28"/>
          <w:szCs w:val="28"/>
          <w:lang w:eastAsia="ru-RU"/>
        </w:rPr>
        <w:t>березня 2017 року, вбачається, що зобов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язання суб</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єкта владних повноважень, не на користь якого ухвалене судове рішення, подати у встановлений судом строк звіт про виконання постанови, є правовим наслідком судового рішення і саме в його резолютивній частині повинно бути визначено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язок подати звіт, оскільки встановити судовий контроль за невиконанням рішення суб</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 xml:space="preserve">єктом владних повноважень </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 xml:space="preserve"> відповідачем у справі суд першої чи апеляційної інстанції може лише під час прийняття постанови у справі.</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 xml:space="preserve">Пленум Вищого адміністративного суду України наголосив, що вказаною статтею </w:t>
      </w:r>
      <w:r>
        <w:rPr>
          <w:rFonts w:ascii="Times New Roman" w:hAnsi="Times New Roman" w:cs="Times New Roman"/>
          <w:bCs/>
          <w:sz w:val="28"/>
          <w:szCs w:val="28"/>
          <w:lang w:eastAsia="ru-RU"/>
        </w:rPr>
        <w:t>КАС</w:t>
      </w:r>
      <w:r w:rsidRPr="0049530F">
        <w:rPr>
          <w:rFonts w:ascii="Times New Roman" w:hAnsi="Times New Roman" w:cs="Times New Roman"/>
          <w:bCs/>
          <w:sz w:val="28"/>
          <w:szCs w:val="28"/>
          <w:lang w:eastAsia="ru-RU"/>
        </w:rPr>
        <w:t xml:space="preserve"> України встановлено право, а не 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язок суду, який ухвалив судове рішення в адміністративній справі, зобов</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язати суб</w:t>
      </w:r>
      <w:r w:rsidR="001529BB">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єкта владних повноважень, проти якого ухвалено судове рішення, подати у встановлений судом строк звіт про виконання судового рішення.</w:t>
      </w:r>
    </w:p>
    <w:p w:rsidR="00025AD8" w:rsidRPr="0049530F" w:rsidRDefault="00025AD8" w:rsidP="00025AD8">
      <w:pPr>
        <w:spacing w:after="0" w:line="240" w:lineRule="auto"/>
        <w:ind w:firstLine="567"/>
        <w:jc w:val="both"/>
        <w:rPr>
          <w:rFonts w:ascii="Times New Roman" w:hAnsi="Times New Roman" w:cs="Times New Roman"/>
          <w:bCs/>
          <w:sz w:val="28"/>
          <w:szCs w:val="28"/>
          <w:lang w:eastAsia="ru-RU"/>
        </w:rPr>
      </w:pPr>
      <w:r w:rsidRPr="0049530F">
        <w:rPr>
          <w:rFonts w:ascii="Times New Roman" w:hAnsi="Times New Roman" w:cs="Times New Roman"/>
          <w:bCs/>
          <w:sz w:val="28"/>
          <w:szCs w:val="28"/>
          <w:lang w:eastAsia="ru-RU"/>
        </w:rPr>
        <w:t xml:space="preserve">Відповідна правова позиція викладена в ухвалі </w:t>
      </w:r>
      <w:r>
        <w:rPr>
          <w:rFonts w:ascii="Times New Roman" w:hAnsi="Times New Roman" w:cs="Times New Roman"/>
          <w:bCs/>
          <w:sz w:val="28"/>
          <w:szCs w:val="28"/>
          <w:lang w:eastAsia="ru-RU"/>
        </w:rPr>
        <w:t xml:space="preserve">Касаційного адміністративного суду у складі </w:t>
      </w:r>
      <w:r w:rsidRPr="0049530F">
        <w:rPr>
          <w:rFonts w:ascii="Times New Roman" w:hAnsi="Times New Roman" w:cs="Times New Roman"/>
          <w:bCs/>
          <w:sz w:val="28"/>
          <w:szCs w:val="28"/>
          <w:lang w:eastAsia="ru-RU"/>
        </w:rPr>
        <w:t>Верховного Суду від 10</w:t>
      </w:r>
      <w:r>
        <w:rPr>
          <w:rFonts w:ascii="Times New Roman" w:hAnsi="Times New Roman" w:cs="Times New Roman"/>
          <w:bCs/>
          <w:sz w:val="28"/>
          <w:szCs w:val="28"/>
          <w:lang w:eastAsia="ru-RU"/>
        </w:rPr>
        <w:t> </w:t>
      </w:r>
      <w:r w:rsidRPr="0049530F">
        <w:rPr>
          <w:rFonts w:ascii="Times New Roman" w:hAnsi="Times New Roman" w:cs="Times New Roman"/>
          <w:bCs/>
          <w:sz w:val="28"/>
          <w:szCs w:val="28"/>
          <w:lang w:eastAsia="ru-RU"/>
        </w:rPr>
        <w:t>грудня 2018 року у справі № 807/2358/15.</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Як пояснила 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в</w:t>
      </w:r>
      <w:r w:rsidRPr="0049530F">
        <w:rPr>
          <w:rFonts w:ascii="Times New Roman" w:hAnsi="Times New Roman" w:cs="Times New Roman"/>
          <w:bCs/>
          <w:sz w:val="28"/>
          <w:szCs w:val="28"/>
          <w:lang w:eastAsia="ru-RU"/>
        </w:rPr>
        <w:t>ідповідно до матеріалів справи №</w:t>
      </w:r>
      <w:r>
        <w:rPr>
          <w:rFonts w:ascii="Times New Roman" w:hAnsi="Times New Roman" w:cs="Times New Roman"/>
          <w:bCs/>
          <w:sz w:val="28"/>
          <w:szCs w:val="28"/>
          <w:lang w:eastAsia="ru-RU"/>
        </w:rPr>
        <w:t> </w:t>
      </w:r>
      <w:r w:rsidRPr="0049530F">
        <w:rPr>
          <w:rFonts w:ascii="Times New Roman" w:hAnsi="Times New Roman" w:cs="Times New Roman"/>
          <w:bCs/>
          <w:sz w:val="28"/>
          <w:szCs w:val="28"/>
          <w:lang w:eastAsia="ru-RU"/>
        </w:rPr>
        <w:t>200/366/23 як позивач</w:t>
      </w:r>
      <w:r>
        <w:rPr>
          <w:rFonts w:ascii="Times New Roman" w:hAnsi="Times New Roman" w:cs="Times New Roman"/>
          <w:bCs/>
          <w:sz w:val="28"/>
          <w:szCs w:val="28"/>
          <w:lang w:eastAsia="ru-RU"/>
        </w:rPr>
        <w:t>,</w:t>
      </w:r>
      <w:r w:rsidRPr="0049530F">
        <w:rPr>
          <w:rFonts w:ascii="Times New Roman" w:hAnsi="Times New Roman" w:cs="Times New Roman"/>
          <w:bCs/>
          <w:sz w:val="28"/>
          <w:szCs w:val="28"/>
          <w:lang w:eastAsia="ru-RU"/>
        </w:rPr>
        <w:t xml:space="preserve"> так і представник позивача не зверталися до суду </w:t>
      </w:r>
      <w:r>
        <w:rPr>
          <w:rFonts w:ascii="Times New Roman" w:hAnsi="Times New Roman" w:cs="Times New Roman"/>
          <w:bCs/>
          <w:sz w:val="28"/>
          <w:szCs w:val="28"/>
          <w:lang w:eastAsia="ru-RU"/>
        </w:rPr>
        <w:t>і</w:t>
      </w:r>
      <w:r w:rsidRPr="0049530F">
        <w:rPr>
          <w:rFonts w:ascii="Times New Roman" w:hAnsi="Times New Roman" w:cs="Times New Roman"/>
          <w:bCs/>
          <w:sz w:val="28"/>
          <w:szCs w:val="28"/>
          <w:lang w:eastAsia="ru-RU"/>
        </w:rPr>
        <w:t xml:space="preserve">з заявою про видачу виконавчих листів для примусового виконання рішення суду. Факт не звернення до суду </w:t>
      </w:r>
      <w:r w:rsidR="00587E94">
        <w:rPr>
          <w:rFonts w:ascii="Times New Roman" w:hAnsi="Times New Roman" w:cs="Times New Roman"/>
          <w:bCs/>
          <w:sz w:val="28"/>
          <w:szCs w:val="28"/>
          <w:lang w:eastAsia="ru-RU"/>
        </w:rPr>
        <w:t>і</w:t>
      </w:r>
      <w:r w:rsidRPr="0049530F">
        <w:rPr>
          <w:rFonts w:ascii="Times New Roman" w:hAnsi="Times New Roman" w:cs="Times New Roman"/>
          <w:bCs/>
          <w:sz w:val="28"/>
          <w:szCs w:val="28"/>
          <w:lang w:eastAsia="ru-RU"/>
        </w:rPr>
        <w:t xml:space="preserve">з </w:t>
      </w:r>
      <w:r>
        <w:rPr>
          <w:rFonts w:ascii="Times New Roman" w:hAnsi="Times New Roman" w:cs="Times New Roman"/>
          <w:bCs/>
          <w:sz w:val="28"/>
          <w:szCs w:val="28"/>
          <w:lang w:eastAsia="ru-RU"/>
        </w:rPr>
        <w:t>такою</w:t>
      </w:r>
      <w:r w:rsidRPr="0049530F">
        <w:rPr>
          <w:rFonts w:ascii="Times New Roman" w:hAnsi="Times New Roman" w:cs="Times New Roman"/>
          <w:bCs/>
          <w:sz w:val="28"/>
          <w:szCs w:val="28"/>
          <w:lang w:eastAsia="ru-RU"/>
        </w:rPr>
        <w:t xml:space="preserve"> заявою не заперечується позивачем та його представником, оскільки представник позивача в заяві про встановлення судового контролю зазначив, що не має можливості особисто отримати виконавчі листі, оскільки перебуває за межами України, у зв’язку з чим судом була винесена ухвала про встановлення судового контролю та надання звіту про виконання рішення суду, для захисту прав, свобод та інтересів </w:t>
      </w:r>
      <w:r w:rsidR="00C331CD">
        <w:rPr>
          <w:rFonts w:ascii="Times New Roman" w:hAnsi="Times New Roman" w:cs="Times New Roman"/>
          <w:bCs/>
          <w:sz w:val="28"/>
          <w:szCs w:val="28"/>
          <w:lang w:eastAsia="ru-RU"/>
        </w:rPr>
        <w:t>ОСОБА_1</w:t>
      </w:r>
      <w:r w:rsidRPr="0049530F">
        <w:rPr>
          <w:rFonts w:ascii="Times New Roman" w:hAnsi="Times New Roman" w:cs="Times New Roman"/>
          <w:bCs/>
          <w:sz w:val="28"/>
          <w:szCs w:val="28"/>
          <w:lang w:eastAsia="ru-RU"/>
        </w:rPr>
        <w:t>.</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 xml:space="preserve">Щодо доводів </w:t>
      </w:r>
      <w:r>
        <w:rPr>
          <w:rFonts w:ascii="Times New Roman" w:hAnsi="Times New Roman" w:cs="Times New Roman"/>
          <w:bCs/>
          <w:sz w:val="28"/>
          <w:szCs w:val="28"/>
          <w:lang w:eastAsia="ru-RU"/>
        </w:rPr>
        <w:t>скарги</w:t>
      </w:r>
      <w:r w:rsidRPr="007F4FBA">
        <w:rPr>
          <w:rFonts w:ascii="Times New Roman" w:hAnsi="Times New Roman" w:cs="Times New Roman"/>
          <w:bCs/>
          <w:sz w:val="28"/>
          <w:szCs w:val="28"/>
          <w:lang w:eastAsia="ru-RU"/>
        </w:rPr>
        <w:t xml:space="preserve"> про невчинення Головним управлінням Пенсійного фонду України в Донецькій області дій на виконання рішення суду, </w:t>
      </w:r>
      <w:r>
        <w:rPr>
          <w:rFonts w:ascii="Times New Roman" w:hAnsi="Times New Roman" w:cs="Times New Roman"/>
          <w:bCs/>
          <w:sz w:val="28"/>
          <w:szCs w:val="28"/>
          <w:lang w:eastAsia="ru-RU"/>
        </w:rPr>
        <w:t xml:space="preserve">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зазначила</w:t>
      </w:r>
      <w:r w:rsidRPr="007F4FBA">
        <w:rPr>
          <w:rFonts w:ascii="Times New Roman" w:hAnsi="Times New Roman" w:cs="Times New Roman"/>
          <w:bCs/>
          <w:sz w:val="28"/>
          <w:szCs w:val="28"/>
          <w:lang w:eastAsia="ru-RU"/>
        </w:rPr>
        <w:t xml:space="preserve">, що Головним управлінням Пенсійного фонду України в Донецькій області на виконання рішення суду від </w:t>
      </w:r>
      <w:r>
        <w:rPr>
          <w:rFonts w:ascii="Times New Roman" w:hAnsi="Times New Roman" w:cs="Times New Roman"/>
          <w:bCs/>
          <w:sz w:val="28"/>
          <w:szCs w:val="28"/>
          <w:lang w:eastAsia="ru-RU"/>
        </w:rPr>
        <w:t xml:space="preserve">6 квітня </w:t>
      </w:r>
      <w:r w:rsidRPr="007F4FBA">
        <w:rPr>
          <w:rFonts w:ascii="Times New Roman" w:hAnsi="Times New Roman" w:cs="Times New Roman"/>
          <w:bCs/>
          <w:sz w:val="28"/>
          <w:szCs w:val="28"/>
          <w:lang w:eastAsia="ru-RU"/>
        </w:rPr>
        <w:t>2023 року:</w:t>
      </w:r>
    </w:p>
    <w:p w:rsidR="00025AD8" w:rsidRPr="007F4FBA"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 xml:space="preserve">зроблено з </w:t>
      </w:r>
      <w:r>
        <w:rPr>
          <w:rFonts w:ascii="Times New Roman" w:hAnsi="Times New Roman" w:cs="Times New Roman"/>
          <w:bCs/>
          <w:sz w:val="28"/>
          <w:szCs w:val="28"/>
          <w:lang w:eastAsia="ru-RU"/>
        </w:rPr>
        <w:t xml:space="preserve">7 жовтня </w:t>
      </w:r>
      <w:r w:rsidRPr="007F4FBA">
        <w:rPr>
          <w:rFonts w:ascii="Times New Roman" w:hAnsi="Times New Roman" w:cs="Times New Roman"/>
          <w:bCs/>
          <w:sz w:val="28"/>
          <w:szCs w:val="28"/>
          <w:lang w:eastAsia="ru-RU"/>
        </w:rPr>
        <w:t xml:space="preserve">2009 </w:t>
      </w:r>
      <w:r>
        <w:rPr>
          <w:rFonts w:ascii="Times New Roman" w:hAnsi="Times New Roman" w:cs="Times New Roman"/>
          <w:bCs/>
          <w:sz w:val="28"/>
          <w:szCs w:val="28"/>
          <w:lang w:eastAsia="ru-RU"/>
        </w:rPr>
        <w:t xml:space="preserve">року </w:t>
      </w:r>
      <w:r w:rsidRPr="007F4FBA">
        <w:rPr>
          <w:rFonts w:ascii="Times New Roman" w:hAnsi="Times New Roman" w:cs="Times New Roman"/>
          <w:bCs/>
          <w:sz w:val="28"/>
          <w:szCs w:val="28"/>
          <w:lang w:eastAsia="ru-RU"/>
        </w:rPr>
        <w:t xml:space="preserve">перерахунок </w:t>
      </w:r>
      <w:r w:rsidR="00C331CD">
        <w:rPr>
          <w:rFonts w:ascii="Times New Roman" w:hAnsi="Times New Roman" w:cs="Times New Roman"/>
          <w:bCs/>
          <w:sz w:val="28"/>
          <w:szCs w:val="28"/>
          <w:lang w:eastAsia="ru-RU"/>
        </w:rPr>
        <w:t>ОСОБА_1</w:t>
      </w:r>
      <w:r w:rsidRPr="007F4FBA">
        <w:rPr>
          <w:rFonts w:ascii="Times New Roman" w:hAnsi="Times New Roman" w:cs="Times New Roman"/>
          <w:bCs/>
          <w:sz w:val="28"/>
          <w:szCs w:val="28"/>
          <w:lang w:eastAsia="ru-RU"/>
        </w:rPr>
        <w:t xml:space="preserve"> пенсії за віком з урахуванням положень частин </w:t>
      </w:r>
      <w:r>
        <w:rPr>
          <w:rFonts w:ascii="Times New Roman" w:hAnsi="Times New Roman" w:cs="Times New Roman"/>
          <w:bCs/>
          <w:sz w:val="28"/>
          <w:szCs w:val="28"/>
          <w:lang w:eastAsia="ru-RU"/>
        </w:rPr>
        <w:t>першої, другої</w:t>
      </w:r>
      <w:r w:rsidRPr="007F4FBA">
        <w:rPr>
          <w:rFonts w:ascii="Times New Roman" w:hAnsi="Times New Roman" w:cs="Times New Roman"/>
          <w:bCs/>
          <w:sz w:val="28"/>
          <w:szCs w:val="28"/>
          <w:lang w:eastAsia="ru-RU"/>
        </w:rPr>
        <w:t xml:space="preserve"> статті 28 Закону України «Про загальнообов</w:t>
      </w:r>
      <w:r>
        <w:rPr>
          <w:rFonts w:ascii="Times New Roman" w:hAnsi="Times New Roman" w:cs="Times New Roman"/>
          <w:bCs/>
          <w:sz w:val="28"/>
          <w:szCs w:val="28"/>
          <w:lang w:eastAsia="ru-RU"/>
        </w:rPr>
        <w:t>’</w:t>
      </w:r>
      <w:r w:rsidRPr="007F4FBA">
        <w:rPr>
          <w:rFonts w:ascii="Times New Roman" w:hAnsi="Times New Roman" w:cs="Times New Roman"/>
          <w:bCs/>
          <w:sz w:val="28"/>
          <w:szCs w:val="28"/>
          <w:lang w:eastAsia="ru-RU"/>
        </w:rPr>
        <w:t>язкове державне пенсійне страхування» та нарахування надбавки як дитині війни, що підтверджується рішенням №</w:t>
      </w:r>
      <w:r>
        <w:rPr>
          <w:rFonts w:ascii="Times New Roman" w:hAnsi="Times New Roman" w:cs="Times New Roman"/>
          <w:bCs/>
          <w:sz w:val="28"/>
          <w:szCs w:val="28"/>
          <w:lang w:eastAsia="ru-RU"/>
        </w:rPr>
        <w:t xml:space="preserve"> </w:t>
      </w:r>
      <w:r w:rsidR="00F92FEE">
        <w:rPr>
          <w:rFonts w:ascii="Times New Roman" w:hAnsi="Times New Roman" w:cs="Times New Roman"/>
          <w:bCs/>
          <w:sz w:val="28"/>
          <w:szCs w:val="28"/>
          <w:lang w:eastAsia="ru-RU"/>
        </w:rPr>
        <w:t>ІНФОРМАЦІЯ_1</w:t>
      </w:r>
      <w:r w:rsidRPr="007F4FBA">
        <w:rPr>
          <w:rFonts w:ascii="Times New Roman" w:hAnsi="Times New Roman" w:cs="Times New Roman"/>
          <w:bCs/>
          <w:sz w:val="28"/>
          <w:szCs w:val="28"/>
          <w:lang w:eastAsia="ru-RU"/>
        </w:rPr>
        <w:t xml:space="preserve"> від </w:t>
      </w:r>
      <w:r>
        <w:rPr>
          <w:rFonts w:ascii="Times New Roman" w:hAnsi="Times New Roman" w:cs="Times New Roman"/>
          <w:bCs/>
          <w:sz w:val="28"/>
          <w:szCs w:val="28"/>
          <w:lang w:eastAsia="ru-RU"/>
        </w:rPr>
        <w:t>26 червня 2023 року;</w:t>
      </w:r>
    </w:p>
    <w:p w:rsidR="00025AD8" w:rsidRPr="007F4FBA"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 xml:space="preserve">проведено перерахунок </w:t>
      </w:r>
      <w:r w:rsidR="00C331CD">
        <w:rPr>
          <w:rFonts w:ascii="Times New Roman" w:hAnsi="Times New Roman" w:cs="Times New Roman"/>
          <w:bCs/>
          <w:sz w:val="28"/>
          <w:szCs w:val="28"/>
          <w:lang w:eastAsia="ru-RU"/>
        </w:rPr>
        <w:t>ОСОБА_1</w:t>
      </w:r>
      <w:r w:rsidRPr="007F4FBA">
        <w:rPr>
          <w:rFonts w:ascii="Times New Roman" w:hAnsi="Times New Roman" w:cs="Times New Roman"/>
          <w:bCs/>
          <w:sz w:val="28"/>
          <w:szCs w:val="28"/>
          <w:lang w:eastAsia="ru-RU"/>
        </w:rPr>
        <w:t xml:space="preserve"> пенсії за віком з урахуванням положень пункту 4-3 розділу XV </w:t>
      </w:r>
      <w:r>
        <w:rPr>
          <w:rFonts w:ascii="Times New Roman" w:hAnsi="Times New Roman" w:cs="Times New Roman"/>
          <w:bCs/>
          <w:sz w:val="28"/>
          <w:szCs w:val="28"/>
          <w:lang w:eastAsia="ru-RU"/>
        </w:rPr>
        <w:t>«</w:t>
      </w:r>
      <w:r w:rsidRPr="007F4FBA">
        <w:rPr>
          <w:rFonts w:ascii="Times New Roman" w:hAnsi="Times New Roman" w:cs="Times New Roman"/>
          <w:bCs/>
          <w:sz w:val="28"/>
          <w:szCs w:val="28"/>
          <w:lang w:eastAsia="ru-RU"/>
        </w:rPr>
        <w:t>Прикінцеві положення</w:t>
      </w:r>
      <w:r>
        <w:rPr>
          <w:rFonts w:ascii="Times New Roman" w:hAnsi="Times New Roman" w:cs="Times New Roman"/>
          <w:bCs/>
          <w:sz w:val="28"/>
          <w:szCs w:val="28"/>
          <w:lang w:eastAsia="ru-RU"/>
        </w:rPr>
        <w:t>»</w:t>
      </w:r>
      <w:r w:rsidRPr="007F4FBA">
        <w:rPr>
          <w:rFonts w:ascii="Times New Roman" w:hAnsi="Times New Roman" w:cs="Times New Roman"/>
          <w:bCs/>
          <w:sz w:val="28"/>
          <w:szCs w:val="28"/>
          <w:lang w:eastAsia="ru-RU"/>
        </w:rPr>
        <w:t xml:space="preserve"> Закону України «Про загальнообов’язкове державне пенсійне страхування» із застосуванням для розрахунку пенсії показника середньої заробітної плати (доходу) в Україні, з якої сплачено страхові внески за 2014, 2015 та 2016 роки, починаючи з</w:t>
      </w:r>
      <w:r>
        <w:rPr>
          <w:rFonts w:ascii="Times New Roman" w:hAnsi="Times New Roman" w:cs="Times New Roman"/>
          <w:bCs/>
          <w:sz w:val="28"/>
          <w:szCs w:val="28"/>
          <w:lang w:eastAsia="ru-RU"/>
        </w:rPr>
        <w:t xml:space="preserve"> 1 жовтня 2017</w:t>
      </w:r>
      <w:r w:rsidR="00587E94">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року </w:t>
      </w:r>
      <w:r w:rsidRPr="007F4FBA">
        <w:rPr>
          <w:rFonts w:ascii="Times New Roman" w:hAnsi="Times New Roman" w:cs="Times New Roman"/>
          <w:bCs/>
          <w:sz w:val="28"/>
          <w:szCs w:val="28"/>
          <w:lang w:eastAsia="ru-RU"/>
        </w:rPr>
        <w:t>та застосуванням величини оцінки одного року страхового стажу в розмірі 1%, про що свідчить рішення №</w:t>
      </w:r>
      <w:r>
        <w:rPr>
          <w:rFonts w:ascii="Times New Roman" w:hAnsi="Times New Roman" w:cs="Times New Roman"/>
          <w:bCs/>
          <w:sz w:val="28"/>
          <w:szCs w:val="28"/>
          <w:lang w:eastAsia="ru-RU"/>
        </w:rPr>
        <w:t xml:space="preserve"> </w:t>
      </w:r>
      <w:r w:rsidR="00F92FEE">
        <w:rPr>
          <w:rFonts w:ascii="Times New Roman" w:hAnsi="Times New Roman" w:cs="Times New Roman"/>
          <w:bCs/>
          <w:sz w:val="28"/>
          <w:szCs w:val="28"/>
          <w:lang w:eastAsia="ru-RU"/>
        </w:rPr>
        <w:t>ІНФОРМАЦІЯ_1</w:t>
      </w:r>
      <w:r w:rsidRPr="007F4FBA">
        <w:rPr>
          <w:rFonts w:ascii="Times New Roman" w:hAnsi="Times New Roman" w:cs="Times New Roman"/>
          <w:bCs/>
          <w:sz w:val="28"/>
          <w:szCs w:val="28"/>
          <w:lang w:eastAsia="ru-RU"/>
        </w:rPr>
        <w:t xml:space="preserve"> від 18</w:t>
      </w:r>
      <w:r>
        <w:rPr>
          <w:rFonts w:ascii="Times New Roman" w:hAnsi="Times New Roman" w:cs="Times New Roman"/>
          <w:bCs/>
          <w:sz w:val="28"/>
          <w:szCs w:val="28"/>
          <w:lang w:eastAsia="ru-RU"/>
        </w:rPr>
        <w:t xml:space="preserve"> серпня </w:t>
      </w:r>
      <w:r w:rsidRPr="007F4FBA">
        <w:rPr>
          <w:rFonts w:ascii="Times New Roman" w:hAnsi="Times New Roman" w:cs="Times New Roman"/>
          <w:bCs/>
          <w:sz w:val="28"/>
          <w:szCs w:val="28"/>
          <w:lang w:eastAsia="ru-RU"/>
        </w:rPr>
        <w:t>2023</w:t>
      </w:r>
      <w:r>
        <w:rPr>
          <w:rFonts w:ascii="Times New Roman" w:hAnsi="Times New Roman" w:cs="Times New Roman"/>
          <w:bCs/>
          <w:sz w:val="28"/>
          <w:szCs w:val="28"/>
          <w:lang w:eastAsia="ru-RU"/>
        </w:rPr>
        <w:t xml:space="preserve"> року</w:t>
      </w:r>
      <w:r w:rsidRPr="007F4FBA">
        <w:rPr>
          <w:rFonts w:ascii="Times New Roman" w:hAnsi="Times New Roman" w:cs="Times New Roman"/>
          <w:bCs/>
          <w:sz w:val="28"/>
          <w:szCs w:val="28"/>
          <w:lang w:eastAsia="ru-RU"/>
        </w:rPr>
        <w:t>;</w:t>
      </w:r>
    </w:p>
    <w:p w:rsidR="00025AD8" w:rsidRPr="007F4FBA"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 xml:space="preserve">проведено перерахунок </w:t>
      </w:r>
      <w:r w:rsidR="00C331CD">
        <w:rPr>
          <w:rFonts w:ascii="Times New Roman" w:hAnsi="Times New Roman" w:cs="Times New Roman"/>
          <w:bCs/>
          <w:sz w:val="28"/>
          <w:szCs w:val="28"/>
          <w:lang w:eastAsia="ru-RU"/>
        </w:rPr>
        <w:t>ОСОБА_1</w:t>
      </w:r>
      <w:r w:rsidRPr="007F4FBA">
        <w:rPr>
          <w:rFonts w:ascii="Times New Roman" w:hAnsi="Times New Roman" w:cs="Times New Roman"/>
          <w:bCs/>
          <w:sz w:val="28"/>
          <w:szCs w:val="28"/>
          <w:lang w:eastAsia="ru-RU"/>
        </w:rPr>
        <w:t xml:space="preserve"> пенсії за віком з урахуванням довідки про заробітну плату №</w:t>
      </w:r>
      <w:r>
        <w:rPr>
          <w:rFonts w:ascii="Times New Roman" w:hAnsi="Times New Roman" w:cs="Times New Roman"/>
          <w:bCs/>
          <w:sz w:val="28"/>
          <w:szCs w:val="28"/>
          <w:lang w:eastAsia="ru-RU"/>
        </w:rPr>
        <w:t xml:space="preserve"> </w:t>
      </w:r>
      <w:r w:rsidRPr="007F4FBA">
        <w:rPr>
          <w:rFonts w:ascii="Times New Roman" w:hAnsi="Times New Roman" w:cs="Times New Roman"/>
          <w:bCs/>
          <w:sz w:val="28"/>
          <w:szCs w:val="28"/>
          <w:lang w:eastAsia="ru-RU"/>
        </w:rPr>
        <w:t xml:space="preserve">2845 від </w:t>
      </w:r>
      <w:r>
        <w:rPr>
          <w:rFonts w:ascii="Times New Roman" w:hAnsi="Times New Roman" w:cs="Times New Roman"/>
          <w:bCs/>
          <w:sz w:val="28"/>
          <w:szCs w:val="28"/>
          <w:lang w:eastAsia="ru-RU"/>
        </w:rPr>
        <w:t xml:space="preserve">7 січня </w:t>
      </w:r>
      <w:r w:rsidRPr="007F4FBA">
        <w:rPr>
          <w:rFonts w:ascii="Times New Roman" w:hAnsi="Times New Roman" w:cs="Times New Roman"/>
          <w:bCs/>
          <w:sz w:val="28"/>
          <w:szCs w:val="28"/>
          <w:lang w:eastAsia="ru-RU"/>
        </w:rPr>
        <w:t xml:space="preserve">2021 року, виданої ПрАТ «ММК імені </w:t>
      </w:r>
      <w:r w:rsidRPr="007F4FBA">
        <w:rPr>
          <w:rFonts w:ascii="Times New Roman" w:hAnsi="Times New Roman" w:cs="Times New Roman"/>
          <w:bCs/>
          <w:sz w:val="28"/>
          <w:szCs w:val="28"/>
          <w:lang w:eastAsia="ru-RU"/>
        </w:rPr>
        <w:lastRenderedPageBreak/>
        <w:t xml:space="preserve">Ілліча» з першого числа наступного місяця, а саме з </w:t>
      </w:r>
      <w:r>
        <w:rPr>
          <w:rFonts w:ascii="Times New Roman" w:hAnsi="Times New Roman" w:cs="Times New Roman"/>
          <w:bCs/>
          <w:sz w:val="28"/>
          <w:szCs w:val="28"/>
          <w:lang w:eastAsia="ru-RU"/>
        </w:rPr>
        <w:t xml:space="preserve">1 січня </w:t>
      </w:r>
      <w:r w:rsidRPr="007F4FBA">
        <w:rPr>
          <w:rFonts w:ascii="Times New Roman" w:hAnsi="Times New Roman" w:cs="Times New Roman"/>
          <w:bCs/>
          <w:sz w:val="28"/>
          <w:szCs w:val="28"/>
          <w:lang w:eastAsia="ru-RU"/>
        </w:rPr>
        <w:t>2021</w:t>
      </w:r>
      <w:r>
        <w:rPr>
          <w:rFonts w:ascii="Times New Roman" w:hAnsi="Times New Roman" w:cs="Times New Roman"/>
          <w:bCs/>
          <w:sz w:val="28"/>
          <w:szCs w:val="28"/>
          <w:lang w:eastAsia="ru-RU"/>
        </w:rPr>
        <w:t> року</w:t>
      </w:r>
      <w:r w:rsidRPr="007F4FBA">
        <w:rPr>
          <w:rFonts w:ascii="Times New Roman" w:hAnsi="Times New Roman" w:cs="Times New Roman"/>
          <w:bCs/>
          <w:sz w:val="28"/>
          <w:szCs w:val="28"/>
          <w:lang w:eastAsia="ru-RU"/>
        </w:rPr>
        <w:t xml:space="preserve">, що підтверджується рішенням № </w:t>
      </w:r>
      <w:r w:rsidR="00F92FEE">
        <w:rPr>
          <w:rFonts w:ascii="Times New Roman" w:hAnsi="Times New Roman" w:cs="Times New Roman"/>
          <w:bCs/>
          <w:sz w:val="28"/>
          <w:szCs w:val="28"/>
          <w:lang w:eastAsia="ru-RU"/>
        </w:rPr>
        <w:t>ІНФОРМАЦІЯ_1</w:t>
      </w:r>
      <w:r w:rsidRPr="007F4FBA">
        <w:rPr>
          <w:rFonts w:ascii="Times New Roman" w:hAnsi="Times New Roman" w:cs="Times New Roman"/>
          <w:bCs/>
          <w:sz w:val="28"/>
          <w:szCs w:val="28"/>
          <w:lang w:eastAsia="ru-RU"/>
        </w:rPr>
        <w:t xml:space="preserve"> від </w:t>
      </w:r>
      <w:r>
        <w:rPr>
          <w:rFonts w:ascii="Times New Roman" w:hAnsi="Times New Roman" w:cs="Times New Roman"/>
          <w:bCs/>
          <w:sz w:val="28"/>
          <w:szCs w:val="28"/>
          <w:lang w:eastAsia="ru-RU"/>
        </w:rPr>
        <w:t xml:space="preserve">8 вересня </w:t>
      </w:r>
      <w:r w:rsidRPr="007F4FBA">
        <w:rPr>
          <w:rFonts w:ascii="Times New Roman" w:hAnsi="Times New Roman" w:cs="Times New Roman"/>
          <w:bCs/>
          <w:sz w:val="28"/>
          <w:szCs w:val="28"/>
          <w:lang w:eastAsia="ru-RU"/>
        </w:rPr>
        <w:t>2023</w:t>
      </w:r>
      <w:r>
        <w:rPr>
          <w:rFonts w:ascii="Times New Roman" w:hAnsi="Times New Roman" w:cs="Times New Roman"/>
          <w:bCs/>
          <w:sz w:val="28"/>
          <w:szCs w:val="28"/>
          <w:lang w:eastAsia="ru-RU"/>
        </w:rPr>
        <w:t> року</w:t>
      </w:r>
      <w:r w:rsidRPr="007F4FBA">
        <w:rPr>
          <w:rFonts w:ascii="Times New Roman" w:hAnsi="Times New Roman" w:cs="Times New Roman"/>
          <w:bCs/>
          <w:sz w:val="28"/>
          <w:szCs w:val="28"/>
          <w:lang w:eastAsia="ru-RU"/>
        </w:rPr>
        <w:t>;</w:t>
      </w:r>
    </w:p>
    <w:p w:rsidR="00025AD8" w:rsidRPr="007F4FBA"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 xml:space="preserve">проведено розрахунок суми пенсії </w:t>
      </w:r>
      <w:r w:rsidR="00C331CD">
        <w:rPr>
          <w:rFonts w:ascii="Times New Roman" w:hAnsi="Times New Roman" w:cs="Times New Roman"/>
          <w:bCs/>
          <w:sz w:val="28"/>
          <w:szCs w:val="28"/>
          <w:lang w:eastAsia="ru-RU"/>
        </w:rPr>
        <w:t>ОСОБА_1</w:t>
      </w:r>
      <w:r w:rsidRPr="007F4FBA">
        <w:rPr>
          <w:rFonts w:ascii="Times New Roman" w:hAnsi="Times New Roman" w:cs="Times New Roman"/>
          <w:bCs/>
          <w:sz w:val="28"/>
          <w:szCs w:val="28"/>
          <w:lang w:eastAsia="ru-RU"/>
        </w:rPr>
        <w:t xml:space="preserve"> за період з</w:t>
      </w:r>
      <w:r>
        <w:rPr>
          <w:rFonts w:ascii="Times New Roman" w:hAnsi="Times New Roman" w:cs="Times New Roman"/>
          <w:bCs/>
          <w:sz w:val="28"/>
          <w:szCs w:val="28"/>
          <w:lang w:eastAsia="ru-RU"/>
        </w:rPr>
        <w:t xml:space="preserve"> 7 жовтня 2009</w:t>
      </w:r>
      <w:r w:rsidR="00587E94">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року </w:t>
      </w:r>
      <w:r w:rsidRPr="007F4FBA">
        <w:rPr>
          <w:rFonts w:ascii="Times New Roman" w:hAnsi="Times New Roman" w:cs="Times New Roman"/>
          <w:bCs/>
          <w:sz w:val="28"/>
          <w:szCs w:val="28"/>
          <w:lang w:eastAsia="ru-RU"/>
        </w:rPr>
        <w:t xml:space="preserve">по </w:t>
      </w:r>
      <w:r>
        <w:rPr>
          <w:rFonts w:ascii="Times New Roman" w:hAnsi="Times New Roman" w:cs="Times New Roman"/>
          <w:bCs/>
          <w:sz w:val="28"/>
          <w:szCs w:val="28"/>
          <w:lang w:eastAsia="ru-RU"/>
        </w:rPr>
        <w:t xml:space="preserve">30 вересня </w:t>
      </w:r>
      <w:r w:rsidRPr="007F4FBA">
        <w:rPr>
          <w:rFonts w:ascii="Times New Roman" w:hAnsi="Times New Roman" w:cs="Times New Roman"/>
          <w:bCs/>
          <w:sz w:val="28"/>
          <w:szCs w:val="28"/>
          <w:lang w:eastAsia="ru-RU"/>
        </w:rPr>
        <w:t>2023</w:t>
      </w:r>
      <w:r>
        <w:rPr>
          <w:rFonts w:ascii="Times New Roman" w:hAnsi="Times New Roman" w:cs="Times New Roman"/>
          <w:bCs/>
          <w:sz w:val="28"/>
          <w:szCs w:val="28"/>
          <w:lang w:eastAsia="ru-RU"/>
        </w:rPr>
        <w:t xml:space="preserve"> року</w:t>
      </w:r>
      <w:r w:rsidRPr="007F4FBA">
        <w:rPr>
          <w:rFonts w:ascii="Times New Roman" w:hAnsi="Times New Roman" w:cs="Times New Roman"/>
          <w:bCs/>
          <w:sz w:val="28"/>
          <w:szCs w:val="28"/>
          <w:lang w:eastAsia="ru-RU"/>
        </w:rPr>
        <w:t>, та визначено, що сума пенсії складає 247376,87 грн.</w:t>
      </w:r>
    </w:p>
    <w:p w:rsidR="00025AD8" w:rsidRPr="007F4FBA"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Крім того</w:t>
      </w:r>
      <w:r>
        <w:rPr>
          <w:rFonts w:ascii="Times New Roman" w:hAnsi="Times New Roman" w:cs="Times New Roman"/>
          <w:bCs/>
          <w:sz w:val="28"/>
          <w:szCs w:val="28"/>
          <w:lang w:eastAsia="ru-RU"/>
        </w:rPr>
        <w:t xml:space="preserve">, </w:t>
      </w:r>
      <w:r w:rsidRPr="007F4FBA">
        <w:rPr>
          <w:rFonts w:ascii="Times New Roman" w:hAnsi="Times New Roman" w:cs="Times New Roman"/>
          <w:bCs/>
          <w:sz w:val="28"/>
          <w:szCs w:val="28"/>
          <w:lang w:eastAsia="ru-RU"/>
        </w:rPr>
        <w:t>Головним управлінням Пенсійного фонду України в Донецькій області</w:t>
      </w:r>
      <w:r>
        <w:rPr>
          <w:rFonts w:ascii="Times New Roman" w:hAnsi="Times New Roman" w:cs="Times New Roman"/>
          <w:bCs/>
          <w:sz w:val="28"/>
          <w:szCs w:val="28"/>
          <w:lang w:eastAsia="ru-RU"/>
        </w:rPr>
        <w:t>,</w:t>
      </w:r>
      <w:r w:rsidRPr="007F4FBA">
        <w:rPr>
          <w:rFonts w:ascii="Times New Roman" w:hAnsi="Times New Roman" w:cs="Times New Roman"/>
          <w:bCs/>
          <w:sz w:val="28"/>
          <w:szCs w:val="28"/>
          <w:lang w:eastAsia="ru-RU"/>
        </w:rPr>
        <w:t xml:space="preserve"> починаючи з вересня 2023 року</w:t>
      </w:r>
      <w:r>
        <w:rPr>
          <w:rFonts w:ascii="Times New Roman" w:hAnsi="Times New Roman" w:cs="Times New Roman"/>
          <w:bCs/>
          <w:sz w:val="28"/>
          <w:szCs w:val="28"/>
          <w:lang w:eastAsia="ru-RU"/>
        </w:rPr>
        <w:t>,</w:t>
      </w:r>
      <w:r w:rsidRPr="007F4FBA">
        <w:rPr>
          <w:rFonts w:ascii="Times New Roman" w:hAnsi="Times New Roman" w:cs="Times New Roman"/>
          <w:bCs/>
          <w:sz w:val="28"/>
          <w:szCs w:val="28"/>
          <w:lang w:eastAsia="ru-RU"/>
        </w:rPr>
        <w:t xml:space="preserve"> проведено нарахування місячного розміру пенсії шляхом включення до сформованої відомості на виплату пенсій з подальшим зарахуванням на поточний рахунок, відкритий в банківській установі АТ «Ощадбанк», проте банком повернуто перераховані пенсійні кошти на рахунок Головного управління по причині невідповідності рахунка реквізитам пенсіонера, у зв’язку з чим виплата пенсії </w:t>
      </w:r>
      <w:r w:rsidR="00C331CD">
        <w:rPr>
          <w:rFonts w:ascii="Times New Roman" w:hAnsi="Times New Roman" w:cs="Times New Roman"/>
          <w:bCs/>
          <w:sz w:val="28"/>
          <w:szCs w:val="28"/>
          <w:lang w:eastAsia="ru-RU"/>
        </w:rPr>
        <w:t>ОСОБА_1</w:t>
      </w:r>
      <w:r w:rsidRPr="007F4FBA">
        <w:rPr>
          <w:rFonts w:ascii="Times New Roman" w:hAnsi="Times New Roman" w:cs="Times New Roman"/>
          <w:bCs/>
          <w:sz w:val="28"/>
          <w:szCs w:val="28"/>
          <w:lang w:eastAsia="ru-RU"/>
        </w:rPr>
        <w:t xml:space="preserve"> призупинена з </w:t>
      </w:r>
      <w:r>
        <w:rPr>
          <w:rFonts w:ascii="Times New Roman" w:hAnsi="Times New Roman" w:cs="Times New Roman"/>
          <w:bCs/>
          <w:sz w:val="28"/>
          <w:szCs w:val="28"/>
          <w:lang w:eastAsia="ru-RU"/>
        </w:rPr>
        <w:t>1</w:t>
      </w:r>
      <w:r w:rsidR="00587E94">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жовтня </w:t>
      </w:r>
      <w:r w:rsidRPr="007F4FBA">
        <w:rPr>
          <w:rFonts w:ascii="Times New Roman" w:hAnsi="Times New Roman" w:cs="Times New Roman"/>
          <w:bCs/>
          <w:sz w:val="28"/>
          <w:szCs w:val="28"/>
          <w:lang w:eastAsia="ru-RU"/>
        </w:rPr>
        <w:t>2023</w:t>
      </w:r>
      <w:r>
        <w:rPr>
          <w:rFonts w:ascii="Times New Roman" w:hAnsi="Times New Roman" w:cs="Times New Roman"/>
          <w:bCs/>
          <w:sz w:val="28"/>
          <w:szCs w:val="28"/>
          <w:lang w:eastAsia="ru-RU"/>
        </w:rPr>
        <w:t xml:space="preserve"> року</w:t>
      </w:r>
      <w:r w:rsidRPr="007F4FBA">
        <w:rPr>
          <w:rFonts w:ascii="Times New Roman" w:hAnsi="Times New Roman" w:cs="Times New Roman"/>
          <w:bCs/>
          <w:sz w:val="28"/>
          <w:szCs w:val="28"/>
          <w:lang w:eastAsia="ru-RU"/>
        </w:rPr>
        <w:t xml:space="preserve">. Листом Головного управління </w:t>
      </w:r>
      <w:r>
        <w:rPr>
          <w:rFonts w:ascii="Times New Roman" w:hAnsi="Times New Roman" w:cs="Times New Roman"/>
          <w:bCs/>
          <w:sz w:val="28"/>
          <w:szCs w:val="28"/>
          <w:lang w:eastAsia="ru-RU"/>
        </w:rPr>
        <w:br/>
      </w:r>
      <w:r w:rsidRPr="007F4FBA">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7F4FBA">
        <w:rPr>
          <w:rFonts w:ascii="Times New Roman" w:hAnsi="Times New Roman" w:cs="Times New Roman"/>
          <w:bCs/>
          <w:sz w:val="28"/>
          <w:szCs w:val="28"/>
          <w:lang w:eastAsia="ru-RU"/>
        </w:rPr>
        <w:t>0500-0211-8/79216 від</w:t>
      </w:r>
      <w:r>
        <w:rPr>
          <w:rFonts w:ascii="Times New Roman" w:hAnsi="Times New Roman" w:cs="Times New Roman"/>
          <w:bCs/>
          <w:sz w:val="28"/>
          <w:szCs w:val="28"/>
          <w:lang w:eastAsia="ru-RU"/>
        </w:rPr>
        <w:t xml:space="preserve"> 18 вересня 2023 року </w:t>
      </w:r>
      <w:r w:rsidRPr="007F4FBA">
        <w:rPr>
          <w:rFonts w:ascii="Times New Roman" w:hAnsi="Times New Roman" w:cs="Times New Roman"/>
          <w:bCs/>
          <w:sz w:val="28"/>
          <w:szCs w:val="28"/>
          <w:lang w:eastAsia="ru-RU"/>
        </w:rPr>
        <w:t xml:space="preserve">повідомлено адвоката </w:t>
      </w:r>
      <w:proofErr w:type="spellStart"/>
      <w:r w:rsidRPr="007F4FBA">
        <w:rPr>
          <w:rFonts w:ascii="Times New Roman" w:hAnsi="Times New Roman" w:cs="Times New Roman"/>
          <w:bCs/>
          <w:sz w:val="28"/>
          <w:szCs w:val="28"/>
          <w:lang w:eastAsia="ru-RU"/>
        </w:rPr>
        <w:t>Райзмана</w:t>
      </w:r>
      <w:proofErr w:type="spellEnd"/>
      <w:r>
        <w:rPr>
          <w:rFonts w:ascii="Times New Roman" w:hAnsi="Times New Roman" w:cs="Times New Roman"/>
          <w:bCs/>
          <w:sz w:val="28"/>
          <w:szCs w:val="28"/>
          <w:lang w:eastAsia="ru-RU"/>
        </w:rPr>
        <w:t> </w:t>
      </w:r>
      <w:r w:rsidRPr="007F4FBA">
        <w:rPr>
          <w:rFonts w:ascii="Times New Roman" w:hAnsi="Times New Roman" w:cs="Times New Roman"/>
          <w:bCs/>
          <w:sz w:val="28"/>
          <w:szCs w:val="28"/>
          <w:lang w:eastAsia="ru-RU"/>
        </w:rPr>
        <w:t xml:space="preserve">О.Я., який діє в інтересах </w:t>
      </w:r>
      <w:r w:rsidR="00C331CD">
        <w:rPr>
          <w:rFonts w:ascii="Times New Roman" w:hAnsi="Times New Roman" w:cs="Times New Roman"/>
          <w:bCs/>
          <w:sz w:val="28"/>
          <w:szCs w:val="28"/>
          <w:lang w:eastAsia="ru-RU"/>
        </w:rPr>
        <w:t>ОСОБА_1</w:t>
      </w:r>
      <w:r>
        <w:rPr>
          <w:rFonts w:ascii="Times New Roman" w:hAnsi="Times New Roman" w:cs="Times New Roman"/>
          <w:bCs/>
          <w:sz w:val="28"/>
          <w:szCs w:val="28"/>
          <w:lang w:eastAsia="ru-RU"/>
        </w:rPr>
        <w:t>,</w:t>
      </w:r>
      <w:r w:rsidRPr="007F4FBA">
        <w:rPr>
          <w:rFonts w:ascii="Times New Roman" w:hAnsi="Times New Roman" w:cs="Times New Roman"/>
          <w:bCs/>
          <w:sz w:val="28"/>
          <w:szCs w:val="28"/>
          <w:lang w:eastAsia="ru-RU"/>
        </w:rPr>
        <w:t xml:space="preserve"> про необхідність надання до органу Пенсійного фонду України </w:t>
      </w:r>
      <w:r w:rsidR="00C331CD">
        <w:rPr>
          <w:rFonts w:ascii="Times New Roman" w:hAnsi="Times New Roman" w:cs="Times New Roman"/>
          <w:bCs/>
          <w:sz w:val="28"/>
          <w:szCs w:val="28"/>
          <w:lang w:eastAsia="ru-RU"/>
        </w:rPr>
        <w:t>ОСОБА_1</w:t>
      </w:r>
      <w:r w:rsidRPr="007F4FBA">
        <w:rPr>
          <w:rFonts w:ascii="Times New Roman" w:hAnsi="Times New Roman" w:cs="Times New Roman"/>
          <w:bCs/>
          <w:sz w:val="28"/>
          <w:szCs w:val="28"/>
          <w:lang w:eastAsia="ru-RU"/>
        </w:rPr>
        <w:t xml:space="preserve"> оновленої заяви про виплату пенсії через уповноважену банківську установу.</w:t>
      </w:r>
    </w:p>
    <w:p w:rsidR="00025AD8" w:rsidRPr="007F4FBA"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звертала увагу</w:t>
      </w:r>
      <w:r w:rsidRPr="007F4FBA">
        <w:rPr>
          <w:rFonts w:ascii="Times New Roman" w:hAnsi="Times New Roman" w:cs="Times New Roman"/>
          <w:bCs/>
          <w:sz w:val="28"/>
          <w:szCs w:val="28"/>
          <w:lang w:eastAsia="ru-RU"/>
        </w:rPr>
        <w:t xml:space="preserve">, що факт зупинення </w:t>
      </w:r>
      <w:r>
        <w:rPr>
          <w:rFonts w:ascii="Times New Roman" w:hAnsi="Times New Roman" w:cs="Times New Roman"/>
          <w:bCs/>
          <w:sz w:val="28"/>
          <w:szCs w:val="28"/>
          <w:lang w:eastAsia="ru-RU"/>
        </w:rPr>
        <w:t xml:space="preserve">виплати </w:t>
      </w:r>
      <w:r w:rsidRPr="007F4FBA">
        <w:rPr>
          <w:rFonts w:ascii="Times New Roman" w:hAnsi="Times New Roman" w:cs="Times New Roman"/>
          <w:bCs/>
          <w:sz w:val="28"/>
          <w:szCs w:val="28"/>
          <w:lang w:eastAsia="ru-RU"/>
        </w:rPr>
        <w:t xml:space="preserve">пенсії з </w:t>
      </w:r>
      <w:r>
        <w:rPr>
          <w:rFonts w:ascii="Times New Roman" w:hAnsi="Times New Roman" w:cs="Times New Roman"/>
          <w:bCs/>
          <w:sz w:val="28"/>
          <w:szCs w:val="28"/>
          <w:lang w:eastAsia="ru-RU"/>
        </w:rPr>
        <w:t xml:space="preserve">1 жовтня </w:t>
      </w:r>
      <w:r w:rsidRPr="007F4FBA">
        <w:rPr>
          <w:rFonts w:ascii="Times New Roman" w:hAnsi="Times New Roman" w:cs="Times New Roman"/>
          <w:bCs/>
          <w:sz w:val="28"/>
          <w:szCs w:val="28"/>
          <w:lang w:eastAsia="ru-RU"/>
        </w:rPr>
        <w:t xml:space="preserve">2023 </w:t>
      </w:r>
      <w:r>
        <w:rPr>
          <w:rFonts w:ascii="Times New Roman" w:hAnsi="Times New Roman" w:cs="Times New Roman"/>
          <w:bCs/>
          <w:sz w:val="28"/>
          <w:szCs w:val="28"/>
          <w:lang w:eastAsia="ru-RU"/>
        </w:rPr>
        <w:t xml:space="preserve">року </w:t>
      </w:r>
      <w:r w:rsidRPr="007F4FBA">
        <w:rPr>
          <w:rFonts w:ascii="Times New Roman" w:hAnsi="Times New Roman" w:cs="Times New Roman"/>
          <w:bCs/>
          <w:sz w:val="28"/>
          <w:szCs w:val="28"/>
          <w:lang w:eastAsia="ru-RU"/>
        </w:rPr>
        <w:t>не досліджувався судом під час розгляд</w:t>
      </w:r>
      <w:r>
        <w:rPr>
          <w:rFonts w:ascii="Times New Roman" w:hAnsi="Times New Roman" w:cs="Times New Roman"/>
          <w:bCs/>
          <w:sz w:val="28"/>
          <w:szCs w:val="28"/>
          <w:lang w:eastAsia="ru-RU"/>
        </w:rPr>
        <w:t>у</w:t>
      </w:r>
      <w:r w:rsidRPr="007F4FBA">
        <w:rPr>
          <w:rFonts w:ascii="Times New Roman" w:hAnsi="Times New Roman" w:cs="Times New Roman"/>
          <w:bCs/>
          <w:sz w:val="28"/>
          <w:szCs w:val="28"/>
          <w:lang w:eastAsia="ru-RU"/>
        </w:rPr>
        <w:t xml:space="preserve"> справи, оскільки зазначені обставини не були спірними. </w:t>
      </w:r>
      <w:r>
        <w:rPr>
          <w:rFonts w:ascii="Times New Roman" w:hAnsi="Times New Roman" w:cs="Times New Roman"/>
          <w:bCs/>
          <w:sz w:val="28"/>
          <w:szCs w:val="28"/>
          <w:lang w:eastAsia="ru-RU"/>
        </w:rPr>
        <w:t>Крім</w:t>
      </w:r>
      <w:r w:rsidRPr="007F4FBA">
        <w:rPr>
          <w:rFonts w:ascii="Times New Roman" w:hAnsi="Times New Roman" w:cs="Times New Roman"/>
          <w:bCs/>
          <w:sz w:val="28"/>
          <w:szCs w:val="28"/>
          <w:lang w:eastAsia="ru-RU"/>
        </w:rPr>
        <w:t xml:space="preserve"> того, в </w:t>
      </w:r>
      <w:r>
        <w:rPr>
          <w:rFonts w:ascii="Times New Roman" w:hAnsi="Times New Roman" w:cs="Times New Roman"/>
          <w:bCs/>
          <w:sz w:val="28"/>
          <w:szCs w:val="28"/>
          <w:lang w:eastAsia="ru-RU"/>
        </w:rPr>
        <w:t>межах</w:t>
      </w:r>
      <w:r w:rsidRPr="007F4FBA">
        <w:rPr>
          <w:rFonts w:ascii="Times New Roman" w:hAnsi="Times New Roman" w:cs="Times New Roman"/>
          <w:bCs/>
          <w:sz w:val="28"/>
          <w:szCs w:val="28"/>
          <w:lang w:eastAsia="ru-RU"/>
        </w:rPr>
        <w:t xml:space="preserve"> встановлення судового контролю</w:t>
      </w:r>
      <w:r>
        <w:rPr>
          <w:rFonts w:ascii="Times New Roman" w:hAnsi="Times New Roman" w:cs="Times New Roman"/>
          <w:bCs/>
          <w:sz w:val="28"/>
          <w:szCs w:val="28"/>
          <w:lang w:eastAsia="ru-RU"/>
        </w:rPr>
        <w:t xml:space="preserve"> </w:t>
      </w:r>
      <w:r w:rsidRPr="007F4FBA">
        <w:rPr>
          <w:rFonts w:ascii="Times New Roman" w:hAnsi="Times New Roman" w:cs="Times New Roman"/>
          <w:bCs/>
          <w:sz w:val="28"/>
          <w:szCs w:val="28"/>
          <w:lang w:eastAsia="ru-RU"/>
        </w:rPr>
        <w:t>суд не може надавати оцінку діям суб’єкт</w:t>
      </w:r>
      <w:r>
        <w:rPr>
          <w:rFonts w:ascii="Times New Roman" w:hAnsi="Times New Roman" w:cs="Times New Roman"/>
          <w:bCs/>
          <w:sz w:val="28"/>
          <w:szCs w:val="28"/>
          <w:lang w:eastAsia="ru-RU"/>
        </w:rPr>
        <w:t>а</w:t>
      </w:r>
      <w:r w:rsidRPr="007F4FBA">
        <w:rPr>
          <w:rFonts w:ascii="Times New Roman" w:hAnsi="Times New Roman" w:cs="Times New Roman"/>
          <w:bCs/>
          <w:sz w:val="28"/>
          <w:szCs w:val="28"/>
          <w:lang w:eastAsia="ru-RU"/>
        </w:rPr>
        <w:t xml:space="preserve"> владних повноважень, які виникли під час виконання рішення, а лише перевіряє факт виконання прийнятого рішення суду та не вчинення протиправних дій для його невиконання.</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sidRPr="007F4FBA">
        <w:rPr>
          <w:rFonts w:ascii="Times New Roman" w:hAnsi="Times New Roman" w:cs="Times New Roman"/>
          <w:bCs/>
          <w:sz w:val="28"/>
          <w:szCs w:val="28"/>
          <w:lang w:eastAsia="ru-RU"/>
        </w:rPr>
        <w:t xml:space="preserve">Разом </w:t>
      </w:r>
      <w:r>
        <w:rPr>
          <w:rFonts w:ascii="Times New Roman" w:hAnsi="Times New Roman" w:cs="Times New Roman"/>
          <w:bCs/>
          <w:sz w:val="28"/>
          <w:szCs w:val="28"/>
          <w:lang w:eastAsia="ru-RU"/>
        </w:rPr>
        <w:t>і</w:t>
      </w:r>
      <w:r w:rsidRPr="007F4FBA">
        <w:rPr>
          <w:rFonts w:ascii="Times New Roman" w:hAnsi="Times New Roman" w:cs="Times New Roman"/>
          <w:bCs/>
          <w:sz w:val="28"/>
          <w:szCs w:val="28"/>
          <w:lang w:eastAsia="ru-RU"/>
        </w:rPr>
        <w:t>з тим судом встановлено, що Головним управління Пенсійного фонду України в Донецькій області не було проведено і нараховано індексацію сум пенсії;</w:t>
      </w:r>
      <w:r>
        <w:rPr>
          <w:rFonts w:ascii="Times New Roman" w:hAnsi="Times New Roman" w:cs="Times New Roman"/>
          <w:bCs/>
          <w:sz w:val="28"/>
          <w:szCs w:val="28"/>
          <w:lang w:eastAsia="ru-RU"/>
        </w:rPr>
        <w:t xml:space="preserve"> </w:t>
      </w:r>
      <w:r w:rsidRPr="007F4FBA">
        <w:rPr>
          <w:rFonts w:ascii="Times New Roman" w:hAnsi="Times New Roman" w:cs="Times New Roman"/>
          <w:bCs/>
          <w:sz w:val="28"/>
          <w:szCs w:val="28"/>
          <w:lang w:eastAsia="ru-RU"/>
        </w:rPr>
        <w:t xml:space="preserve">не надано належних доказів перерахунку пенсії позивача шляхом збільшення показника середньої заробітної плати (доходу) в Україні, з якої сплачено страхові внески, та який враховується для обчислення пенсії, у зв’язку з чим судом було встановлено новий строк для надання звіту без накладення штрафу, оскільки штраф накладається у тому випадку, якщо керівником вчинялися протиправні дії або наявна протиправна бездіяльність, які </w:t>
      </w:r>
      <w:r>
        <w:rPr>
          <w:rFonts w:ascii="Times New Roman" w:hAnsi="Times New Roman" w:cs="Times New Roman"/>
          <w:bCs/>
          <w:sz w:val="28"/>
          <w:szCs w:val="28"/>
          <w:lang w:eastAsia="ru-RU"/>
        </w:rPr>
        <w:t>спрямовані</w:t>
      </w:r>
      <w:r w:rsidRPr="007F4FBA">
        <w:rPr>
          <w:rFonts w:ascii="Times New Roman" w:hAnsi="Times New Roman" w:cs="Times New Roman"/>
          <w:bCs/>
          <w:sz w:val="28"/>
          <w:szCs w:val="28"/>
          <w:lang w:eastAsia="ru-RU"/>
        </w:rPr>
        <w:t xml:space="preserve"> на перешкоджання у виконанні рішення суду.</w:t>
      </w:r>
    </w:p>
    <w:p w:rsidR="00025AD8" w:rsidRPr="009D6718" w:rsidRDefault="00025AD8" w:rsidP="00025AD8">
      <w:pPr>
        <w:spacing w:after="0" w:line="240" w:lineRule="auto"/>
        <w:ind w:firstLine="567"/>
        <w:jc w:val="both"/>
        <w:rPr>
          <w:rFonts w:ascii="Times New Roman" w:hAnsi="Times New Roman" w:cs="Times New Roman"/>
          <w:bCs/>
          <w:sz w:val="28"/>
          <w:szCs w:val="28"/>
          <w:lang w:eastAsia="ru-RU"/>
        </w:rPr>
      </w:pPr>
      <w:r w:rsidRPr="009D6718">
        <w:rPr>
          <w:rFonts w:ascii="Times New Roman" w:hAnsi="Times New Roman" w:cs="Times New Roman"/>
          <w:bCs/>
          <w:sz w:val="28"/>
          <w:szCs w:val="28"/>
          <w:lang w:eastAsia="ru-RU"/>
        </w:rPr>
        <w:t>Бездіяльністю визнається пасивна форма поведінки особи, що полягає у не вчиненні нею конкретної дії (дій), які вона повинна була і могла вчинити в даних конкретних умовах.</w:t>
      </w:r>
    </w:p>
    <w:p w:rsidR="00025AD8" w:rsidRPr="009D6718" w:rsidRDefault="00025AD8" w:rsidP="00025AD8">
      <w:pPr>
        <w:spacing w:after="0" w:line="240" w:lineRule="auto"/>
        <w:ind w:firstLine="567"/>
        <w:jc w:val="both"/>
        <w:rPr>
          <w:rFonts w:ascii="Times New Roman" w:hAnsi="Times New Roman" w:cs="Times New Roman"/>
          <w:bCs/>
          <w:sz w:val="28"/>
          <w:szCs w:val="28"/>
          <w:lang w:eastAsia="ru-RU"/>
        </w:rPr>
      </w:pPr>
      <w:r w:rsidRPr="009D6718">
        <w:rPr>
          <w:rFonts w:ascii="Times New Roman" w:hAnsi="Times New Roman" w:cs="Times New Roman"/>
          <w:bCs/>
          <w:sz w:val="28"/>
          <w:szCs w:val="28"/>
          <w:lang w:eastAsia="ru-RU"/>
        </w:rPr>
        <w:t>Як протиправну бездіяльність суб</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єкта владних повноважень треба розуміти зовнішню форму поведінки (діяння) цього органу/його посадової особи, яка полягає (проявляється) у неприйнятті рішення чи у нездійсненні юридично значимих й обов</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язкових дій на користь заінтересованих осіб, які на підставі закону та/або іншого нормативно-правового регулювання віднесені до компетенції суб'єкта владних повноважень, були об</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єктивно необхідними і реально можливими для реалізації, але фактично не були здійснені.</w:t>
      </w:r>
    </w:p>
    <w:p w:rsidR="00025AD8" w:rsidRPr="009D6718" w:rsidRDefault="00025AD8" w:rsidP="00025AD8">
      <w:pPr>
        <w:spacing w:after="0" w:line="240" w:lineRule="auto"/>
        <w:ind w:firstLine="567"/>
        <w:jc w:val="both"/>
        <w:rPr>
          <w:rFonts w:ascii="Times New Roman" w:hAnsi="Times New Roman" w:cs="Times New Roman"/>
          <w:bCs/>
          <w:sz w:val="28"/>
          <w:szCs w:val="28"/>
          <w:lang w:eastAsia="ru-RU"/>
        </w:rPr>
      </w:pPr>
      <w:r w:rsidRPr="009D6718">
        <w:rPr>
          <w:rFonts w:ascii="Times New Roman" w:hAnsi="Times New Roman" w:cs="Times New Roman"/>
          <w:bCs/>
          <w:sz w:val="28"/>
          <w:szCs w:val="28"/>
          <w:lang w:eastAsia="ru-RU"/>
        </w:rPr>
        <w:lastRenderedPageBreak/>
        <w:t>Для визнання бездіяльності протиправною недостатньо одного лише факту неналежного та/або несвоєчасного виконання обов</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язкових дій. Важливими є також конкретні причини, умови та обставини, через які дії, що підлягали обов</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язковому виконанню відповідно до закону, фактично не були виконані чи були виконані з порушенням строків. Крім того, потрібно з</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ясувати юридичний зміст, значимість, тривалість та межі протиправної бездіяльності, фактичні підстави її припинення, а також шкідливість/протиправність бездіяльності для прав та інтересів заінтересованої особи.</w:t>
      </w:r>
    </w:p>
    <w:p w:rsidR="00025AD8" w:rsidRPr="009D671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Частиною другою статті</w:t>
      </w:r>
      <w:r w:rsidRPr="009D6718">
        <w:rPr>
          <w:rFonts w:ascii="Times New Roman" w:hAnsi="Times New Roman" w:cs="Times New Roman"/>
          <w:bCs/>
          <w:sz w:val="28"/>
          <w:szCs w:val="28"/>
          <w:lang w:eastAsia="ru-RU"/>
        </w:rPr>
        <w:t xml:space="preserve"> </w:t>
      </w:r>
      <w:r w:rsidR="00402CA0">
        <w:rPr>
          <w:rFonts w:ascii="Times New Roman" w:hAnsi="Times New Roman" w:cs="Times New Roman"/>
          <w:bCs/>
          <w:sz w:val="28"/>
          <w:szCs w:val="28"/>
          <w:lang w:eastAsia="ru-RU"/>
        </w:rPr>
        <w:t xml:space="preserve">382 </w:t>
      </w:r>
      <w:r w:rsidRPr="009D6718">
        <w:rPr>
          <w:rFonts w:ascii="Times New Roman" w:hAnsi="Times New Roman" w:cs="Times New Roman"/>
          <w:bCs/>
          <w:sz w:val="28"/>
          <w:szCs w:val="28"/>
          <w:lang w:eastAsia="ru-RU"/>
        </w:rPr>
        <w:t xml:space="preserve">КАС України </w:t>
      </w:r>
      <w:r>
        <w:rPr>
          <w:rFonts w:ascii="Times New Roman" w:hAnsi="Times New Roman" w:cs="Times New Roman"/>
          <w:bCs/>
          <w:sz w:val="28"/>
          <w:szCs w:val="28"/>
          <w:lang w:eastAsia="ru-RU"/>
        </w:rPr>
        <w:t>встановлено, що з</w:t>
      </w:r>
      <w:r w:rsidRPr="004A4147">
        <w:rPr>
          <w:rFonts w:ascii="Times New Roman" w:hAnsi="Times New Roman" w:cs="Times New Roman"/>
          <w:bCs/>
          <w:sz w:val="28"/>
          <w:szCs w:val="28"/>
          <w:lang w:eastAsia="ru-RU"/>
        </w:rPr>
        <w:t>а наслідками розгляду звіту суб’єкта владних повноважень про виконання рішення суду або в разі неподання такого звіту суддя своєю ухвалою може встановити новий строк подання звіту, накласти на керівника суб’єкта владних повноважень, відповідального за виконання рішення, штраф у сумі від двадцяти до сорока розмірів прожиткового мінімуму для працездатних осіб.</w:t>
      </w:r>
    </w:p>
    <w:p w:rsidR="00025AD8" w:rsidRPr="009D671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Як пояснила 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с</w:t>
      </w:r>
      <w:r w:rsidRPr="009D6718">
        <w:rPr>
          <w:rFonts w:ascii="Times New Roman" w:hAnsi="Times New Roman" w:cs="Times New Roman"/>
          <w:bCs/>
          <w:sz w:val="28"/>
          <w:szCs w:val="28"/>
          <w:lang w:eastAsia="ru-RU"/>
        </w:rPr>
        <w:t xml:space="preserve">уд застосовуючи </w:t>
      </w:r>
      <w:r>
        <w:rPr>
          <w:rFonts w:ascii="Times New Roman" w:hAnsi="Times New Roman" w:cs="Times New Roman"/>
          <w:bCs/>
          <w:sz w:val="28"/>
          <w:szCs w:val="28"/>
          <w:lang w:eastAsia="ru-RU"/>
        </w:rPr>
        <w:t>вказану</w:t>
      </w:r>
      <w:r w:rsidRPr="009D6718">
        <w:rPr>
          <w:rFonts w:ascii="Times New Roman" w:hAnsi="Times New Roman" w:cs="Times New Roman"/>
          <w:bCs/>
          <w:sz w:val="28"/>
          <w:szCs w:val="28"/>
          <w:lang w:eastAsia="ru-RU"/>
        </w:rPr>
        <w:t xml:space="preserve"> норму КАС України, вважає, що накладення штрафу на керівника суб’єкта владних повноважень, відповідального за виконання рішення</w:t>
      </w:r>
      <w:r>
        <w:rPr>
          <w:rFonts w:ascii="Times New Roman" w:hAnsi="Times New Roman" w:cs="Times New Roman"/>
          <w:bCs/>
          <w:sz w:val="28"/>
          <w:szCs w:val="28"/>
          <w:lang w:eastAsia="ru-RU"/>
        </w:rPr>
        <w:t>,</w:t>
      </w:r>
      <w:r w:rsidRPr="009D6718">
        <w:rPr>
          <w:rFonts w:ascii="Times New Roman" w:hAnsi="Times New Roman" w:cs="Times New Roman"/>
          <w:bCs/>
          <w:sz w:val="28"/>
          <w:szCs w:val="28"/>
          <w:lang w:eastAsia="ru-RU"/>
        </w:rPr>
        <w:t xml:space="preserve"> є правом суду та у тому випадку, якщо дійсно суд встановить, що керівник суб’єкта владних повноважень перешкоджає у виконанні рішення суду.</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На думку судді </w:t>
      </w:r>
      <w:proofErr w:type="spellStart"/>
      <w:r>
        <w:rPr>
          <w:rFonts w:ascii="Times New Roman" w:hAnsi="Times New Roman" w:cs="Times New Roman"/>
          <w:bCs/>
          <w:sz w:val="28"/>
          <w:szCs w:val="28"/>
          <w:lang w:eastAsia="ru-RU"/>
        </w:rPr>
        <w:t>Троянової</w:t>
      </w:r>
      <w:proofErr w:type="spellEnd"/>
      <w:r>
        <w:rPr>
          <w:rFonts w:ascii="Times New Roman" w:hAnsi="Times New Roman" w:cs="Times New Roman"/>
          <w:bCs/>
          <w:sz w:val="28"/>
          <w:szCs w:val="28"/>
          <w:lang w:eastAsia="ru-RU"/>
        </w:rPr>
        <w:t xml:space="preserve"> О.В.</w:t>
      </w:r>
      <w:r w:rsidRPr="009D6718">
        <w:rPr>
          <w:rFonts w:ascii="Times New Roman" w:hAnsi="Times New Roman" w:cs="Times New Roman"/>
          <w:bCs/>
          <w:sz w:val="28"/>
          <w:szCs w:val="28"/>
          <w:lang w:eastAsia="ru-RU"/>
        </w:rPr>
        <w:t xml:space="preserve"> скарга ґрунтується виключно на незгоді позивача з прийнятою ухвалою Донецького окружного адміністративного суду від </w:t>
      </w:r>
      <w:r>
        <w:rPr>
          <w:rFonts w:ascii="Times New Roman" w:hAnsi="Times New Roman" w:cs="Times New Roman"/>
          <w:bCs/>
          <w:sz w:val="28"/>
          <w:szCs w:val="28"/>
          <w:lang w:eastAsia="ru-RU"/>
        </w:rPr>
        <w:t xml:space="preserve">1 листопада </w:t>
      </w:r>
      <w:r w:rsidRPr="009D6718">
        <w:rPr>
          <w:rFonts w:ascii="Times New Roman" w:hAnsi="Times New Roman" w:cs="Times New Roman"/>
          <w:bCs/>
          <w:sz w:val="28"/>
          <w:szCs w:val="28"/>
          <w:lang w:eastAsia="ru-RU"/>
        </w:rPr>
        <w:t>2023 року у справі №</w:t>
      </w:r>
      <w:r>
        <w:rPr>
          <w:rFonts w:ascii="Times New Roman" w:hAnsi="Times New Roman" w:cs="Times New Roman"/>
          <w:bCs/>
          <w:sz w:val="28"/>
          <w:szCs w:val="28"/>
          <w:lang w:eastAsia="ru-RU"/>
        </w:rPr>
        <w:t xml:space="preserve"> </w:t>
      </w:r>
      <w:r w:rsidRPr="009D6718">
        <w:rPr>
          <w:rFonts w:ascii="Times New Roman" w:hAnsi="Times New Roman" w:cs="Times New Roman"/>
          <w:bCs/>
          <w:sz w:val="28"/>
          <w:szCs w:val="28"/>
          <w:lang w:eastAsia="ru-RU"/>
        </w:rPr>
        <w:t xml:space="preserve">200/366/23, оскільки в поданій </w:t>
      </w:r>
      <w:r w:rsidR="00642399" w:rsidRPr="009D6718">
        <w:rPr>
          <w:rFonts w:ascii="Times New Roman" w:hAnsi="Times New Roman" w:cs="Times New Roman"/>
          <w:bCs/>
          <w:sz w:val="28"/>
          <w:szCs w:val="28"/>
          <w:lang w:eastAsia="ru-RU"/>
        </w:rPr>
        <w:t>дисциплінарній</w:t>
      </w:r>
      <w:r w:rsidRPr="009D6718">
        <w:rPr>
          <w:rFonts w:ascii="Times New Roman" w:hAnsi="Times New Roman" w:cs="Times New Roman"/>
          <w:bCs/>
          <w:sz w:val="28"/>
          <w:szCs w:val="28"/>
          <w:lang w:eastAsia="ru-RU"/>
        </w:rPr>
        <w:t xml:space="preserve"> скарзі позивач фактично не погоджується з</w:t>
      </w:r>
      <w:r>
        <w:rPr>
          <w:rFonts w:ascii="Times New Roman" w:hAnsi="Times New Roman" w:cs="Times New Roman"/>
          <w:bCs/>
          <w:sz w:val="28"/>
          <w:szCs w:val="28"/>
          <w:lang w:eastAsia="ru-RU"/>
        </w:rPr>
        <w:t>і</w:t>
      </w:r>
      <w:r w:rsidRPr="009D6718">
        <w:rPr>
          <w:rFonts w:ascii="Times New Roman" w:hAnsi="Times New Roman" w:cs="Times New Roman"/>
          <w:bCs/>
          <w:sz w:val="28"/>
          <w:szCs w:val="28"/>
          <w:lang w:eastAsia="ru-RU"/>
        </w:rPr>
        <w:t xml:space="preserve"> встановленими та зазначеними в ухвалі обставинами справи, доказами, наданими </w:t>
      </w:r>
      <w:r>
        <w:rPr>
          <w:rFonts w:ascii="Times New Roman" w:hAnsi="Times New Roman" w:cs="Times New Roman"/>
          <w:bCs/>
          <w:sz w:val="28"/>
          <w:szCs w:val="28"/>
          <w:lang w:eastAsia="ru-RU"/>
        </w:rPr>
        <w:t>на</w:t>
      </w:r>
      <w:r w:rsidRPr="009D6718">
        <w:rPr>
          <w:rFonts w:ascii="Times New Roman" w:hAnsi="Times New Roman" w:cs="Times New Roman"/>
          <w:bCs/>
          <w:sz w:val="28"/>
          <w:szCs w:val="28"/>
          <w:lang w:eastAsia="ru-RU"/>
        </w:rPr>
        <w:t xml:space="preserve"> обґрунтування звіту, висновками суду, зробленими в рішенні суду від </w:t>
      </w:r>
      <w:r>
        <w:rPr>
          <w:rFonts w:ascii="Times New Roman" w:hAnsi="Times New Roman" w:cs="Times New Roman"/>
          <w:bCs/>
          <w:sz w:val="28"/>
          <w:szCs w:val="28"/>
          <w:lang w:eastAsia="ru-RU"/>
        </w:rPr>
        <w:t>6 квітня 2023 року</w:t>
      </w:r>
      <w:r w:rsidRPr="009D6718">
        <w:rPr>
          <w:rFonts w:ascii="Times New Roman" w:hAnsi="Times New Roman" w:cs="Times New Roman"/>
          <w:bCs/>
          <w:sz w:val="28"/>
          <w:szCs w:val="28"/>
          <w:lang w:eastAsia="ru-RU"/>
        </w:rPr>
        <w:t xml:space="preserve">, та ухвалами про встановлення нового строку для подання звіту, зокрема ухвалою від </w:t>
      </w:r>
      <w:r>
        <w:rPr>
          <w:rFonts w:ascii="Times New Roman" w:hAnsi="Times New Roman" w:cs="Times New Roman"/>
          <w:bCs/>
          <w:sz w:val="28"/>
          <w:szCs w:val="28"/>
          <w:lang w:eastAsia="ru-RU"/>
        </w:rPr>
        <w:t>1 листопада 2023 року. С</w:t>
      </w:r>
      <w:r w:rsidRPr="009D6718">
        <w:rPr>
          <w:rFonts w:ascii="Times New Roman" w:hAnsi="Times New Roman" w:cs="Times New Roman"/>
          <w:bCs/>
          <w:sz w:val="28"/>
          <w:szCs w:val="28"/>
          <w:lang w:eastAsia="ru-RU"/>
        </w:rPr>
        <w:t xml:space="preserve">каржник фактично не погоджується </w:t>
      </w:r>
      <w:r>
        <w:rPr>
          <w:rFonts w:ascii="Times New Roman" w:hAnsi="Times New Roman" w:cs="Times New Roman"/>
          <w:bCs/>
          <w:sz w:val="28"/>
          <w:szCs w:val="28"/>
          <w:lang w:eastAsia="ru-RU"/>
        </w:rPr>
        <w:t>і</w:t>
      </w:r>
      <w:r w:rsidRPr="009D6718">
        <w:rPr>
          <w:rFonts w:ascii="Times New Roman" w:hAnsi="Times New Roman" w:cs="Times New Roman"/>
          <w:bCs/>
          <w:sz w:val="28"/>
          <w:szCs w:val="28"/>
          <w:lang w:eastAsia="ru-RU"/>
        </w:rPr>
        <w:t xml:space="preserve">з застосованими судом нормами матеріального права на підставі яких було </w:t>
      </w:r>
      <w:r>
        <w:rPr>
          <w:rFonts w:ascii="Times New Roman" w:hAnsi="Times New Roman" w:cs="Times New Roman"/>
          <w:bCs/>
          <w:sz w:val="28"/>
          <w:szCs w:val="28"/>
          <w:lang w:eastAsia="ru-RU"/>
        </w:rPr>
        <w:t>ухвалено</w:t>
      </w:r>
      <w:r w:rsidRPr="009D6718">
        <w:rPr>
          <w:rFonts w:ascii="Times New Roman" w:hAnsi="Times New Roman" w:cs="Times New Roman"/>
          <w:bCs/>
          <w:sz w:val="28"/>
          <w:szCs w:val="28"/>
          <w:lang w:eastAsia="ru-RU"/>
        </w:rPr>
        <w:t xml:space="preserve"> рішення від </w:t>
      </w:r>
      <w:r>
        <w:rPr>
          <w:rFonts w:ascii="Times New Roman" w:hAnsi="Times New Roman" w:cs="Times New Roman"/>
          <w:bCs/>
          <w:sz w:val="28"/>
          <w:szCs w:val="28"/>
          <w:lang w:eastAsia="ru-RU"/>
        </w:rPr>
        <w:t>6 квітня 2023 року</w:t>
      </w:r>
      <w:r w:rsidRPr="009D6718">
        <w:rPr>
          <w:rFonts w:ascii="Times New Roman" w:hAnsi="Times New Roman" w:cs="Times New Roman"/>
          <w:bCs/>
          <w:sz w:val="28"/>
          <w:szCs w:val="28"/>
          <w:lang w:eastAsia="ru-RU"/>
        </w:rPr>
        <w:t>, яке в свою чергу було предметом перегляду в апеляційної інстанції і відповідно до постанови Першого апеляційного адміністративного суду від 20</w:t>
      </w:r>
      <w:r>
        <w:rPr>
          <w:rFonts w:ascii="Times New Roman" w:hAnsi="Times New Roman" w:cs="Times New Roman"/>
          <w:bCs/>
          <w:sz w:val="28"/>
          <w:szCs w:val="28"/>
          <w:lang w:eastAsia="ru-RU"/>
        </w:rPr>
        <w:t xml:space="preserve"> червня </w:t>
      </w:r>
      <w:r w:rsidRPr="009D6718">
        <w:rPr>
          <w:rFonts w:ascii="Times New Roman" w:hAnsi="Times New Roman" w:cs="Times New Roman"/>
          <w:bCs/>
          <w:sz w:val="28"/>
          <w:szCs w:val="28"/>
          <w:lang w:eastAsia="ru-RU"/>
        </w:rPr>
        <w:t>2023 року залишено без змін.</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зауважила</w:t>
      </w:r>
      <w:r w:rsidRPr="002E0AAE">
        <w:rPr>
          <w:rFonts w:ascii="Times New Roman" w:hAnsi="Times New Roman" w:cs="Times New Roman"/>
          <w:bCs/>
          <w:sz w:val="28"/>
          <w:szCs w:val="28"/>
          <w:lang w:eastAsia="ru-RU"/>
        </w:rPr>
        <w:t xml:space="preserve">, що станом на </w:t>
      </w:r>
      <w:r>
        <w:rPr>
          <w:rFonts w:ascii="Times New Roman" w:hAnsi="Times New Roman" w:cs="Times New Roman"/>
          <w:bCs/>
          <w:sz w:val="28"/>
          <w:szCs w:val="28"/>
          <w:lang w:eastAsia="ru-RU"/>
        </w:rPr>
        <w:t xml:space="preserve">7 листопада </w:t>
      </w:r>
      <w:r w:rsidRPr="002E0AAE">
        <w:rPr>
          <w:rFonts w:ascii="Times New Roman" w:hAnsi="Times New Roman" w:cs="Times New Roman"/>
          <w:bCs/>
          <w:sz w:val="28"/>
          <w:szCs w:val="28"/>
          <w:lang w:eastAsia="ru-RU"/>
        </w:rPr>
        <w:t xml:space="preserve">2023 року судом не прийнято звіт відповідача, а надано новий строк для подачі звіту Пенсійним органом </w:t>
      </w:r>
      <w:r>
        <w:rPr>
          <w:rFonts w:ascii="Times New Roman" w:hAnsi="Times New Roman" w:cs="Times New Roman"/>
          <w:bCs/>
          <w:sz w:val="28"/>
          <w:szCs w:val="28"/>
          <w:lang w:eastAsia="ru-RU"/>
        </w:rPr>
        <w:t>і</w:t>
      </w:r>
      <w:r w:rsidRPr="002E0AAE">
        <w:rPr>
          <w:rFonts w:ascii="Times New Roman" w:hAnsi="Times New Roman" w:cs="Times New Roman"/>
          <w:bCs/>
          <w:sz w:val="28"/>
          <w:szCs w:val="28"/>
          <w:lang w:eastAsia="ru-RU"/>
        </w:rPr>
        <w:t xml:space="preserve">з зазначенням в ухвалі суду від </w:t>
      </w:r>
      <w:r>
        <w:rPr>
          <w:rFonts w:ascii="Times New Roman" w:hAnsi="Times New Roman" w:cs="Times New Roman"/>
          <w:bCs/>
          <w:sz w:val="28"/>
          <w:szCs w:val="28"/>
          <w:lang w:eastAsia="ru-RU"/>
        </w:rPr>
        <w:t xml:space="preserve">1 листопада </w:t>
      </w:r>
      <w:r w:rsidRPr="002E0AAE">
        <w:rPr>
          <w:rFonts w:ascii="Times New Roman" w:hAnsi="Times New Roman" w:cs="Times New Roman"/>
          <w:bCs/>
          <w:sz w:val="28"/>
          <w:szCs w:val="28"/>
          <w:lang w:eastAsia="ru-RU"/>
        </w:rPr>
        <w:t xml:space="preserve">2023 року про необхідність Пенсійному органу </w:t>
      </w:r>
      <w:r>
        <w:rPr>
          <w:rFonts w:ascii="Times New Roman" w:hAnsi="Times New Roman" w:cs="Times New Roman"/>
          <w:bCs/>
          <w:sz w:val="28"/>
          <w:szCs w:val="28"/>
          <w:lang w:eastAsia="ru-RU"/>
        </w:rPr>
        <w:t>подати</w:t>
      </w:r>
      <w:r w:rsidRPr="002E0AAE">
        <w:rPr>
          <w:rFonts w:ascii="Times New Roman" w:hAnsi="Times New Roman" w:cs="Times New Roman"/>
          <w:bCs/>
          <w:sz w:val="28"/>
          <w:szCs w:val="28"/>
          <w:lang w:eastAsia="ru-RU"/>
        </w:rPr>
        <w:t xml:space="preserve"> звіт в повному обсязі та доказ</w:t>
      </w:r>
      <w:r>
        <w:rPr>
          <w:rFonts w:ascii="Times New Roman" w:hAnsi="Times New Roman" w:cs="Times New Roman"/>
          <w:bCs/>
          <w:sz w:val="28"/>
          <w:szCs w:val="28"/>
          <w:lang w:eastAsia="ru-RU"/>
        </w:rPr>
        <w:t>и</w:t>
      </w:r>
      <w:r w:rsidRPr="002E0AAE">
        <w:rPr>
          <w:rFonts w:ascii="Times New Roman" w:hAnsi="Times New Roman" w:cs="Times New Roman"/>
          <w:bCs/>
          <w:sz w:val="28"/>
          <w:szCs w:val="28"/>
          <w:lang w:eastAsia="ru-RU"/>
        </w:rPr>
        <w:t>, якими обґрунтовується звіт.</w:t>
      </w:r>
    </w:p>
    <w:p w:rsidR="00025AD8" w:rsidRPr="00765219"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П</w:t>
      </w:r>
      <w:r w:rsidRPr="00765219">
        <w:rPr>
          <w:rFonts w:ascii="Times New Roman" w:hAnsi="Times New Roman" w:cs="Times New Roman"/>
          <w:bCs/>
          <w:sz w:val="28"/>
          <w:szCs w:val="28"/>
          <w:lang w:eastAsia="ru-RU"/>
        </w:rPr>
        <w:t>ід час розгляду справи судом встановлено, що вчинені Головним управлінням Пенсійного фонду України в Донецькій області дії були спрямовані на фактичне виконання судового рішення у справі №</w:t>
      </w:r>
      <w:r>
        <w:rPr>
          <w:rFonts w:ascii="Times New Roman" w:hAnsi="Times New Roman" w:cs="Times New Roman"/>
          <w:bCs/>
          <w:sz w:val="28"/>
          <w:szCs w:val="28"/>
          <w:lang w:eastAsia="ru-RU"/>
        </w:rPr>
        <w:t xml:space="preserve"> </w:t>
      </w:r>
      <w:r w:rsidRPr="00765219">
        <w:rPr>
          <w:rFonts w:ascii="Times New Roman" w:hAnsi="Times New Roman" w:cs="Times New Roman"/>
          <w:bCs/>
          <w:sz w:val="28"/>
          <w:szCs w:val="28"/>
          <w:lang w:eastAsia="ru-RU"/>
        </w:rPr>
        <w:t>200/366/23, про що в матеріалах справи є відповідні докази, з якими ознайомлений і скаржник.</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sidRPr="00765219">
        <w:rPr>
          <w:rFonts w:ascii="Times New Roman" w:hAnsi="Times New Roman" w:cs="Times New Roman"/>
          <w:bCs/>
          <w:sz w:val="28"/>
          <w:szCs w:val="28"/>
          <w:lang w:eastAsia="ru-RU"/>
        </w:rPr>
        <w:t xml:space="preserve">В той же час, оскільки Головне управління Пенсійного фонду України в Донецькій області не надало доказів фактичного виконання рішення суду у </w:t>
      </w:r>
      <w:r w:rsidRPr="00765219">
        <w:rPr>
          <w:rFonts w:ascii="Times New Roman" w:hAnsi="Times New Roman" w:cs="Times New Roman"/>
          <w:bCs/>
          <w:sz w:val="28"/>
          <w:szCs w:val="28"/>
          <w:lang w:eastAsia="ru-RU"/>
        </w:rPr>
        <w:lastRenderedPageBreak/>
        <w:t xml:space="preserve">повному обсязі, суд вважав за необхідне встановити Головному управлінню Пенсійного фонду України в Донецькій області новий строк подання звіту про виконання рішення суду в </w:t>
      </w:r>
      <w:r>
        <w:rPr>
          <w:rFonts w:ascii="Times New Roman" w:hAnsi="Times New Roman" w:cs="Times New Roman"/>
          <w:bCs/>
          <w:sz w:val="28"/>
          <w:szCs w:val="28"/>
          <w:lang w:eastAsia="ru-RU"/>
        </w:rPr>
        <w:t>цій</w:t>
      </w:r>
      <w:r w:rsidRPr="00765219">
        <w:rPr>
          <w:rFonts w:ascii="Times New Roman" w:hAnsi="Times New Roman" w:cs="Times New Roman"/>
          <w:bCs/>
          <w:sz w:val="28"/>
          <w:szCs w:val="28"/>
          <w:lang w:eastAsia="ru-RU"/>
        </w:rPr>
        <w:t xml:space="preserve"> справі.</w:t>
      </w:r>
    </w:p>
    <w:p w:rsidR="00025AD8" w:rsidRDefault="00025AD8" w:rsidP="00025AD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Крім</w:t>
      </w:r>
      <w:r w:rsidRPr="007D0446">
        <w:rPr>
          <w:rFonts w:ascii="Times New Roman" w:hAnsi="Times New Roman" w:cs="Times New Roman"/>
          <w:bCs/>
          <w:sz w:val="28"/>
          <w:szCs w:val="28"/>
          <w:lang w:eastAsia="ru-RU"/>
        </w:rPr>
        <w:t xml:space="preserve"> того, </w:t>
      </w:r>
      <w:r>
        <w:rPr>
          <w:rFonts w:ascii="Times New Roman" w:hAnsi="Times New Roman" w:cs="Times New Roman"/>
          <w:bCs/>
          <w:sz w:val="28"/>
          <w:szCs w:val="28"/>
          <w:lang w:eastAsia="ru-RU"/>
        </w:rPr>
        <w:t xml:space="preserve">як вказала суддя </w:t>
      </w:r>
      <w:proofErr w:type="spellStart"/>
      <w:r>
        <w:rPr>
          <w:rFonts w:ascii="Times New Roman" w:hAnsi="Times New Roman" w:cs="Times New Roman"/>
          <w:bCs/>
          <w:sz w:val="28"/>
          <w:szCs w:val="28"/>
          <w:lang w:eastAsia="ru-RU"/>
        </w:rPr>
        <w:t>Троянова</w:t>
      </w:r>
      <w:proofErr w:type="spellEnd"/>
      <w:r>
        <w:rPr>
          <w:rFonts w:ascii="Times New Roman" w:hAnsi="Times New Roman" w:cs="Times New Roman"/>
          <w:bCs/>
          <w:sz w:val="28"/>
          <w:szCs w:val="28"/>
          <w:lang w:eastAsia="ru-RU"/>
        </w:rPr>
        <w:t xml:space="preserve"> О..В., </w:t>
      </w:r>
      <w:r w:rsidRPr="007D0446">
        <w:rPr>
          <w:rFonts w:ascii="Times New Roman" w:hAnsi="Times New Roman" w:cs="Times New Roman"/>
          <w:bCs/>
          <w:sz w:val="28"/>
          <w:szCs w:val="28"/>
          <w:lang w:eastAsia="ru-RU"/>
        </w:rPr>
        <w:t xml:space="preserve">оскільки </w:t>
      </w:r>
      <w:r w:rsidR="00C331CD">
        <w:rPr>
          <w:rFonts w:ascii="Times New Roman" w:hAnsi="Times New Roman" w:cs="Times New Roman"/>
          <w:bCs/>
          <w:sz w:val="28"/>
          <w:szCs w:val="28"/>
          <w:lang w:eastAsia="ru-RU"/>
        </w:rPr>
        <w:t>ОСОБА_1</w:t>
      </w:r>
      <w:r w:rsidRPr="007D0446">
        <w:rPr>
          <w:rFonts w:ascii="Times New Roman" w:hAnsi="Times New Roman" w:cs="Times New Roman"/>
          <w:bCs/>
          <w:sz w:val="28"/>
          <w:szCs w:val="28"/>
          <w:lang w:eastAsia="ru-RU"/>
        </w:rPr>
        <w:t xml:space="preserve"> та її представник не скористалися правом звернутися до суду </w:t>
      </w:r>
      <w:r>
        <w:rPr>
          <w:rFonts w:ascii="Times New Roman" w:hAnsi="Times New Roman" w:cs="Times New Roman"/>
          <w:bCs/>
          <w:sz w:val="28"/>
          <w:szCs w:val="28"/>
          <w:lang w:eastAsia="ru-RU"/>
        </w:rPr>
        <w:t>і</w:t>
      </w:r>
      <w:r w:rsidRPr="007D0446">
        <w:rPr>
          <w:rFonts w:ascii="Times New Roman" w:hAnsi="Times New Roman" w:cs="Times New Roman"/>
          <w:bCs/>
          <w:sz w:val="28"/>
          <w:szCs w:val="28"/>
          <w:lang w:eastAsia="ru-RU"/>
        </w:rPr>
        <w:t xml:space="preserve">з заявою про видачу виконавчих листів та подальшого їх звернення до примусового виконання до державної виконавчої служби в передбачений Законом України «Про виконавче провадження» (що було зазначено в поясненнях вище) суд в ухвалі від </w:t>
      </w:r>
      <w:r>
        <w:rPr>
          <w:rFonts w:ascii="Times New Roman" w:hAnsi="Times New Roman" w:cs="Times New Roman"/>
          <w:bCs/>
          <w:sz w:val="28"/>
          <w:szCs w:val="28"/>
          <w:lang w:eastAsia="ru-RU"/>
        </w:rPr>
        <w:t xml:space="preserve">1 листопада </w:t>
      </w:r>
      <w:r w:rsidRPr="007D0446">
        <w:rPr>
          <w:rFonts w:ascii="Times New Roman" w:hAnsi="Times New Roman" w:cs="Times New Roman"/>
          <w:bCs/>
          <w:sz w:val="28"/>
          <w:szCs w:val="28"/>
          <w:lang w:eastAsia="ru-RU"/>
        </w:rPr>
        <w:t>2023 року зазначив (роз’яснив) позивачу про можливість отримання виконавчих листів і ініціювання виконавчого провадження в електронній формі з використанням Єдиної судової інформаційно- телекомунікаційної системи.</w:t>
      </w:r>
    </w:p>
    <w:p w:rsidR="00025AD8" w:rsidRDefault="00025AD8" w:rsidP="005C68DE">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З огляду на викладене, на думку судді </w:t>
      </w:r>
      <w:proofErr w:type="spellStart"/>
      <w:r>
        <w:rPr>
          <w:rFonts w:ascii="Times New Roman" w:hAnsi="Times New Roman" w:cs="Times New Roman"/>
          <w:bCs/>
          <w:sz w:val="28"/>
          <w:szCs w:val="28"/>
          <w:lang w:eastAsia="ru-RU"/>
        </w:rPr>
        <w:t>Троянової</w:t>
      </w:r>
      <w:proofErr w:type="spellEnd"/>
      <w:r>
        <w:rPr>
          <w:rFonts w:ascii="Times New Roman" w:hAnsi="Times New Roman" w:cs="Times New Roman"/>
          <w:bCs/>
          <w:sz w:val="28"/>
          <w:szCs w:val="28"/>
          <w:lang w:eastAsia="ru-RU"/>
        </w:rPr>
        <w:t xml:space="preserve"> О.В.,</w:t>
      </w:r>
      <w:r w:rsidRPr="00AA4592">
        <w:rPr>
          <w:rFonts w:ascii="Times New Roman" w:hAnsi="Times New Roman" w:cs="Times New Roman"/>
          <w:bCs/>
          <w:sz w:val="28"/>
          <w:szCs w:val="28"/>
          <w:lang w:eastAsia="ru-RU"/>
        </w:rPr>
        <w:t xml:space="preserve"> прийнята </w:t>
      </w:r>
      <w:r>
        <w:rPr>
          <w:rFonts w:ascii="Times New Roman" w:hAnsi="Times New Roman" w:cs="Times New Roman"/>
          <w:bCs/>
          <w:sz w:val="28"/>
          <w:szCs w:val="28"/>
          <w:lang w:eastAsia="ru-RU"/>
        </w:rPr>
        <w:t>нею</w:t>
      </w:r>
      <w:r w:rsidRPr="00AA4592">
        <w:rPr>
          <w:rFonts w:ascii="Times New Roman" w:hAnsi="Times New Roman" w:cs="Times New Roman"/>
          <w:bCs/>
          <w:sz w:val="28"/>
          <w:szCs w:val="28"/>
          <w:lang w:eastAsia="ru-RU"/>
        </w:rPr>
        <w:t xml:space="preserve"> ухвала </w:t>
      </w:r>
      <w:r>
        <w:rPr>
          <w:rFonts w:ascii="Times New Roman" w:hAnsi="Times New Roman" w:cs="Times New Roman"/>
          <w:bCs/>
          <w:sz w:val="28"/>
          <w:szCs w:val="28"/>
          <w:lang w:eastAsia="ru-RU"/>
        </w:rPr>
        <w:t xml:space="preserve">від 1 листопада 2023 </w:t>
      </w:r>
      <w:r w:rsidRPr="00AA4592">
        <w:rPr>
          <w:rFonts w:ascii="Times New Roman" w:hAnsi="Times New Roman" w:cs="Times New Roman"/>
          <w:bCs/>
          <w:sz w:val="28"/>
          <w:szCs w:val="28"/>
          <w:lang w:eastAsia="ru-RU"/>
        </w:rPr>
        <w:t>року є обґрунтованою, прийнят</w:t>
      </w:r>
      <w:r>
        <w:rPr>
          <w:rFonts w:ascii="Times New Roman" w:hAnsi="Times New Roman" w:cs="Times New Roman"/>
          <w:bCs/>
          <w:sz w:val="28"/>
          <w:szCs w:val="28"/>
          <w:lang w:eastAsia="ru-RU"/>
        </w:rPr>
        <w:t>а</w:t>
      </w:r>
      <w:r w:rsidRPr="00AA4592">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з урахуванням</w:t>
      </w:r>
      <w:r w:rsidRPr="00AA4592">
        <w:rPr>
          <w:rFonts w:ascii="Times New Roman" w:hAnsi="Times New Roman" w:cs="Times New Roman"/>
          <w:bCs/>
          <w:sz w:val="28"/>
          <w:szCs w:val="28"/>
          <w:lang w:eastAsia="ru-RU"/>
        </w:rPr>
        <w:t xml:space="preserve"> всі</w:t>
      </w:r>
      <w:r>
        <w:rPr>
          <w:rFonts w:ascii="Times New Roman" w:hAnsi="Times New Roman" w:cs="Times New Roman"/>
          <w:bCs/>
          <w:sz w:val="28"/>
          <w:szCs w:val="28"/>
          <w:lang w:eastAsia="ru-RU"/>
        </w:rPr>
        <w:t>х</w:t>
      </w:r>
      <w:r w:rsidRPr="00AA4592">
        <w:rPr>
          <w:rFonts w:ascii="Times New Roman" w:hAnsi="Times New Roman" w:cs="Times New Roman"/>
          <w:bCs/>
          <w:sz w:val="28"/>
          <w:szCs w:val="28"/>
          <w:lang w:eastAsia="ru-RU"/>
        </w:rPr>
        <w:t xml:space="preserve"> наявн</w:t>
      </w:r>
      <w:r>
        <w:rPr>
          <w:rFonts w:ascii="Times New Roman" w:hAnsi="Times New Roman" w:cs="Times New Roman"/>
          <w:bCs/>
          <w:sz w:val="28"/>
          <w:szCs w:val="28"/>
          <w:lang w:eastAsia="ru-RU"/>
        </w:rPr>
        <w:t>их</w:t>
      </w:r>
      <w:r w:rsidRPr="00AA4592">
        <w:rPr>
          <w:rFonts w:ascii="Times New Roman" w:hAnsi="Times New Roman" w:cs="Times New Roman"/>
          <w:bCs/>
          <w:sz w:val="28"/>
          <w:szCs w:val="28"/>
          <w:lang w:eastAsia="ru-RU"/>
        </w:rPr>
        <w:t xml:space="preserve"> в матеріалах справи доказ</w:t>
      </w:r>
      <w:r>
        <w:rPr>
          <w:rFonts w:ascii="Times New Roman" w:hAnsi="Times New Roman" w:cs="Times New Roman"/>
          <w:bCs/>
          <w:sz w:val="28"/>
          <w:szCs w:val="28"/>
          <w:lang w:eastAsia="ru-RU"/>
        </w:rPr>
        <w:t>ів</w:t>
      </w:r>
      <w:r w:rsidRPr="00AA4592">
        <w:rPr>
          <w:rFonts w:ascii="Times New Roman" w:hAnsi="Times New Roman" w:cs="Times New Roman"/>
          <w:bCs/>
          <w:sz w:val="28"/>
          <w:szCs w:val="28"/>
          <w:lang w:eastAsia="ru-RU"/>
        </w:rPr>
        <w:t xml:space="preserve">, права, свободи та інтереси </w:t>
      </w:r>
      <w:r w:rsidR="00C331CD">
        <w:rPr>
          <w:rFonts w:ascii="Times New Roman" w:hAnsi="Times New Roman" w:cs="Times New Roman"/>
          <w:bCs/>
          <w:sz w:val="28"/>
          <w:szCs w:val="28"/>
          <w:lang w:eastAsia="ru-RU"/>
        </w:rPr>
        <w:t>ОСОБА_1</w:t>
      </w:r>
      <w:r>
        <w:rPr>
          <w:rFonts w:ascii="Times New Roman" w:hAnsi="Times New Roman" w:cs="Times New Roman"/>
          <w:bCs/>
          <w:sz w:val="28"/>
          <w:szCs w:val="28"/>
          <w:lang w:eastAsia="ru-RU"/>
        </w:rPr>
        <w:t xml:space="preserve"> порушені не були</w:t>
      </w:r>
      <w:r w:rsidRPr="00AA4592">
        <w:rPr>
          <w:rFonts w:ascii="Times New Roman" w:hAnsi="Times New Roman" w:cs="Times New Roman"/>
          <w:bCs/>
          <w:sz w:val="28"/>
          <w:szCs w:val="28"/>
          <w:lang w:eastAsia="ru-RU"/>
        </w:rPr>
        <w:t xml:space="preserve">, а подана скарга ґрунтується виключно на незгоді з прийнятою судом ухвалою від </w:t>
      </w:r>
      <w:r>
        <w:rPr>
          <w:rFonts w:ascii="Times New Roman" w:hAnsi="Times New Roman" w:cs="Times New Roman"/>
          <w:bCs/>
          <w:sz w:val="28"/>
          <w:szCs w:val="28"/>
          <w:lang w:eastAsia="ru-RU"/>
        </w:rPr>
        <w:t xml:space="preserve">1 листопада </w:t>
      </w:r>
      <w:r w:rsidRPr="00AA4592">
        <w:rPr>
          <w:rFonts w:ascii="Times New Roman" w:hAnsi="Times New Roman" w:cs="Times New Roman"/>
          <w:bCs/>
          <w:sz w:val="28"/>
          <w:szCs w:val="28"/>
          <w:lang w:eastAsia="ru-RU"/>
        </w:rPr>
        <w:t>2023 року, оцінка якій може бути надана відповідним судом згідно з процесуальним законодавством.</w:t>
      </w:r>
    </w:p>
    <w:p w:rsidR="00025AD8" w:rsidRPr="004C0F7C" w:rsidRDefault="00025AD8" w:rsidP="005C68DE">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В</w:t>
      </w:r>
      <w:r w:rsidRPr="004C0F7C">
        <w:rPr>
          <w:rFonts w:ascii="Times New Roman" w:hAnsi="Times New Roman" w:cs="Times New Roman"/>
          <w:bCs/>
          <w:sz w:val="28"/>
          <w:szCs w:val="28"/>
          <w:lang w:eastAsia="ru-RU"/>
        </w:rPr>
        <w:t xml:space="preserve">ирішуючи питання про відкриття або відмову у відкритті дисциплінарної справи стосовно судді </w:t>
      </w:r>
      <w:r>
        <w:rPr>
          <w:rFonts w:ascii="Times New Roman" w:hAnsi="Times New Roman" w:cs="Times New Roman"/>
          <w:sz w:val="28"/>
          <w:szCs w:val="28"/>
        </w:rPr>
        <w:t xml:space="preserve">Донецького окружного адміністративного суду </w:t>
      </w:r>
      <w:proofErr w:type="spellStart"/>
      <w:r>
        <w:rPr>
          <w:rFonts w:ascii="Times New Roman" w:hAnsi="Times New Roman" w:cs="Times New Roman"/>
          <w:sz w:val="28"/>
          <w:szCs w:val="28"/>
        </w:rPr>
        <w:t>Троянової</w:t>
      </w:r>
      <w:proofErr w:type="spellEnd"/>
      <w:r w:rsidR="005C68DE">
        <w:rPr>
          <w:rFonts w:ascii="Times New Roman" w:hAnsi="Times New Roman" w:cs="Times New Roman"/>
          <w:sz w:val="28"/>
          <w:szCs w:val="28"/>
        </w:rPr>
        <w:t> </w:t>
      </w:r>
      <w:r>
        <w:rPr>
          <w:rFonts w:ascii="Times New Roman" w:hAnsi="Times New Roman" w:cs="Times New Roman"/>
          <w:sz w:val="28"/>
          <w:szCs w:val="28"/>
        </w:rPr>
        <w:t>О.В.</w:t>
      </w:r>
      <w:r w:rsidRPr="004C0F7C">
        <w:rPr>
          <w:rFonts w:ascii="Times New Roman" w:hAnsi="Times New Roman" w:cs="Times New Roman"/>
          <w:sz w:val="28"/>
          <w:szCs w:val="28"/>
        </w:rPr>
        <w:t xml:space="preserve">, </w:t>
      </w:r>
      <w:r w:rsidR="005C68DE">
        <w:rPr>
          <w:rFonts w:ascii="Times New Roman" w:hAnsi="Times New Roman" w:cs="Times New Roman"/>
          <w:bCs/>
          <w:sz w:val="28"/>
          <w:szCs w:val="28"/>
          <w:lang w:eastAsia="ru-RU"/>
        </w:rPr>
        <w:t xml:space="preserve">Друга Дисциплінарна палата Вищої ради правосуддя </w:t>
      </w:r>
      <w:r w:rsidRPr="004C0F7C">
        <w:rPr>
          <w:rFonts w:ascii="Times New Roman" w:hAnsi="Times New Roman" w:cs="Times New Roman"/>
          <w:bCs/>
          <w:sz w:val="28"/>
          <w:szCs w:val="28"/>
          <w:lang w:eastAsia="ru-RU"/>
        </w:rPr>
        <w:t>виходит</w:t>
      </w:r>
      <w:r w:rsidR="005C68DE">
        <w:rPr>
          <w:rFonts w:ascii="Times New Roman" w:hAnsi="Times New Roman" w:cs="Times New Roman"/>
          <w:bCs/>
          <w:sz w:val="28"/>
          <w:szCs w:val="28"/>
          <w:lang w:eastAsia="ru-RU"/>
        </w:rPr>
        <w:t>ь</w:t>
      </w:r>
      <w:r w:rsidRPr="004C0F7C">
        <w:rPr>
          <w:rFonts w:ascii="Times New Roman" w:hAnsi="Times New Roman" w:cs="Times New Roman"/>
          <w:bCs/>
          <w:sz w:val="28"/>
          <w:szCs w:val="28"/>
          <w:lang w:eastAsia="ru-RU"/>
        </w:rPr>
        <w:t xml:space="preserve"> із такого.</w:t>
      </w:r>
    </w:p>
    <w:p w:rsidR="00025AD8" w:rsidRPr="004C0F7C" w:rsidRDefault="00025AD8" w:rsidP="00025AD8">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rsidR="00025AD8" w:rsidRPr="004C0F7C" w:rsidRDefault="00025AD8" w:rsidP="00025AD8">
      <w:pPr>
        <w:pStyle w:val="a7"/>
        <w:ind w:firstLine="567"/>
        <w:jc w:val="both"/>
        <w:rPr>
          <w:szCs w:val="28"/>
        </w:rPr>
      </w:pPr>
      <w:r w:rsidRPr="004C0F7C">
        <w:rPr>
          <w:szCs w:val="28"/>
        </w:rPr>
        <w:t xml:space="preserve">Наведені у скарзі </w:t>
      </w:r>
      <w:proofErr w:type="spellStart"/>
      <w:r>
        <w:rPr>
          <w:szCs w:val="28"/>
        </w:rPr>
        <w:t>Желанової</w:t>
      </w:r>
      <w:proofErr w:type="spellEnd"/>
      <w:r>
        <w:rPr>
          <w:szCs w:val="28"/>
        </w:rPr>
        <w:t xml:space="preserve"> М.В.</w:t>
      </w:r>
      <w:r w:rsidRPr="004C0F7C">
        <w:rPr>
          <w:szCs w:val="28"/>
        </w:rPr>
        <w:t xml:space="preserve"> обставини і доводи свідчать про незгоду </w:t>
      </w:r>
      <w:r>
        <w:rPr>
          <w:szCs w:val="28"/>
        </w:rPr>
        <w:t>з ухвалою Донецького окружного адміністративного суду від 1 листопада 2023 року у справі № 200/366/23</w:t>
      </w:r>
    </w:p>
    <w:p w:rsidR="00025AD8" w:rsidRPr="004C0F7C" w:rsidRDefault="00025AD8" w:rsidP="00025AD8">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rsidR="00025AD8" w:rsidRPr="004C0F7C" w:rsidRDefault="00025AD8" w:rsidP="00025AD8">
      <w:pPr>
        <w:pStyle w:val="a7"/>
        <w:ind w:firstLine="567"/>
        <w:jc w:val="both"/>
        <w:rPr>
          <w:szCs w:val="28"/>
        </w:rPr>
      </w:pPr>
      <w:r w:rsidRPr="004C0F7C">
        <w:rPr>
          <w:szCs w:val="28"/>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w:t>
      </w:r>
      <w:r w:rsidRPr="004C0F7C">
        <w:rPr>
          <w:szCs w:val="28"/>
        </w:rPr>
        <w:lastRenderedPageBreak/>
        <w:t>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025AD8" w:rsidRPr="004C0F7C" w:rsidRDefault="00025AD8" w:rsidP="00025AD8">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rsidR="00025AD8" w:rsidRPr="004C0F7C" w:rsidRDefault="00025AD8" w:rsidP="00025AD8">
      <w:pPr>
        <w:pStyle w:val="a7"/>
        <w:ind w:firstLine="567"/>
        <w:jc w:val="both"/>
        <w:rPr>
          <w:szCs w:val="28"/>
        </w:rPr>
      </w:pPr>
      <w:r w:rsidRPr="004C0F7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rsidR="00025AD8" w:rsidRPr="00D16979" w:rsidRDefault="00025AD8" w:rsidP="00025AD8">
      <w:pPr>
        <w:pStyle w:val="a7"/>
        <w:ind w:firstLine="567"/>
        <w:jc w:val="both"/>
        <w:rPr>
          <w:szCs w:val="28"/>
        </w:rPr>
      </w:pPr>
      <w:r w:rsidRPr="00D16979">
        <w:rPr>
          <w:szCs w:val="28"/>
        </w:rPr>
        <w:t>Крім того, ухвала Донецького окружного адміністративного суду від 1 листопада 2023 року у справі № 200/366/23 була переглянута в апеляційному порядку та постановою Першого апеляційного адміністративного суду від 5 грудня 2023 року залишена без змін. При цьому суд апеляційної інстанції вказав, що судом першої інстанції правильно встановлено обставини справи, судове рішення ухвалено з додержанням норм матеріального і процесуального права</w:t>
      </w:r>
      <w:r>
        <w:rPr>
          <w:szCs w:val="28"/>
        </w:rPr>
        <w:t>.</w:t>
      </w:r>
    </w:p>
    <w:p w:rsidR="00025AD8" w:rsidRPr="004C0F7C" w:rsidRDefault="00025AD8" w:rsidP="00025AD8">
      <w:pPr>
        <w:pStyle w:val="a7"/>
        <w:ind w:firstLine="567"/>
        <w:jc w:val="both"/>
        <w:rPr>
          <w:szCs w:val="28"/>
        </w:rPr>
      </w:pPr>
      <w:r>
        <w:rPr>
          <w:szCs w:val="28"/>
        </w:rPr>
        <w:t>Отже</w:t>
      </w:r>
      <w:r w:rsidRPr="004C0F7C">
        <w:rPr>
          <w:szCs w:val="28"/>
        </w:rPr>
        <w:t xml:space="preserve">, правову оцінку діям судді </w:t>
      </w:r>
      <w:proofErr w:type="spellStart"/>
      <w:r>
        <w:rPr>
          <w:szCs w:val="28"/>
        </w:rPr>
        <w:t>Троянової</w:t>
      </w:r>
      <w:proofErr w:type="spellEnd"/>
      <w:r>
        <w:rPr>
          <w:szCs w:val="28"/>
        </w:rPr>
        <w:t xml:space="preserve"> О.В.</w:t>
      </w:r>
      <w:r w:rsidRPr="004C0F7C">
        <w:rPr>
          <w:szCs w:val="28"/>
        </w:rPr>
        <w:t xml:space="preserve"> під час розгляду справи № </w:t>
      </w:r>
      <w:r>
        <w:rPr>
          <w:szCs w:val="28"/>
        </w:rPr>
        <w:t>200/366/23</w:t>
      </w:r>
      <w:r w:rsidRPr="004C0F7C">
        <w:rPr>
          <w:szCs w:val="28"/>
        </w:rPr>
        <w:t xml:space="preserve"> та </w:t>
      </w:r>
      <w:r>
        <w:rPr>
          <w:szCs w:val="28"/>
        </w:rPr>
        <w:t>прийняття ухвали</w:t>
      </w:r>
      <w:r w:rsidRPr="004C0F7C">
        <w:rPr>
          <w:szCs w:val="28"/>
        </w:rPr>
        <w:t xml:space="preserve"> від </w:t>
      </w:r>
      <w:r>
        <w:rPr>
          <w:szCs w:val="28"/>
        </w:rPr>
        <w:t>1</w:t>
      </w:r>
      <w:r w:rsidRPr="004C0F7C">
        <w:rPr>
          <w:szCs w:val="28"/>
        </w:rPr>
        <w:t xml:space="preserve"> </w:t>
      </w:r>
      <w:r>
        <w:rPr>
          <w:szCs w:val="28"/>
        </w:rPr>
        <w:t>листопада</w:t>
      </w:r>
      <w:r w:rsidRPr="004C0F7C">
        <w:rPr>
          <w:szCs w:val="28"/>
        </w:rPr>
        <w:t xml:space="preserve"> 202</w:t>
      </w:r>
      <w:r>
        <w:rPr>
          <w:szCs w:val="28"/>
        </w:rPr>
        <w:t>3</w:t>
      </w:r>
      <w:r w:rsidRPr="004C0F7C">
        <w:rPr>
          <w:szCs w:val="28"/>
        </w:rPr>
        <w:t xml:space="preserve"> надано апеляційним судом.</w:t>
      </w:r>
    </w:p>
    <w:p w:rsidR="00C26A61" w:rsidRPr="00090348" w:rsidRDefault="00090348" w:rsidP="00090348">
      <w:pPr>
        <w:pStyle w:val="a7"/>
        <w:ind w:firstLine="567"/>
        <w:jc w:val="both"/>
        <w:rPr>
          <w:color w:val="000000"/>
          <w:szCs w:val="28"/>
        </w:rPr>
      </w:pPr>
      <w:r w:rsidRPr="00090348">
        <w:rPr>
          <w:szCs w:val="28"/>
        </w:rPr>
        <w:t>Відповідно до пункту 4 частини першої статті 45 Закону України «Про Вищу раду правосуддя»</w:t>
      </w:r>
      <w:r w:rsidRPr="00090348">
        <w:rPr>
          <w:color w:val="000000"/>
          <w:szCs w:val="28"/>
        </w:rPr>
        <w:t xml:space="preserve"> у відкритті дисциплінарної справи має бути відмовлено, якщо</w:t>
      </w:r>
      <w:bookmarkStart w:id="1" w:name="n415"/>
      <w:bookmarkEnd w:id="1"/>
      <w:r w:rsidRPr="00090348">
        <w:rPr>
          <w:color w:val="000000"/>
          <w:szCs w:val="28"/>
        </w:rPr>
        <w:t xml:space="preserve"> суть скарги зводиться лише до незгоди із судовим рішенням.</w:t>
      </w:r>
    </w:p>
    <w:p w:rsidR="00342A62" w:rsidRPr="00090348" w:rsidRDefault="00342A62" w:rsidP="009065E5">
      <w:pPr>
        <w:pStyle w:val="a7"/>
        <w:ind w:firstLine="567"/>
        <w:jc w:val="both"/>
        <w:rPr>
          <w:szCs w:val="28"/>
          <w:lang w:eastAsia="ru-RU"/>
        </w:rPr>
      </w:pPr>
      <w:r w:rsidRPr="00090348">
        <w:rPr>
          <w:szCs w:val="28"/>
          <w:lang w:eastAsia="ru-RU"/>
        </w:rPr>
        <w:t xml:space="preserve">Враховуючи наведене, керуючись статтею </w:t>
      </w:r>
      <w:r w:rsidR="00B278DB" w:rsidRPr="00090348">
        <w:rPr>
          <w:szCs w:val="28"/>
          <w:lang w:eastAsia="ru-RU"/>
        </w:rPr>
        <w:t xml:space="preserve">45 </w:t>
      </w:r>
      <w:r w:rsidRPr="00090348">
        <w:rPr>
          <w:szCs w:val="28"/>
          <w:lang w:eastAsia="ru-RU"/>
        </w:rPr>
        <w:t xml:space="preserve">Закону України </w:t>
      </w:r>
      <w:r w:rsidRPr="00090348">
        <w:rPr>
          <w:szCs w:val="28"/>
        </w:rPr>
        <w:t>«Про Вищу раду правосуддя»</w:t>
      </w:r>
      <w:r w:rsidRPr="00090348">
        <w:rPr>
          <w:szCs w:val="28"/>
          <w:lang w:eastAsia="ru-RU"/>
        </w:rPr>
        <w:t xml:space="preserve">, </w:t>
      </w:r>
      <w:r w:rsidR="00D41631" w:rsidRPr="00090348">
        <w:rPr>
          <w:szCs w:val="28"/>
          <w:lang w:eastAsia="ru-RU"/>
        </w:rPr>
        <w:t>Друга</w:t>
      </w:r>
      <w:r w:rsidRPr="00090348">
        <w:rPr>
          <w:szCs w:val="28"/>
          <w:lang w:eastAsia="ru-RU"/>
        </w:rPr>
        <w:t xml:space="preserve"> Дисциплінарна палата Вищої ради правосуддя</w:t>
      </w:r>
    </w:p>
    <w:p w:rsidR="00342A62" w:rsidRPr="00090348" w:rsidRDefault="00342A62" w:rsidP="00667D44">
      <w:pPr>
        <w:pStyle w:val="a7"/>
        <w:ind w:firstLine="567"/>
        <w:jc w:val="both"/>
        <w:rPr>
          <w:szCs w:val="28"/>
        </w:rPr>
      </w:pPr>
    </w:p>
    <w:p w:rsidR="00342A62" w:rsidRPr="00090348"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090348">
        <w:rPr>
          <w:rFonts w:ascii="Times New Roman" w:hAnsi="Times New Roman" w:cs="Times New Roman"/>
          <w:b/>
          <w:sz w:val="28"/>
          <w:szCs w:val="28"/>
        </w:rPr>
        <w:t>ухвалила:</w:t>
      </w:r>
    </w:p>
    <w:p w:rsidR="00342A62" w:rsidRPr="00090348"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rsidR="00A16F50" w:rsidRPr="00090348" w:rsidRDefault="00A16F50" w:rsidP="00A16F50">
      <w:pPr>
        <w:pStyle w:val="a7"/>
        <w:jc w:val="both"/>
        <w:rPr>
          <w:szCs w:val="28"/>
          <w:lang w:eastAsia="ru-RU"/>
        </w:rPr>
      </w:pPr>
      <w:r w:rsidRPr="00090348">
        <w:rPr>
          <w:szCs w:val="28"/>
          <w:lang w:eastAsia="ru-RU"/>
        </w:rPr>
        <w:t xml:space="preserve">відмовити у відкритті дисциплінарної справи за скаргою </w:t>
      </w:r>
      <w:proofErr w:type="spellStart"/>
      <w:r w:rsidR="00000B0C">
        <w:rPr>
          <w:szCs w:val="28"/>
        </w:rPr>
        <w:t>Желанової</w:t>
      </w:r>
      <w:proofErr w:type="spellEnd"/>
      <w:r w:rsidR="00000B0C">
        <w:rPr>
          <w:szCs w:val="28"/>
        </w:rPr>
        <w:t xml:space="preserve"> Марії Василівни</w:t>
      </w:r>
      <w:r w:rsidR="00F862A9" w:rsidRPr="00090348">
        <w:rPr>
          <w:szCs w:val="28"/>
        </w:rPr>
        <w:t xml:space="preserve"> стосовно судді </w:t>
      </w:r>
      <w:r w:rsidR="00000B0C">
        <w:rPr>
          <w:szCs w:val="28"/>
        </w:rPr>
        <w:t xml:space="preserve">Донецького окружного адміністративного суду </w:t>
      </w:r>
      <w:proofErr w:type="spellStart"/>
      <w:r w:rsidR="00000B0C">
        <w:rPr>
          <w:szCs w:val="28"/>
        </w:rPr>
        <w:t>Троянової</w:t>
      </w:r>
      <w:proofErr w:type="spellEnd"/>
      <w:r w:rsidR="00000B0C">
        <w:rPr>
          <w:szCs w:val="28"/>
        </w:rPr>
        <w:t xml:space="preserve"> Олени Вікторівни</w:t>
      </w:r>
      <w:r w:rsidRPr="00090348">
        <w:rPr>
          <w:szCs w:val="28"/>
          <w:lang w:eastAsia="ru-RU"/>
        </w:rPr>
        <w:t>.</w:t>
      </w:r>
    </w:p>
    <w:p w:rsidR="00A16F50" w:rsidRPr="00090348" w:rsidRDefault="00A16F50" w:rsidP="00A16F50">
      <w:pPr>
        <w:pStyle w:val="a7"/>
        <w:ind w:firstLine="567"/>
        <w:jc w:val="both"/>
        <w:rPr>
          <w:szCs w:val="28"/>
          <w:lang w:eastAsia="ru-RU"/>
        </w:rPr>
      </w:pPr>
      <w:r w:rsidRPr="00090348">
        <w:rPr>
          <w:szCs w:val="28"/>
          <w:lang w:eastAsia="ru-RU"/>
        </w:rPr>
        <w:t>Ухвала оскарженню не підлягає.</w:t>
      </w:r>
    </w:p>
    <w:p w:rsidR="009162D7" w:rsidRPr="00090348" w:rsidRDefault="009162D7" w:rsidP="00A16F50">
      <w:pPr>
        <w:pStyle w:val="a7"/>
        <w:ind w:firstLine="567"/>
        <w:jc w:val="both"/>
        <w:rPr>
          <w:szCs w:val="28"/>
          <w:lang w:eastAsia="ru-RU"/>
        </w:rPr>
      </w:pPr>
    </w:p>
    <w:p w:rsidR="00D41631" w:rsidRPr="00090348"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tblPr>
      <w:tblGrid>
        <w:gridCol w:w="5353"/>
        <w:gridCol w:w="4394"/>
      </w:tblGrid>
      <w:tr w:rsidR="00342A62" w:rsidRPr="00090348" w:rsidTr="006C57AF">
        <w:tc>
          <w:tcPr>
            <w:tcW w:w="5353" w:type="dxa"/>
          </w:tcPr>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Головуючий на засіданні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Другої Дисциплінарної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палати Вищої ради правосуддя</w:t>
            </w: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Члени Другої Дисциплінарної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палати Вищої ради правосуддя</w:t>
            </w: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p>
          <w:p w:rsidR="00342A62" w:rsidRPr="00090348" w:rsidRDefault="00342A62" w:rsidP="00342A62">
            <w:pPr>
              <w:spacing w:after="0" w:line="240" w:lineRule="auto"/>
              <w:jc w:val="both"/>
              <w:rPr>
                <w:rFonts w:ascii="Times New Roman" w:hAnsi="Times New Roman" w:cs="Times New Roman"/>
                <w:b/>
                <w:sz w:val="28"/>
                <w:szCs w:val="28"/>
              </w:rPr>
            </w:pPr>
          </w:p>
        </w:tc>
        <w:tc>
          <w:tcPr>
            <w:tcW w:w="4394" w:type="dxa"/>
          </w:tcPr>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DA3A79" w:rsidRPr="00090348">
              <w:rPr>
                <w:rFonts w:ascii="Times New Roman" w:hAnsi="Times New Roman" w:cs="Times New Roman"/>
                <w:b/>
                <w:sz w:val="28"/>
                <w:szCs w:val="28"/>
              </w:rPr>
              <w:t>Віталій</w:t>
            </w:r>
            <w:r w:rsidRPr="00090348">
              <w:rPr>
                <w:rFonts w:ascii="Times New Roman" w:hAnsi="Times New Roman" w:cs="Times New Roman"/>
                <w:b/>
                <w:sz w:val="28"/>
                <w:szCs w:val="28"/>
              </w:rPr>
              <w:t xml:space="preserve"> </w:t>
            </w:r>
            <w:r w:rsidR="00024552" w:rsidRPr="00090348">
              <w:rPr>
                <w:rFonts w:ascii="Times New Roman" w:hAnsi="Times New Roman" w:cs="Times New Roman"/>
                <w:b/>
                <w:sz w:val="28"/>
                <w:szCs w:val="28"/>
              </w:rPr>
              <w:t>САЛІХОВ</w:t>
            </w: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5E0355" w:rsidRPr="00090348">
              <w:rPr>
                <w:rFonts w:ascii="Times New Roman" w:hAnsi="Times New Roman" w:cs="Times New Roman"/>
                <w:b/>
                <w:sz w:val="28"/>
                <w:szCs w:val="28"/>
              </w:rPr>
              <w:t>Сергій Б</w:t>
            </w:r>
            <w:r w:rsidR="00211323" w:rsidRPr="00090348">
              <w:rPr>
                <w:rFonts w:ascii="Times New Roman" w:hAnsi="Times New Roman" w:cs="Times New Roman"/>
                <w:b/>
                <w:sz w:val="28"/>
                <w:szCs w:val="28"/>
              </w:rPr>
              <w:t>УРЛАКОВ</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021F2A" w:rsidRPr="00090348" w:rsidRDefault="00021F2A"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024552" w:rsidRPr="00090348">
              <w:rPr>
                <w:rFonts w:ascii="Times New Roman" w:hAnsi="Times New Roman" w:cs="Times New Roman"/>
                <w:b/>
                <w:sz w:val="28"/>
                <w:szCs w:val="28"/>
              </w:rPr>
              <w:t>Олена КОВБІЙ</w:t>
            </w:r>
            <w:r w:rsidRPr="00090348">
              <w:rPr>
                <w:rFonts w:ascii="Times New Roman" w:hAnsi="Times New Roman" w:cs="Times New Roman"/>
                <w:b/>
                <w:sz w:val="28"/>
                <w:szCs w:val="28"/>
              </w:rPr>
              <w:t xml:space="preserve">        </w:t>
            </w: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p>
          <w:p w:rsidR="00021F2A" w:rsidRPr="00090348" w:rsidRDefault="00021F2A" w:rsidP="006C57AF">
            <w:pPr>
              <w:spacing w:after="0" w:line="240" w:lineRule="auto"/>
              <w:jc w:val="both"/>
              <w:rPr>
                <w:rFonts w:ascii="Times New Roman" w:hAnsi="Times New Roman" w:cs="Times New Roman"/>
                <w:b/>
                <w:sz w:val="28"/>
                <w:szCs w:val="28"/>
              </w:rPr>
            </w:pPr>
          </w:p>
          <w:p w:rsidR="00342A62" w:rsidRPr="00090348" w:rsidRDefault="00342A62" w:rsidP="006C57AF">
            <w:pPr>
              <w:spacing w:after="0" w:line="240" w:lineRule="auto"/>
              <w:jc w:val="both"/>
              <w:rPr>
                <w:rFonts w:ascii="Times New Roman" w:hAnsi="Times New Roman" w:cs="Times New Roman"/>
                <w:b/>
                <w:sz w:val="28"/>
                <w:szCs w:val="28"/>
              </w:rPr>
            </w:pPr>
            <w:r w:rsidRPr="00090348">
              <w:rPr>
                <w:rFonts w:ascii="Times New Roman" w:hAnsi="Times New Roman" w:cs="Times New Roman"/>
                <w:b/>
                <w:sz w:val="28"/>
                <w:szCs w:val="28"/>
              </w:rPr>
              <w:t xml:space="preserve">                       </w:t>
            </w:r>
            <w:r w:rsidR="00024552" w:rsidRPr="00090348">
              <w:rPr>
                <w:rFonts w:ascii="Times New Roman" w:hAnsi="Times New Roman" w:cs="Times New Roman"/>
                <w:b/>
                <w:sz w:val="28"/>
                <w:szCs w:val="28"/>
              </w:rPr>
              <w:t>Олексій</w:t>
            </w:r>
            <w:r w:rsidRPr="00090348">
              <w:rPr>
                <w:rFonts w:ascii="Times New Roman" w:hAnsi="Times New Roman" w:cs="Times New Roman"/>
                <w:b/>
                <w:sz w:val="28"/>
                <w:szCs w:val="28"/>
              </w:rPr>
              <w:t xml:space="preserve"> </w:t>
            </w:r>
            <w:r w:rsidR="00E65435" w:rsidRPr="00090348">
              <w:rPr>
                <w:rFonts w:ascii="Times New Roman" w:hAnsi="Times New Roman" w:cs="Times New Roman"/>
                <w:b/>
                <w:sz w:val="28"/>
                <w:szCs w:val="28"/>
              </w:rPr>
              <w:t>МЕЛЬНИК</w:t>
            </w:r>
          </w:p>
          <w:p w:rsidR="00342A62" w:rsidRPr="00090348" w:rsidRDefault="00342A62" w:rsidP="00152366">
            <w:pPr>
              <w:spacing w:after="0" w:line="240" w:lineRule="auto"/>
              <w:jc w:val="both"/>
              <w:rPr>
                <w:rFonts w:ascii="Times New Roman" w:hAnsi="Times New Roman" w:cs="Times New Roman"/>
                <w:b/>
                <w:sz w:val="28"/>
                <w:szCs w:val="28"/>
              </w:rPr>
            </w:pPr>
          </w:p>
        </w:tc>
      </w:tr>
    </w:tbl>
    <w:p w:rsidR="002F198B" w:rsidRDefault="002F198B" w:rsidP="00021F2A">
      <w:pPr>
        <w:autoSpaceDE w:val="0"/>
        <w:autoSpaceDN w:val="0"/>
        <w:adjustRightInd w:val="0"/>
        <w:spacing w:after="0" w:line="240" w:lineRule="auto"/>
        <w:jc w:val="both"/>
      </w:pPr>
    </w:p>
    <w:sectPr w:rsidR="002F198B" w:rsidSect="001B4F3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194" w:rsidRDefault="00905194">
      <w:pPr>
        <w:spacing w:after="0" w:line="240" w:lineRule="auto"/>
      </w:pPr>
      <w:r>
        <w:separator/>
      </w:r>
    </w:p>
  </w:endnote>
  <w:endnote w:type="continuationSeparator" w:id="0">
    <w:p w:rsidR="00905194" w:rsidRDefault="009051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194" w:rsidRDefault="00905194">
      <w:pPr>
        <w:spacing w:after="0" w:line="240" w:lineRule="auto"/>
      </w:pPr>
      <w:r>
        <w:separator/>
      </w:r>
    </w:p>
  </w:footnote>
  <w:footnote w:type="continuationSeparator" w:id="0">
    <w:p w:rsidR="00905194" w:rsidRDefault="009051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1F58FE">
        <w:pPr>
          <w:pStyle w:val="a3"/>
          <w:jc w:val="center"/>
        </w:pPr>
        <w:r>
          <w:fldChar w:fldCharType="begin"/>
        </w:r>
        <w:r w:rsidR="00342A62">
          <w:instrText xml:space="preserve"> PAGE   \* MERGEFORMAT </w:instrText>
        </w:r>
        <w:r>
          <w:fldChar w:fldCharType="separate"/>
        </w:r>
        <w:r w:rsidR="00C331CD">
          <w:rPr>
            <w:noProof/>
          </w:rPr>
          <w:t>2</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00B0C"/>
    <w:rsid w:val="00021F2A"/>
    <w:rsid w:val="000225B0"/>
    <w:rsid w:val="00023752"/>
    <w:rsid w:val="00024552"/>
    <w:rsid w:val="00025AD8"/>
    <w:rsid w:val="0007103E"/>
    <w:rsid w:val="00081531"/>
    <w:rsid w:val="000816F0"/>
    <w:rsid w:val="00090348"/>
    <w:rsid w:val="000D7F6F"/>
    <w:rsid w:val="001121B0"/>
    <w:rsid w:val="001223DF"/>
    <w:rsid w:val="00126427"/>
    <w:rsid w:val="001520CF"/>
    <w:rsid w:val="00152366"/>
    <w:rsid w:val="001529BB"/>
    <w:rsid w:val="0015772B"/>
    <w:rsid w:val="00165B2B"/>
    <w:rsid w:val="00173414"/>
    <w:rsid w:val="00182F44"/>
    <w:rsid w:val="001A295A"/>
    <w:rsid w:val="001B2ACD"/>
    <w:rsid w:val="001B4F3E"/>
    <w:rsid w:val="001D126D"/>
    <w:rsid w:val="001D2B85"/>
    <w:rsid w:val="001E6F96"/>
    <w:rsid w:val="001F58FE"/>
    <w:rsid w:val="00202EA1"/>
    <w:rsid w:val="00211323"/>
    <w:rsid w:val="002116D4"/>
    <w:rsid w:val="00212538"/>
    <w:rsid w:val="0022356C"/>
    <w:rsid w:val="002256B0"/>
    <w:rsid w:val="00230471"/>
    <w:rsid w:val="00287B7D"/>
    <w:rsid w:val="00293709"/>
    <w:rsid w:val="002C7808"/>
    <w:rsid w:val="002F198B"/>
    <w:rsid w:val="002F61C7"/>
    <w:rsid w:val="00321895"/>
    <w:rsid w:val="00333202"/>
    <w:rsid w:val="00333AAF"/>
    <w:rsid w:val="00337310"/>
    <w:rsid w:val="00342A62"/>
    <w:rsid w:val="00342F8E"/>
    <w:rsid w:val="003573B2"/>
    <w:rsid w:val="003624D2"/>
    <w:rsid w:val="00382042"/>
    <w:rsid w:val="003A3906"/>
    <w:rsid w:val="003A7299"/>
    <w:rsid w:val="003B0390"/>
    <w:rsid w:val="003B3152"/>
    <w:rsid w:val="003C7BD9"/>
    <w:rsid w:val="003D1B39"/>
    <w:rsid w:val="003F57FB"/>
    <w:rsid w:val="00402CA0"/>
    <w:rsid w:val="004255A9"/>
    <w:rsid w:val="00436497"/>
    <w:rsid w:val="004370E5"/>
    <w:rsid w:val="004A1A2A"/>
    <w:rsid w:val="004A2ED1"/>
    <w:rsid w:val="004F22C7"/>
    <w:rsid w:val="004F3435"/>
    <w:rsid w:val="005014B4"/>
    <w:rsid w:val="00513A79"/>
    <w:rsid w:val="0055016A"/>
    <w:rsid w:val="005642B2"/>
    <w:rsid w:val="00587E94"/>
    <w:rsid w:val="0059265E"/>
    <w:rsid w:val="005C68DE"/>
    <w:rsid w:val="005E0355"/>
    <w:rsid w:val="005E0578"/>
    <w:rsid w:val="005E4643"/>
    <w:rsid w:val="006056FF"/>
    <w:rsid w:val="00622CF9"/>
    <w:rsid w:val="00627D5A"/>
    <w:rsid w:val="00642399"/>
    <w:rsid w:val="006574BB"/>
    <w:rsid w:val="00667D44"/>
    <w:rsid w:val="006750BF"/>
    <w:rsid w:val="00675DC9"/>
    <w:rsid w:val="00681553"/>
    <w:rsid w:val="00683A7B"/>
    <w:rsid w:val="00686B5E"/>
    <w:rsid w:val="006A4B2E"/>
    <w:rsid w:val="00712EE5"/>
    <w:rsid w:val="007201A9"/>
    <w:rsid w:val="00742BCD"/>
    <w:rsid w:val="007552ED"/>
    <w:rsid w:val="007E0191"/>
    <w:rsid w:val="007E08DA"/>
    <w:rsid w:val="00800FB1"/>
    <w:rsid w:val="008031AF"/>
    <w:rsid w:val="00827531"/>
    <w:rsid w:val="00830E5E"/>
    <w:rsid w:val="00846BBC"/>
    <w:rsid w:val="00846EB7"/>
    <w:rsid w:val="008835A5"/>
    <w:rsid w:val="00891626"/>
    <w:rsid w:val="008A0E72"/>
    <w:rsid w:val="008A2963"/>
    <w:rsid w:val="008B206D"/>
    <w:rsid w:val="008B34CF"/>
    <w:rsid w:val="008B67CC"/>
    <w:rsid w:val="008C35EC"/>
    <w:rsid w:val="008C3D0E"/>
    <w:rsid w:val="008C701C"/>
    <w:rsid w:val="008E52BB"/>
    <w:rsid w:val="008E6CCC"/>
    <w:rsid w:val="008F1B3F"/>
    <w:rsid w:val="009036AA"/>
    <w:rsid w:val="0090511C"/>
    <w:rsid w:val="00905194"/>
    <w:rsid w:val="009065E5"/>
    <w:rsid w:val="009119DB"/>
    <w:rsid w:val="009162D7"/>
    <w:rsid w:val="0092171A"/>
    <w:rsid w:val="00925B31"/>
    <w:rsid w:val="00931E97"/>
    <w:rsid w:val="00935B62"/>
    <w:rsid w:val="00963DAB"/>
    <w:rsid w:val="009E20BE"/>
    <w:rsid w:val="00A16F50"/>
    <w:rsid w:val="00A547C6"/>
    <w:rsid w:val="00A64209"/>
    <w:rsid w:val="00A77880"/>
    <w:rsid w:val="00A857C9"/>
    <w:rsid w:val="00A86E99"/>
    <w:rsid w:val="00A91645"/>
    <w:rsid w:val="00AB2F03"/>
    <w:rsid w:val="00AB5BFA"/>
    <w:rsid w:val="00AC33EB"/>
    <w:rsid w:val="00AC7526"/>
    <w:rsid w:val="00AE02D2"/>
    <w:rsid w:val="00AE1FE5"/>
    <w:rsid w:val="00AE228F"/>
    <w:rsid w:val="00AE2E9B"/>
    <w:rsid w:val="00AE3679"/>
    <w:rsid w:val="00AE7764"/>
    <w:rsid w:val="00AF69D5"/>
    <w:rsid w:val="00B12299"/>
    <w:rsid w:val="00B278DB"/>
    <w:rsid w:val="00B702D6"/>
    <w:rsid w:val="00B90C48"/>
    <w:rsid w:val="00BA52DE"/>
    <w:rsid w:val="00BB1C95"/>
    <w:rsid w:val="00BB6A7A"/>
    <w:rsid w:val="00BB6E5E"/>
    <w:rsid w:val="00BE0F55"/>
    <w:rsid w:val="00C21A84"/>
    <w:rsid w:val="00C2210D"/>
    <w:rsid w:val="00C26A61"/>
    <w:rsid w:val="00C32B19"/>
    <w:rsid w:val="00C331CD"/>
    <w:rsid w:val="00C50CAE"/>
    <w:rsid w:val="00C57718"/>
    <w:rsid w:val="00C627CD"/>
    <w:rsid w:val="00C77485"/>
    <w:rsid w:val="00C840C2"/>
    <w:rsid w:val="00C856CC"/>
    <w:rsid w:val="00CC006E"/>
    <w:rsid w:val="00CC1D42"/>
    <w:rsid w:val="00CD4A54"/>
    <w:rsid w:val="00CD786F"/>
    <w:rsid w:val="00D1647F"/>
    <w:rsid w:val="00D244FB"/>
    <w:rsid w:val="00D41631"/>
    <w:rsid w:val="00D4370C"/>
    <w:rsid w:val="00D50F4C"/>
    <w:rsid w:val="00D63DB6"/>
    <w:rsid w:val="00D770B3"/>
    <w:rsid w:val="00D97604"/>
    <w:rsid w:val="00DA1050"/>
    <w:rsid w:val="00DA3A79"/>
    <w:rsid w:val="00DA496C"/>
    <w:rsid w:val="00DA4D19"/>
    <w:rsid w:val="00DD471F"/>
    <w:rsid w:val="00DD7383"/>
    <w:rsid w:val="00DF04F7"/>
    <w:rsid w:val="00E05ABA"/>
    <w:rsid w:val="00E25B25"/>
    <w:rsid w:val="00E346CD"/>
    <w:rsid w:val="00E53083"/>
    <w:rsid w:val="00E65435"/>
    <w:rsid w:val="00E74501"/>
    <w:rsid w:val="00E84118"/>
    <w:rsid w:val="00EE5208"/>
    <w:rsid w:val="00EF076E"/>
    <w:rsid w:val="00F03349"/>
    <w:rsid w:val="00F049E9"/>
    <w:rsid w:val="00F12B61"/>
    <w:rsid w:val="00F22EEC"/>
    <w:rsid w:val="00F25C2E"/>
    <w:rsid w:val="00F27E5C"/>
    <w:rsid w:val="00F37A82"/>
    <w:rsid w:val="00F4051F"/>
    <w:rsid w:val="00F441F9"/>
    <w:rsid w:val="00F5498E"/>
    <w:rsid w:val="00F8386C"/>
    <w:rsid w:val="00F862A9"/>
    <w:rsid w:val="00F92FEE"/>
    <w:rsid w:val="00FC4800"/>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15</Pages>
  <Words>24995</Words>
  <Characters>14248</Characters>
  <Application>Microsoft Office Word</Application>
  <DocSecurity>0</DocSecurity>
  <Lines>118</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Лідія Дяченко (VRU-USMONO02 - l.dyachenko)</cp:lastModifiedBy>
  <cp:revision>163</cp:revision>
  <cp:lastPrinted>2023-11-21T13:09:00Z</cp:lastPrinted>
  <dcterms:created xsi:type="dcterms:W3CDTF">2023-12-07T12:49:00Z</dcterms:created>
  <dcterms:modified xsi:type="dcterms:W3CDTF">2024-01-18T06:57:00Z</dcterms:modified>
</cp:coreProperties>
</file>