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63BF" w:rsidRPr="00AF7302" w:rsidRDefault="008F63BF" w:rsidP="008F63BF">
      <w:pPr>
        <w:spacing w:before="360" w:after="60"/>
        <w:jc w:val="center"/>
        <w:rPr>
          <w:rFonts w:ascii="AcademyC" w:hAnsi="AcademyC"/>
          <w:b/>
          <w:color w:val="002060"/>
        </w:rPr>
      </w:pPr>
      <w:r>
        <w:rPr>
          <w:noProof/>
          <w:lang w:eastAsia="uk-UA"/>
        </w:rPr>
        <w:drawing>
          <wp:anchor distT="0" distB="0" distL="114300" distR="114300" simplePos="0" relativeHeight="251659264" behindDoc="0" locked="0" layoutInCell="1" allowOverlap="1">
            <wp:simplePos x="0" y="0"/>
            <wp:positionH relativeFrom="column">
              <wp:align>center</wp:align>
            </wp:positionH>
            <wp:positionV relativeFrom="paragraph">
              <wp:posOffset>-568960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F7302">
        <w:rPr>
          <w:rFonts w:ascii="AcademyC" w:hAnsi="AcademyC"/>
          <w:b/>
          <w:color w:val="002060"/>
        </w:rPr>
        <w:t>УКРАЇНА</w:t>
      </w:r>
    </w:p>
    <w:p w:rsidR="008F63BF" w:rsidRPr="00AF7302" w:rsidRDefault="008F63BF" w:rsidP="008F63BF">
      <w:pPr>
        <w:spacing w:after="60"/>
        <w:jc w:val="center"/>
        <w:rPr>
          <w:rFonts w:ascii="AcademyC" w:hAnsi="AcademyC"/>
          <w:b/>
          <w:color w:val="002060"/>
          <w:sz w:val="28"/>
          <w:szCs w:val="28"/>
        </w:rPr>
      </w:pPr>
      <w:r w:rsidRPr="00AF7302">
        <w:rPr>
          <w:rFonts w:ascii="AcademyC" w:hAnsi="AcademyC"/>
          <w:b/>
          <w:color w:val="002060"/>
          <w:sz w:val="28"/>
          <w:szCs w:val="28"/>
        </w:rPr>
        <w:t>ВИЩА  РАДА  ПРАВОСУДДЯ</w:t>
      </w:r>
    </w:p>
    <w:p w:rsidR="008F63BF" w:rsidRPr="00AF7302" w:rsidRDefault="008F63BF" w:rsidP="008F63BF">
      <w:pPr>
        <w:spacing w:after="240"/>
        <w:jc w:val="center"/>
        <w:rPr>
          <w:rFonts w:ascii="AcademyC" w:hAnsi="AcademyC"/>
          <w:b/>
          <w:color w:val="002060"/>
          <w:sz w:val="28"/>
          <w:szCs w:val="28"/>
        </w:rPr>
      </w:pPr>
      <w:r w:rsidRPr="00AF7302">
        <w:rPr>
          <w:rFonts w:ascii="AcademyC" w:hAnsi="AcademyC"/>
          <w:b/>
          <w:color w:val="002060"/>
          <w:sz w:val="28"/>
          <w:szCs w:val="28"/>
        </w:rPr>
        <w:t xml:space="preserve"> РІШЕННЯ</w:t>
      </w:r>
    </w:p>
    <w:tbl>
      <w:tblPr>
        <w:tblW w:w="10031" w:type="dxa"/>
        <w:tblLook w:val="04A0" w:firstRow="1" w:lastRow="0" w:firstColumn="1" w:lastColumn="0" w:noHBand="0" w:noVBand="1"/>
      </w:tblPr>
      <w:tblGrid>
        <w:gridCol w:w="3098"/>
        <w:gridCol w:w="3309"/>
        <w:gridCol w:w="3624"/>
      </w:tblGrid>
      <w:tr w:rsidR="008F63BF" w:rsidRPr="00AF7302" w:rsidTr="00DC161B">
        <w:trPr>
          <w:trHeight w:val="188"/>
        </w:trPr>
        <w:tc>
          <w:tcPr>
            <w:tcW w:w="3098" w:type="dxa"/>
          </w:tcPr>
          <w:p w:rsidR="008F63BF" w:rsidRPr="0016386D" w:rsidRDefault="008F63BF" w:rsidP="00DC161B">
            <w:pPr>
              <w:ind w:right="-2"/>
              <w:rPr>
                <w:rFonts w:ascii="Times New Roman" w:hAnsi="Times New Roman"/>
                <w:noProof/>
                <w:color w:val="002060"/>
                <w:sz w:val="28"/>
                <w:szCs w:val="28"/>
                <w:lang w:val="en-US"/>
              </w:rPr>
            </w:pPr>
            <w:r>
              <w:rPr>
                <w:rFonts w:ascii="Times New Roman" w:hAnsi="Times New Roman"/>
                <w:noProof/>
                <w:color w:val="002060"/>
                <w:sz w:val="28"/>
                <w:szCs w:val="28"/>
                <w:lang w:val="ru-RU"/>
              </w:rPr>
              <w:t>14 грудня</w:t>
            </w:r>
            <w:r w:rsidRPr="0016386D">
              <w:rPr>
                <w:rFonts w:ascii="Times New Roman" w:hAnsi="Times New Roman"/>
                <w:noProof/>
                <w:color w:val="002060"/>
                <w:sz w:val="28"/>
                <w:szCs w:val="28"/>
                <w:lang w:val="ru-RU"/>
              </w:rPr>
              <w:t xml:space="preserve"> 2023 року</w:t>
            </w:r>
          </w:p>
        </w:tc>
        <w:tc>
          <w:tcPr>
            <w:tcW w:w="3309" w:type="dxa"/>
          </w:tcPr>
          <w:p w:rsidR="008F63BF" w:rsidRPr="00635BF0" w:rsidRDefault="008F63BF" w:rsidP="00DC161B">
            <w:pPr>
              <w:ind w:right="-2"/>
              <w:jc w:val="center"/>
              <w:rPr>
                <w:rFonts w:ascii="Book Antiqua" w:hAnsi="Book Antiqua"/>
                <w:noProof/>
                <w:color w:val="002060"/>
                <w:sz w:val="20"/>
                <w:szCs w:val="20"/>
              </w:rPr>
            </w:pPr>
            <w:r>
              <w:rPr>
                <w:rFonts w:ascii="Bookman Old Style" w:hAnsi="Bookman Old Style"/>
                <w:color w:val="002060"/>
                <w:sz w:val="20"/>
                <w:szCs w:val="20"/>
                <w:lang w:val="ru-RU"/>
              </w:rPr>
              <w:t xml:space="preserve">     </w:t>
            </w:r>
            <w:r w:rsidRPr="00377F75">
              <w:rPr>
                <w:rFonts w:ascii="Bookman Old Style" w:hAnsi="Bookman Old Style"/>
                <w:color w:val="002060"/>
                <w:sz w:val="20"/>
                <w:szCs w:val="20"/>
                <w:lang w:val="ru-RU"/>
              </w:rPr>
              <w:t xml:space="preserve"> </w:t>
            </w:r>
            <w:r w:rsidRPr="00635BF0">
              <w:rPr>
                <w:rFonts w:ascii="Book Antiqua" w:hAnsi="Book Antiqua"/>
                <w:color w:val="002060"/>
                <w:sz w:val="20"/>
                <w:szCs w:val="20"/>
              </w:rPr>
              <w:t>Київ</w:t>
            </w:r>
          </w:p>
        </w:tc>
        <w:tc>
          <w:tcPr>
            <w:tcW w:w="3624" w:type="dxa"/>
          </w:tcPr>
          <w:p w:rsidR="008F63BF" w:rsidRPr="00377F75" w:rsidRDefault="008F63BF" w:rsidP="00D10C69">
            <w:pPr>
              <w:ind w:right="-2"/>
              <w:jc w:val="center"/>
              <w:rPr>
                <w:noProof/>
                <w:color w:val="002060"/>
                <w:sz w:val="28"/>
                <w:szCs w:val="28"/>
                <w:lang w:val="ru-RU"/>
              </w:rPr>
            </w:pPr>
            <w:r w:rsidRPr="008F59AF">
              <w:rPr>
                <w:rFonts w:ascii="Times New Roman" w:hAnsi="Times New Roman"/>
                <w:color w:val="002060"/>
                <w:sz w:val="28"/>
                <w:szCs w:val="28"/>
              </w:rPr>
              <w:t>№</w:t>
            </w:r>
            <w:r w:rsidRPr="008F59AF">
              <w:rPr>
                <w:rFonts w:ascii="Times New Roman" w:hAnsi="Times New Roman"/>
                <w:noProof/>
                <w:color w:val="002060"/>
                <w:sz w:val="28"/>
                <w:szCs w:val="28"/>
                <w:lang w:val="ru-RU"/>
              </w:rPr>
              <w:t xml:space="preserve"> </w:t>
            </w:r>
            <w:r w:rsidR="00D10C69">
              <w:rPr>
                <w:rFonts w:ascii="Times New Roman" w:hAnsi="Times New Roman"/>
                <w:noProof/>
                <w:color w:val="002060"/>
                <w:sz w:val="28"/>
                <w:szCs w:val="28"/>
                <w:lang w:val="ru-RU"/>
              </w:rPr>
              <w:t>1312</w:t>
            </w:r>
            <w:bookmarkStart w:id="0" w:name="_GoBack"/>
            <w:bookmarkEnd w:id="0"/>
            <w:r w:rsidRPr="0016386D">
              <w:rPr>
                <w:rFonts w:ascii="Times New Roman" w:hAnsi="Times New Roman"/>
                <w:noProof/>
                <w:color w:val="002060"/>
                <w:sz w:val="28"/>
                <w:szCs w:val="28"/>
                <w:lang w:val="ru-RU"/>
              </w:rPr>
              <w:t>/0/15-23</w:t>
            </w:r>
          </w:p>
        </w:tc>
      </w:tr>
    </w:tbl>
    <w:p w:rsidR="00BE07A7" w:rsidRDefault="00BE07A7" w:rsidP="00BE07A7">
      <w:pPr>
        <w:spacing w:after="0" w:line="240" w:lineRule="auto"/>
        <w:ind w:right="5103"/>
        <w:jc w:val="both"/>
        <w:rPr>
          <w:rFonts w:ascii="Times New Roman" w:hAnsi="Times New Roman"/>
          <w:b/>
          <w:sz w:val="24"/>
          <w:szCs w:val="24"/>
        </w:rPr>
      </w:pPr>
      <w:r w:rsidRPr="00157FED">
        <w:rPr>
          <w:rFonts w:ascii="Times New Roman" w:hAnsi="Times New Roman"/>
          <w:b/>
          <w:sz w:val="24"/>
          <w:szCs w:val="24"/>
        </w:rPr>
        <w:t xml:space="preserve">Про вжиття заходів щодо забезпечення незалежності суддів та авторитету правосуддя за повідомленням судді </w:t>
      </w:r>
      <w:r>
        <w:rPr>
          <w:rFonts w:ascii="Times New Roman" w:hAnsi="Times New Roman"/>
          <w:b/>
          <w:sz w:val="24"/>
          <w:szCs w:val="24"/>
        </w:rPr>
        <w:t xml:space="preserve">Київського окружного адміністративного суду </w:t>
      </w:r>
      <w:proofErr w:type="spellStart"/>
      <w:r>
        <w:rPr>
          <w:rFonts w:ascii="Times New Roman" w:hAnsi="Times New Roman"/>
          <w:b/>
          <w:sz w:val="24"/>
          <w:szCs w:val="24"/>
        </w:rPr>
        <w:t>Колеснікової</w:t>
      </w:r>
      <w:proofErr w:type="spellEnd"/>
      <w:r>
        <w:rPr>
          <w:rFonts w:ascii="Times New Roman" w:hAnsi="Times New Roman"/>
          <w:b/>
          <w:sz w:val="24"/>
          <w:szCs w:val="24"/>
        </w:rPr>
        <w:t xml:space="preserve"> І.С.</w:t>
      </w:r>
    </w:p>
    <w:p w:rsidR="00BE07A7" w:rsidRDefault="00BE07A7" w:rsidP="00BE07A7">
      <w:pPr>
        <w:spacing w:after="0" w:line="240" w:lineRule="auto"/>
        <w:jc w:val="both"/>
        <w:rPr>
          <w:rFonts w:ascii="Times New Roman" w:hAnsi="Times New Roman"/>
          <w:sz w:val="28"/>
          <w:szCs w:val="28"/>
          <w:lang w:eastAsia="uk-UA"/>
        </w:rPr>
      </w:pPr>
    </w:p>
    <w:p w:rsidR="00BE07A7" w:rsidRPr="007D37B2" w:rsidRDefault="00BE07A7" w:rsidP="00BE07A7">
      <w:pPr>
        <w:spacing w:after="0" w:line="240" w:lineRule="auto"/>
        <w:ind w:firstLine="567"/>
        <w:jc w:val="both"/>
        <w:rPr>
          <w:rFonts w:ascii="Times New Roman" w:hAnsi="Times New Roman"/>
          <w:sz w:val="28"/>
          <w:szCs w:val="28"/>
          <w:lang w:eastAsia="uk-UA"/>
        </w:rPr>
      </w:pPr>
      <w:r w:rsidRPr="00B926A7">
        <w:rPr>
          <w:rFonts w:ascii="Times New Roman" w:hAnsi="Times New Roman"/>
          <w:sz w:val="28"/>
          <w:szCs w:val="28"/>
          <w:lang w:eastAsia="uk-UA"/>
        </w:rPr>
        <w:t>Вища рада правосуддя, розглянувши висновок члена Вищо</w:t>
      </w:r>
      <w:r>
        <w:rPr>
          <w:rFonts w:ascii="Times New Roman" w:hAnsi="Times New Roman"/>
          <w:sz w:val="28"/>
          <w:szCs w:val="28"/>
          <w:lang w:eastAsia="uk-UA"/>
        </w:rPr>
        <w:t xml:space="preserve">ї ради правосуддя </w:t>
      </w:r>
      <w:proofErr w:type="spellStart"/>
      <w:r>
        <w:rPr>
          <w:rFonts w:ascii="Times New Roman" w:hAnsi="Times New Roman"/>
          <w:sz w:val="28"/>
          <w:szCs w:val="28"/>
          <w:lang w:eastAsia="uk-UA"/>
        </w:rPr>
        <w:t>Сасевича</w:t>
      </w:r>
      <w:proofErr w:type="spellEnd"/>
      <w:r>
        <w:rPr>
          <w:rFonts w:ascii="Times New Roman" w:hAnsi="Times New Roman"/>
          <w:sz w:val="28"/>
          <w:szCs w:val="28"/>
          <w:lang w:eastAsia="uk-UA"/>
        </w:rPr>
        <w:t xml:space="preserve"> О.М. </w:t>
      </w:r>
      <w:r w:rsidRPr="00B926A7">
        <w:rPr>
          <w:rFonts w:ascii="Times New Roman" w:hAnsi="Times New Roman"/>
          <w:sz w:val="28"/>
          <w:szCs w:val="28"/>
          <w:lang w:eastAsia="uk-UA"/>
        </w:rPr>
        <w:t>за ре</w:t>
      </w:r>
      <w:r>
        <w:rPr>
          <w:rFonts w:ascii="Times New Roman" w:hAnsi="Times New Roman"/>
          <w:sz w:val="28"/>
          <w:szCs w:val="28"/>
          <w:lang w:eastAsia="uk-UA"/>
        </w:rPr>
        <w:t>зультатами перевірки повідомлення</w:t>
      </w:r>
      <w:r w:rsidRPr="00B926A7">
        <w:rPr>
          <w:rFonts w:ascii="Times New Roman" w:hAnsi="Times New Roman"/>
          <w:sz w:val="28"/>
          <w:szCs w:val="28"/>
          <w:lang w:eastAsia="uk-UA"/>
        </w:rPr>
        <w:t xml:space="preserve"> судді </w:t>
      </w:r>
      <w:r>
        <w:rPr>
          <w:rFonts w:ascii="Times New Roman" w:hAnsi="Times New Roman"/>
          <w:sz w:val="28"/>
          <w:szCs w:val="28"/>
          <w:lang w:eastAsia="uk-UA"/>
        </w:rPr>
        <w:t xml:space="preserve">Київського окружного адміністративного суду </w:t>
      </w:r>
      <w:proofErr w:type="spellStart"/>
      <w:r>
        <w:rPr>
          <w:rFonts w:ascii="Times New Roman" w:hAnsi="Times New Roman"/>
          <w:sz w:val="28"/>
          <w:szCs w:val="28"/>
          <w:lang w:eastAsia="uk-UA"/>
        </w:rPr>
        <w:t>Колеснікової</w:t>
      </w:r>
      <w:proofErr w:type="spellEnd"/>
      <w:r>
        <w:rPr>
          <w:rFonts w:ascii="Times New Roman" w:hAnsi="Times New Roman"/>
          <w:sz w:val="28"/>
          <w:szCs w:val="28"/>
          <w:lang w:eastAsia="uk-UA"/>
        </w:rPr>
        <w:t xml:space="preserve"> Ірини Сергіївни</w:t>
      </w:r>
      <w:r w:rsidRPr="00B926A7">
        <w:rPr>
          <w:rFonts w:ascii="Times New Roman" w:hAnsi="Times New Roman"/>
          <w:sz w:val="28"/>
          <w:szCs w:val="28"/>
        </w:rPr>
        <w:t xml:space="preserve"> </w:t>
      </w:r>
      <w:r w:rsidRPr="007D37B2">
        <w:rPr>
          <w:rFonts w:ascii="Times New Roman" w:hAnsi="Times New Roman"/>
          <w:sz w:val="28"/>
          <w:szCs w:val="28"/>
        </w:rPr>
        <w:t xml:space="preserve">про втручання в </w:t>
      </w:r>
      <w:r w:rsidR="00CD049A">
        <w:rPr>
          <w:rFonts w:ascii="Times New Roman" w:hAnsi="Times New Roman"/>
          <w:sz w:val="28"/>
          <w:szCs w:val="28"/>
        </w:rPr>
        <w:t xml:space="preserve">її </w:t>
      </w:r>
      <w:r w:rsidRPr="007D37B2">
        <w:rPr>
          <w:rFonts w:ascii="Times New Roman" w:hAnsi="Times New Roman"/>
          <w:sz w:val="28"/>
          <w:szCs w:val="28"/>
        </w:rPr>
        <w:t xml:space="preserve">діяльність </w:t>
      </w:r>
      <w:r w:rsidR="00CD049A">
        <w:rPr>
          <w:rFonts w:ascii="Times New Roman" w:hAnsi="Times New Roman"/>
          <w:sz w:val="28"/>
          <w:szCs w:val="28"/>
        </w:rPr>
        <w:t xml:space="preserve">як </w:t>
      </w:r>
      <w:r w:rsidRPr="007D37B2">
        <w:rPr>
          <w:rFonts w:ascii="Times New Roman" w:hAnsi="Times New Roman"/>
          <w:sz w:val="28"/>
          <w:szCs w:val="28"/>
        </w:rPr>
        <w:t xml:space="preserve">судді </w:t>
      </w:r>
      <w:r>
        <w:rPr>
          <w:rFonts w:ascii="Times New Roman" w:hAnsi="Times New Roman"/>
          <w:sz w:val="28"/>
          <w:szCs w:val="28"/>
        </w:rPr>
        <w:t>щодо здійснення</w:t>
      </w:r>
      <w:r w:rsidRPr="007D37B2">
        <w:rPr>
          <w:rFonts w:ascii="Times New Roman" w:hAnsi="Times New Roman"/>
          <w:sz w:val="28"/>
          <w:szCs w:val="28"/>
        </w:rPr>
        <w:t xml:space="preserve"> правосуддя,</w:t>
      </w:r>
    </w:p>
    <w:p w:rsidR="00BE07A7" w:rsidRPr="00B926A7" w:rsidRDefault="00BE07A7" w:rsidP="00BE07A7">
      <w:pPr>
        <w:spacing w:after="0" w:line="240" w:lineRule="auto"/>
        <w:ind w:firstLine="567"/>
        <w:jc w:val="both"/>
        <w:rPr>
          <w:rFonts w:ascii="Times New Roman" w:hAnsi="Times New Roman"/>
          <w:sz w:val="28"/>
          <w:szCs w:val="28"/>
          <w:lang w:eastAsia="uk-UA"/>
        </w:rPr>
      </w:pPr>
    </w:p>
    <w:p w:rsidR="00BE07A7" w:rsidRPr="00B926A7" w:rsidRDefault="00BE07A7" w:rsidP="00BE07A7">
      <w:pPr>
        <w:spacing w:after="0" w:line="240" w:lineRule="auto"/>
        <w:ind w:firstLine="567"/>
        <w:jc w:val="center"/>
        <w:rPr>
          <w:rFonts w:ascii="Times New Roman" w:hAnsi="Times New Roman"/>
          <w:b/>
          <w:sz w:val="28"/>
          <w:szCs w:val="28"/>
          <w:lang w:eastAsia="uk-UA"/>
        </w:rPr>
      </w:pPr>
      <w:r w:rsidRPr="00B926A7">
        <w:rPr>
          <w:rFonts w:ascii="Times New Roman" w:hAnsi="Times New Roman"/>
          <w:b/>
          <w:sz w:val="28"/>
          <w:szCs w:val="28"/>
          <w:lang w:eastAsia="uk-UA"/>
        </w:rPr>
        <w:t>встановила:</w:t>
      </w:r>
    </w:p>
    <w:p w:rsidR="00BE07A7" w:rsidRPr="00B926A7" w:rsidRDefault="00BE07A7" w:rsidP="00BE07A7">
      <w:pPr>
        <w:spacing w:after="0" w:line="240" w:lineRule="auto"/>
        <w:ind w:firstLine="567"/>
        <w:jc w:val="both"/>
        <w:rPr>
          <w:rFonts w:ascii="Times New Roman" w:hAnsi="Times New Roman"/>
          <w:sz w:val="28"/>
          <w:szCs w:val="28"/>
          <w:lang w:eastAsia="uk-UA"/>
        </w:rPr>
      </w:pPr>
    </w:p>
    <w:p w:rsidR="00BE07A7" w:rsidRPr="00B926A7" w:rsidRDefault="00BE07A7" w:rsidP="00BE07A7">
      <w:pPr>
        <w:spacing w:after="0" w:line="240" w:lineRule="auto"/>
        <w:jc w:val="both"/>
        <w:rPr>
          <w:rFonts w:ascii="Times New Roman" w:hAnsi="Times New Roman"/>
          <w:sz w:val="28"/>
          <w:szCs w:val="28"/>
        </w:rPr>
      </w:pPr>
      <w:r>
        <w:rPr>
          <w:rFonts w:ascii="Times New Roman" w:hAnsi="Times New Roman"/>
          <w:sz w:val="28"/>
          <w:szCs w:val="28"/>
        </w:rPr>
        <w:t xml:space="preserve">до Вищої ради правосуддя 13 листопада 2023 року за </w:t>
      </w:r>
      <w:proofErr w:type="spellStart"/>
      <w:r>
        <w:rPr>
          <w:rFonts w:ascii="Times New Roman" w:hAnsi="Times New Roman"/>
          <w:sz w:val="28"/>
          <w:szCs w:val="28"/>
        </w:rPr>
        <w:t>вх</w:t>
      </w:r>
      <w:proofErr w:type="spellEnd"/>
      <w:r>
        <w:rPr>
          <w:rFonts w:ascii="Times New Roman" w:hAnsi="Times New Roman"/>
          <w:sz w:val="28"/>
          <w:szCs w:val="28"/>
        </w:rPr>
        <w:t>. № 794/0/6-23</w:t>
      </w:r>
      <w:r w:rsidRPr="00B926A7">
        <w:rPr>
          <w:rFonts w:ascii="Times New Roman" w:hAnsi="Times New Roman"/>
          <w:sz w:val="28"/>
          <w:szCs w:val="28"/>
        </w:rPr>
        <w:t xml:space="preserve"> надійшло повідомлення судді </w:t>
      </w:r>
      <w:r>
        <w:rPr>
          <w:rFonts w:ascii="Times New Roman" w:hAnsi="Times New Roman"/>
          <w:sz w:val="28"/>
          <w:szCs w:val="28"/>
          <w:lang w:eastAsia="uk-UA"/>
        </w:rPr>
        <w:t xml:space="preserve">Київського окружного адміністративного суду </w:t>
      </w:r>
      <w:r>
        <w:rPr>
          <w:rFonts w:ascii="Times New Roman" w:hAnsi="Times New Roman"/>
          <w:sz w:val="28"/>
          <w:szCs w:val="28"/>
          <w:lang w:eastAsia="uk-UA"/>
        </w:rPr>
        <w:br/>
      </w:r>
      <w:proofErr w:type="spellStart"/>
      <w:r>
        <w:rPr>
          <w:rFonts w:ascii="Times New Roman" w:hAnsi="Times New Roman"/>
          <w:sz w:val="28"/>
          <w:szCs w:val="28"/>
          <w:lang w:eastAsia="uk-UA"/>
        </w:rPr>
        <w:t>Колеснікової</w:t>
      </w:r>
      <w:proofErr w:type="spellEnd"/>
      <w:r>
        <w:rPr>
          <w:rFonts w:ascii="Times New Roman" w:hAnsi="Times New Roman"/>
          <w:sz w:val="28"/>
          <w:szCs w:val="28"/>
          <w:lang w:eastAsia="uk-UA"/>
        </w:rPr>
        <w:t xml:space="preserve"> І.С. </w:t>
      </w:r>
      <w:r w:rsidRPr="00B926A7">
        <w:rPr>
          <w:rFonts w:ascii="Times New Roman" w:hAnsi="Times New Roman"/>
          <w:sz w:val="28"/>
          <w:szCs w:val="28"/>
        </w:rPr>
        <w:t xml:space="preserve">про </w:t>
      </w:r>
      <w:r>
        <w:rPr>
          <w:rFonts w:ascii="Times New Roman" w:hAnsi="Times New Roman"/>
          <w:sz w:val="28"/>
          <w:szCs w:val="28"/>
        </w:rPr>
        <w:t xml:space="preserve">втручання в </w:t>
      </w:r>
      <w:r w:rsidR="00CD049A">
        <w:rPr>
          <w:rFonts w:ascii="Times New Roman" w:hAnsi="Times New Roman"/>
          <w:sz w:val="28"/>
          <w:szCs w:val="28"/>
        </w:rPr>
        <w:t xml:space="preserve">її </w:t>
      </w:r>
      <w:r>
        <w:rPr>
          <w:rFonts w:ascii="Times New Roman" w:hAnsi="Times New Roman"/>
          <w:sz w:val="28"/>
          <w:szCs w:val="28"/>
        </w:rPr>
        <w:t xml:space="preserve">діяльність </w:t>
      </w:r>
      <w:r w:rsidR="00CD049A">
        <w:rPr>
          <w:rFonts w:ascii="Times New Roman" w:hAnsi="Times New Roman"/>
          <w:sz w:val="28"/>
          <w:szCs w:val="28"/>
        </w:rPr>
        <w:t xml:space="preserve">як </w:t>
      </w:r>
      <w:r>
        <w:rPr>
          <w:rFonts w:ascii="Times New Roman" w:hAnsi="Times New Roman"/>
          <w:sz w:val="28"/>
          <w:szCs w:val="28"/>
        </w:rPr>
        <w:t>судді щодо здійснення</w:t>
      </w:r>
      <w:r w:rsidRPr="00B926A7">
        <w:rPr>
          <w:rFonts w:ascii="Times New Roman" w:hAnsi="Times New Roman"/>
          <w:sz w:val="28"/>
          <w:szCs w:val="28"/>
        </w:rPr>
        <w:t xml:space="preserve"> правосуддя.</w:t>
      </w:r>
    </w:p>
    <w:p w:rsidR="00BE07A7" w:rsidRDefault="00BE07A7" w:rsidP="00BE07A7">
      <w:pPr>
        <w:spacing w:after="0" w:line="240" w:lineRule="auto"/>
        <w:ind w:firstLine="567"/>
        <w:jc w:val="both"/>
        <w:rPr>
          <w:rFonts w:ascii="Times New Roman" w:hAnsi="Times New Roman"/>
          <w:sz w:val="28"/>
          <w:szCs w:val="28"/>
        </w:rPr>
      </w:pPr>
      <w:r w:rsidRPr="003E2F7D">
        <w:rPr>
          <w:rFonts w:ascii="ProbaPro" w:hAnsi="ProbaPro"/>
          <w:color w:val="1D1D1B"/>
          <w:sz w:val="28"/>
          <w:szCs w:val="28"/>
          <w:shd w:val="clear" w:color="auto" w:fill="FFFFFF"/>
        </w:rPr>
        <w:t xml:space="preserve">Відповідно </w:t>
      </w:r>
      <w:r>
        <w:rPr>
          <w:rFonts w:ascii="ProbaPro" w:hAnsi="ProbaPro"/>
          <w:color w:val="1D1D1B"/>
          <w:sz w:val="28"/>
          <w:szCs w:val="28"/>
          <w:shd w:val="clear" w:color="auto" w:fill="FFFFFF"/>
        </w:rPr>
        <w:t>до п</w:t>
      </w:r>
      <w:r>
        <w:rPr>
          <w:rFonts w:ascii="Times New Roman" w:hAnsi="Times New Roman"/>
          <w:sz w:val="28"/>
          <w:szCs w:val="28"/>
        </w:rPr>
        <w:t>ротоколу</w:t>
      </w:r>
      <w:r w:rsidRPr="003E2F7D">
        <w:rPr>
          <w:rFonts w:ascii="Times New Roman" w:hAnsi="Times New Roman"/>
          <w:sz w:val="28"/>
          <w:szCs w:val="28"/>
        </w:rPr>
        <w:t xml:space="preserve"> автоматизованого </w:t>
      </w:r>
      <w:r>
        <w:rPr>
          <w:rFonts w:ascii="Times New Roman" w:hAnsi="Times New Roman"/>
          <w:sz w:val="28"/>
          <w:szCs w:val="28"/>
        </w:rPr>
        <w:t>розподілу справ між членами</w:t>
      </w:r>
      <w:r w:rsidRPr="003E2F7D">
        <w:rPr>
          <w:rFonts w:ascii="Times New Roman" w:hAnsi="Times New Roman"/>
          <w:sz w:val="28"/>
          <w:szCs w:val="28"/>
        </w:rPr>
        <w:t xml:space="preserve"> Вищої ради правосуддя від </w:t>
      </w:r>
      <w:r>
        <w:rPr>
          <w:rFonts w:ascii="Times New Roman" w:hAnsi="Times New Roman"/>
          <w:sz w:val="28"/>
          <w:szCs w:val="28"/>
        </w:rPr>
        <w:t>13 листопада 2023 року вказане</w:t>
      </w:r>
      <w:r w:rsidRPr="00B926A7">
        <w:rPr>
          <w:rFonts w:ascii="Times New Roman" w:hAnsi="Times New Roman"/>
          <w:sz w:val="28"/>
          <w:szCs w:val="28"/>
        </w:rPr>
        <w:t xml:space="preserve"> повідомлення</w:t>
      </w:r>
      <w:r>
        <w:rPr>
          <w:rFonts w:ascii="Times New Roman" w:hAnsi="Times New Roman"/>
          <w:sz w:val="28"/>
          <w:szCs w:val="28"/>
        </w:rPr>
        <w:t xml:space="preserve"> </w:t>
      </w:r>
      <w:r>
        <w:rPr>
          <w:rFonts w:ascii="Times New Roman" w:hAnsi="Times New Roman"/>
          <w:sz w:val="28"/>
          <w:szCs w:val="28"/>
        </w:rPr>
        <w:br/>
        <w:t>та додані до нього матеріали</w:t>
      </w:r>
      <w:r w:rsidRPr="00B926A7">
        <w:rPr>
          <w:rFonts w:ascii="Times New Roman" w:hAnsi="Times New Roman"/>
          <w:sz w:val="28"/>
          <w:szCs w:val="28"/>
        </w:rPr>
        <w:t xml:space="preserve"> передано члену Вищої ради правосуддя </w:t>
      </w:r>
      <w:r>
        <w:rPr>
          <w:rFonts w:ascii="Times New Roman" w:hAnsi="Times New Roman"/>
          <w:sz w:val="28"/>
          <w:szCs w:val="28"/>
        </w:rPr>
        <w:br/>
        <w:t>Сасевичу О.М.</w:t>
      </w:r>
      <w:r w:rsidRPr="00B926A7">
        <w:rPr>
          <w:rFonts w:ascii="Times New Roman" w:hAnsi="Times New Roman"/>
          <w:sz w:val="28"/>
          <w:szCs w:val="28"/>
        </w:rPr>
        <w:t xml:space="preserve"> </w:t>
      </w:r>
      <w:r>
        <w:rPr>
          <w:rFonts w:ascii="Times New Roman" w:hAnsi="Times New Roman"/>
          <w:sz w:val="28"/>
          <w:szCs w:val="28"/>
        </w:rPr>
        <w:t>для проведення перевірки</w:t>
      </w:r>
      <w:r w:rsidRPr="00B926A7">
        <w:rPr>
          <w:rFonts w:ascii="Times New Roman" w:hAnsi="Times New Roman"/>
          <w:sz w:val="28"/>
          <w:szCs w:val="28"/>
        </w:rPr>
        <w:t>.</w:t>
      </w:r>
    </w:p>
    <w:p w:rsidR="00BE07A7" w:rsidRDefault="00BE07A7" w:rsidP="00BE07A7">
      <w:pPr>
        <w:spacing w:after="0" w:line="240" w:lineRule="auto"/>
        <w:ind w:firstLine="567"/>
        <w:jc w:val="both"/>
        <w:rPr>
          <w:rFonts w:ascii="Times New Roman" w:eastAsia="Times New Roman" w:hAnsi="Times New Roman"/>
          <w:color w:val="000000"/>
          <w:sz w:val="28"/>
          <w:szCs w:val="28"/>
        </w:rPr>
      </w:pPr>
      <w:r>
        <w:rPr>
          <w:rFonts w:ascii="Times New Roman" w:hAnsi="Times New Roman"/>
          <w:sz w:val="28"/>
          <w:szCs w:val="28"/>
        </w:rPr>
        <w:t xml:space="preserve">У повідомленні судді </w:t>
      </w:r>
      <w:proofErr w:type="spellStart"/>
      <w:r>
        <w:rPr>
          <w:rFonts w:ascii="Times New Roman" w:hAnsi="Times New Roman"/>
          <w:sz w:val="28"/>
          <w:szCs w:val="28"/>
        </w:rPr>
        <w:t>Колеснікової</w:t>
      </w:r>
      <w:proofErr w:type="spellEnd"/>
      <w:r>
        <w:rPr>
          <w:rFonts w:ascii="Times New Roman" w:hAnsi="Times New Roman"/>
          <w:sz w:val="28"/>
          <w:szCs w:val="28"/>
        </w:rPr>
        <w:t xml:space="preserve"> І.С. вказано, що </w:t>
      </w:r>
      <w:r w:rsidR="00CD049A">
        <w:rPr>
          <w:rFonts w:ascii="Times New Roman" w:eastAsia="Times New Roman" w:hAnsi="Times New Roman"/>
          <w:color w:val="000000"/>
          <w:sz w:val="28"/>
          <w:szCs w:val="28"/>
        </w:rPr>
        <w:t>у</w:t>
      </w:r>
      <w:r w:rsidRPr="002C6E96">
        <w:rPr>
          <w:rFonts w:ascii="Times New Roman" w:eastAsia="Times New Roman" w:hAnsi="Times New Roman"/>
          <w:color w:val="000000"/>
          <w:sz w:val="28"/>
          <w:szCs w:val="28"/>
        </w:rPr>
        <w:t xml:space="preserve"> провадженні Київського окружного адміністративного суду перебувала справа </w:t>
      </w:r>
      <w:r>
        <w:rPr>
          <w:rFonts w:ascii="Times New Roman" w:eastAsia="Times New Roman" w:hAnsi="Times New Roman"/>
          <w:color w:val="000000"/>
          <w:sz w:val="28"/>
          <w:szCs w:val="28"/>
        </w:rPr>
        <w:br/>
      </w:r>
      <w:r w:rsidRPr="002C6E96">
        <w:rPr>
          <w:rFonts w:ascii="Times New Roman" w:eastAsia="Times New Roman" w:hAnsi="Times New Roman"/>
          <w:color w:val="000000"/>
          <w:sz w:val="28"/>
          <w:szCs w:val="28"/>
        </w:rPr>
        <w:t xml:space="preserve">№ 320/19124/23 за позовом приватного нотаріуса Київського міського нотаріального округу </w:t>
      </w:r>
      <w:r w:rsidR="008F63BF">
        <w:rPr>
          <w:rFonts w:ascii="Times New Roman" w:eastAsia="Times New Roman" w:hAnsi="Times New Roman"/>
          <w:color w:val="000000"/>
          <w:sz w:val="28"/>
          <w:szCs w:val="28"/>
        </w:rPr>
        <w:t>ОСОБА_1</w:t>
      </w:r>
      <w:r w:rsidRPr="002C6E96">
        <w:rPr>
          <w:rFonts w:ascii="Times New Roman" w:eastAsia="Times New Roman" w:hAnsi="Times New Roman"/>
          <w:color w:val="000000"/>
          <w:sz w:val="28"/>
          <w:szCs w:val="28"/>
        </w:rPr>
        <w:t xml:space="preserve"> </w:t>
      </w:r>
      <w:r w:rsidR="00CD049A">
        <w:rPr>
          <w:rFonts w:ascii="Times New Roman" w:eastAsia="Times New Roman" w:hAnsi="Times New Roman"/>
          <w:color w:val="000000"/>
          <w:sz w:val="28"/>
          <w:szCs w:val="28"/>
        </w:rPr>
        <w:t>до Міністерства юстиції України</w:t>
      </w:r>
      <w:r w:rsidRPr="002C6E96">
        <w:rPr>
          <w:rFonts w:ascii="Times New Roman" w:eastAsia="Times New Roman" w:hAnsi="Times New Roman"/>
          <w:color w:val="000000"/>
          <w:sz w:val="28"/>
          <w:szCs w:val="28"/>
        </w:rPr>
        <w:t xml:space="preserve"> за участю третьої особи, яка не заявляє самостійних вимог щодо предмета спору</w:t>
      </w:r>
      <w:r w:rsidR="00CD049A">
        <w:rPr>
          <w:rFonts w:ascii="Times New Roman" w:eastAsia="Times New Roman" w:hAnsi="Times New Roman"/>
          <w:color w:val="000000"/>
          <w:sz w:val="28"/>
          <w:szCs w:val="28"/>
        </w:rPr>
        <w:t>,</w:t>
      </w:r>
      <w:r w:rsidRPr="002C6E96">
        <w:rPr>
          <w:rFonts w:ascii="Times New Roman" w:eastAsia="Times New Roman" w:hAnsi="Times New Roman"/>
          <w:color w:val="000000"/>
          <w:sz w:val="28"/>
          <w:szCs w:val="28"/>
        </w:rPr>
        <w:t xml:space="preserve"> на стороні позивача </w:t>
      </w:r>
      <w:r w:rsidR="008F63BF">
        <w:rPr>
          <w:rFonts w:ascii="Times New Roman" w:eastAsia="Times New Roman" w:hAnsi="Times New Roman"/>
          <w:color w:val="000000"/>
          <w:sz w:val="28"/>
          <w:szCs w:val="28"/>
        </w:rPr>
        <w:t>ОСОБА_2</w:t>
      </w:r>
      <w:r w:rsidRPr="002C6E96">
        <w:rPr>
          <w:rFonts w:ascii="Times New Roman" w:eastAsia="Times New Roman" w:hAnsi="Times New Roman"/>
          <w:color w:val="000000"/>
          <w:sz w:val="28"/>
          <w:szCs w:val="28"/>
        </w:rPr>
        <w:t>, за участю третьої особи, яка не заявляє самостійних вимог щодо предмета спору</w:t>
      </w:r>
      <w:r w:rsidR="00CD049A">
        <w:rPr>
          <w:rFonts w:ascii="Times New Roman" w:eastAsia="Times New Roman" w:hAnsi="Times New Roman"/>
          <w:color w:val="000000"/>
          <w:sz w:val="28"/>
          <w:szCs w:val="28"/>
        </w:rPr>
        <w:t>,</w:t>
      </w:r>
      <w:r w:rsidRPr="002C6E96">
        <w:rPr>
          <w:rFonts w:ascii="Times New Roman" w:eastAsia="Times New Roman" w:hAnsi="Times New Roman"/>
          <w:color w:val="000000"/>
          <w:sz w:val="28"/>
          <w:szCs w:val="28"/>
        </w:rPr>
        <w:t xml:space="preserve"> на стороні відповідача </w:t>
      </w:r>
      <w:r w:rsidR="00CD049A">
        <w:rPr>
          <w:rFonts w:ascii="Times New Roman" w:eastAsia="Times New Roman" w:hAnsi="Times New Roman"/>
          <w:color w:val="000000"/>
          <w:sz w:val="28"/>
          <w:szCs w:val="28"/>
        </w:rPr>
        <w:t xml:space="preserve">− </w:t>
      </w:r>
      <w:r w:rsidRPr="002C6E96">
        <w:rPr>
          <w:rFonts w:ascii="Times New Roman" w:eastAsia="Times New Roman" w:hAnsi="Times New Roman"/>
          <w:color w:val="000000"/>
          <w:sz w:val="28"/>
          <w:szCs w:val="28"/>
        </w:rPr>
        <w:t>Департаменту захисту національної державності Служби безпеки України</w:t>
      </w:r>
      <w:r w:rsidR="00CD049A">
        <w:rPr>
          <w:rFonts w:ascii="Times New Roman" w:eastAsia="Times New Roman" w:hAnsi="Times New Roman"/>
          <w:color w:val="000000"/>
          <w:sz w:val="28"/>
          <w:szCs w:val="28"/>
        </w:rPr>
        <w:t>,</w:t>
      </w:r>
      <w:r w:rsidRPr="002C6E96">
        <w:rPr>
          <w:rFonts w:ascii="Times New Roman" w:eastAsia="Times New Roman" w:hAnsi="Times New Roman"/>
          <w:color w:val="000000"/>
          <w:sz w:val="28"/>
          <w:szCs w:val="28"/>
        </w:rPr>
        <w:t xml:space="preserve"> про визнання протиправними та скасування наказів Міністерства юстиції України </w:t>
      </w:r>
      <w:r>
        <w:rPr>
          <w:rFonts w:ascii="Times New Roman" w:eastAsia="Times New Roman" w:hAnsi="Times New Roman"/>
          <w:color w:val="000000"/>
          <w:sz w:val="28"/>
          <w:szCs w:val="28"/>
        </w:rPr>
        <w:br/>
      </w:r>
      <w:r w:rsidRPr="002C6E96">
        <w:rPr>
          <w:rFonts w:ascii="Times New Roman" w:eastAsia="Times New Roman" w:hAnsi="Times New Roman"/>
          <w:color w:val="000000"/>
          <w:sz w:val="28"/>
          <w:szCs w:val="28"/>
        </w:rPr>
        <w:t>від 6 лютого 2023</w:t>
      </w:r>
      <w:r w:rsidR="00CD049A">
        <w:rPr>
          <w:rFonts w:ascii="Times New Roman" w:eastAsia="Times New Roman" w:hAnsi="Times New Roman"/>
          <w:color w:val="000000"/>
          <w:sz w:val="28"/>
          <w:szCs w:val="28"/>
        </w:rPr>
        <w:t xml:space="preserve"> року</w:t>
      </w:r>
      <w:r w:rsidRPr="002C6E96">
        <w:rPr>
          <w:rFonts w:ascii="Times New Roman" w:eastAsia="Times New Roman" w:hAnsi="Times New Roman"/>
          <w:color w:val="000000"/>
          <w:sz w:val="28"/>
          <w:szCs w:val="28"/>
        </w:rPr>
        <w:t xml:space="preserve"> № 478/5</w:t>
      </w:r>
      <w:r w:rsidR="00CD049A">
        <w:rPr>
          <w:rFonts w:ascii="Times New Roman" w:eastAsia="Times New Roman" w:hAnsi="Times New Roman"/>
          <w:color w:val="000000"/>
          <w:sz w:val="28"/>
          <w:szCs w:val="28"/>
        </w:rPr>
        <w:t xml:space="preserve"> </w:t>
      </w:r>
      <w:r w:rsidR="00CD049A" w:rsidRPr="002C6E96">
        <w:rPr>
          <w:rFonts w:ascii="Times New Roman" w:eastAsia="Times New Roman" w:hAnsi="Times New Roman"/>
          <w:color w:val="000000"/>
          <w:sz w:val="28"/>
          <w:szCs w:val="28"/>
        </w:rPr>
        <w:t xml:space="preserve">«Про задоволення скарги» </w:t>
      </w:r>
      <w:r w:rsidRPr="002C6E96">
        <w:rPr>
          <w:rFonts w:ascii="Times New Roman" w:eastAsia="Times New Roman" w:hAnsi="Times New Roman"/>
          <w:color w:val="000000"/>
          <w:sz w:val="28"/>
          <w:szCs w:val="28"/>
        </w:rPr>
        <w:t xml:space="preserve">та </w:t>
      </w:r>
      <w:r w:rsidR="00CD049A" w:rsidRPr="002C6E96">
        <w:rPr>
          <w:rFonts w:ascii="Times New Roman" w:eastAsia="Times New Roman" w:hAnsi="Times New Roman"/>
          <w:color w:val="000000"/>
          <w:sz w:val="28"/>
          <w:szCs w:val="28"/>
        </w:rPr>
        <w:t xml:space="preserve">від </w:t>
      </w:r>
      <w:r w:rsidR="00CD049A">
        <w:rPr>
          <w:rFonts w:ascii="Times New Roman" w:eastAsia="Times New Roman" w:hAnsi="Times New Roman"/>
          <w:color w:val="000000"/>
          <w:sz w:val="28"/>
          <w:szCs w:val="28"/>
        </w:rPr>
        <w:t xml:space="preserve">14 квітня </w:t>
      </w:r>
      <w:r w:rsidR="00CD049A">
        <w:rPr>
          <w:rFonts w:ascii="Times New Roman" w:eastAsia="Times New Roman" w:hAnsi="Times New Roman"/>
          <w:color w:val="000000"/>
          <w:sz w:val="28"/>
          <w:szCs w:val="28"/>
        </w:rPr>
        <w:br/>
        <w:t>2023</w:t>
      </w:r>
      <w:r w:rsidR="00CD049A" w:rsidRPr="002C6E96">
        <w:rPr>
          <w:rFonts w:ascii="Times New Roman" w:eastAsia="Times New Roman" w:hAnsi="Times New Roman"/>
          <w:color w:val="000000"/>
          <w:sz w:val="28"/>
          <w:szCs w:val="28"/>
        </w:rPr>
        <w:t xml:space="preserve"> </w:t>
      </w:r>
      <w:r w:rsidR="00CD049A">
        <w:rPr>
          <w:rFonts w:ascii="Times New Roman" w:eastAsia="Times New Roman" w:hAnsi="Times New Roman"/>
          <w:color w:val="000000"/>
          <w:sz w:val="28"/>
          <w:szCs w:val="28"/>
        </w:rPr>
        <w:t xml:space="preserve">року </w:t>
      </w:r>
      <w:r w:rsidR="00CD049A" w:rsidRPr="002C6E96">
        <w:rPr>
          <w:rFonts w:ascii="Times New Roman" w:eastAsia="Times New Roman" w:hAnsi="Times New Roman"/>
          <w:color w:val="000000"/>
          <w:sz w:val="28"/>
          <w:szCs w:val="28"/>
        </w:rPr>
        <w:t xml:space="preserve">№ 1342/5 </w:t>
      </w:r>
      <w:r w:rsidRPr="002C6E96">
        <w:rPr>
          <w:rFonts w:ascii="Times New Roman" w:eastAsia="Times New Roman" w:hAnsi="Times New Roman"/>
          <w:color w:val="000000"/>
          <w:sz w:val="28"/>
          <w:szCs w:val="28"/>
        </w:rPr>
        <w:t>«Про внесення змін до переліку нотаріусів, якими в умовах воєнного стану вчиняються нотаріальні дії щодо цінного майна»</w:t>
      </w:r>
      <w:r>
        <w:rPr>
          <w:rFonts w:ascii="Times New Roman" w:eastAsia="Times New Roman" w:hAnsi="Times New Roman"/>
          <w:color w:val="000000"/>
          <w:sz w:val="28"/>
          <w:szCs w:val="28"/>
        </w:rPr>
        <w:t xml:space="preserve"> (далі – справа </w:t>
      </w:r>
      <w:r>
        <w:rPr>
          <w:rFonts w:ascii="Times New Roman" w:eastAsia="Times New Roman" w:hAnsi="Times New Roman"/>
          <w:color w:val="000000"/>
          <w:sz w:val="28"/>
          <w:szCs w:val="28"/>
        </w:rPr>
        <w:br/>
        <w:t xml:space="preserve">№ </w:t>
      </w:r>
      <w:r w:rsidRPr="002C6E96">
        <w:rPr>
          <w:rFonts w:ascii="Times New Roman" w:eastAsia="Times New Roman" w:hAnsi="Times New Roman"/>
          <w:color w:val="000000"/>
          <w:sz w:val="28"/>
          <w:szCs w:val="28"/>
        </w:rPr>
        <w:t>320/19124/23</w:t>
      </w:r>
      <w:r>
        <w:rPr>
          <w:rFonts w:ascii="Times New Roman" w:eastAsia="Times New Roman" w:hAnsi="Times New Roman"/>
          <w:color w:val="000000"/>
          <w:sz w:val="28"/>
          <w:szCs w:val="28"/>
        </w:rPr>
        <w:t>).</w:t>
      </w:r>
    </w:p>
    <w:p w:rsidR="00BE07A7" w:rsidRPr="00BB3247" w:rsidRDefault="00BE07A7" w:rsidP="00BE07A7">
      <w:pPr>
        <w:spacing w:after="0" w:line="240" w:lineRule="auto"/>
        <w:ind w:firstLine="567"/>
        <w:jc w:val="both"/>
        <w:rPr>
          <w:rFonts w:ascii="Times New Roman" w:hAnsi="Times New Roman"/>
          <w:sz w:val="28"/>
          <w:szCs w:val="28"/>
        </w:rPr>
      </w:pPr>
      <w:r w:rsidRPr="00BB3247">
        <w:rPr>
          <w:rFonts w:ascii="Times New Roman" w:eastAsia="Times New Roman" w:hAnsi="Times New Roman"/>
          <w:color w:val="000000"/>
          <w:sz w:val="28"/>
          <w:szCs w:val="28"/>
        </w:rPr>
        <w:t xml:space="preserve">Рішенням Київського окружного адміністративного суду від 7 вересня </w:t>
      </w:r>
      <w:r>
        <w:rPr>
          <w:rFonts w:ascii="Times New Roman" w:eastAsia="Times New Roman" w:hAnsi="Times New Roman"/>
          <w:color w:val="000000"/>
          <w:sz w:val="28"/>
          <w:szCs w:val="28"/>
        </w:rPr>
        <w:br/>
      </w:r>
      <w:r w:rsidRPr="00BB3247">
        <w:rPr>
          <w:rFonts w:ascii="Times New Roman" w:eastAsia="Times New Roman" w:hAnsi="Times New Roman"/>
          <w:color w:val="000000"/>
          <w:sz w:val="28"/>
          <w:szCs w:val="28"/>
        </w:rPr>
        <w:t xml:space="preserve">2023 року адміністративний позов приватного нотаріуса Київського </w:t>
      </w:r>
      <w:r w:rsidR="008F63BF">
        <w:rPr>
          <w:rFonts w:ascii="Times New Roman" w:eastAsia="Times New Roman" w:hAnsi="Times New Roman"/>
          <w:color w:val="000000"/>
          <w:sz w:val="28"/>
          <w:szCs w:val="28"/>
        </w:rPr>
        <w:br/>
      </w:r>
      <w:r w:rsidRPr="00BB3247">
        <w:rPr>
          <w:rFonts w:ascii="Times New Roman" w:eastAsia="Times New Roman" w:hAnsi="Times New Roman"/>
          <w:color w:val="000000"/>
          <w:sz w:val="28"/>
          <w:szCs w:val="28"/>
        </w:rPr>
        <w:t xml:space="preserve">міського нотаріального округу </w:t>
      </w:r>
      <w:r w:rsidR="008F63BF">
        <w:rPr>
          <w:rFonts w:ascii="Times New Roman" w:eastAsia="Times New Roman" w:hAnsi="Times New Roman"/>
          <w:color w:val="000000"/>
          <w:sz w:val="28"/>
          <w:szCs w:val="28"/>
        </w:rPr>
        <w:t>ОСОБА_1</w:t>
      </w:r>
      <w:r w:rsidRPr="00BB3247">
        <w:rPr>
          <w:rFonts w:ascii="Times New Roman" w:eastAsia="Times New Roman" w:hAnsi="Times New Roman"/>
          <w:color w:val="000000"/>
          <w:sz w:val="28"/>
          <w:szCs w:val="28"/>
        </w:rPr>
        <w:t xml:space="preserve"> задоволено повністю. Визнано протиправним та скасовано: наказ Міністерства юстиції України </w:t>
      </w:r>
      <w:r w:rsidR="00BF31FD" w:rsidRPr="00BB3247">
        <w:rPr>
          <w:rFonts w:ascii="Times New Roman" w:eastAsia="Times New Roman" w:hAnsi="Times New Roman"/>
          <w:color w:val="000000"/>
          <w:sz w:val="28"/>
          <w:szCs w:val="28"/>
        </w:rPr>
        <w:t xml:space="preserve">від 6 лютого </w:t>
      </w:r>
      <w:r w:rsidR="00BF31FD" w:rsidRPr="00BB3247">
        <w:rPr>
          <w:rFonts w:ascii="Times New Roman" w:eastAsia="Times New Roman" w:hAnsi="Times New Roman"/>
          <w:color w:val="000000"/>
          <w:sz w:val="28"/>
          <w:szCs w:val="28"/>
        </w:rPr>
        <w:lastRenderedPageBreak/>
        <w:t xml:space="preserve">2023 № 478/5 </w:t>
      </w:r>
      <w:r w:rsidRPr="00BB3247">
        <w:rPr>
          <w:rFonts w:ascii="Times New Roman" w:eastAsia="Times New Roman" w:hAnsi="Times New Roman"/>
          <w:color w:val="000000"/>
          <w:sz w:val="28"/>
          <w:szCs w:val="28"/>
        </w:rPr>
        <w:t xml:space="preserve">«Про задоволення скарги»; </w:t>
      </w:r>
      <w:bookmarkStart w:id="1" w:name="bookmark1"/>
      <w:bookmarkEnd w:id="1"/>
      <w:r w:rsidRPr="00BB3247">
        <w:rPr>
          <w:rFonts w:ascii="Times New Roman" w:eastAsia="Times New Roman" w:hAnsi="Times New Roman"/>
          <w:color w:val="000000"/>
          <w:sz w:val="28"/>
          <w:szCs w:val="28"/>
        </w:rPr>
        <w:t xml:space="preserve">наказ Міністерства юстиції України </w:t>
      </w:r>
      <w:r w:rsidR="00BF31FD">
        <w:rPr>
          <w:rFonts w:ascii="Times New Roman" w:eastAsia="Times New Roman" w:hAnsi="Times New Roman"/>
          <w:color w:val="000000"/>
          <w:sz w:val="28"/>
          <w:szCs w:val="28"/>
        </w:rPr>
        <w:br/>
      </w:r>
      <w:r w:rsidR="00BF31FD" w:rsidRPr="00BB3247">
        <w:rPr>
          <w:rFonts w:ascii="Times New Roman" w:eastAsia="Times New Roman" w:hAnsi="Times New Roman"/>
          <w:color w:val="000000"/>
          <w:sz w:val="28"/>
          <w:szCs w:val="28"/>
        </w:rPr>
        <w:t xml:space="preserve">від 14 квітня 2023 року № 1342/5 </w:t>
      </w:r>
      <w:r w:rsidRPr="00BB3247">
        <w:rPr>
          <w:rFonts w:ascii="Times New Roman" w:eastAsia="Times New Roman" w:hAnsi="Times New Roman"/>
          <w:color w:val="000000"/>
          <w:sz w:val="28"/>
          <w:szCs w:val="28"/>
        </w:rPr>
        <w:t xml:space="preserve">«Про внесення змін до переліку нотаріусів, якими в умовах воєнного стану вчиняються нотаріальні дії щодо цінного майна» в частині додавання відповідного застереження </w:t>
      </w:r>
      <w:r>
        <w:rPr>
          <w:rFonts w:ascii="Times New Roman" w:eastAsia="Times New Roman" w:hAnsi="Times New Roman"/>
          <w:color w:val="000000"/>
          <w:sz w:val="28"/>
          <w:szCs w:val="28"/>
        </w:rPr>
        <w:t>щодо</w:t>
      </w:r>
      <w:r w:rsidRPr="00BB3247">
        <w:rPr>
          <w:rFonts w:ascii="Times New Roman" w:eastAsia="Times New Roman" w:hAnsi="Times New Roman"/>
          <w:color w:val="000000"/>
          <w:sz w:val="28"/>
          <w:szCs w:val="28"/>
        </w:rPr>
        <w:t xml:space="preserve"> приватного нотаріуса Київського міського нотаріального округу </w:t>
      </w:r>
      <w:r w:rsidR="008F63BF">
        <w:rPr>
          <w:rFonts w:ascii="Times New Roman" w:eastAsia="Times New Roman" w:hAnsi="Times New Roman"/>
          <w:color w:val="000000"/>
          <w:sz w:val="28"/>
          <w:szCs w:val="28"/>
        </w:rPr>
        <w:t>ОСОБА_1</w:t>
      </w:r>
      <w:r w:rsidRPr="00BB3247">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rPr>
        <w:t>до</w:t>
      </w:r>
      <w:r w:rsidRPr="00BB3247">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rPr>
        <w:t>п</w:t>
      </w:r>
      <w:r w:rsidRPr="00BB3247">
        <w:rPr>
          <w:rFonts w:ascii="Times New Roman" w:eastAsia="Times New Roman" w:hAnsi="Times New Roman"/>
          <w:color w:val="000000"/>
          <w:sz w:val="28"/>
          <w:szCs w:val="28"/>
        </w:rPr>
        <w:t>ерелік</w:t>
      </w:r>
      <w:r>
        <w:rPr>
          <w:rFonts w:ascii="Times New Roman" w:eastAsia="Times New Roman" w:hAnsi="Times New Roman"/>
          <w:color w:val="000000"/>
          <w:sz w:val="28"/>
          <w:szCs w:val="28"/>
        </w:rPr>
        <w:t>у</w:t>
      </w:r>
      <w:r w:rsidRPr="00BB3247">
        <w:rPr>
          <w:rFonts w:ascii="Times New Roman" w:eastAsia="Times New Roman" w:hAnsi="Times New Roman"/>
          <w:color w:val="000000"/>
          <w:sz w:val="28"/>
          <w:szCs w:val="28"/>
        </w:rPr>
        <w:t xml:space="preserve"> нотаріусів, якими в умовах воєнного стану вчиняються нотаріальні дії щодо цінного майна</w:t>
      </w:r>
      <w:r w:rsidR="00BF31FD">
        <w:rPr>
          <w:rFonts w:ascii="Times New Roman" w:eastAsia="Times New Roman" w:hAnsi="Times New Roman"/>
          <w:color w:val="000000"/>
          <w:sz w:val="28"/>
          <w:szCs w:val="28"/>
        </w:rPr>
        <w:t>,</w:t>
      </w:r>
      <w:r w:rsidRPr="00BB3247">
        <w:rPr>
          <w:rFonts w:ascii="Times New Roman" w:eastAsia="Times New Roman" w:hAnsi="Times New Roman"/>
          <w:color w:val="000000"/>
          <w:sz w:val="28"/>
          <w:szCs w:val="28"/>
        </w:rPr>
        <w:t xml:space="preserve"> через невідповідність приватного нотаріуса Київського міського нотаріального округу </w:t>
      </w:r>
      <w:r w:rsidR="008F63BF">
        <w:rPr>
          <w:rFonts w:ascii="Times New Roman" w:eastAsia="Times New Roman" w:hAnsi="Times New Roman"/>
          <w:color w:val="000000"/>
          <w:sz w:val="28"/>
          <w:szCs w:val="28"/>
        </w:rPr>
        <w:t>ОСОБА_1</w:t>
      </w:r>
      <w:r w:rsidRPr="00BB3247">
        <w:rPr>
          <w:rFonts w:ascii="Times New Roman" w:eastAsia="Times New Roman" w:hAnsi="Times New Roman"/>
          <w:color w:val="000000"/>
          <w:sz w:val="28"/>
          <w:szCs w:val="28"/>
        </w:rPr>
        <w:t xml:space="preserve"> </w:t>
      </w:r>
      <w:proofErr w:type="spellStart"/>
      <w:r w:rsidRPr="00BB3247">
        <w:rPr>
          <w:rFonts w:ascii="Times New Roman" w:eastAsia="Times New Roman" w:hAnsi="Times New Roman"/>
          <w:color w:val="000000"/>
          <w:sz w:val="28"/>
          <w:szCs w:val="28"/>
        </w:rPr>
        <w:t>вимозі</w:t>
      </w:r>
      <w:proofErr w:type="spellEnd"/>
      <w:r w:rsidRPr="00BB3247">
        <w:rPr>
          <w:rFonts w:ascii="Times New Roman" w:eastAsia="Times New Roman" w:hAnsi="Times New Roman"/>
          <w:color w:val="000000"/>
          <w:sz w:val="28"/>
          <w:szCs w:val="28"/>
        </w:rPr>
        <w:t>, встановленій абзацом третім підпункт</w:t>
      </w:r>
      <w:r w:rsidR="00BF31FD">
        <w:rPr>
          <w:rFonts w:ascii="Times New Roman" w:eastAsia="Times New Roman" w:hAnsi="Times New Roman"/>
          <w:color w:val="000000"/>
          <w:sz w:val="28"/>
          <w:szCs w:val="28"/>
        </w:rPr>
        <w:t>у</w:t>
      </w:r>
      <w:r w:rsidRPr="00BB3247">
        <w:rPr>
          <w:rFonts w:ascii="Times New Roman" w:eastAsia="Times New Roman" w:hAnsi="Times New Roman"/>
          <w:color w:val="000000"/>
          <w:sz w:val="28"/>
          <w:szCs w:val="28"/>
        </w:rPr>
        <w:t xml:space="preserve"> 9 пункту 1 </w:t>
      </w:r>
      <w:r w:rsidR="00BF31FD">
        <w:rPr>
          <w:rFonts w:ascii="Times New Roman" w:eastAsia="Times New Roman" w:hAnsi="Times New Roman"/>
          <w:color w:val="000000"/>
          <w:sz w:val="28"/>
          <w:szCs w:val="28"/>
        </w:rPr>
        <w:t>п</w:t>
      </w:r>
      <w:r w:rsidRPr="00BB3247">
        <w:rPr>
          <w:rFonts w:ascii="Times New Roman" w:eastAsia="Times New Roman" w:hAnsi="Times New Roman"/>
          <w:color w:val="000000"/>
          <w:sz w:val="28"/>
          <w:szCs w:val="28"/>
        </w:rPr>
        <w:t>останови К</w:t>
      </w:r>
      <w:r>
        <w:rPr>
          <w:rFonts w:ascii="Times New Roman" w:eastAsia="Times New Roman" w:hAnsi="Times New Roman"/>
          <w:color w:val="000000"/>
          <w:sz w:val="28"/>
          <w:szCs w:val="28"/>
        </w:rPr>
        <w:t>абінету Міністрів України</w:t>
      </w:r>
      <w:r w:rsidRPr="00BB3247">
        <w:rPr>
          <w:rFonts w:ascii="Times New Roman" w:eastAsia="Times New Roman" w:hAnsi="Times New Roman"/>
          <w:color w:val="000000"/>
          <w:sz w:val="28"/>
          <w:szCs w:val="28"/>
        </w:rPr>
        <w:t xml:space="preserve"> </w:t>
      </w:r>
      <w:r w:rsidR="00BF31FD" w:rsidRPr="00BB3247">
        <w:rPr>
          <w:rFonts w:ascii="Times New Roman" w:eastAsia="Times New Roman" w:hAnsi="Times New Roman"/>
          <w:color w:val="000000"/>
          <w:sz w:val="28"/>
          <w:szCs w:val="28"/>
        </w:rPr>
        <w:t xml:space="preserve">від </w:t>
      </w:r>
      <w:r w:rsidR="00BF31FD">
        <w:rPr>
          <w:rFonts w:ascii="Times New Roman" w:eastAsia="Times New Roman" w:hAnsi="Times New Roman"/>
          <w:color w:val="000000"/>
          <w:sz w:val="28"/>
          <w:szCs w:val="28"/>
        </w:rPr>
        <w:t xml:space="preserve">28 лютого </w:t>
      </w:r>
      <w:r w:rsidR="00BF31FD">
        <w:rPr>
          <w:rFonts w:ascii="Times New Roman" w:eastAsia="Times New Roman" w:hAnsi="Times New Roman"/>
          <w:color w:val="000000"/>
          <w:sz w:val="28"/>
          <w:szCs w:val="28"/>
        </w:rPr>
        <w:br/>
        <w:t>2022 року</w:t>
      </w:r>
      <w:r w:rsidR="00BF31FD" w:rsidRPr="00BB3247">
        <w:rPr>
          <w:rFonts w:ascii="Times New Roman" w:eastAsia="Times New Roman" w:hAnsi="Times New Roman"/>
          <w:color w:val="000000"/>
          <w:sz w:val="28"/>
          <w:szCs w:val="28"/>
        </w:rPr>
        <w:t xml:space="preserve"> № 164 </w:t>
      </w:r>
      <w:r w:rsidRPr="00BB3247">
        <w:rPr>
          <w:rFonts w:ascii="Times New Roman" w:eastAsia="Times New Roman" w:hAnsi="Times New Roman"/>
          <w:color w:val="000000"/>
          <w:sz w:val="28"/>
          <w:szCs w:val="28"/>
        </w:rPr>
        <w:t>«Деякі питання нотаріату в умовах воєнного стану»</w:t>
      </w:r>
      <w:r>
        <w:rPr>
          <w:rFonts w:ascii="Times New Roman" w:eastAsia="Times New Roman" w:hAnsi="Times New Roman"/>
          <w:color w:val="000000"/>
          <w:sz w:val="28"/>
          <w:szCs w:val="28"/>
        </w:rPr>
        <w:t>; розподілено судові витрати.</w:t>
      </w:r>
    </w:p>
    <w:p w:rsidR="00BE07A7" w:rsidRDefault="00BF31FD" w:rsidP="00BE07A7">
      <w:pPr>
        <w:pStyle w:val="Bodytext10"/>
        <w:spacing w:after="0"/>
        <w:ind w:firstLine="578"/>
        <w:jc w:val="both"/>
        <w:rPr>
          <w:sz w:val="28"/>
          <w:szCs w:val="28"/>
        </w:rPr>
      </w:pPr>
      <w:r>
        <w:rPr>
          <w:rFonts w:ascii="Times New Roman" w:hAnsi="Times New Roman"/>
          <w:sz w:val="28"/>
          <w:szCs w:val="28"/>
        </w:rPr>
        <w:t>С</w:t>
      </w:r>
      <w:r w:rsidR="00BE07A7" w:rsidRPr="00BB3247">
        <w:rPr>
          <w:rFonts w:ascii="Times New Roman" w:hAnsi="Times New Roman"/>
          <w:sz w:val="28"/>
          <w:szCs w:val="28"/>
        </w:rPr>
        <w:t xml:space="preserve">уддя Колеснікова І.С. </w:t>
      </w:r>
      <w:r>
        <w:rPr>
          <w:rFonts w:ascii="Times New Roman" w:hAnsi="Times New Roman"/>
          <w:sz w:val="28"/>
          <w:szCs w:val="28"/>
        </w:rPr>
        <w:t>в</w:t>
      </w:r>
      <w:r w:rsidR="00BE07A7" w:rsidRPr="00BB3247">
        <w:rPr>
          <w:rFonts w:ascii="Times New Roman" w:hAnsi="Times New Roman"/>
          <w:sz w:val="28"/>
          <w:szCs w:val="28"/>
        </w:rPr>
        <w:t xml:space="preserve"> повідомленні зауважує, що </w:t>
      </w:r>
      <w:r w:rsidR="00BE07A7" w:rsidRPr="00BB3247">
        <w:rPr>
          <w:rFonts w:ascii="Times New Roman" w:eastAsia="Times New Roman" w:hAnsi="Times New Roman"/>
          <w:color w:val="000000"/>
          <w:sz w:val="28"/>
          <w:szCs w:val="28"/>
        </w:rPr>
        <w:t xml:space="preserve">16 серпня 2023 року під час розгляду вказаної адміністративної справи </w:t>
      </w:r>
      <w:r>
        <w:rPr>
          <w:rFonts w:ascii="Times New Roman" w:eastAsia="Times New Roman" w:hAnsi="Times New Roman"/>
          <w:color w:val="000000"/>
          <w:sz w:val="28"/>
          <w:szCs w:val="28"/>
        </w:rPr>
        <w:t>в</w:t>
      </w:r>
      <w:r w:rsidR="00BE07A7" w:rsidRPr="00BB3247">
        <w:rPr>
          <w:rFonts w:ascii="Times New Roman" w:eastAsia="Times New Roman" w:hAnsi="Times New Roman"/>
          <w:color w:val="000000"/>
          <w:sz w:val="28"/>
          <w:szCs w:val="28"/>
        </w:rPr>
        <w:t xml:space="preserve"> судовому засіданні суд встановлюва</w:t>
      </w:r>
      <w:r>
        <w:rPr>
          <w:rFonts w:ascii="Times New Roman" w:eastAsia="Times New Roman" w:hAnsi="Times New Roman"/>
          <w:color w:val="000000"/>
          <w:sz w:val="28"/>
          <w:szCs w:val="28"/>
        </w:rPr>
        <w:t>в</w:t>
      </w:r>
      <w:r w:rsidR="00BE07A7" w:rsidRPr="00BB3247">
        <w:rPr>
          <w:rFonts w:ascii="Times New Roman" w:eastAsia="Times New Roman" w:hAnsi="Times New Roman"/>
          <w:color w:val="000000"/>
          <w:sz w:val="28"/>
          <w:szCs w:val="28"/>
        </w:rPr>
        <w:t xml:space="preserve"> обставини </w:t>
      </w:r>
      <w:r>
        <w:rPr>
          <w:rFonts w:ascii="Times New Roman" w:eastAsia="Times New Roman" w:hAnsi="Times New Roman"/>
          <w:color w:val="000000"/>
          <w:sz w:val="28"/>
          <w:szCs w:val="28"/>
        </w:rPr>
        <w:t>наявність</w:t>
      </w:r>
      <w:r w:rsidR="00BE07A7" w:rsidRPr="00BB3247">
        <w:rPr>
          <w:rFonts w:ascii="Times New Roman" w:eastAsia="Times New Roman" w:hAnsi="Times New Roman"/>
          <w:color w:val="000000"/>
          <w:sz w:val="28"/>
          <w:szCs w:val="28"/>
        </w:rPr>
        <w:t xml:space="preserve"> у третьої особи </w:t>
      </w:r>
      <w:r>
        <w:rPr>
          <w:rFonts w:ascii="Times New Roman" w:eastAsia="Times New Roman" w:hAnsi="Times New Roman"/>
          <w:color w:val="000000"/>
          <w:sz w:val="28"/>
          <w:szCs w:val="28"/>
        </w:rPr>
        <w:t>у</w:t>
      </w:r>
      <w:r w:rsidR="00BE07A7" w:rsidRPr="00BB3247">
        <w:rPr>
          <w:rFonts w:ascii="Times New Roman" w:eastAsia="Times New Roman" w:hAnsi="Times New Roman"/>
          <w:color w:val="000000"/>
          <w:sz w:val="28"/>
          <w:szCs w:val="28"/>
        </w:rPr>
        <w:t xml:space="preserve"> справі </w:t>
      </w:r>
      <w:r>
        <w:rPr>
          <w:rFonts w:ascii="Times New Roman" w:eastAsia="Times New Roman" w:hAnsi="Times New Roman"/>
          <w:color w:val="000000"/>
          <w:sz w:val="28"/>
          <w:szCs w:val="28"/>
        </w:rPr>
        <w:t xml:space="preserve">(іноземця) </w:t>
      </w:r>
      <w:r w:rsidR="00BE07A7">
        <w:rPr>
          <w:rFonts w:ascii="Times New Roman" w:eastAsia="Times New Roman" w:hAnsi="Times New Roman"/>
          <w:color w:val="000000"/>
          <w:sz w:val="28"/>
          <w:szCs w:val="28"/>
        </w:rPr>
        <w:sym w:font="Symbol" w:char="F02D"/>
      </w:r>
      <w:r w:rsidR="00BE07A7" w:rsidRPr="00BB3247">
        <w:rPr>
          <w:rFonts w:ascii="Times New Roman" w:eastAsia="Times New Roman" w:hAnsi="Times New Roman"/>
          <w:color w:val="000000"/>
          <w:sz w:val="28"/>
          <w:szCs w:val="28"/>
        </w:rPr>
        <w:t xml:space="preserve"> </w:t>
      </w:r>
      <w:r w:rsidR="008F63BF">
        <w:rPr>
          <w:rFonts w:ascii="Times New Roman" w:eastAsia="Times New Roman" w:hAnsi="Times New Roman"/>
          <w:color w:val="000000"/>
          <w:sz w:val="28"/>
          <w:szCs w:val="28"/>
        </w:rPr>
        <w:t>ОСОБА_2</w:t>
      </w:r>
      <w:r w:rsidR="00BE07A7" w:rsidRPr="00BB3247">
        <w:rPr>
          <w:rFonts w:ascii="Times New Roman" w:eastAsia="Times New Roman" w:hAnsi="Times New Roman"/>
          <w:color w:val="000000"/>
          <w:sz w:val="28"/>
          <w:szCs w:val="28"/>
        </w:rPr>
        <w:t xml:space="preserve"> рівня володіння державною мовою </w:t>
      </w:r>
      <w:r w:rsidRPr="00BB3247">
        <w:rPr>
          <w:rFonts w:ascii="Times New Roman" w:eastAsia="Times New Roman" w:hAnsi="Times New Roman"/>
          <w:color w:val="000000"/>
          <w:sz w:val="28"/>
          <w:szCs w:val="28"/>
        </w:rPr>
        <w:t>достатнього</w:t>
      </w:r>
      <w:r>
        <w:rPr>
          <w:rFonts w:ascii="Times New Roman" w:eastAsia="Times New Roman" w:hAnsi="Times New Roman"/>
          <w:color w:val="000000"/>
          <w:sz w:val="28"/>
          <w:szCs w:val="28"/>
        </w:rPr>
        <w:t xml:space="preserve"> для розуміння</w:t>
      </w:r>
      <w:r w:rsidR="00BE07A7" w:rsidRPr="00BB3247">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rPr>
        <w:t>запитань</w:t>
      </w:r>
      <w:r w:rsidR="00BE07A7" w:rsidRPr="00BB3247">
        <w:rPr>
          <w:rFonts w:ascii="Times New Roman" w:eastAsia="Times New Roman" w:hAnsi="Times New Roman"/>
          <w:color w:val="000000"/>
          <w:sz w:val="28"/>
          <w:szCs w:val="28"/>
        </w:rPr>
        <w:t>, які йому ставить суд, та надання на них відповідей.</w:t>
      </w:r>
    </w:p>
    <w:p w:rsidR="00BE07A7" w:rsidRPr="005903EE" w:rsidRDefault="00BE07A7" w:rsidP="00BE07A7">
      <w:pPr>
        <w:pStyle w:val="Bodytext10"/>
        <w:tabs>
          <w:tab w:val="left" w:pos="1843"/>
        </w:tabs>
        <w:spacing w:after="0"/>
        <w:ind w:firstLine="578"/>
        <w:jc w:val="both"/>
        <w:rPr>
          <w:rFonts w:ascii="Times New Roman" w:eastAsia="Times New Roman" w:hAnsi="Times New Roman"/>
          <w:color w:val="000000"/>
          <w:sz w:val="28"/>
          <w:szCs w:val="28"/>
        </w:rPr>
      </w:pPr>
      <w:r w:rsidRPr="00BB3247">
        <w:rPr>
          <w:rFonts w:ascii="Times New Roman" w:eastAsia="Times New Roman" w:hAnsi="Times New Roman"/>
          <w:color w:val="000000"/>
          <w:sz w:val="28"/>
          <w:szCs w:val="28"/>
        </w:rPr>
        <w:t>Водночас,</w:t>
      </w:r>
      <w:r>
        <w:rPr>
          <w:rFonts w:ascii="Times New Roman" w:eastAsia="Times New Roman" w:hAnsi="Times New Roman"/>
          <w:color w:val="000000"/>
          <w:sz w:val="28"/>
          <w:szCs w:val="28"/>
        </w:rPr>
        <w:t xml:space="preserve"> як зауважує суддя Колеснікова І.С.,</w:t>
      </w:r>
      <w:r w:rsidRPr="00BB3247">
        <w:rPr>
          <w:rFonts w:ascii="Times New Roman" w:eastAsia="Times New Roman" w:hAnsi="Times New Roman"/>
          <w:color w:val="000000"/>
          <w:sz w:val="28"/>
          <w:szCs w:val="28"/>
        </w:rPr>
        <w:t xml:space="preserve"> трет</w:t>
      </w:r>
      <w:r>
        <w:rPr>
          <w:rFonts w:ascii="Times New Roman" w:eastAsia="Times New Roman" w:hAnsi="Times New Roman"/>
          <w:color w:val="000000"/>
          <w:sz w:val="28"/>
          <w:szCs w:val="28"/>
        </w:rPr>
        <w:t>я</w:t>
      </w:r>
      <w:r w:rsidRPr="00BB3247">
        <w:rPr>
          <w:rFonts w:ascii="Times New Roman" w:eastAsia="Times New Roman" w:hAnsi="Times New Roman"/>
          <w:color w:val="000000"/>
          <w:sz w:val="28"/>
          <w:szCs w:val="28"/>
        </w:rPr>
        <w:t xml:space="preserve"> особ</w:t>
      </w:r>
      <w:r>
        <w:rPr>
          <w:rFonts w:ascii="Times New Roman" w:eastAsia="Times New Roman" w:hAnsi="Times New Roman"/>
          <w:color w:val="000000"/>
          <w:sz w:val="28"/>
          <w:szCs w:val="28"/>
        </w:rPr>
        <w:t>а</w:t>
      </w:r>
      <w:r w:rsidRPr="00BB3247">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rPr>
        <w:t>не надала</w:t>
      </w:r>
      <w:r w:rsidRPr="00BB3247">
        <w:rPr>
          <w:rFonts w:ascii="Times New Roman" w:eastAsia="Times New Roman" w:hAnsi="Times New Roman"/>
          <w:color w:val="000000"/>
          <w:sz w:val="28"/>
          <w:szCs w:val="28"/>
        </w:rPr>
        <w:t xml:space="preserve"> однозначної відповіді на запитання суду щодо рівня володіння державною мовою. На уточнююче запитання суду </w:t>
      </w:r>
      <w:r w:rsidR="008F63BF">
        <w:rPr>
          <w:rFonts w:ascii="Times New Roman" w:eastAsia="Times New Roman" w:hAnsi="Times New Roman"/>
          <w:color w:val="000000"/>
          <w:sz w:val="28"/>
          <w:szCs w:val="28"/>
        </w:rPr>
        <w:t xml:space="preserve">ОСОБА_2 </w:t>
      </w:r>
      <w:r w:rsidRPr="00BB3247">
        <w:rPr>
          <w:rFonts w:ascii="Times New Roman" w:eastAsia="Times New Roman" w:hAnsi="Times New Roman"/>
          <w:color w:val="000000"/>
          <w:sz w:val="28"/>
          <w:szCs w:val="28"/>
        </w:rPr>
        <w:t>повідо</w:t>
      </w:r>
      <w:r>
        <w:rPr>
          <w:rFonts w:ascii="Times New Roman" w:eastAsia="Times New Roman" w:hAnsi="Times New Roman"/>
          <w:color w:val="000000"/>
          <w:sz w:val="28"/>
          <w:szCs w:val="28"/>
        </w:rPr>
        <w:t xml:space="preserve">мив </w:t>
      </w:r>
      <w:r w:rsidRPr="00BB3247">
        <w:rPr>
          <w:rFonts w:ascii="Times New Roman" w:eastAsia="Times New Roman" w:hAnsi="Times New Roman"/>
          <w:color w:val="000000"/>
          <w:sz w:val="28"/>
          <w:szCs w:val="28"/>
        </w:rPr>
        <w:t xml:space="preserve">про недостатній рівень володіння державною мовою для повноцінного сприйняття запитань суду та надання відповідей на них. </w:t>
      </w:r>
      <w:r w:rsidR="00BF31FD">
        <w:rPr>
          <w:rFonts w:ascii="Times New Roman" w:eastAsia="Times New Roman" w:hAnsi="Times New Roman"/>
          <w:color w:val="000000"/>
          <w:sz w:val="28"/>
          <w:szCs w:val="28"/>
        </w:rPr>
        <w:t>Він також</w:t>
      </w:r>
      <w:r w:rsidRPr="00BB3247">
        <w:rPr>
          <w:rFonts w:ascii="Times New Roman" w:eastAsia="Times New Roman" w:hAnsi="Times New Roman"/>
          <w:color w:val="000000"/>
          <w:sz w:val="28"/>
          <w:szCs w:val="28"/>
        </w:rPr>
        <w:t xml:space="preserve"> неодноразово </w:t>
      </w:r>
      <w:r w:rsidR="00BF31FD">
        <w:rPr>
          <w:rFonts w:ascii="Times New Roman" w:eastAsia="Times New Roman" w:hAnsi="Times New Roman"/>
          <w:color w:val="000000"/>
          <w:sz w:val="28"/>
          <w:szCs w:val="28"/>
        </w:rPr>
        <w:t>звертався з проханням</w:t>
      </w:r>
      <w:r w:rsidRPr="00BB3247">
        <w:rPr>
          <w:rFonts w:ascii="Times New Roman" w:eastAsia="Times New Roman" w:hAnsi="Times New Roman"/>
          <w:color w:val="000000"/>
          <w:sz w:val="28"/>
          <w:szCs w:val="28"/>
        </w:rPr>
        <w:t xml:space="preserve"> повідомити, які саме </w:t>
      </w:r>
      <w:r w:rsidR="00BF31FD">
        <w:rPr>
          <w:rFonts w:ascii="Times New Roman" w:eastAsia="Times New Roman" w:hAnsi="Times New Roman"/>
          <w:color w:val="000000"/>
          <w:sz w:val="28"/>
          <w:szCs w:val="28"/>
        </w:rPr>
        <w:t>за</w:t>
      </w:r>
      <w:r w:rsidRPr="00BB3247">
        <w:rPr>
          <w:rFonts w:ascii="Times New Roman" w:eastAsia="Times New Roman" w:hAnsi="Times New Roman"/>
          <w:color w:val="000000"/>
          <w:sz w:val="28"/>
          <w:szCs w:val="28"/>
        </w:rPr>
        <w:t xml:space="preserve">питання </w:t>
      </w:r>
      <w:r>
        <w:rPr>
          <w:rFonts w:ascii="Times New Roman" w:eastAsia="Times New Roman" w:hAnsi="Times New Roman"/>
          <w:color w:val="000000"/>
          <w:sz w:val="28"/>
          <w:szCs w:val="28"/>
        </w:rPr>
        <w:t>п</w:t>
      </w:r>
      <w:r w:rsidRPr="00BB3247">
        <w:rPr>
          <w:rFonts w:ascii="Times New Roman" w:eastAsia="Times New Roman" w:hAnsi="Times New Roman"/>
          <w:color w:val="000000"/>
          <w:sz w:val="28"/>
          <w:szCs w:val="28"/>
        </w:rPr>
        <w:t xml:space="preserve">о суті розгляду адміністративної справи </w:t>
      </w:r>
      <w:r w:rsidR="00BF31FD">
        <w:rPr>
          <w:rFonts w:ascii="Times New Roman" w:eastAsia="Times New Roman" w:hAnsi="Times New Roman"/>
          <w:color w:val="000000"/>
          <w:sz w:val="28"/>
          <w:szCs w:val="28"/>
        </w:rPr>
        <w:br/>
      </w:r>
      <w:r w:rsidRPr="00BB3247">
        <w:rPr>
          <w:rFonts w:ascii="Times New Roman" w:eastAsia="Times New Roman" w:hAnsi="Times New Roman"/>
          <w:color w:val="000000"/>
          <w:sz w:val="28"/>
          <w:szCs w:val="28"/>
        </w:rPr>
        <w:t>№ 320/19124/23</w:t>
      </w:r>
      <w:r w:rsidR="00BF31FD" w:rsidRPr="00BF31FD">
        <w:rPr>
          <w:rFonts w:ascii="Times New Roman" w:eastAsia="Times New Roman" w:hAnsi="Times New Roman"/>
          <w:color w:val="000000"/>
          <w:sz w:val="28"/>
          <w:szCs w:val="28"/>
        </w:rPr>
        <w:t xml:space="preserve"> </w:t>
      </w:r>
      <w:r w:rsidR="00BF31FD" w:rsidRPr="00BB3247">
        <w:rPr>
          <w:rFonts w:ascii="Times New Roman" w:eastAsia="Times New Roman" w:hAnsi="Times New Roman"/>
          <w:color w:val="000000"/>
          <w:sz w:val="28"/>
          <w:szCs w:val="28"/>
        </w:rPr>
        <w:t xml:space="preserve">суд планує йому </w:t>
      </w:r>
      <w:r w:rsidR="00BF31FD">
        <w:rPr>
          <w:rFonts w:ascii="Times New Roman" w:eastAsia="Times New Roman" w:hAnsi="Times New Roman"/>
          <w:color w:val="000000"/>
          <w:sz w:val="28"/>
          <w:szCs w:val="28"/>
        </w:rPr>
        <w:t>поставити</w:t>
      </w:r>
      <w:r w:rsidRPr="00BB3247">
        <w:rPr>
          <w:rFonts w:ascii="Times New Roman" w:eastAsia="Times New Roman" w:hAnsi="Times New Roman"/>
          <w:color w:val="000000"/>
          <w:sz w:val="28"/>
          <w:szCs w:val="28"/>
        </w:rPr>
        <w:t xml:space="preserve">, щоб оцінити свою спроможність </w:t>
      </w:r>
      <w:r>
        <w:rPr>
          <w:rFonts w:ascii="Times New Roman" w:eastAsia="Times New Roman" w:hAnsi="Times New Roman"/>
          <w:color w:val="000000"/>
          <w:sz w:val="28"/>
          <w:szCs w:val="28"/>
        </w:rPr>
        <w:t>н</w:t>
      </w:r>
      <w:r w:rsidRPr="00BB3247">
        <w:rPr>
          <w:rFonts w:ascii="Times New Roman" w:eastAsia="Times New Roman" w:hAnsi="Times New Roman"/>
          <w:color w:val="000000"/>
          <w:sz w:val="28"/>
          <w:szCs w:val="28"/>
        </w:rPr>
        <w:t>адання відповіді на них державною мовою.</w:t>
      </w:r>
      <w:r>
        <w:rPr>
          <w:rFonts w:ascii="Times New Roman" w:eastAsia="Times New Roman" w:hAnsi="Times New Roman"/>
          <w:color w:val="000000"/>
          <w:sz w:val="28"/>
          <w:szCs w:val="28"/>
        </w:rPr>
        <w:t xml:space="preserve"> </w:t>
      </w:r>
      <w:r w:rsidR="00BF31FD">
        <w:rPr>
          <w:rFonts w:ascii="Times New Roman" w:eastAsia="Times New Roman" w:hAnsi="Times New Roman"/>
          <w:color w:val="000000"/>
          <w:sz w:val="28"/>
          <w:szCs w:val="28"/>
        </w:rPr>
        <w:t>Суддя зазначає, що з</w:t>
      </w:r>
      <w:r>
        <w:rPr>
          <w:rFonts w:ascii="Times New Roman" w:eastAsia="Times New Roman" w:hAnsi="Times New Roman"/>
          <w:color w:val="000000"/>
          <w:sz w:val="28"/>
          <w:szCs w:val="28"/>
        </w:rPr>
        <w:t xml:space="preserve">а таких обставин дійшла висновку, що </w:t>
      </w:r>
      <w:r w:rsidR="008F63BF">
        <w:rPr>
          <w:rFonts w:ascii="Times New Roman" w:eastAsia="Times New Roman" w:hAnsi="Times New Roman"/>
          <w:color w:val="000000"/>
          <w:sz w:val="28"/>
          <w:szCs w:val="28"/>
        </w:rPr>
        <w:t xml:space="preserve">ОСОБА_2 </w:t>
      </w:r>
      <w:r>
        <w:rPr>
          <w:rFonts w:ascii="Times New Roman" w:eastAsia="Times New Roman" w:hAnsi="Times New Roman"/>
          <w:color w:val="000000"/>
          <w:sz w:val="28"/>
          <w:szCs w:val="28"/>
        </w:rPr>
        <w:t>не володіє</w:t>
      </w:r>
      <w:r>
        <w:rPr>
          <w:sz w:val="28"/>
          <w:szCs w:val="28"/>
        </w:rPr>
        <w:t xml:space="preserve"> </w:t>
      </w:r>
      <w:r w:rsidRPr="00BB3247">
        <w:rPr>
          <w:rFonts w:ascii="Times New Roman" w:eastAsia="Times New Roman" w:hAnsi="Times New Roman"/>
          <w:color w:val="000000"/>
          <w:sz w:val="28"/>
          <w:szCs w:val="28"/>
        </w:rPr>
        <w:t xml:space="preserve">державною мовою </w:t>
      </w:r>
      <w:r w:rsidR="00BF31FD">
        <w:rPr>
          <w:rFonts w:ascii="Times New Roman" w:eastAsia="Times New Roman" w:hAnsi="Times New Roman"/>
          <w:color w:val="000000"/>
          <w:sz w:val="28"/>
          <w:szCs w:val="28"/>
        </w:rPr>
        <w:t>на рівні</w:t>
      </w:r>
      <w:r w:rsidRPr="00BB3247">
        <w:rPr>
          <w:rFonts w:ascii="Times New Roman" w:eastAsia="Times New Roman" w:hAnsi="Times New Roman"/>
          <w:color w:val="000000"/>
          <w:sz w:val="28"/>
          <w:szCs w:val="28"/>
        </w:rPr>
        <w:t xml:space="preserve">, </w:t>
      </w:r>
      <w:r w:rsidR="00BF31FD">
        <w:rPr>
          <w:rFonts w:ascii="Times New Roman" w:eastAsia="Times New Roman" w:hAnsi="Times New Roman"/>
          <w:color w:val="000000"/>
          <w:sz w:val="28"/>
          <w:szCs w:val="28"/>
        </w:rPr>
        <w:t>необхідному</w:t>
      </w:r>
      <w:r w:rsidRPr="005903EE">
        <w:rPr>
          <w:rFonts w:ascii="Times New Roman" w:eastAsia="Times New Roman" w:hAnsi="Times New Roman"/>
          <w:color w:val="000000"/>
          <w:sz w:val="28"/>
          <w:szCs w:val="28"/>
        </w:rPr>
        <w:t xml:space="preserve"> для </w:t>
      </w:r>
      <w:r w:rsidR="00BF31FD">
        <w:rPr>
          <w:rFonts w:ascii="Times New Roman" w:eastAsia="Times New Roman" w:hAnsi="Times New Roman"/>
          <w:color w:val="000000"/>
          <w:sz w:val="28"/>
          <w:szCs w:val="28"/>
        </w:rPr>
        <w:t>надання</w:t>
      </w:r>
      <w:r w:rsidRPr="005903EE">
        <w:rPr>
          <w:rFonts w:ascii="Times New Roman" w:eastAsia="Times New Roman" w:hAnsi="Times New Roman"/>
          <w:color w:val="000000"/>
          <w:sz w:val="28"/>
          <w:szCs w:val="28"/>
        </w:rPr>
        <w:t xml:space="preserve"> пояснень щодо обставин справи.</w:t>
      </w:r>
    </w:p>
    <w:p w:rsidR="00BE07A7" w:rsidRPr="00B3597D" w:rsidRDefault="00BE07A7" w:rsidP="00BE07A7">
      <w:pPr>
        <w:pStyle w:val="Bodytext10"/>
        <w:tabs>
          <w:tab w:val="left" w:pos="1843"/>
        </w:tabs>
        <w:spacing w:after="0"/>
        <w:ind w:firstLine="578"/>
        <w:jc w:val="both"/>
        <w:rPr>
          <w:rFonts w:ascii="Times New Roman" w:eastAsia="Times New Roman" w:hAnsi="Times New Roman"/>
          <w:color w:val="000000"/>
          <w:sz w:val="28"/>
          <w:szCs w:val="28"/>
        </w:rPr>
      </w:pPr>
      <w:r w:rsidRPr="00B3597D">
        <w:rPr>
          <w:rFonts w:ascii="Times New Roman" w:eastAsia="Times New Roman" w:hAnsi="Times New Roman"/>
          <w:color w:val="000000"/>
          <w:sz w:val="28"/>
          <w:szCs w:val="28"/>
        </w:rPr>
        <w:t xml:space="preserve">З повідомлення також </w:t>
      </w:r>
      <w:r w:rsidR="00BF31FD">
        <w:rPr>
          <w:rFonts w:ascii="Times New Roman" w:eastAsia="Times New Roman" w:hAnsi="Times New Roman"/>
          <w:color w:val="000000"/>
          <w:sz w:val="28"/>
          <w:szCs w:val="28"/>
        </w:rPr>
        <w:t>у</w:t>
      </w:r>
      <w:r w:rsidRPr="00B3597D">
        <w:rPr>
          <w:rFonts w:ascii="Times New Roman" w:eastAsia="Times New Roman" w:hAnsi="Times New Roman"/>
          <w:color w:val="000000"/>
          <w:sz w:val="28"/>
          <w:szCs w:val="28"/>
        </w:rPr>
        <w:t xml:space="preserve">бачається, що суддя Колеснікова І.С. </w:t>
      </w:r>
      <w:r w:rsidR="00BF31FD" w:rsidRPr="00B3597D">
        <w:rPr>
          <w:rFonts w:ascii="Times New Roman" w:eastAsia="Times New Roman" w:hAnsi="Times New Roman"/>
          <w:color w:val="000000"/>
          <w:sz w:val="28"/>
          <w:szCs w:val="28"/>
        </w:rPr>
        <w:t xml:space="preserve">близько </w:t>
      </w:r>
      <w:r w:rsidR="00BF31FD">
        <w:rPr>
          <w:rFonts w:ascii="Times New Roman" w:eastAsia="Times New Roman" w:hAnsi="Times New Roman"/>
          <w:color w:val="000000"/>
          <w:sz w:val="28"/>
          <w:szCs w:val="28"/>
        </w:rPr>
        <w:br/>
      </w:r>
      <w:r w:rsidR="00BF31FD" w:rsidRPr="00B3597D">
        <w:rPr>
          <w:rFonts w:ascii="Times New Roman" w:eastAsia="Times New Roman" w:hAnsi="Times New Roman"/>
          <w:color w:val="000000"/>
          <w:sz w:val="28"/>
          <w:szCs w:val="28"/>
        </w:rPr>
        <w:t xml:space="preserve">10 хвилин </w:t>
      </w:r>
      <w:r w:rsidRPr="00B3597D">
        <w:rPr>
          <w:rFonts w:ascii="Times New Roman" w:eastAsia="Times New Roman" w:hAnsi="Times New Roman"/>
          <w:color w:val="000000"/>
          <w:sz w:val="28"/>
          <w:szCs w:val="28"/>
        </w:rPr>
        <w:t>з</w:t>
      </w:r>
      <w:r>
        <w:rPr>
          <w:rFonts w:ascii="Times New Roman" w:eastAsia="Times New Roman" w:hAnsi="Times New Roman"/>
          <w:color w:val="000000"/>
          <w:sz w:val="28"/>
          <w:szCs w:val="28"/>
        </w:rPr>
        <w:t xml:space="preserve">’ясовувала у </w:t>
      </w:r>
      <w:r w:rsidR="008F63BF">
        <w:rPr>
          <w:rFonts w:ascii="Times New Roman" w:eastAsia="Times New Roman" w:hAnsi="Times New Roman"/>
          <w:color w:val="000000"/>
          <w:sz w:val="28"/>
          <w:szCs w:val="28"/>
        </w:rPr>
        <w:t>ОСОБА_2</w:t>
      </w:r>
      <w:r w:rsidRPr="00B3597D">
        <w:rPr>
          <w:rFonts w:ascii="Times New Roman" w:eastAsia="Times New Roman" w:hAnsi="Times New Roman"/>
          <w:color w:val="000000"/>
          <w:sz w:val="28"/>
          <w:szCs w:val="28"/>
        </w:rPr>
        <w:t xml:space="preserve">, чи володіє він державною мовою на достатньому рівні для надання пояснень по суті обставин справи. </w:t>
      </w:r>
      <w:r w:rsidR="00BF31FD">
        <w:rPr>
          <w:rFonts w:ascii="Times New Roman" w:eastAsia="Times New Roman" w:hAnsi="Times New Roman"/>
          <w:color w:val="000000"/>
          <w:sz w:val="28"/>
          <w:szCs w:val="28"/>
        </w:rPr>
        <w:t>Суддя зазначила, що</w:t>
      </w:r>
      <w:r w:rsidRPr="00B3597D">
        <w:rPr>
          <w:rFonts w:ascii="Times New Roman" w:eastAsia="Times New Roman" w:hAnsi="Times New Roman"/>
          <w:color w:val="000000"/>
          <w:sz w:val="28"/>
          <w:szCs w:val="28"/>
        </w:rPr>
        <w:t xml:space="preserve"> розуміючи</w:t>
      </w:r>
      <w:r w:rsidR="00BF31FD">
        <w:rPr>
          <w:rFonts w:ascii="Times New Roman" w:eastAsia="Times New Roman" w:hAnsi="Times New Roman"/>
          <w:color w:val="000000"/>
          <w:sz w:val="28"/>
          <w:szCs w:val="28"/>
        </w:rPr>
        <w:t>, що рівень</w:t>
      </w:r>
      <w:r w:rsidRPr="00B3597D">
        <w:rPr>
          <w:rFonts w:ascii="Times New Roman" w:eastAsia="Times New Roman" w:hAnsi="Times New Roman"/>
          <w:color w:val="000000"/>
          <w:sz w:val="28"/>
          <w:szCs w:val="28"/>
        </w:rPr>
        <w:t xml:space="preserve"> володіння </w:t>
      </w:r>
      <w:r w:rsidR="008F63BF">
        <w:rPr>
          <w:rFonts w:ascii="Times New Roman" w:eastAsia="Times New Roman" w:hAnsi="Times New Roman"/>
          <w:color w:val="000000"/>
          <w:sz w:val="28"/>
          <w:szCs w:val="28"/>
        </w:rPr>
        <w:t>ОСОБА_2</w:t>
      </w:r>
      <w:r>
        <w:rPr>
          <w:rFonts w:ascii="Times New Roman" w:eastAsia="Times New Roman" w:hAnsi="Times New Roman"/>
          <w:color w:val="000000"/>
          <w:sz w:val="28"/>
          <w:szCs w:val="28"/>
        </w:rPr>
        <w:t xml:space="preserve"> </w:t>
      </w:r>
      <w:r w:rsidRPr="00B3597D">
        <w:rPr>
          <w:rFonts w:ascii="Times New Roman" w:eastAsia="Times New Roman" w:hAnsi="Times New Roman"/>
          <w:color w:val="000000"/>
          <w:sz w:val="28"/>
          <w:szCs w:val="28"/>
        </w:rPr>
        <w:t>державною мовою</w:t>
      </w:r>
      <w:r w:rsidR="00BF31FD">
        <w:rPr>
          <w:rFonts w:ascii="Times New Roman" w:eastAsia="Times New Roman" w:hAnsi="Times New Roman"/>
          <w:color w:val="000000"/>
          <w:sz w:val="28"/>
          <w:szCs w:val="28"/>
        </w:rPr>
        <w:t xml:space="preserve"> є недостатнім</w:t>
      </w:r>
      <w:r w:rsidRPr="00B3597D">
        <w:rPr>
          <w:rFonts w:ascii="Times New Roman" w:eastAsia="Times New Roman" w:hAnsi="Times New Roman"/>
          <w:color w:val="000000"/>
          <w:sz w:val="28"/>
          <w:szCs w:val="28"/>
        </w:rPr>
        <w:t>, усвідомлюючи, що фінансування витрат суду на використання послуг перекладача є обмеженим, з метою економії процесуального часу сторін, дотримання балансу інтересів сторін у справі, з</w:t>
      </w:r>
      <w:r>
        <w:rPr>
          <w:rFonts w:ascii="Times New Roman" w:eastAsia="Times New Roman" w:hAnsi="Times New Roman"/>
          <w:color w:val="000000"/>
          <w:sz w:val="28"/>
          <w:szCs w:val="28"/>
        </w:rPr>
        <w:t>’</w:t>
      </w:r>
      <w:r w:rsidRPr="00B3597D">
        <w:rPr>
          <w:rFonts w:ascii="Times New Roman" w:eastAsia="Times New Roman" w:hAnsi="Times New Roman"/>
          <w:color w:val="000000"/>
          <w:sz w:val="28"/>
          <w:szCs w:val="28"/>
        </w:rPr>
        <w:t xml:space="preserve">ясувавши думки інших учасників судового процесу щодо наявності </w:t>
      </w:r>
      <w:r w:rsidR="00B022AF">
        <w:rPr>
          <w:rFonts w:ascii="Times New Roman" w:eastAsia="Times New Roman" w:hAnsi="Times New Roman"/>
          <w:color w:val="000000"/>
          <w:sz w:val="28"/>
          <w:szCs w:val="28"/>
        </w:rPr>
        <w:t>в</w:t>
      </w:r>
      <w:r w:rsidRPr="00B3597D">
        <w:rPr>
          <w:rFonts w:ascii="Times New Roman" w:eastAsia="Times New Roman" w:hAnsi="Times New Roman"/>
          <w:color w:val="000000"/>
          <w:sz w:val="28"/>
          <w:szCs w:val="28"/>
        </w:rPr>
        <w:t xml:space="preserve"> них заперечень </w:t>
      </w:r>
      <w:r w:rsidR="00B022AF">
        <w:rPr>
          <w:rFonts w:ascii="Times New Roman" w:eastAsia="Times New Roman" w:hAnsi="Times New Roman"/>
          <w:color w:val="000000"/>
          <w:sz w:val="28"/>
          <w:szCs w:val="28"/>
        </w:rPr>
        <w:t>щодо постановки запитань</w:t>
      </w:r>
      <w:r w:rsidRPr="00B3597D">
        <w:rPr>
          <w:rFonts w:ascii="Times New Roman" w:eastAsia="Times New Roman" w:hAnsi="Times New Roman"/>
          <w:color w:val="000000"/>
          <w:sz w:val="28"/>
          <w:szCs w:val="28"/>
        </w:rPr>
        <w:t xml:space="preserve"> третій особі </w:t>
      </w:r>
      <w:r w:rsidR="00B022AF">
        <w:rPr>
          <w:rFonts w:ascii="Times New Roman" w:eastAsia="Times New Roman" w:hAnsi="Times New Roman"/>
          <w:color w:val="000000"/>
          <w:sz w:val="28"/>
          <w:szCs w:val="28"/>
        </w:rPr>
        <w:t>та отримання відповідей</w:t>
      </w:r>
      <w:r w:rsidRPr="00B3597D">
        <w:rPr>
          <w:rFonts w:ascii="Times New Roman" w:eastAsia="Times New Roman" w:hAnsi="Times New Roman"/>
          <w:color w:val="000000"/>
          <w:sz w:val="28"/>
          <w:szCs w:val="28"/>
        </w:rPr>
        <w:t xml:space="preserve"> на них </w:t>
      </w:r>
      <w:r w:rsidR="00B022AF">
        <w:rPr>
          <w:rFonts w:ascii="Times New Roman" w:eastAsia="Times New Roman" w:hAnsi="Times New Roman"/>
          <w:color w:val="000000"/>
          <w:sz w:val="28"/>
          <w:szCs w:val="28"/>
        </w:rPr>
        <w:t xml:space="preserve">російською мовою, </w:t>
      </w:r>
      <w:r w:rsidRPr="00B3597D">
        <w:rPr>
          <w:rFonts w:ascii="Times New Roman" w:eastAsia="Times New Roman" w:hAnsi="Times New Roman"/>
          <w:color w:val="000000"/>
          <w:sz w:val="28"/>
          <w:szCs w:val="28"/>
        </w:rPr>
        <w:t xml:space="preserve">не отримавши таких заперечень, у тому числі від представників Міністерства юстиції України, поставила третій особі кілька запитань російською мовою та висловила прохання </w:t>
      </w:r>
      <w:r w:rsidR="00B022AF">
        <w:rPr>
          <w:rFonts w:ascii="Times New Roman" w:eastAsia="Times New Roman" w:hAnsi="Times New Roman"/>
          <w:color w:val="000000"/>
          <w:sz w:val="28"/>
          <w:szCs w:val="28"/>
        </w:rPr>
        <w:t>надати</w:t>
      </w:r>
      <w:r w:rsidRPr="00B3597D">
        <w:rPr>
          <w:rFonts w:ascii="Times New Roman" w:eastAsia="Times New Roman" w:hAnsi="Times New Roman"/>
          <w:color w:val="000000"/>
          <w:sz w:val="28"/>
          <w:szCs w:val="28"/>
        </w:rPr>
        <w:t xml:space="preserve"> його пояснення </w:t>
      </w:r>
      <w:r w:rsidR="00B022AF">
        <w:rPr>
          <w:rFonts w:ascii="Times New Roman" w:eastAsia="Times New Roman" w:hAnsi="Times New Roman"/>
          <w:color w:val="000000"/>
          <w:sz w:val="28"/>
          <w:szCs w:val="28"/>
        </w:rPr>
        <w:t>виключно стосовно обставин справи.</w:t>
      </w:r>
    </w:p>
    <w:p w:rsidR="00BE07A7" w:rsidRPr="00B3597D" w:rsidRDefault="00BE07A7" w:rsidP="00BE07A7">
      <w:pPr>
        <w:pStyle w:val="Bodytext10"/>
        <w:tabs>
          <w:tab w:val="left" w:pos="1843"/>
        </w:tabs>
        <w:spacing w:after="0"/>
        <w:ind w:firstLine="578"/>
        <w:jc w:val="both"/>
        <w:rPr>
          <w:rFonts w:ascii="Times New Roman" w:eastAsia="Times New Roman" w:hAnsi="Times New Roman"/>
          <w:color w:val="000000"/>
          <w:sz w:val="28"/>
          <w:szCs w:val="28"/>
        </w:rPr>
      </w:pPr>
      <w:r w:rsidRPr="00B3597D">
        <w:rPr>
          <w:rFonts w:ascii="Times New Roman" w:eastAsia="Times New Roman" w:hAnsi="Times New Roman"/>
          <w:color w:val="000000"/>
          <w:sz w:val="28"/>
          <w:szCs w:val="28"/>
        </w:rPr>
        <w:t xml:space="preserve">Суддя Колеснікова І.С. зазначає, що </w:t>
      </w:r>
      <w:r w:rsidR="008918CE">
        <w:rPr>
          <w:rFonts w:ascii="Times New Roman" w:eastAsia="Times New Roman" w:hAnsi="Times New Roman"/>
          <w:color w:val="000000"/>
          <w:sz w:val="28"/>
          <w:szCs w:val="28"/>
        </w:rPr>
        <w:t>в такий спосіб</w:t>
      </w:r>
      <w:r>
        <w:rPr>
          <w:rFonts w:ascii="Times New Roman" w:eastAsia="Times New Roman" w:hAnsi="Times New Roman"/>
          <w:color w:val="000000"/>
          <w:sz w:val="28"/>
          <w:szCs w:val="28"/>
        </w:rPr>
        <w:t xml:space="preserve"> вона забезпечила </w:t>
      </w:r>
      <w:r w:rsidR="008F63BF">
        <w:rPr>
          <w:rFonts w:ascii="Times New Roman" w:eastAsia="Times New Roman" w:hAnsi="Times New Roman"/>
          <w:color w:val="000000"/>
          <w:sz w:val="28"/>
          <w:szCs w:val="28"/>
        </w:rPr>
        <w:t xml:space="preserve">ОСОБА_2 </w:t>
      </w:r>
      <w:r w:rsidR="008918CE">
        <w:rPr>
          <w:rFonts w:ascii="Times New Roman" w:eastAsia="Times New Roman" w:hAnsi="Times New Roman"/>
          <w:color w:val="000000"/>
          <w:sz w:val="28"/>
          <w:szCs w:val="28"/>
        </w:rPr>
        <w:t xml:space="preserve">доступ </w:t>
      </w:r>
      <w:r w:rsidRPr="00B3597D">
        <w:rPr>
          <w:rFonts w:ascii="Times New Roman" w:eastAsia="Times New Roman" w:hAnsi="Times New Roman"/>
          <w:color w:val="000000"/>
          <w:sz w:val="28"/>
          <w:szCs w:val="28"/>
        </w:rPr>
        <w:t xml:space="preserve">до правосуддя, а отримання таких пояснень </w:t>
      </w:r>
      <w:r w:rsidR="008918CE">
        <w:rPr>
          <w:rFonts w:ascii="Times New Roman" w:eastAsia="Times New Roman" w:hAnsi="Times New Roman"/>
          <w:color w:val="000000"/>
          <w:sz w:val="28"/>
          <w:szCs w:val="28"/>
        </w:rPr>
        <w:t xml:space="preserve">дало змогу </w:t>
      </w:r>
      <w:r w:rsidRPr="00B3597D">
        <w:rPr>
          <w:rFonts w:ascii="Times New Roman" w:eastAsia="Times New Roman" w:hAnsi="Times New Roman"/>
          <w:color w:val="000000"/>
          <w:sz w:val="28"/>
          <w:szCs w:val="28"/>
        </w:rPr>
        <w:t xml:space="preserve">перейти до подальшого розгляду справи </w:t>
      </w:r>
      <w:r w:rsidR="008918CE">
        <w:rPr>
          <w:rFonts w:ascii="Times New Roman" w:eastAsia="Times New Roman" w:hAnsi="Times New Roman"/>
          <w:color w:val="000000"/>
          <w:sz w:val="28"/>
          <w:szCs w:val="28"/>
        </w:rPr>
        <w:t>в</w:t>
      </w:r>
      <w:r w:rsidRPr="00B3597D">
        <w:rPr>
          <w:rFonts w:ascii="Times New Roman" w:eastAsia="Times New Roman" w:hAnsi="Times New Roman"/>
          <w:color w:val="000000"/>
          <w:sz w:val="28"/>
          <w:szCs w:val="28"/>
        </w:rPr>
        <w:t xml:space="preserve"> порядку письмового провадження, в якому 7 вересня 2023 року прийнято судове рішення по суті заявлених у справі позовних вимог.</w:t>
      </w:r>
    </w:p>
    <w:p w:rsidR="00BE07A7" w:rsidRDefault="00ED2105" w:rsidP="00BE07A7">
      <w:pPr>
        <w:spacing w:after="0" w:line="240" w:lineRule="auto"/>
        <w:ind w:firstLine="567"/>
        <w:jc w:val="both"/>
        <w:rPr>
          <w:rFonts w:ascii="Times New Roman" w:eastAsia="Times New Roman" w:hAnsi="Times New Roman"/>
          <w:color w:val="000000"/>
          <w:sz w:val="28"/>
          <w:szCs w:val="28"/>
        </w:rPr>
      </w:pPr>
      <w:r>
        <w:rPr>
          <w:rFonts w:ascii="Times New Roman" w:hAnsi="Times New Roman"/>
          <w:sz w:val="28"/>
          <w:szCs w:val="28"/>
        </w:rPr>
        <w:lastRenderedPageBreak/>
        <w:t>При цьому</w:t>
      </w:r>
      <w:r w:rsidR="00BE07A7" w:rsidRPr="00B3597D">
        <w:rPr>
          <w:rFonts w:ascii="Times New Roman" w:hAnsi="Times New Roman"/>
          <w:sz w:val="28"/>
          <w:szCs w:val="28"/>
        </w:rPr>
        <w:t xml:space="preserve"> 31 жовтня 2023 року до її відома було </w:t>
      </w:r>
      <w:r w:rsidR="00BE07A7" w:rsidRPr="00B3597D">
        <w:rPr>
          <w:rFonts w:ascii="Times New Roman" w:eastAsia="Times New Roman" w:hAnsi="Times New Roman"/>
          <w:color w:val="000000"/>
          <w:sz w:val="28"/>
          <w:szCs w:val="28"/>
        </w:rPr>
        <w:t xml:space="preserve">доведено зміст листа Уповноваженого із захисту державної мови від 23 жовтня 2023 року </w:t>
      </w:r>
      <w:r w:rsidR="00BE07A7">
        <w:rPr>
          <w:rFonts w:ascii="Times New Roman" w:eastAsia="Times New Roman" w:hAnsi="Times New Roman"/>
          <w:color w:val="000000"/>
          <w:sz w:val="28"/>
          <w:szCs w:val="28"/>
        </w:rPr>
        <w:br/>
      </w:r>
      <w:r w:rsidR="00BE07A7" w:rsidRPr="00B3597D">
        <w:rPr>
          <w:rFonts w:ascii="Times New Roman" w:eastAsia="Times New Roman" w:hAnsi="Times New Roman"/>
          <w:color w:val="000000"/>
          <w:sz w:val="28"/>
          <w:szCs w:val="28"/>
        </w:rPr>
        <w:t>№ 5859/04.1, з якого вбачається, що Міністерство юстиції України звернуло</w:t>
      </w:r>
      <w:r w:rsidR="001A2EF2">
        <w:rPr>
          <w:rFonts w:ascii="Times New Roman" w:eastAsia="Times New Roman" w:hAnsi="Times New Roman"/>
          <w:color w:val="000000"/>
          <w:sz w:val="28"/>
          <w:szCs w:val="28"/>
        </w:rPr>
        <w:t>ся</w:t>
      </w:r>
      <w:r w:rsidR="00BE07A7" w:rsidRPr="00B3597D">
        <w:rPr>
          <w:rFonts w:ascii="Times New Roman" w:eastAsia="Times New Roman" w:hAnsi="Times New Roman"/>
          <w:color w:val="000000"/>
          <w:sz w:val="28"/>
          <w:szCs w:val="28"/>
        </w:rPr>
        <w:t xml:space="preserve"> до Уповноваженого </w:t>
      </w:r>
      <w:r w:rsidR="001A2EF2">
        <w:rPr>
          <w:rFonts w:ascii="Times New Roman" w:eastAsia="Times New Roman" w:hAnsi="Times New Roman"/>
          <w:color w:val="000000"/>
          <w:sz w:val="28"/>
          <w:szCs w:val="28"/>
        </w:rPr>
        <w:t xml:space="preserve">із захисту державної мови </w:t>
      </w:r>
      <w:r w:rsidR="00BE07A7" w:rsidRPr="00B3597D">
        <w:rPr>
          <w:rFonts w:ascii="Times New Roman" w:eastAsia="Times New Roman" w:hAnsi="Times New Roman"/>
          <w:color w:val="000000"/>
          <w:sz w:val="28"/>
          <w:szCs w:val="28"/>
        </w:rPr>
        <w:t xml:space="preserve">зі скаргою </w:t>
      </w:r>
      <w:r w:rsidR="001A2EF2">
        <w:rPr>
          <w:rFonts w:ascii="Times New Roman" w:eastAsia="Times New Roman" w:hAnsi="Times New Roman"/>
          <w:color w:val="000000"/>
          <w:sz w:val="28"/>
          <w:szCs w:val="28"/>
        </w:rPr>
        <w:t>щодо</w:t>
      </w:r>
      <w:r w:rsidR="00BE07A7" w:rsidRPr="00B3597D">
        <w:rPr>
          <w:rFonts w:ascii="Times New Roman" w:eastAsia="Times New Roman" w:hAnsi="Times New Roman"/>
          <w:color w:val="000000"/>
          <w:sz w:val="28"/>
          <w:szCs w:val="28"/>
        </w:rPr>
        <w:t xml:space="preserve"> заходів державного контролю за застосуванням державної мови Київським окружним адміністративним судом під час розгляду справи № 320/19124/23. Суддя Колеснікова І.С. наголошує, що такі заперечення у скаржника – Міністерства юстиції України виникли лише після </w:t>
      </w:r>
      <w:r w:rsidR="001A2EF2">
        <w:rPr>
          <w:rFonts w:ascii="Times New Roman" w:eastAsia="Times New Roman" w:hAnsi="Times New Roman"/>
          <w:color w:val="000000"/>
          <w:sz w:val="28"/>
          <w:szCs w:val="28"/>
        </w:rPr>
        <w:t>ухвалення</w:t>
      </w:r>
      <w:r w:rsidR="00BE07A7" w:rsidRPr="00B3597D">
        <w:rPr>
          <w:rFonts w:ascii="Times New Roman" w:eastAsia="Times New Roman" w:hAnsi="Times New Roman"/>
          <w:color w:val="000000"/>
          <w:sz w:val="28"/>
          <w:szCs w:val="28"/>
        </w:rPr>
        <w:t xml:space="preserve"> судом рішення від 7 вересня</w:t>
      </w:r>
      <w:r w:rsidR="001A2EF2">
        <w:rPr>
          <w:rFonts w:ascii="Times New Roman" w:eastAsia="Times New Roman" w:hAnsi="Times New Roman"/>
          <w:color w:val="000000"/>
          <w:sz w:val="28"/>
          <w:szCs w:val="28"/>
        </w:rPr>
        <w:br/>
      </w:r>
      <w:r w:rsidR="00BE07A7" w:rsidRPr="00B3597D">
        <w:rPr>
          <w:rFonts w:ascii="Times New Roman" w:eastAsia="Times New Roman" w:hAnsi="Times New Roman"/>
          <w:color w:val="000000"/>
          <w:sz w:val="28"/>
          <w:szCs w:val="28"/>
        </w:rPr>
        <w:t xml:space="preserve">2023 року </w:t>
      </w:r>
      <w:r w:rsidR="001A2EF2">
        <w:rPr>
          <w:rFonts w:ascii="Times New Roman" w:eastAsia="Times New Roman" w:hAnsi="Times New Roman"/>
          <w:color w:val="000000"/>
          <w:sz w:val="28"/>
          <w:szCs w:val="28"/>
        </w:rPr>
        <w:t>про задоволення позовних вимог.</w:t>
      </w:r>
    </w:p>
    <w:p w:rsidR="00BE07A7" w:rsidRPr="00B3597D" w:rsidRDefault="00BE07A7" w:rsidP="00BE07A7">
      <w:pPr>
        <w:spacing w:after="0" w:line="240" w:lineRule="auto"/>
        <w:ind w:firstLine="567"/>
        <w:jc w:val="both"/>
        <w:rPr>
          <w:rFonts w:ascii="Times New Roman" w:eastAsia="Times New Roman" w:hAnsi="Times New Roman"/>
          <w:color w:val="000000"/>
          <w:sz w:val="28"/>
          <w:szCs w:val="28"/>
        </w:rPr>
      </w:pPr>
      <w:r w:rsidRPr="00B3597D">
        <w:rPr>
          <w:rFonts w:ascii="Times New Roman" w:eastAsia="Times New Roman" w:hAnsi="Times New Roman"/>
          <w:color w:val="000000"/>
          <w:sz w:val="28"/>
          <w:szCs w:val="28"/>
        </w:rPr>
        <w:t xml:space="preserve">На </w:t>
      </w:r>
      <w:r w:rsidR="001A2EF2">
        <w:rPr>
          <w:rFonts w:ascii="Times New Roman" w:eastAsia="Times New Roman" w:hAnsi="Times New Roman"/>
          <w:color w:val="000000"/>
          <w:sz w:val="28"/>
          <w:szCs w:val="28"/>
        </w:rPr>
        <w:t>переконання суду</w:t>
      </w:r>
      <w:r w:rsidRPr="00B3597D">
        <w:rPr>
          <w:rFonts w:ascii="Times New Roman" w:eastAsia="Times New Roman" w:hAnsi="Times New Roman"/>
          <w:color w:val="000000"/>
          <w:sz w:val="28"/>
          <w:szCs w:val="28"/>
        </w:rPr>
        <w:t>, Міністерство юстиції України як сторон</w:t>
      </w:r>
      <w:r>
        <w:rPr>
          <w:rFonts w:ascii="Times New Roman" w:eastAsia="Times New Roman" w:hAnsi="Times New Roman"/>
          <w:color w:val="000000"/>
          <w:sz w:val="28"/>
          <w:szCs w:val="28"/>
        </w:rPr>
        <w:t xml:space="preserve">а </w:t>
      </w:r>
      <w:r w:rsidRPr="00B3597D">
        <w:rPr>
          <w:rFonts w:ascii="Times New Roman" w:eastAsia="Times New Roman" w:hAnsi="Times New Roman"/>
          <w:color w:val="000000"/>
          <w:sz w:val="28"/>
          <w:szCs w:val="28"/>
        </w:rPr>
        <w:t xml:space="preserve">у справі </w:t>
      </w:r>
      <w:r>
        <w:rPr>
          <w:rFonts w:ascii="Times New Roman" w:eastAsia="Times New Roman" w:hAnsi="Times New Roman"/>
          <w:color w:val="000000"/>
          <w:sz w:val="28"/>
          <w:szCs w:val="28"/>
        </w:rPr>
        <w:br/>
      </w:r>
      <w:r w:rsidRPr="00B3597D">
        <w:rPr>
          <w:rFonts w:ascii="Times New Roman" w:eastAsia="Times New Roman" w:hAnsi="Times New Roman"/>
          <w:color w:val="000000"/>
          <w:sz w:val="28"/>
          <w:szCs w:val="28"/>
        </w:rPr>
        <w:t xml:space="preserve">№ 320/19124/23, у якій </w:t>
      </w:r>
      <w:r w:rsidR="001A2EF2" w:rsidRPr="00B3597D">
        <w:rPr>
          <w:rFonts w:ascii="Times New Roman" w:eastAsia="Times New Roman" w:hAnsi="Times New Roman"/>
          <w:color w:val="000000"/>
          <w:sz w:val="28"/>
          <w:szCs w:val="28"/>
        </w:rPr>
        <w:t xml:space="preserve">рішення </w:t>
      </w:r>
      <w:r w:rsidR="001A2EF2">
        <w:rPr>
          <w:rFonts w:ascii="Times New Roman" w:eastAsia="Times New Roman" w:hAnsi="Times New Roman"/>
          <w:color w:val="000000"/>
          <w:sz w:val="28"/>
          <w:szCs w:val="28"/>
        </w:rPr>
        <w:t>ухвалено</w:t>
      </w:r>
      <w:r w:rsidRPr="00B3597D">
        <w:rPr>
          <w:rFonts w:ascii="Times New Roman" w:eastAsia="Times New Roman" w:hAnsi="Times New Roman"/>
          <w:color w:val="000000"/>
          <w:sz w:val="28"/>
          <w:szCs w:val="28"/>
        </w:rPr>
        <w:t xml:space="preserve"> не на її користь, пода</w:t>
      </w:r>
      <w:r w:rsidR="001A2EF2">
        <w:rPr>
          <w:rFonts w:ascii="Times New Roman" w:eastAsia="Times New Roman" w:hAnsi="Times New Roman"/>
          <w:color w:val="000000"/>
          <w:sz w:val="28"/>
          <w:szCs w:val="28"/>
        </w:rPr>
        <w:t>л</w:t>
      </w:r>
      <w:r w:rsidRPr="00B3597D">
        <w:rPr>
          <w:rFonts w:ascii="Times New Roman" w:eastAsia="Times New Roman" w:hAnsi="Times New Roman"/>
          <w:color w:val="000000"/>
          <w:sz w:val="28"/>
          <w:szCs w:val="28"/>
        </w:rPr>
        <w:t xml:space="preserve">о скаргу до Уповноваженого із захисту державної мови, хоча під час розгляду справи </w:t>
      </w:r>
      <w:r w:rsidR="001A2EF2">
        <w:rPr>
          <w:rFonts w:ascii="Times New Roman" w:eastAsia="Times New Roman" w:hAnsi="Times New Roman"/>
          <w:color w:val="000000"/>
          <w:sz w:val="28"/>
          <w:szCs w:val="28"/>
        </w:rPr>
        <w:t xml:space="preserve">представник </w:t>
      </w:r>
      <w:r w:rsidR="001A2EF2" w:rsidRPr="00B3597D">
        <w:rPr>
          <w:rFonts w:ascii="Times New Roman" w:eastAsia="Times New Roman" w:hAnsi="Times New Roman"/>
          <w:color w:val="000000"/>
          <w:sz w:val="28"/>
          <w:szCs w:val="28"/>
        </w:rPr>
        <w:t>Міністерств</w:t>
      </w:r>
      <w:r w:rsidR="001A2EF2">
        <w:rPr>
          <w:rFonts w:ascii="Times New Roman" w:eastAsia="Times New Roman" w:hAnsi="Times New Roman"/>
          <w:color w:val="000000"/>
          <w:sz w:val="28"/>
          <w:szCs w:val="28"/>
        </w:rPr>
        <w:t>а</w:t>
      </w:r>
      <w:r w:rsidR="001A2EF2" w:rsidRPr="00B3597D">
        <w:rPr>
          <w:rFonts w:ascii="Times New Roman" w:eastAsia="Times New Roman" w:hAnsi="Times New Roman"/>
          <w:color w:val="000000"/>
          <w:sz w:val="28"/>
          <w:szCs w:val="28"/>
        </w:rPr>
        <w:t xml:space="preserve"> юстиції України </w:t>
      </w:r>
      <w:r w:rsidRPr="00B3597D">
        <w:rPr>
          <w:rFonts w:ascii="Times New Roman" w:eastAsia="Times New Roman" w:hAnsi="Times New Roman"/>
          <w:color w:val="000000"/>
          <w:sz w:val="28"/>
          <w:szCs w:val="28"/>
        </w:rPr>
        <w:t xml:space="preserve">жодних </w:t>
      </w:r>
      <w:r w:rsidR="001A2EF2">
        <w:rPr>
          <w:rFonts w:ascii="Times New Roman" w:eastAsia="Times New Roman" w:hAnsi="Times New Roman"/>
          <w:color w:val="000000"/>
          <w:sz w:val="28"/>
          <w:szCs w:val="28"/>
        </w:rPr>
        <w:t>зауважень</w:t>
      </w:r>
      <w:r w:rsidRPr="00B3597D">
        <w:rPr>
          <w:rFonts w:ascii="Times New Roman" w:eastAsia="Times New Roman" w:hAnsi="Times New Roman"/>
          <w:color w:val="000000"/>
          <w:sz w:val="28"/>
          <w:szCs w:val="28"/>
        </w:rPr>
        <w:t xml:space="preserve"> з приводу забезпечення функціонування української мови як державної </w:t>
      </w:r>
      <w:r w:rsidR="001A2EF2">
        <w:rPr>
          <w:rFonts w:ascii="Times New Roman" w:eastAsia="Times New Roman" w:hAnsi="Times New Roman"/>
          <w:color w:val="000000"/>
          <w:sz w:val="28"/>
          <w:szCs w:val="28"/>
        </w:rPr>
        <w:t>не висловлював</w:t>
      </w:r>
      <w:r w:rsidRPr="00B3597D">
        <w:rPr>
          <w:rFonts w:ascii="Times New Roman" w:eastAsia="Times New Roman" w:hAnsi="Times New Roman"/>
          <w:color w:val="000000"/>
          <w:sz w:val="28"/>
          <w:szCs w:val="28"/>
        </w:rPr>
        <w:t>. Наведене вказує, що Міністерство юстиції України</w:t>
      </w:r>
      <w:r w:rsidR="001A2EF2">
        <w:rPr>
          <w:rFonts w:ascii="Times New Roman" w:eastAsia="Times New Roman" w:hAnsi="Times New Roman"/>
          <w:color w:val="000000"/>
          <w:sz w:val="28"/>
          <w:szCs w:val="28"/>
        </w:rPr>
        <w:t>,</w:t>
      </w:r>
      <w:r w:rsidRPr="00B3597D">
        <w:rPr>
          <w:rFonts w:ascii="Times New Roman" w:eastAsia="Times New Roman" w:hAnsi="Times New Roman"/>
          <w:color w:val="000000"/>
          <w:sz w:val="28"/>
          <w:szCs w:val="28"/>
        </w:rPr>
        <w:t xml:space="preserve"> фактично не погоджуючись з </w:t>
      </w:r>
      <w:r w:rsidR="001A2EF2">
        <w:rPr>
          <w:rFonts w:ascii="Times New Roman" w:eastAsia="Times New Roman" w:hAnsi="Times New Roman"/>
          <w:color w:val="000000"/>
          <w:sz w:val="28"/>
          <w:szCs w:val="28"/>
        </w:rPr>
        <w:t>ухваленим</w:t>
      </w:r>
      <w:r w:rsidRPr="00B3597D">
        <w:rPr>
          <w:rFonts w:ascii="Times New Roman" w:eastAsia="Times New Roman" w:hAnsi="Times New Roman"/>
          <w:color w:val="000000"/>
          <w:sz w:val="28"/>
          <w:szCs w:val="28"/>
        </w:rPr>
        <w:t xml:space="preserve"> у справі № 320/19124/23 рішенням, шукає шляхи висловлення незгоди з</w:t>
      </w:r>
      <w:r>
        <w:rPr>
          <w:rFonts w:ascii="Times New Roman" w:eastAsia="Times New Roman" w:hAnsi="Times New Roman"/>
          <w:color w:val="000000"/>
          <w:sz w:val="28"/>
          <w:szCs w:val="28"/>
        </w:rPr>
        <w:t xml:space="preserve"> </w:t>
      </w:r>
      <w:r w:rsidR="001A2EF2">
        <w:rPr>
          <w:rFonts w:ascii="Times New Roman" w:eastAsia="Times New Roman" w:hAnsi="Times New Roman"/>
          <w:color w:val="000000"/>
          <w:sz w:val="28"/>
          <w:szCs w:val="28"/>
        </w:rPr>
        <w:t>ним</w:t>
      </w:r>
      <w:r w:rsidRPr="00B3597D">
        <w:rPr>
          <w:rFonts w:ascii="Times New Roman" w:eastAsia="Times New Roman" w:hAnsi="Times New Roman"/>
          <w:color w:val="000000"/>
          <w:sz w:val="28"/>
          <w:szCs w:val="28"/>
        </w:rPr>
        <w:t xml:space="preserve"> та</w:t>
      </w:r>
      <w:r w:rsidR="001A2EF2">
        <w:rPr>
          <w:rFonts w:ascii="Times New Roman" w:eastAsia="Times New Roman" w:hAnsi="Times New Roman"/>
          <w:color w:val="000000"/>
          <w:sz w:val="28"/>
          <w:szCs w:val="28"/>
        </w:rPr>
        <w:t xml:space="preserve"> можливість</w:t>
      </w:r>
      <w:r w:rsidRPr="00B3597D">
        <w:rPr>
          <w:rFonts w:ascii="Times New Roman" w:eastAsia="Times New Roman" w:hAnsi="Times New Roman"/>
          <w:color w:val="000000"/>
          <w:sz w:val="28"/>
          <w:szCs w:val="28"/>
        </w:rPr>
        <w:t xml:space="preserve"> притягнення до відповідальності судді за </w:t>
      </w:r>
      <w:r w:rsidR="001A2EF2">
        <w:rPr>
          <w:rFonts w:ascii="Times New Roman" w:eastAsia="Times New Roman" w:hAnsi="Times New Roman"/>
          <w:color w:val="000000"/>
          <w:sz w:val="28"/>
          <w:szCs w:val="28"/>
        </w:rPr>
        <w:t>ухвалення</w:t>
      </w:r>
      <w:r w:rsidRPr="00B3597D">
        <w:rPr>
          <w:rFonts w:ascii="Times New Roman" w:eastAsia="Times New Roman" w:hAnsi="Times New Roman"/>
          <w:color w:val="000000"/>
          <w:sz w:val="28"/>
          <w:szCs w:val="28"/>
        </w:rPr>
        <w:t xml:space="preserve"> рішення, яке не відповідає інтересам скаржника. </w:t>
      </w:r>
    </w:p>
    <w:p w:rsidR="00BE07A7" w:rsidRDefault="001A2EF2" w:rsidP="00BE07A7">
      <w:pPr>
        <w:spacing w:after="0" w:line="240" w:lineRule="auto"/>
        <w:ind w:firstLine="567"/>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Н</w:t>
      </w:r>
      <w:r w:rsidR="00BE07A7" w:rsidRPr="00B3597D">
        <w:rPr>
          <w:rFonts w:ascii="Times New Roman" w:eastAsia="Times New Roman" w:hAnsi="Times New Roman"/>
          <w:color w:val="000000"/>
          <w:sz w:val="28"/>
          <w:szCs w:val="28"/>
        </w:rPr>
        <w:t>а думку судді Київського окружного адміністративного</w:t>
      </w:r>
      <w:r w:rsidR="00BE07A7">
        <w:rPr>
          <w:rFonts w:ascii="Times New Roman" w:eastAsia="Times New Roman" w:hAnsi="Times New Roman"/>
          <w:color w:val="000000"/>
          <w:sz w:val="28"/>
          <w:szCs w:val="28"/>
        </w:rPr>
        <w:t xml:space="preserve"> суду</w:t>
      </w:r>
      <w:r w:rsidR="00BE07A7" w:rsidRPr="00B3597D">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rPr>
        <w:br/>
      </w:r>
      <w:proofErr w:type="spellStart"/>
      <w:r w:rsidR="00BE07A7" w:rsidRPr="00B3597D">
        <w:rPr>
          <w:rFonts w:ascii="Times New Roman" w:eastAsia="Times New Roman" w:hAnsi="Times New Roman"/>
          <w:color w:val="000000"/>
          <w:sz w:val="28"/>
          <w:szCs w:val="28"/>
        </w:rPr>
        <w:t>Колеснікової</w:t>
      </w:r>
      <w:proofErr w:type="spellEnd"/>
      <w:r w:rsidR="00BE07A7" w:rsidRPr="00B3597D">
        <w:rPr>
          <w:rFonts w:ascii="Times New Roman" w:eastAsia="Times New Roman" w:hAnsi="Times New Roman"/>
          <w:color w:val="000000"/>
          <w:sz w:val="28"/>
          <w:szCs w:val="28"/>
        </w:rPr>
        <w:t xml:space="preserve"> І.С., </w:t>
      </w:r>
      <w:r>
        <w:rPr>
          <w:rFonts w:ascii="Times New Roman" w:eastAsia="Times New Roman" w:hAnsi="Times New Roman"/>
          <w:color w:val="000000"/>
          <w:sz w:val="28"/>
          <w:szCs w:val="28"/>
        </w:rPr>
        <w:t>з</w:t>
      </w:r>
      <w:r w:rsidRPr="00B3597D">
        <w:rPr>
          <w:rFonts w:ascii="Times New Roman" w:eastAsia="Times New Roman" w:hAnsi="Times New Roman"/>
          <w:color w:val="000000"/>
          <w:sz w:val="28"/>
          <w:szCs w:val="28"/>
        </w:rPr>
        <w:t>азначені дії</w:t>
      </w:r>
      <w:r w:rsidRPr="00B3597D">
        <w:rPr>
          <w:rFonts w:ascii="Times New Roman" w:hAnsi="Times New Roman"/>
          <w:sz w:val="28"/>
          <w:szCs w:val="28"/>
        </w:rPr>
        <w:t xml:space="preserve"> </w:t>
      </w:r>
      <w:r>
        <w:rPr>
          <w:rFonts w:ascii="Times New Roman" w:eastAsia="Times New Roman" w:hAnsi="Times New Roman"/>
          <w:color w:val="000000"/>
          <w:sz w:val="28"/>
          <w:szCs w:val="28"/>
        </w:rPr>
        <w:t>Міністерства юстиції України</w:t>
      </w:r>
      <w:r w:rsidRPr="00B3597D">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rPr>
        <w:t xml:space="preserve">свідчать про тиск на неї, </w:t>
      </w:r>
      <w:r w:rsidR="00BE07A7" w:rsidRPr="00B3597D">
        <w:rPr>
          <w:rFonts w:ascii="Times New Roman" w:eastAsia="Times New Roman" w:hAnsi="Times New Roman"/>
          <w:color w:val="000000"/>
          <w:sz w:val="28"/>
          <w:szCs w:val="28"/>
        </w:rPr>
        <w:t>тому вона просить</w:t>
      </w:r>
      <w:r w:rsidR="00BE07A7" w:rsidRPr="00B3597D">
        <w:rPr>
          <w:rFonts w:ascii="Times New Roman" w:eastAsia="Times New Roman" w:hAnsi="Times New Roman"/>
          <w:b/>
          <w:bCs/>
          <w:color w:val="000000"/>
          <w:sz w:val="28"/>
          <w:szCs w:val="28"/>
        </w:rPr>
        <w:t xml:space="preserve"> </w:t>
      </w:r>
      <w:r>
        <w:rPr>
          <w:rFonts w:ascii="Times New Roman" w:eastAsia="Times New Roman" w:hAnsi="Times New Roman"/>
          <w:color w:val="000000"/>
          <w:sz w:val="28"/>
          <w:szCs w:val="28"/>
        </w:rPr>
        <w:t>у</w:t>
      </w:r>
      <w:r w:rsidR="00BE07A7" w:rsidRPr="00B3597D">
        <w:rPr>
          <w:rFonts w:ascii="Times New Roman" w:eastAsia="Times New Roman" w:hAnsi="Times New Roman"/>
          <w:color w:val="000000"/>
          <w:sz w:val="28"/>
          <w:szCs w:val="28"/>
        </w:rPr>
        <w:t xml:space="preserve">жити реальних заходів з метою забезпечення </w:t>
      </w:r>
      <w:r w:rsidR="00BE07A7">
        <w:rPr>
          <w:rFonts w:ascii="Times New Roman" w:eastAsia="Times New Roman" w:hAnsi="Times New Roman"/>
          <w:color w:val="000000"/>
          <w:sz w:val="28"/>
          <w:szCs w:val="28"/>
        </w:rPr>
        <w:t xml:space="preserve">її </w:t>
      </w:r>
      <w:r w:rsidR="00BE07A7" w:rsidRPr="00B3597D">
        <w:rPr>
          <w:rFonts w:ascii="Times New Roman" w:eastAsia="Times New Roman" w:hAnsi="Times New Roman"/>
          <w:color w:val="000000"/>
          <w:sz w:val="28"/>
          <w:szCs w:val="28"/>
        </w:rPr>
        <w:t>захисту від свавільних та протиправних дій Міністерства юстиції України.</w:t>
      </w:r>
    </w:p>
    <w:p w:rsidR="002D2C6A" w:rsidRPr="00A52EE3" w:rsidRDefault="002D2C6A" w:rsidP="002D2C6A">
      <w:pPr>
        <w:spacing w:after="0" w:line="240" w:lineRule="auto"/>
        <w:ind w:left="48" w:firstLine="567"/>
        <w:jc w:val="both"/>
        <w:rPr>
          <w:rFonts w:ascii="Times New Roman" w:eastAsia="Times New Roman" w:hAnsi="Times New Roman"/>
          <w:color w:val="000000"/>
          <w:sz w:val="28"/>
          <w:szCs w:val="28"/>
          <w:lang w:eastAsia="uk-UA"/>
        </w:rPr>
      </w:pPr>
      <w:r>
        <w:rPr>
          <w:rFonts w:ascii="Times New Roman" w:hAnsi="Times New Roman"/>
          <w:color w:val="1D1D1B"/>
          <w:sz w:val="28"/>
          <w:szCs w:val="28"/>
          <w:shd w:val="clear" w:color="auto" w:fill="FFFFFF"/>
        </w:rPr>
        <w:t>За результатами перевірки матеріалів повідомлення</w:t>
      </w:r>
      <w:r w:rsidRPr="007C0AB6">
        <w:rPr>
          <w:rFonts w:ascii="Times New Roman" w:hAnsi="Times New Roman"/>
          <w:color w:val="1D1D1B"/>
          <w:sz w:val="28"/>
          <w:szCs w:val="28"/>
          <w:shd w:val="clear" w:color="auto" w:fill="FFFFFF"/>
        </w:rPr>
        <w:t xml:space="preserve"> судді </w:t>
      </w:r>
      <w:r>
        <w:rPr>
          <w:rFonts w:ascii="Times New Roman" w:eastAsia="Times New Roman" w:hAnsi="Times New Roman"/>
          <w:bCs/>
          <w:color w:val="000000"/>
          <w:sz w:val="28"/>
          <w:szCs w:val="28"/>
          <w:lang w:eastAsia="uk-UA"/>
        </w:rPr>
        <w:t xml:space="preserve">Київського окружного адміністративного суду </w:t>
      </w:r>
      <w:proofErr w:type="spellStart"/>
      <w:r>
        <w:rPr>
          <w:rFonts w:ascii="Times New Roman" w:eastAsia="Times New Roman" w:hAnsi="Times New Roman"/>
          <w:bCs/>
          <w:color w:val="000000"/>
          <w:sz w:val="28"/>
          <w:szCs w:val="28"/>
          <w:lang w:eastAsia="uk-UA"/>
        </w:rPr>
        <w:t>Колеснікової</w:t>
      </w:r>
      <w:proofErr w:type="spellEnd"/>
      <w:r>
        <w:rPr>
          <w:rFonts w:ascii="Times New Roman" w:eastAsia="Times New Roman" w:hAnsi="Times New Roman"/>
          <w:bCs/>
          <w:color w:val="000000"/>
          <w:sz w:val="28"/>
          <w:szCs w:val="28"/>
          <w:lang w:eastAsia="uk-UA"/>
        </w:rPr>
        <w:t xml:space="preserve"> І.С.</w:t>
      </w:r>
      <w:r w:rsidRPr="007C0AB6">
        <w:rPr>
          <w:rFonts w:ascii="Times New Roman" w:hAnsi="Times New Roman"/>
          <w:color w:val="1D1D1B"/>
          <w:sz w:val="28"/>
          <w:szCs w:val="28"/>
          <w:shd w:val="clear" w:color="auto" w:fill="FFFFFF"/>
        </w:rPr>
        <w:t xml:space="preserve"> Вища рада правосуддя вбачає підстави для вжиття заходів щодо забезпечення незалежності </w:t>
      </w:r>
      <w:r>
        <w:rPr>
          <w:rFonts w:ascii="Times New Roman" w:hAnsi="Times New Roman"/>
          <w:color w:val="1D1D1B"/>
          <w:sz w:val="28"/>
          <w:szCs w:val="28"/>
          <w:shd w:val="clear" w:color="auto" w:fill="FFFFFF"/>
        </w:rPr>
        <w:t xml:space="preserve">суддів та авторитету правосуддя та виходить </w:t>
      </w:r>
      <w:r w:rsidR="0039702B">
        <w:rPr>
          <w:rFonts w:ascii="Times New Roman" w:hAnsi="Times New Roman"/>
          <w:color w:val="1D1D1B"/>
          <w:sz w:val="28"/>
          <w:szCs w:val="28"/>
          <w:shd w:val="clear" w:color="auto" w:fill="FFFFFF"/>
        </w:rPr>
        <w:t>і</w:t>
      </w:r>
      <w:r>
        <w:rPr>
          <w:rFonts w:ascii="Times New Roman" w:hAnsi="Times New Roman"/>
          <w:color w:val="1D1D1B"/>
          <w:sz w:val="28"/>
          <w:szCs w:val="28"/>
          <w:shd w:val="clear" w:color="auto" w:fill="FFFFFF"/>
        </w:rPr>
        <w:t>з того</w:t>
      </w:r>
      <w:r w:rsidRPr="00A52EE3">
        <w:rPr>
          <w:rFonts w:ascii="Times New Roman" w:eastAsia="Times New Roman" w:hAnsi="Times New Roman"/>
          <w:color w:val="1D1D1B"/>
          <w:sz w:val="28"/>
          <w:szCs w:val="28"/>
          <w:lang w:eastAsia="uk-UA"/>
        </w:rPr>
        <w:t>, що незалежність судової влади є головною умовою забезпечення верховенства права, ефективного захисту прав та свобод людини і громадянина, юридичних осіб, інтересів суспільства і держави.</w:t>
      </w:r>
    </w:p>
    <w:p w:rsidR="002D2C6A" w:rsidRPr="00A52EE3" w:rsidRDefault="002D2C6A" w:rsidP="002D2C6A">
      <w:pPr>
        <w:spacing w:after="0" w:line="240" w:lineRule="auto"/>
        <w:ind w:firstLine="567"/>
        <w:jc w:val="both"/>
        <w:rPr>
          <w:rFonts w:ascii="Times New Roman" w:eastAsia="Times New Roman" w:hAnsi="Times New Roman"/>
          <w:color w:val="000000"/>
          <w:sz w:val="28"/>
          <w:szCs w:val="28"/>
          <w:lang w:eastAsia="uk-UA"/>
        </w:rPr>
      </w:pPr>
      <w:r w:rsidRPr="00A52EE3">
        <w:rPr>
          <w:rFonts w:ascii="Times New Roman" w:eastAsia="Times New Roman" w:hAnsi="Times New Roman"/>
          <w:color w:val="1D1D1B"/>
          <w:sz w:val="28"/>
          <w:szCs w:val="28"/>
          <w:lang w:eastAsia="uk-UA"/>
        </w:rPr>
        <w:t>Відповідно до частини першої статті 6 Конституції України державна влада в Україні здійснюється на засадах її поділу на законодавчу, виконавчу та судову.</w:t>
      </w:r>
    </w:p>
    <w:p w:rsidR="002D2C6A" w:rsidRPr="00A52EE3" w:rsidRDefault="002D2C6A" w:rsidP="002D2C6A">
      <w:pPr>
        <w:spacing w:after="0" w:line="240" w:lineRule="auto"/>
        <w:ind w:firstLine="567"/>
        <w:jc w:val="both"/>
        <w:rPr>
          <w:rFonts w:ascii="Times New Roman" w:eastAsia="Times New Roman" w:hAnsi="Times New Roman"/>
          <w:color w:val="000000"/>
          <w:sz w:val="28"/>
          <w:szCs w:val="28"/>
          <w:lang w:eastAsia="uk-UA"/>
        </w:rPr>
      </w:pPr>
      <w:r w:rsidRPr="00A52EE3">
        <w:rPr>
          <w:rFonts w:ascii="Times New Roman" w:eastAsia="Times New Roman" w:hAnsi="Times New Roman"/>
          <w:color w:val="1D1D1B"/>
          <w:sz w:val="28"/>
          <w:szCs w:val="28"/>
          <w:lang w:eastAsia="uk-UA"/>
        </w:rPr>
        <w:t>Метою функціонального поділу державної влади на законодавчу, виконавчу та судову є розмежування повноважень між різними органами державної влади та недопущення привласнення повноти державної влади однією з гілок влади, що означає самостійне виконання кожним із них своїх функцій та здійснення повноважень відповідно до Конституції та законів України (абзац другий підпункту 2.1 пункту 2 мотивувальної частини Рішення Конституційного Суду України від 8 липня 2016 року № 5-рп/2016).</w:t>
      </w:r>
    </w:p>
    <w:p w:rsidR="002D2C6A" w:rsidRPr="00A52EE3" w:rsidRDefault="002D2C6A" w:rsidP="002D2C6A">
      <w:pPr>
        <w:spacing w:after="0" w:line="240" w:lineRule="auto"/>
        <w:ind w:firstLine="567"/>
        <w:jc w:val="both"/>
        <w:rPr>
          <w:rFonts w:ascii="Times New Roman" w:eastAsia="Times New Roman" w:hAnsi="Times New Roman"/>
          <w:color w:val="000000"/>
          <w:sz w:val="28"/>
          <w:szCs w:val="28"/>
          <w:lang w:eastAsia="uk-UA"/>
        </w:rPr>
      </w:pPr>
      <w:r w:rsidRPr="00A52EE3">
        <w:rPr>
          <w:rFonts w:ascii="Times New Roman" w:eastAsia="Times New Roman" w:hAnsi="Times New Roman"/>
          <w:color w:val="1D1D1B"/>
          <w:sz w:val="28"/>
          <w:szCs w:val="28"/>
          <w:lang w:eastAsia="uk-UA"/>
        </w:rPr>
        <w:t>Судова влада є незалежною від виконавчої та законодавчої гілок влади (</w:t>
      </w:r>
      <w:proofErr w:type="spellStart"/>
      <w:r w:rsidRPr="00A52EE3">
        <w:rPr>
          <w:rFonts w:ascii="Times New Roman" w:eastAsia="Times New Roman" w:hAnsi="Times New Roman"/>
          <w:color w:val="1D1D1B"/>
          <w:sz w:val="28"/>
          <w:szCs w:val="28"/>
          <w:lang w:eastAsia="uk-UA"/>
        </w:rPr>
        <w:t>Монреальськ</w:t>
      </w:r>
      <w:r w:rsidR="0039702B">
        <w:rPr>
          <w:rFonts w:ascii="Times New Roman" w:eastAsia="Times New Roman" w:hAnsi="Times New Roman"/>
          <w:color w:val="1D1D1B"/>
          <w:sz w:val="28"/>
          <w:szCs w:val="28"/>
          <w:lang w:eastAsia="uk-UA"/>
        </w:rPr>
        <w:t>а</w:t>
      </w:r>
      <w:proofErr w:type="spellEnd"/>
      <w:r w:rsidRPr="00A52EE3">
        <w:rPr>
          <w:rFonts w:ascii="Times New Roman" w:eastAsia="Times New Roman" w:hAnsi="Times New Roman"/>
          <w:color w:val="1D1D1B"/>
          <w:sz w:val="28"/>
          <w:szCs w:val="28"/>
          <w:lang w:eastAsia="uk-UA"/>
        </w:rPr>
        <w:t xml:space="preserve"> універсальн</w:t>
      </w:r>
      <w:r w:rsidR="0039702B">
        <w:rPr>
          <w:rFonts w:ascii="Times New Roman" w:eastAsia="Times New Roman" w:hAnsi="Times New Roman"/>
          <w:color w:val="1D1D1B"/>
          <w:sz w:val="28"/>
          <w:szCs w:val="28"/>
          <w:lang w:eastAsia="uk-UA"/>
        </w:rPr>
        <w:t>а</w:t>
      </w:r>
      <w:r w:rsidRPr="00A52EE3">
        <w:rPr>
          <w:rFonts w:ascii="Times New Roman" w:eastAsia="Times New Roman" w:hAnsi="Times New Roman"/>
          <w:color w:val="1D1D1B"/>
          <w:sz w:val="28"/>
          <w:szCs w:val="28"/>
          <w:lang w:eastAsia="uk-UA"/>
        </w:rPr>
        <w:t xml:space="preserve"> деклараці</w:t>
      </w:r>
      <w:r w:rsidR="0039702B">
        <w:rPr>
          <w:rFonts w:ascii="Times New Roman" w:eastAsia="Times New Roman" w:hAnsi="Times New Roman"/>
          <w:color w:val="1D1D1B"/>
          <w:sz w:val="28"/>
          <w:szCs w:val="28"/>
          <w:lang w:eastAsia="uk-UA"/>
        </w:rPr>
        <w:t>я</w:t>
      </w:r>
      <w:r w:rsidRPr="00A52EE3">
        <w:rPr>
          <w:rFonts w:ascii="Times New Roman" w:eastAsia="Times New Roman" w:hAnsi="Times New Roman"/>
          <w:color w:val="1D1D1B"/>
          <w:sz w:val="28"/>
          <w:szCs w:val="28"/>
          <w:lang w:eastAsia="uk-UA"/>
        </w:rPr>
        <w:t xml:space="preserve"> про незалежність правосуддя (Перша світова конференція з незалежності правосуддя, Монреаль, 1983 рік), її незалежність має гарантуватися державою, а всі державні інституції зобов</w:t>
      </w:r>
      <w:r>
        <w:rPr>
          <w:rFonts w:ascii="Times New Roman" w:eastAsia="Times New Roman" w:hAnsi="Times New Roman"/>
          <w:color w:val="1D1D1B"/>
          <w:sz w:val="28"/>
          <w:szCs w:val="28"/>
          <w:lang w:eastAsia="uk-UA"/>
        </w:rPr>
        <w:t>’</w:t>
      </w:r>
      <w:r w:rsidRPr="00A52EE3">
        <w:rPr>
          <w:rFonts w:ascii="Times New Roman" w:eastAsia="Times New Roman" w:hAnsi="Times New Roman"/>
          <w:color w:val="1D1D1B"/>
          <w:sz w:val="28"/>
          <w:szCs w:val="28"/>
          <w:lang w:eastAsia="uk-UA"/>
        </w:rPr>
        <w:t xml:space="preserve">язані поважати незалежність судової влади (пункт 1 Основних принципів </w:t>
      </w:r>
      <w:r>
        <w:rPr>
          <w:rFonts w:ascii="Times New Roman" w:eastAsia="Times New Roman" w:hAnsi="Times New Roman"/>
          <w:color w:val="1D1D1B"/>
          <w:sz w:val="28"/>
          <w:szCs w:val="28"/>
          <w:lang w:eastAsia="uk-UA"/>
        </w:rPr>
        <w:t xml:space="preserve">незалежності судових органів, </w:t>
      </w:r>
      <w:r w:rsidRPr="00A52EE3">
        <w:rPr>
          <w:rFonts w:ascii="Times New Roman" w:eastAsia="Times New Roman" w:hAnsi="Times New Roman"/>
          <w:color w:val="1D1D1B"/>
          <w:sz w:val="28"/>
          <w:szCs w:val="28"/>
          <w:lang w:eastAsia="uk-UA"/>
        </w:rPr>
        <w:t xml:space="preserve">схвалених резолюціями 40/32 та 40/146 </w:t>
      </w:r>
      <w:r w:rsidRPr="00A52EE3">
        <w:rPr>
          <w:rFonts w:ascii="Times New Roman" w:eastAsia="Times New Roman" w:hAnsi="Times New Roman"/>
          <w:color w:val="1D1D1B"/>
          <w:sz w:val="28"/>
          <w:szCs w:val="28"/>
          <w:lang w:eastAsia="uk-UA"/>
        </w:rPr>
        <w:lastRenderedPageBreak/>
        <w:t>Генеральної Асамблеї Організації Об</w:t>
      </w:r>
      <w:r>
        <w:rPr>
          <w:rFonts w:ascii="Times New Roman" w:eastAsia="Times New Roman" w:hAnsi="Times New Roman"/>
          <w:color w:val="1D1D1B"/>
          <w:sz w:val="28"/>
          <w:szCs w:val="28"/>
          <w:lang w:eastAsia="uk-UA"/>
        </w:rPr>
        <w:t>’</w:t>
      </w:r>
      <w:r w:rsidRPr="00A52EE3">
        <w:rPr>
          <w:rFonts w:ascii="Times New Roman" w:eastAsia="Times New Roman" w:hAnsi="Times New Roman"/>
          <w:color w:val="1D1D1B"/>
          <w:sz w:val="28"/>
          <w:szCs w:val="28"/>
          <w:lang w:eastAsia="uk-UA"/>
        </w:rPr>
        <w:t xml:space="preserve">єднаних Націй від 29 листопада та </w:t>
      </w:r>
      <w:r>
        <w:rPr>
          <w:rFonts w:ascii="Times New Roman" w:eastAsia="Times New Roman" w:hAnsi="Times New Roman"/>
          <w:color w:val="1D1D1B"/>
          <w:sz w:val="28"/>
          <w:szCs w:val="28"/>
          <w:lang w:eastAsia="uk-UA"/>
        </w:rPr>
        <w:br/>
      </w:r>
      <w:r w:rsidRPr="00A52EE3">
        <w:rPr>
          <w:rFonts w:ascii="Times New Roman" w:eastAsia="Times New Roman" w:hAnsi="Times New Roman"/>
          <w:color w:val="1D1D1B"/>
          <w:sz w:val="28"/>
          <w:szCs w:val="28"/>
          <w:lang w:eastAsia="uk-UA"/>
        </w:rPr>
        <w:t>від 13 грудня 1985 року) та не допускати будь-яких обмежень, неналежних впливів, стимулів, тисків, загроз чи втручання, прямих чи опосередкованих, з будь-яких сторін чи з будь-якої причини (пункт 2 Основних принципів незалежності судових органів).</w:t>
      </w:r>
    </w:p>
    <w:p w:rsidR="002D2C6A" w:rsidRPr="00A52EE3" w:rsidRDefault="002D2C6A" w:rsidP="002D2C6A">
      <w:pPr>
        <w:spacing w:after="0" w:line="240" w:lineRule="auto"/>
        <w:ind w:firstLine="567"/>
        <w:jc w:val="both"/>
        <w:rPr>
          <w:rFonts w:ascii="Times New Roman" w:eastAsia="Times New Roman" w:hAnsi="Times New Roman"/>
          <w:color w:val="000000"/>
          <w:sz w:val="28"/>
          <w:szCs w:val="28"/>
          <w:lang w:eastAsia="uk-UA"/>
        </w:rPr>
      </w:pPr>
      <w:r w:rsidRPr="00A52EE3">
        <w:rPr>
          <w:rFonts w:ascii="Times New Roman" w:eastAsia="Times New Roman" w:hAnsi="Times New Roman"/>
          <w:color w:val="1D1D1B"/>
          <w:sz w:val="28"/>
          <w:szCs w:val="28"/>
          <w:lang w:eastAsia="uk-UA"/>
        </w:rPr>
        <w:t>Ефекти</w:t>
      </w:r>
      <w:r w:rsidR="0039702B">
        <w:rPr>
          <w:rFonts w:ascii="Times New Roman" w:eastAsia="Times New Roman" w:hAnsi="Times New Roman"/>
          <w:color w:val="1D1D1B"/>
          <w:sz w:val="28"/>
          <w:szCs w:val="28"/>
          <w:lang w:eastAsia="uk-UA"/>
        </w:rPr>
        <w:t xml:space="preserve">вне виконання судовою владою </w:t>
      </w:r>
      <w:r w:rsidRPr="00A52EE3">
        <w:rPr>
          <w:rFonts w:ascii="Times New Roman" w:eastAsia="Times New Roman" w:hAnsi="Times New Roman"/>
          <w:color w:val="1D1D1B"/>
          <w:sz w:val="28"/>
          <w:szCs w:val="28"/>
          <w:lang w:eastAsia="uk-UA"/>
        </w:rPr>
        <w:t>функцій можливе лише за умови її незалежності, що є характерною рисою саме судової влади. Суди повинні бути повністю незалежними від органів законодавчої та виконавчої влади. Незалежність судової влади забезпечується відокремленістю її в системі поділу державної влади, неможливістю інших гілок державної влади впливати на рішення судів, а також гарантіями незалежності суддів.</w:t>
      </w:r>
    </w:p>
    <w:p w:rsidR="002D2C6A" w:rsidRPr="00A52EE3" w:rsidRDefault="002D2C6A" w:rsidP="002D2C6A">
      <w:pPr>
        <w:spacing w:after="0" w:line="240" w:lineRule="auto"/>
        <w:ind w:firstLine="567"/>
        <w:jc w:val="both"/>
        <w:rPr>
          <w:rFonts w:ascii="Times New Roman" w:eastAsia="Times New Roman" w:hAnsi="Times New Roman"/>
          <w:color w:val="000000"/>
          <w:sz w:val="28"/>
          <w:szCs w:val="28"/>
          <w:lang w:eastAsia="uk-UA"/>
        </w:rPr>
      </w:pPr>
      <w:r w:rsidRPr="00A52EE3">
        <w:rPr>
          <w:rFonts w:ascii="Times New Roman" w:eastAsia="Times New Roman" w:hAnsi="Times New Roman"/>
          <w:color w:val="1D1D1B"/>
          <w:sz w:val="28"/>
          <w:szCs w:val="28"/>
          <w:lang w:eastAsia="uk-UA"/>
        </w:rPr>
        <w:t>Конституційний Суд України стверджував, що положення частини другої статті 126 Конституції України «вплив на суддів у будь-який спосіб забороняється» треба розуміти як забезпечення незалежності суддів у зв</w:t>
      </w:r>
      <w:r>
        <w:rPr>
          <w:rFonts w:ascii="Times New Roman" w:eastAsia="Times New Roman" w:hAnsi="Times New Roman"/>
          <w:color w:val="1D1D1B"/>
          <w:sz w:val="28"/>
          <w:szCs w:val="28"/>
          <w:lang w:eastAsia="uk-UA"/>
        </w:rPr>
        <w:t>’</w:t>
      </w:r>
      <w:r w:rsidRPr="00A52EE3">
        <w:rPr>
          <w:rFonts w:ascii="Times New Roman" w:eastAsia="Times New Roman" w:hAnsi="Times New Roman"/>
          <w:color w:val="1D1D1B"/>
          <w:sz w:val="28"/>
          <w:szCs w:val="28"/>
          <w:lang w:eastAsia="uk-UA"/>
        </w:rPr>
        <w:t>язку із здійсненням ними правосуддя, а також як заборону щодо суддів будь-яких дій незалежно від форми їх прояву з боку державних органів, установ та організацій, органів місцевого самоврядування, їх посадових і службових осіб, фізичних та юридичних осіб з метою перешкодити виконанню суддями професійних обов</w:t>
      </w:r>
      <w:r>
        <w:rPr>
          <w:rFonts w:ascii="Times New Roman" w:eastAsia="Times New Roman" w:hAnsi="Times New Roman"/>
          <w:color w:val="1D1D1B"/>
          <w:sz w:val="28"/>
          <w:szCs w:val="28"/>
          <w:lang w:eastAsia="uk-UA"/>
        </w:rPr>
        <w:t>’</w:t>
      </w:r>
      <w:r w:rsidRPr="00A52EE3">
        <w:rPr>
          <w:rFonts w:ascii="Times New Roman" w:eastAsia="Times New Roman" w:hAnsi="Times New Roman"/>
          <w:color w:val="1D1D1B"/>
          <w:sz w:val="28"/>
          <w:szCs w:val="28"/>
          <w:lang w:eastAsia="uk-UA"/>
        </w:rPr>
        <w:t xml:space="preserve">язків або схилити їх до винесення неправосудного рішення тощо </w:t>
      </w:r>
      <w:r w:rsidR="0039702B">
        <w:rPr>
          <w:rFonts w:ascii="Times New Roman" w:eastAsia="Times New Roman" w:hAnsi="Times New Roman"/>
          <w:color w:val="1D1D1B"/>
          <w:sz w:val="28"/>
          <w:szCs w:val="28"/>
          <w:lang w:eastAsia="uk-UA"/>
        </w:rPr>
        <w:br/>
      </w:r>
      <w:r w:rsidRPr="00A52EE3">
        <w:rPr>
          <w:rFonts w:ascii="Times New Roman" w:eastAsia="Times New Roman" w:hAnsi="Times New Roman"/>
          <w:color w:val="1D1D1B"/>
          <w:sz w:val="28"/>
          <w:szCs w:val="28"/>
          <w:lang w:eastAsia="uk-UA"/>
        </w:rPr>
        <w:t xml:space="preserve">(пункт 2 резолютивної частини Рішення </w:t>
      </w:r>
      <w:r w:rsidR="0039702B">
        <w:rPr>
          <w:rFonts w:ascii="Times New Roman" w:eastAsia="Times New Roman" w:hAnsi="Times New Roman"/>
          <w:color w:val="1D1D1B"/>
          <w:sz w:val="28"/>
          <w:szCs w:val="28"/>
          <w:lang w:eastAsia="uk-UA"/>
        </w:rPr>
        <w:t xml:space="preserve">Конституційного Суду України </w:t>
      </w:r>
      <w:r w:rsidR="0039702B">
        <w:rPr>
          <w:rFonts w:ascii="Times New Roman" w:eastAsia="Times New Roman" w:hAnsi="Times New Roman"/>
          <w:color w:val="1D1D1B"/>
          <w:sz w:val="28"/>
          <w:szCs w:val="28"/>
          <w:lang w:eastAsia="uk-UA"/>
        </w:rPr>
        <w:br/>
      </w:r>
      <w:r w:rsidRPr="00A52EE3">
        <w:rPr>
          <w:rFonts w:ascii="Times New Roman" w:eastAsia="Times New Roman" w:hAnsi="Times New Roman"/>
          <w:color w:val="1D1D1B"/>
          <w:sz w:val="28"/>
          <w:szCs w:val="28"/>
          <w:lang w:eastAsia="uk-UA"/>
        </w:rPr>
        <w:t>від 1 грудня 2004 року № 19-рп/2004).</w:t>
      </w:r>
    </w:p>
    <w:p w:rsidR="002D2C6A" w:rsidRPr="00A52EE3" w:rsidRDefault="002D2C6A" w:rsidP="002D2C6A">
      <w:pPr>
        <w:spacing w:after="0" w:line="240" w:lineRule="auto"/>
        <w:ind w:firstLine="567"/>
        <w:jc w:val="both"/>
        <w:rPr>
          <w:rFonts w:ascii="Times New Roman" w:eastAsia="Times New Roman" w:hAnsi="Times New Roman"/>
          <w:color w:val="000000"/>
          <w:sz w:val="28"/>
          <w:szCs w:val="28"/>
          <w:lang w:eastAsia="uk-UA"/>
        </w:rPr>
      </w:pPr>
      <w:r w:rsidRPr="00A52EE3">
        <w:rPr>
          <w:rFonts w:ascii="Times New Roman" w:eastAsia="Times New Roman" w:hAnsi="Times New Roman"/>
          <w:color w:val="1D1D1B"/>
          <w:sz w:val="28"/>
          <w:szCs w:val="28"/>
          <w:lang w:eastAsia="uk-UA"/>
        </w:rPr>
        <w:t>Положення Конституції України стосовно незалежності суддів, яка є невід</w:t>
      </w:r>
      <w:r>
        <w:rPr>
          <w:rFonts w:ascii="Times New Roman" w:eastAsia="Times New Roman" w:hAnsi="Times New Roman"/>
          <w:color w:val="1D1D1B"/>
          <w:sz w:val="28"/>
          <w:szCs w:val="28"/>
          <w:lang w:eastAsia="uk-UA"/>
        </w:rPr>
        <w:t>’</w:t>
      </w:r>
      <w:r w:rsidRPr="00A52EE3">
        <w:rPr>
          <w:rFonts w:ascii="Times New Roman" w:eastAsia="Times New Roman" w:hAnsi="Times New Roman"/>
          <w:color w:val="1D1D1B"/>
          <w:sz w:val="28"/>
          <w:szCs w:val="28"/>
          <w:lang w:eastAsia="uk-UA"/>
        </w:rPr>
        <w:t>ємним елементом статусу суддів та їх професійної діяльності, пов</w:t>
      </w:r>
      <w:r>
        <w:rPr>
          <w:rFonts w:ascii="Times New Roman" w:eastAsia="Times New Roman" w:hAnsi="Times New Roman"/>
          <w:color w:val="1D1D1B"/>
          <w:sz w:val="28"/>
          <w:szCs w:val="28"/>
          <w:lang w:eastAsia="uk-UA"/>
        </w:rPr>
        <w:t>’</w:t>
      </w:r>
      <w:r w:rsidRPr="00A52EE3">
        <w:rPr>
          <w:rFonts w:ascii="Times New Roman" w:eastAsia="Times New Roman" w:hAnsi="Times New Roman"/>
          <w:color w:val="1D1D1B"/>
          <w:sz w:val="28"/>
          <w:szCs w:val="28"/>
          <w:lang w:eastAsia="uk-UA"/>
        </w:rPr>
        <w:t>язані з принципом поділу державної влади та обумовлені необхідністю забезпечувати основи конституційного ладу, права людини, гарантувати самостійність і незалежність судової гілки влади (абзац другий підпункту 2.2 пункту 2 мотивувальної частини Рішення Конституційного Суду України від 3 червня 2013 року № 3-рп/2013).</w:t>
      </w:r>
    </w:p>
    <w:p w:rsidR="002D2C6A" w:rsidRPr="00A52EE3" w:rsidRDefault="002D2C6A" w:rsidP="002D2C6A">
      <w:pPr>
        <w:spacing w:after="0" w:line="240" w:lineRule="auto"/>
        <w:ind w:firstLine="567"/>
        <w:jc w:val="both"/>
        <w:rPr>
          <w:rFonts w:ascii="Times New Roman" w:eastAsia="Times New Roman" w:hAnsi="Times New Roman"/>
          <w:color w:val="000000"/>
          <w:sz w:val="28"/>
          <w:szCs w:val="28"/>
          <w:lang w:eastAsia="uk-UA"/>
        </w:rPr>
      </w:pPr>
      <w:r w:rsidRPr="00A52EE3">
        <w:rPr>
          <w:rFonts w:ascii="Times New Roman" w:eastAsia="Times New Roman" w:hAnsi="Times New Roman"/>
          <w:color w:val="1D1D1B"/>
          <w:sz w:val="28"/>
          <w:szCs w:val="28"/>
          <w:lang w:eastAsia="uk-UA"/>
        </w:rPr>
        <w:t xml:space="preserve">Будь-який тиск представників законодавчої та виконавчої влади на судову владу неможливий, </w:t>
      </w:r>
      <w:r w:rsidR="0035205C">
        <w:rPr>
          <w:rFonts w:ascii="Times New Roman" w:eastAsia="Times New Roman" w:hAnsi="Times New Roman"/>
          <w:color w:val="1D1D1B"/>
          <w:sz w:val="28"/>
          <w:szCs w:val="28"/>
          <w:lang w:eastAsia="uk-UA"/>
        </w:rPr>
        <w:t>зокрема</w:t>
      </w:r>
      <w:r w:rsidRPr="00A52EE3">
        <w:rPr>
          <w:rFonts w:ascii="Times New Roman" w:eastAsia="Times New Roman" w:hAnsi="Times New Roman"/>
          <w:color w:val="1D1D1B"/>
          <w:sz w:val="28"/>
          <w:szCs w:val="28"/>
          <w:lang w:eastAsia="uk-UA"/>
        </w:rPr>
        <w:t xml:space="preserve"> під час розгляду справ, не допускається втручання в її діяльність з метою прийняття тих чи інших рішень. Незалежність судової влади є одним із головних принципів її ефективної діяльності, тобто будь-який вплив законодавчої та виконавчої влади виключається повністю.</w:t>
      </w:r>
    </w:p>
    <w:p w:rsidR="002D2C6A" w:rsidRPr="0081430D" w:rsidRDefault="002D2C6A" w:rsidP="002D2C6A">
      <w:pPr>
        <w:spacing w:after="0" w:line="240" w:lineRule="auto"/>
        <w:ind w:firstLine="567"/>
        <w:jc w:val="both"/>
        <w:rPr>
          <w:rFonts w:ascii="Times New Roman" w:eastAsia="Times New Roman" w:hAnsi="Times New Roman"/>
          <w:color w:val="1D1D1B"/>
          <w:sz w:val="28"/>
          <w:szCs w:val="28"/>
          <w:lang w:eastAsia="uk-UA"/>
        </w:rPr>
      </w:pPr>
      <w:r w:rsidRPr="00A52EE3">
        <w:rPr>
          <w:rFonts w:ascii="Times New Roman" w:eastAsia="Times New Roman" w:hAnsi="Times New Roman"/>
          <w:color w:val="1D1D1B"/>
          <w:sz w:val="28"/>
          <w:szCs w:val="28"/>
          <w:lang w:eastAsia="uk-UA"/>
        </w:rPr>
        <w:t xml:space="preserve">Виконавча та законодавча влада повинні забезпечити незалежність суддів та не вживати заходів, які можуть загрожувати незалежності суддів </w:t>
      </w:r>
      <w:r>
        <w:rPr>
          <w:rFonts w:ascii="Times New Roman" w:eastAsia="Times New Roman" w:hAnsi="Times New Roman"/>
          <w:color w:val="1D1D1B"/>
          <w:sz w:val="28"/>
          <w:szCs w:val="28"/>
          <w:lang w:eastAsia="uk-UA"/>
        </w:rPr>
        <w:br/>
      </w:r>
      <w:r w:rsidRPr="00A52EE3">
        <w:rPr>
          <w:rFonts w:ascii="Times New Roman" w:eastAsia="Times New Roman" w:hAnsi="Times New Roman"/>
          <w:color w:val="1D1D1B"/>
          <w:sz w:val="28"/>
          <w:szCs w:val="28"/>
          <w:lang w:eastAsia="uk-UA"/>
        </w:rPr>
        <w:t xml:space="preserve">(підпункт «b» пункту 2 Принципу І Рекомендації Комітету Міністрів Ради Європи «Незалежність, дієвість та роль суддів» від 13 жовтня 1994 року </w:t>
      </w:r>
      <w:r>
        <w:rPr>
          <w:rFonts w:ascii="Times New Roman" w:eastAsia="Times New Roman" w:hAnsi="Times New Roman"/>
          <w:color w:val="1D1D1B"/>
          <w:sz w:val="28"/>
          <w:szCs w:val="28"/>
          <w:lang w:eastAsia="uk-UA"/>
        </w:rPr>
        <w:br/>
      </w:r>
      <w:r w:rsidRPr="00A52EE3">
        <w:rPr>
          <w:rFonts w:ascii="Times New Roman" w:eastAsia="Times New Roman" w:hAnsi="Times New Roman"/>
          <w:color w:val="1D1D1B"/>
          <w:sz w:val="28"/>
          <w:szCs w:val="28"/>
          <w:lang w:eastAsia="uk-UA"/>
        </w:rPr>
        <w:t>№ R (94) 12).</w:t>
      </w:r>
    </w:p>
    <w:p w:rsidR="002D2C6A" w:rsidRPr="002A7F79" w:rsidRDefault="002D2C6A" w:rsidP="002D2C6A">
      <w:pPr>
        <w:spacing w:after="0" w:line="240" w:lineRule="auto"/>
        <w:ind w:firstLine="567"/>
        <w:jc w:val="both"/>
        <w:rPr>
          <w:rFonts w:ascii="Times New Roman" w:eastAsia="Times New Roman" w:hAnsi="Times New Roman"/>
          <w:color w:val="1D1D1B"/>
          <w:sz w:val="28"/>
          <w:szCs w:val="28"/>
          <w:lang w:eastAsia="uk-UA"/>
        </w:rPr>
      </w:pPr>
      <w:r w:rsidRPr="002A7F79">
        <w:rPr>
          <w:rFonts w:ascii="Times New Roman" w:hAnsi="Times New Roman"/>
          <w:color w:val="1D1D1B"/>
          <w:sz w:val="28"/>
          <w:szCs w:val="28"/>
          <w:shd w:val="clear" w:color="auto" w:fill="FFFFFF"/>
        </w:rPr>
        <w:t>Статтею 19 Конституції України визначено, що органи державної влади та органи місцевого самоврядування, їх посадові особи зобов</w:t>
      </w:r>
      <w:r>
        <w:rPr>
          <w:rFonts w:ascii="Times New Roman" w:hAnsi="Times New Roman"/>
          <w:color w:val="1D1D1B"/>
          <w:sz w:val="28"/>
          <w:szCs w:val="28"/>
          <w:shd w:val="clear" w:color="auto" w:fill="FFFFFF"/>
        </w:rPr>
        <w:t>’</w:t>
      </w:r>
      <w:r w:rsidRPr="002A7F79">
        <w:rPr>
          <w:rFonts w:ascii="Times New Roman" w:hAnsi="Times New Roman"/>
          <w:color w:val="1D1D1B"/>
          <w:sz w:val="28"/>
          <w:szCs w:val="28"/>
          <w:shd w:val="clear" w:color="auto" w:fill="FFFFFF"/>
        </w:rPr>
        <w:t>язані діяти лише на підставі, в межах повноважень та у спосіб, що передбачені Конституцією та законами України.</w:t>
      </w:r>
    </w:p>
    <w:p w:rsidR="002D2C6A" w:rsidRDefault="002D2C6A" w:rsidP="002D2C6A">
      <w:pPr>
        <w:spacing w:after="0" w:line="240" w:lineRule="auto"/>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 xml:space="preserve">23 жовтня 2023 року на адресу голови Київського окружного адміністративного суду </w:t>
      </w:r>
      <w:proofErr w:type="spellStart"/>
      <w:r>
        <w:rPr>
          <w:rFonts w:ascii="Times New Roman" w:eastAsia="Times New Roman" w:hAnsi="Times New Roman"/>
          <w:sz w:val="28"/>
          <w:szCs w:val="28"/>
          <w:lang w:eastAsia="uk-UA"/>
        </w:rPr>
        <w:t>О.Басая</w:t>
      </w:r>
      <w:proofErr w:type="spellEnd"/>
      <w:r>
        <w:rPr>
          <w:rFonts w:ascii="Times New Roman" w:eastAsia="Times New Roman" w:hAnsi="Times New Roman"/>
          <w:sz w:val="28"/>
          <w:szCs w:val="28"/>
          <w:lang w:eastAsia="uk-UA"/>
        </w:rPr>
        <w:t xml:space="preserve"> надійшов лист Уповноваженого із захисту </w:t>
      </w:r>
      <w:r>
        <w:rPr>
          <w:rFonts w:ascii="Times New Roman" w:eastAsia="Times New Roman" w:hAnsi="Times New Roman"/>
          <w:sz w:val="28"/>
          <w:szCs w:val="28"/>
          <w:lang w:eastAsia="uk-UA"/>
        </w:rPr>
        <w:lastRenderedPageBreak/>
        <w:t xml:space="preserve">державної мови </w:t>
      </w:r>
      <w:proofErr w:type="spellStart"/>
      <w:r>
        <w:rPr>
          <w:rFonts w:ascii="Times New Roman" w:eastAsia="Times New Roman" w:hAnsi="Times New Roman"/>
          <w:sz w:val="28"/>
          <w:szCs w:val="28"/>
          <w:lang w:eastAsia="uk-UA"/>
        </w:rPr>
        <w:t>Т.Крем</w:t>
      </w:r>
      <w:r w:rsidR="0035205C">
        <w:rPr>
          <w:rFonts w:ascii="Times New Roman" w:eastAsia="Times New Roman" w:hAnsi="Times New Roman"/>
          <w:sz w:val="28"/>
          <w:szCs w:val="28"/>
          <w:lang w:eastAsia="uk-UA"/>
        </w:rPr>
        <w:t>е</w:t>
      </w:r>
      <w:r>
        <w:rPr>
          <w:rFonts w:ascii="Times New Roman" w:eastAsia="Times New Roman" w:hAnsi="Times New Roman"/>
          <w:sz w:val="28"/>
          <w:szCs w:val="28"/>
          <w:lang w:eastAsia="uk-UA"/>
        </w:rPr>
        <w:t>ня</w:t>
      </w:r>
      <w:proofErr w:type="spellEnd"/>
      <w:r>
        <w:rPr>
          <w:rFonts w:ascii="Times New Roman" w:eastAsia="Times New Roman" w:hAnsi="Times New Roman"/>
          <w:sz w:val="28"/>
          <w:szCs w:val="28"/>
          <w:lang w:eastAsia="uk-UA"/>
        </w:rPr>
        <w:t xml:space="preserve"> у якому </w:t>
      </w:r>
      <w:r w:rsidR="0035205C">
        <w:rPr>
          <w:rFonts w:ascii="Times New Roman" w:eastAsia="Times New Roman" w:hAnsi="Times New Roman"/>
          <w:sz w:val="28"/>
          <w:szCs w:val="28"/>
          <w:lang w:eastAsia="uk-UA"/>
        </w:rPr>
        <w:t>повідомлено про прийняття</w:t>
      </w:r>
      <w:r>
        <w:rPr>
          <w:rFonts w:ascii="Times New Roman" w:eastAsia="Times New Roman" w:hAnsi="Times New Roman"/>
          <w:sz w:val="28"/>
          <w:szCs w:val="28"/>
          <w:lang w:eastAsia="uk-UA"/>
        </w:rPr>
        <w:t xml:space="preserve"> рішення </w:t>
      </w:r>
      <w:r w:rsidR="0035205C">
        <w:rPr>
          <w:rFonts w:ascii="Times New Roman" w:eastAsia="Times New Roman" w:hAnsi="Times New Roman"/>
          <w:sz w:val="28"/>
          <w:szCs w:val="28"/>
          <w:lang w:eastAsia="uk-UA"/>
        </w:rPr>
        <w:t xml:space="preserve">щодо заходів </w:t>
      </w:r>
      <w:r>
        <w:rPr>
          <w:rFonts w:ascii="Times New Roman" w:eastAsia="Times New Roman" w:hAnsi="Times New Roman"/>
          <w:sz w:val="28"/>
          <w:szCs w:val="28"/>
          <w:lang w:eastAsia="uk-UA"/>
        </w:rPr>
        <w:t xml:space="preserve">здійснення державного контролю за застосуванням державної мови Київським окружним адміністративним судом. Підставою для здійснення заходів державного контролю стала скарга Міністерства юстиції України на дії судді Київського окружного адміністративного суду </w:t>
      </w:r>
      <w:proofErr w:type="spellStart"/>
      <w:r>
        <w:rPr>
          <w:rFonts w:ascii="Times New Roman" w:eastAsia="Times New Roman" w:hAnsi="Times New Roman"/>
          <w:sz w:val="28"/>
          <w:szCs w:val="28"/>
          <w:lang w:eastAsia="uk-UA"/>
        </w:rPr>
        <w:t>Колеснікової</w:t>
      </w:r>
      <w:proofErr w:type="spellEnd"/>
      <w:r>
        <w:rPr>
          <w:rFonts w:ascii="Times New Roman" w:eastAsia="Times New Roman" w:hAnsi="Times New Roman"/>
          <w:sz w:val="28"/>
          <w:szCs w:val="28"/>
          <w:lang w:eastAsia="uk-UA"/>
        </w:rPr>
        <w:t xml:space="preserve"> І.С., </w:t>
      </w:r>
      <w:r w:rsidR="0035205C">
        <w:rPr>
          <w:rFonts w:ascii="Times New Roman" w:eastAsia="Times New Roman" w:hAnsi="Times New Roman"/>
          <w:sz w:val="28"/>
          <w:szCs w:val="28"/>
          <w:lang w:eastAsia="uk-UA"/>
        </w:rPr>
        <w:t>а саме порушення вимог</w:t>
      </w:r>
      <w:r>
        <w:rPr>
          <w:rFonts w:ascii="Times New Roman" w:eastAsia="Times New Roman" w:hAnsi="Times New Roman"/>
          <w:sz w:val="28"/>
          <w:szCs w:val="28"/>
          <w:lang w:eastAsia="uk-UA"/>
        </w:rPr>
        <w:t xml:space="preserve"> Закону України «Про забезпечення функціонування української мови як державної», зареєстрована </w:t>
      </w:r>
      <w:r w:rsidR="0035205C">
        <w:rPr>
          <w:rFonts w:ascii="Times New Roman" w:eastAsia="Times New Roman" w:hAnsi="Times New Roman"/>
          <w:sz w:val="28"/>
          <w:szCs w:val="28"/>
          <w:lang w:eastAsia="uk-UA"/>
        </w:rPr>
        <w:t>в</w:t>
      </w:r>
      <w:r>
        <w:rPr>
          <w:rFonts w:ascii="Times New Roman" w:eastAsia="Times New Roman" w:hAnsi="Times New Roman"/>
          <w:sz w:val="28"/>
          <w:szCs w:val="28"/>
          <w:lang w:eastAsia="uk-UA"/>
        </w:rPr>
        <w:t xml:space="preserve"> Секретаріаті Уповноваженого із захисту державної мови 11 жовтня 2023 року за вхідним № 1491-вх.</w:t>
      </w:r>
    </w:p>
    <w:p w:rsidR="002D2C6A" w:rsidRPr="00F04C4C" w:rsidRDefault="002D2C6A" w:rsidP="002D2C6A">
      <w:pPr>
        <w:spacing w:after="0" w:line="240" w:lineRule="auto"/>
        <w:ind w:firstLine="567"/>
        <w:jc w:val="both"/>
        <w:rPr>
          <w:rFonts w:ascii="Times New Roman" w:eastAsia="Times New Roman" w:hAnsi="Times New Roman"/>
          <w:sz w:val="28"/>
          <w:szCs w:val="28"/>
          <w:lang w:eastAsia="uk-UA"/>
        </w:rPr>
      </w:pPr>
      <w:r w:rsidRPr="00F04C4C">
        <w:rPr>
          <w:rFonts w:ascii="Times New Roman" w:eastAsia="Times New Roman" w:hAnsi="Times New Roman"/>
          <w:sz w:val="28"/>
          <w:szCs w:val="28"/>
          <w:lang w:eastAsia="uk-UA"/>
        </w:rPr>
        <w:t xml:space="preserve">Уповноважений із захисту державної мови </w:t>
      </w:r>
      <w:proofErr w:type="spellStart"/>
      <w:r w:rsidRPr="00F04C4C">
        <w:rPr>
          <w:rFonts w:ascii="Times New Roman" w:eastAsia="Times New Roman" w:hAnsi="Times New Roman"/>
          <w:sz w:val="28"/>
          <w:szCs w:val="28"/>
          <w:lang w:eastAsia="uk-UA"/>
        </w:rPr>
        <w:t>Т.Кремінь</w:t>
      </w:r>
      <w:proofErr w:type="spellEnd"/>
      <w:r w:rsidR="00A54EAB">
        <w:rPr>
          <w:rFonts w:ascii="Times New Roman" w:eastAsia="Times New Roman" w:hAnsi="Times New Roman"/>
          <w:sz w:val="28"/>
          <w:szCs w:val="28"/>
          <w:lang w:eastAsia="uk-UA"/>
        </w:rPr>
        <w:t xml:space="preserve">, покликаючись </w:t>
      </w:r>
      <w:r w:rsidRPr="00F04C4C">
        <w:rPr>
          <w:rFonts w:ascii="Times New Roman" w:eastAsia="Times New Roman" w:hAnsi="Times New Roman"/>
          <w:sz w:val="28"/>
          <w:szCs w:val="28"/>
          <w:lang w:eastAsia="uk-UA"/>
        </w:rPr>
        <w:t>на приписи статті 10 Конституції України, статті 9, 12, 14, 49 Закону України «Про забезпечення функціонування української мови як державної», статтю 15 Кодексу адміністративного судочинства України</w:t>
      </w:r>
      <w:r>
        <w:rPr>
          <w:rFonts w:ascii="Times New Roman" w:eastAsia="Times New Roman" w:hAnsi="Times New Roman"/>
          <w:sz w:val="28"/>
          <w:szCs w:val="28"/>
          <w:lang w:eastAsia="uk-UA"/>
        </w:rPr>
        <w:t xml:space="preserve"> (далі – КАС України)</w:t>
      </w:r>
      <w:r w:rsidR="00587BD2">
        <w:rPr>
          <w:rFonts w:ascii="Times New Roman" w:eastAsia="Times New Roman" w:hAnsi="Times New Roman"/>
          <w:sz w:val="28"/>
          <w:szCs w:val="28"/>
          <w:lang w:eastAsia="uk-UA"/>
        </w:rPr>
        <w:t>,</w:t>
      </w:r>
      <w:r w:rsidRPr="00F04C4C">
        <w:rPr>
          <w:rFonts w:ascii="Times New Roman" w:eastAsia="Times New Roman" w:hAnsi="Times New Roman"/>
          <w:sz w:val="28"/>
          <w:szCs w:val="28"/>
          <w:lang w:eastAsia="uk-UA"/>
        </w:rPr>
        <w:t xml:space="preserve"> зазначав, що «всупереч вимогам законодавства суддя Колеснікова І.С. у судовому засіданні від 16.08.2023 у справі № 320/19124/23 при спілкуванні зі стороною по справі </w:t>
      </w:r>
      <w:r w:rsidR="00321C3D">
        <w:rPr>
          <w:rFonts w:ascii="Times New Roman" w:eastAsia="Times New Roman" w:hAnsi="Times New Roman"/>
          <w:color w:val="000000"/>
          <w:sz w:val="28"/>
          <w:szCs w:val="28"/>
        </w:rPr>
        <w:t xml:space="preserve">ОСОБА_2 </w:t>
      </w:r>
      <w:r w:rsidRPr="00F04C4C">
        <w:rPr>
          <w:rFonts w:ascii="Times New Roman" w:eastAsia="Times New Roman" w:hAnsi="Times New Roman"/>
          <w:sz w:val="28"/>
          <w:szCs w:val="28"/>
          <w:lang w:eastAsia="uk-UA"/>
        </w:rPr>
        <w:t>використовувала іншу мову, ніж державна (підтверджується звукозаписом судового засідання з 05:44 по 09:25 хвилину, з 19:36 по 19:52 хвилину, з 53:50 по 59:59 хвилину, з 1:16:50 по 1:17:46 хвилину, додається).»</w:t>
      </w:r>
    </w:p>
    <w:p w:rsidR="002D2C6A" w:rsidRDefault="002D2C6A" w:rsidP="002D2C6A">
      <w:pPr>
        <w:spacing w:after="0" w:line="240" w:lineRule="auto"/>
        <w:ind w:firstLine="567"/>
        <w:jc w:val="both"/>
        <w:rPr>
          <w:rFonts w:ascii="Times New Roman" w:eastAsia="Times New Roman" w:hAnsi="Times New Roman"/>
          <w:bCs/>
          <w:color w:val="000000"/>
          <w:sz w:val="28"/>
          <w:szCs w:val="28"/>
        </w:rPr>
      </w:pPr>
      <w:r w:rsidRPr="00F04C4C">
        <w:rPr>
          <w:rFonts w:ascii="Times New Roman" w:eastAsia="Times New Roman" w:hAnsi="Times New Roman"/>
          <w:sz w:val="28"/>
          <w:szCs w:val="28"/>
          <w:lang w:eastAsia="uk-UA"/>
        </w:rPr>
        <w:t xml:space="preserve">Уповноважений із захисту державної мови </w:t>
      </w:r>
      <w:proofErr w:type="spellStart"/>
      <w:r w:rsidRPr="00F04C4C">
        <w:rPr>
          <w:rFonts w:ascii="Times New Roman" w:eastAsia="Times New Roman" w:hAnsi="Times New Roman"/>
          <w:sz w:val="28"/>
          <w:szCs w:val="28"/>
          <w:lang w:eastAsia="uk-UA"/>
        </w:rPr>
        <w:t>Т.Кремінь</w:t>
      </w:r>
      <w:proofErr w:type="spellEnd"/>
      <w:r w:rsidRPr="00F04C4C">
        <w:rPr>
          <w:rFonts w:ascii="Times New Roman" w:eastAsia="Times New Roman" w:hAnsi="Times New Roman"/>
          <w:sz w:val="28"/>
          <w:szCs w:val="28"/>
          <w:lang w:eastAsia="uk-UA"/>
        </w:rPr>
        <w:t xml:space="preserve"> </w:t>
      </w:r>
      <w:r>
        <w:rPr>
          <w:rFonts w:ascii="Times New Roman" w:eastAsia="Times New Roman" w:hAnsi="Times New Roman"/>
          <w:sz w:val="28"/>
          <w:szCs w:val="28"/>
          <w:lang w:eastAsia="uk-UA"/>
        </w:rPr>
        <w:t xml:space="preserve">у листі </w:t>
      </w:r>
      <w:r w:rsidRPr="00F04C4C">
        <w:rPr>
          <w:rFonts w:ascii="Times New Roman" w:eastAsia="Times New Roman" w:hAnsi="Times New Roman"/>
          <w:sz w:val="28"/>
          <w:szCs w:val="28"/>
          <w:lang w:eastAsia="uk-UA"/>
        </w:rPr>
        <w:t>покликався на позиці</w:t>
      </w:r>
      <w:r w:rsidR="00587BD2">
        <w:rPr>
          <w:rFonts w:ascii="Times New Roman" w:eastAsia="Times New Roman" w:hAnsi="Times New Roman"/>
          <w:sz w:val="28"/>
          <w:szCs w:val="28"/>
          <w:lang w:eastAsia="uk-UA"/>
        </w:rPr>
        <w:t>ю</w:t>
      </w:r>
      <w:r w:rsidRPr="00F04C4C">
        <w:rPr>
          <w:rFonts w:ascii="Times New Roman" w:eastAsia="Times New Roman" w:hAnsi="Times New Roman"/>
          <w:sz w:val="28"/>
          <w:szCs w:val="28"/>
          <w:lang w:eastAsia="uk-UA"/>
        </w:rPr>
        <w:t xml:space="preserve"> Конституційного Суду України, викладену </w:t>
      </w:r>
      <w:r w:rsidR="00787360">
        <w:rPr>
          <w:rFonts w:ascii="Times New Roman" w:eastAsia="Times New Roman" w:hAnsi="Times New Roman"/>
          <w:sz w:val="28"/>
          <w:szCs w:val="28"/>
          <w:lang w:eastAsia="uk-UA"/>
        </w:rPr>
        <w:t>в</w:t>
      </w:r>
      <w:r w:rsidRPr="00F04C4C">
        <w:rPr>
          <w:rFonts w:ascii="Times New Roman" w:eastAsia="Times New Roman" w:hAnsi="Times New Roman"/>
          <w:sz w:val="28"/>
          <w:szCs w:val="28"/>
          <w:lang w:eastAsia="uk-UA"/>
        </w:rPr>
        <w:t xml:space="preserve"> </w:t>
      </w:r>
      <w:r w:rsidR="00787360">
        <w:rPr>
          <w:rFonts w:ascii="Times New Roman" w:eastAsia="Times New Roman" w:hAnsi="Times New Roman"/>
          <w:sz w:val="28"/>
          <w:szCs w:val="28"/>
          <w:lang w:eastAsia="uk-UA"/>
        </w:rPr>
        <w:t>Р</w:t>
      </w:r>
      <w:r w:rsidRPr="00F04C4C">
        <w:rPr>
          <w:rFonts w:ascii="Times New Roman" w:eastAsia="Times New Roman" w:hAnsi="Times New Roman"/>
          <w:sz w:val="28"/>
          <w:szCs w:val="28"/>
          <w:lang w:eastAsia="uk-UA"/>
        </w:rPr>
        <w:t xml:space="preserve">ішенні від 14 липня </w:t>
      </w:r>
      <w:r w:rsidR="00787360">
        <w:rPr>
          <w:rFonts w:ascii="Times New Roman" w:eastAsia="Times New Roman" w:hAnsi="Times New Roman"/>
          <w:sz w:val="28"/>
          <w:szCs w:val="28"/>
          <w:lang w:eastAsia="uk-UA"/>
        </w:rPr>
        <w:br/>
      </w:r>
      <w:r w:rsidRPr="00F04C4C">
        <w:rPr>
          <w:rFonts w:ascii="Times New Roman" w:eastAsia="Times New Roman" w:hAnsi="Times New Roman"/>
          <w:sz w:val="28"/>
          <w:szCs w:val="28"/>
          <w:lang w:eastAsia="uk-UA"/>
        </w:rPr>
        <w:t>2021 року</w:t>
      </w:r>
      <w:r w:rsidR="00787360">
        <w:rPr>
          <w:rFonts w:ascii="Times New Roman" w:eastAsia="Times New Roman" w:hAnsi="Times New Roman"/>
          <w:sz w:val="28"/>
          <w:szCs w:val="28"/>
          <w:lang w:eastAsia="uk-UA"/>
        </w:rPr>
        <w:t xml:space="preserve"> № 1-р/2021, згідно з якою</w:t>
      </w:r>
      <w:r w:rsidRPr="00F04C4C">
        <w:rPr>
          <w:rFonts w:ascii="Times New Roman" w:eastAsia="Times New Roman" w:hAnsi="Times New Roman"/>
          <w:sz w:val="28"/>
          <w:szCs w:val="28"/>
          <w:lang w:eastAsia="uk-UA"/>
        </w:rPr>
        <w:t xml:space="preserve"> «у зв</w:t>
      </w:r>
      <w:r>
        <w:rPr>
          <w:rFonts w:ascii="Times New Roman" w:eastAsia="Times New Roman" w:hAnsi="Times New Roman"/>
          <w:sz w:val="28"/>
          <w:szCs w:val="28"/>
          <w:lang w:eastAsia="uk-UA"/>
        </w:rPr>
        <w:t>’</w:t>
      </w:r>
      <w:r w:rsidRPr="00F04C4C">
        <w:rPr>
          <w:rFonts w:ascii="Times New Roman" w:eastAsia="Times New Roman" w:hAnsi="Times New Roman"/>
          <w:sz w:val="28"/>
          <w:szCs w:val="28"/>
          <w:lang w:eastAsia="uk-UA"/>
        </w:rPr>
        <w:t>язку з військовою агресією з боку російської федерації й використанням нею «</w:t>
      </w:r>
      <w:proofErr w:type="spellStart"/>
      <w:r w:rsidRPr="00F04C4C">
        <w:rPr>
          <w:rFonts w:ascii="Times New Roman" w:eastAsia="Times New Roman" w:hAnsi="Times New Roman"/>
          <w:sz w:val="28"/>
          <w:szCs w:val="28"/>
          <w:lang w:eastAsia="uk-UA"/>
        </w:rPr>
        <w:t>мовного</w:t>
      </w:r>
      <w:proofErr w:type="spellEnd"/>
      <w:r w:rsidRPr="00F04C4C">
        <w:rPr>
          <w:rFonts w:ascii="Times New Roman" w:eastAsia="Times New Roman" w:hAnsi="Times New Roman"/>
          <w:sz w:val="28"/>
          <w:szCs w:val="28"/>
          <w:lang w:eastAsia="uk-UA"/>
        </w:rPr>
        <w:t xml:space="preserve"> питання» як одного з інструментів геополітичної експансії, загроза українській мові рівносильна загрозі національній безпеці України, існуванню української нації та її держави, і без повноцінного функціонування української мови в усіх ділянках публічного життя суспільства на всій території України українській нації загрожує втрата статусу й ролі титульної й державотворчої нації, є рівнозначним загрозі зникнення Української держави з політичної карти світу. Українська мова як єдина держава має юридичний статус обов</w:t>
      </w:r>
      <w:r>
        <w:rPr>
          <w:rFonts w:ascii="Times New Roman" w:eastAsia="Times New Roman" w:hAnsi="Times New Roman"/>
          <w:sz w:val="28"/>
          <w:szCs w:val="28"/>
          <w:lang w:eastAsia="uk-UA"/>
        </w:rPr>
        <w:t>’</w:t>
      </w:r>
      <w:r w:rsidRPr="00F04C4C">
        <w:rPr>
          <w:rFonts w:ascii="Times New Roman" w:eastAsia="Times New Roman" w:hAnsi="Times New Roman"/>
          <w:sz w:val="28"/>
          <w:szCs w:val="28"/>
          <w:lang w:eastAsia="uk-UA"/>
        </w:rPr>
        <w:t>язкового засобу спілкування в публічних сферах усередині країни. Конституційний Суд також відзначив, що влада російської федерації використовує російську мову як один із інструментів геополітичної експансії</w:t>
      </w:r>
      <w:r w:rsidRPr="00F04C4C">
        <w:rPr>
          <w:rFonts w:ascii="Times New Roman" w:eastAsia="Times New Roman" w:hAnsi="Times New Roman"/>
          <w:color w:val="000000"/>
          <w:sz w:val="28"/>
          <w:szCs w:val="28"/>
        </w:rPr>
        <w:t xml:space="preserve">, унаслідок чого створено загрозу загострення міжетнічних стосунків. </w:t>
      </w:r>
      <w:proofErr w:type="spellStart"/>
      <w:r w:rsidRPr="00F04C4C">
        <w:rPr>
          <w:rFonts w:ascii="Times New Roman" w:eastAsia="Times New Roman" w:hAnsi="Times New Roman"/>
          <w:color w:val="000000"/>
          <w:sz w:val="28"/>
          <w:szCs w:val="28"/>
        </w:rPr>
        <w:t>Мовне</w:t>
      </w:r>
      <w:proofErr w:type="spellEnd"/>
      <w:r w:rsidRPr="00F04C4C">
        <w:rPr>
          <w:rFonts w:ascii="Times New Roman" w:eastAsia="Times New Roman" w:hAnsi="Times New Roman"/>
          <w:color w:val="000000"/>
          <w:sz w:val="28"/>
          <w:szCs w:val="28"/>
        </w:rPr>
        <w:t xml:space="preserve"> питання від початку постання України як незалежної держави є одним із головних у веденні російською федерацією гібридної війни проти України. Трагічні наслідки таких дій з боку російської федерації для нашої держави виявилися в збройній агресії проти України, </w:t>
      </w:r>
      <w:r w:rsidR="00787360">
        <w:rPr>
          <w:rFonts w:ascii="Times New Roman" w:eastAsia="Times New Roman" w:hAnsi="Times New Roman"/>
          <w:color w:val="000000"/>
          <w:sz w:val="28"/>
          <w:szCs w:val="28"/>
        </w:rPr>
        <w:br/>
      </w:r>
      <w:r w:rsidRPr="00F04C4C">
        <w:rPr>
          <w:rFonts w:ascii="Times New Roman" w:eastAsia="Times New Roman" w:hAnsi="Times New Roman"/>
          <w:color w:val="000000"/>
          <w:sz w:val="28"/>
          <w:szCs w:val="28"/>
        </w:rPr>
        <w:t xml:space="preserve">коли російська федерація здійснила окупацію частини території </w:t>
      </w:r>
      <w:r w:rsidR="00787360">
        <w:rPr>
          <w:rFonts w:ascii="Times New Roman" w:eastAsia="Times New Roman" w:hAnsi="Times New Roman"/>
          <w:color w:val="000000"/>
          <w:sz w:val="28"/>
          <w:szCs w:val="28"/>
        </w:rPr>
        <w:br/>
      </w:r>
      <w:r w:rsidRPr="00F04C4C">
        <w:rPr>
          <w:rFonts w:ascii="Times New Roman" w:eastAsia="Times New Roman" w:hAnsi="Times New Roman"/>
          <w:color w:val="000000"/>
          <w:sz w:val="28"/>
          <w:szCs w:val="28"/>
        </w:rPr>
        <w:t xml:space="preserve">України </w:t>
      </w:r>
      <w:r w:rsidR="00787360">
        <w:rPr>
          <w:rFonts w:ascii="Times New Roman" w:eastAsia="Times New Roman" w:hAnsi="Times New Roman"/>
          <w:color w:val="000000"/>
          <w:sz w:val="28"/>
          <w:szCs w:val="28"/>
        </w:rPr>
        <w:t>−</w:t>
      </w:r>
      <w:r w:rsidRPr="00F04C4C">
        <w:rPr>
          <w:rFonts w:ascii="Times New Roman" w:eastAsia="Times New Roman" w:hAnsi="Times New Roman"/>
          <w:color w:val="000000"/>
          <w:sz w:val="28"/>
          <w:szCs w:val="28"/>
        </w:rPr>
        <w:t xml:space="preserve"> Автономної Республіки Крим та міста Севастополя, а також в Донецькій та Луганській областях з утратою Україною на цій частині території свого суверенітету. </w:t>
      </w:r>
      <w:r w:rsidRPr="00F04C4C">
        <w:rPr>
          <w:rFonts w:ascii="Times New Roman" w:eastAsia="Times New Roman" w:hAnsi="Times New Roman"/>
          <w:bCs/>
          <w:color w:val="000000"/>
          <w:sz w:val="28"/>
          <w:szCs w:val="28"/>
        </w:rPr>
        <w:t>Отже, судді законодавчо зобов</w:t>
      </w:r>
      <w:r>
        <w:rPr>
          <w:rFonts w:ascii="Times New Roman" w:eastAsia="Times New Roman" w:hAnsi="Times New Roman"/>
          <w:bCs/>
          <w:color w:val="000000"/>
          <w:sz w:val="28"/>
          <w:szCs w:val="28"/>
        </w:rPr>
        <w:t>’</w:t>
      </w:r>
      <w:r w:rsidRPr="00F04C4C">
        <w:rPr>
          <w:rFonts w:ascii="Times New Roman" w:eastAsia="Times New Roman" w:hAnsi="Times New Roman"/>
          <w:bCs/>
          <w:color w:val="000000"/>
          <w:sz w:val="28"/>
          <w:szCs w:val="28"/>
        </w:rPr>
        <w:t>язані здійснювати судочинство державною мовою, а у випадках, коли учасники судового процесу не володіють або недостатньо володіють державною мовою, залучати перекладачів для за</w:t>
      </w:r>
      <w:r w:rsidR="00787360">
        <w:rPr>
          <w:rFonts w:ascii="Times New Roman" w:eastAsia="Times New Roman" w:hAnsi="Times New Roman"/>
          <w:bCs/>
          <w:color w:val="000000"/>
          <w:sz w:val="28"/>
          <w:szCs w:val="28"/>
        </w:rPr>
        <w:t>безпечення прав таких учасників</w:t>
      </w:r>
      <w:r>
        <w:rPr>
          <w:rFonts w:ascii="Times New Roman" w:eastAsia="Times New Roman" w:hAnsi="Times New Roman"/>
          <w:bCs/>
          <w:color w:val="000000"/>
          <w:sz w:val="28"/>
          <w:szCs w:val="28"/>
        </w:rPr>
        <w:t>».</w:t>
      </w:r>
    </w:p>
    <w:p w:rsidR="002D2C6A" w:rsidRDefault="00787360" w:rsidP="002D2C6A">
      <w:pPr>
        <w:spacing w:after="0" w:line="240" w:lineRule="auto"/>
        <w:ind w:firstLine="567"/>
        <w:jc w:val="both"/>
        <w:rPr>
          <w:rFonts w:ascii="Times New Roman" w:eastAsia="Times New Roman" w:hAnsi="Times New Roman"/>
          <w:sz w:val="28"/>
          <w:szCs w:val="28"/>
          <w:lang w:eastAsia="uk-UA"/>
        </w:rPr>
      </w:pPr>
      <w:r>
        <w:rPr>
          <w:rFonts w:ascii="Times New Roman" w:eastAsia="Times New Roman" w:hAnsi="Times New Roman"/>
          <w:bCs/>
          <w:color w:val="000000"/>
          <w:sz w:val="28"/>
          <w:szCs w:val="28"/>
        </w:rPr>
        <w:t>У</w:t>
      </w:r>
      <w:r w:rsidR="002D2C6A">
        <w:rPr>
          <w:rFonts w:ascii="Times New Roman" w:eastAsia="Times New Roman" w:hAnsi="Times New Roman"/>
          <w:bCs/>
          <w:color w:val="000000"/>
          <w:sz w:val="28"/>
          <w:szCs w:val="28"/>
        </w:rPr>
        <w:t xml:space="preserve">раховуючи викладене, Уповноважений із захисту державної мови </w:t>
      </w:r>
      <w:proofErr w:type="spellStart"/>
      <w:r w:rsidR="002D2C6A">
        <w:rPr>
          <w:rFonts w:ascii="Times New Roman" w:eastAsia="Times New Roman" w:hAnsi="Times New Roman"/>
          <w:bCs/>
          <w:color w:val="000000"/>
          <w:sz w:val="28"/>
          <w:szCs w:val="28"/>
        </w:rPr>
        <w:t>Т.Кремінь</w:t>
      </w:r>
      <w:proofErr w:type="spellEnd"/>
      <w:r w:rsidR="002D2C6A">
        <w:rPr>
          <w:rFonts w:ascii="Times New Roman" w:eastAsia="Times New Roman" w:hAnsi="Times New Roman"/>
          <w:bCs/>
          <w:color w:val="000000"/>
          <w:sz w:val="28"/>
          <w:szCs w:val="28"/>
        </w:rPr>
        <w:t xml:space="preserve"> відповідно до частини другої статті 56 </w:t>
      </w:r>
      <w:r w:rsidR="002D2C6A">
        <w:rPr>
          <w:rFonts w:ascii="Times New Roman" w:eastAsia="Times New Roman" w:hAnsi="Times New Roman"/>
          <w:sz w:val="28"/>
          <w:szCs w:val="28"/>
          <w:lang w:eastAsia="uk-UA"/>
        </w:rPr>
        <w:t xml:space="preserve">Закону України «Про </w:t>
      </w:r>
      <w:r w:rsidR="002D2C6A">
        <w:rPr>
          <w:rFonts w:ascii="Times New Roman" w:eastAsia="Times New Roman" w:hAnsi="Times New Roman"/>
          <w:sz w:val="28"/>
          <w:szCs w:val="28"/>
          <w:lang w:eastAsia="uk-UA"/>
        </w:rPr>
        <w:lastRenderedPageBreak/>
        <w:t>забезпечення функціонування української мови як державної»</w:t>
      </w:r>
      <w:r>
        <w:rPr>
          <w:rFonts w:ascii="Times New Roman" w:eastAsia="Times New Roman" w:hAnsi="Times New Roman"/>
          <w:sz w:val="28"/>
          <w:szCs w:val="28"/>
          <w:lang w:eastAsia="uk-UA"/>
        </w:rPr>
        <w:t xml:space="preserve"> висловив прохання</w:t>
      </w:r>
      <w:r w:rsidR="002D2C6A">
        <w:rPr>
          <w:rFonts w:ascii="Times New Roman" w:eastAsia="Times New Roman" w:hAnsi="Times New Roman"/>
          <w:sz w:val="28"/>
          <w:szCs w:val="28"/>
          <w:lang w:eastAsia="uk-UA"/>
        </w:rPr>
        <w:t xml:space="preserve"> в найкоротший термін з дати отримання листа надати пояснення суду щодо застосування недержавної мови суддею </w:t>
      </w:r>
      <w:proofErr w:type="spellStart"/>
      <w:r w:rsidR="002D2C6A">
        <w:rPr>
          <w:rFonts w:ascii="Times New Roman" w:eastAsia="Times New Roman" w:hAnsi="Times New Roman"/>
          <w:sz w:val="28"/>
          <w:szCs w:val="28"/>
          <w:lang w:eastAsia="uk-UA"/>
        </w:rPr>
        <w:t>Колесніковою</w:t>
      </w:r>
      <w:proofErr w:type="spellEnd"/>
      <w:r w:rsidR="002D2C6A">
        <w:rPr>
          <w:rFonts w:ascii="Times New Roman" w:eastAsia="Times New Roman" w:hAnsi="Times New Roman"/>
          <w:sz w:val="28"/>
          <w:szCs w:val="28"/>
          <w:lang w:eastAsia="uk-UA"/>
        </w:rPr>
        <w:t xml:space="preserve"> І.С. під час виконання службових обов’язків, а саме у вказаному вище судовому засіданні; безпосередньо пояснення судді </w:t>
      </w:r>
      <w:proofErr w:type="spellStart"/>
      <w:r w:rsidR="002D2C6A">
        <w:rPr>
          <w:rFonts w:ascii="Times New Roman" w:eastAsia="Times New Roman" w:hAnsi="Times New Roman"/>
          <w:sz w:val="28"/>
          <w:szCs w:val="28"/>
          <w:lang w:eastAsia="uk-UA"/>
        </w:rPr>
        <w:t>Колеснікової</w:t>
      </w:r>
      <w:proofErr w:type="spellEnd"/>
      <w:r w:rsidR="002D2C6A">
        <w:rPr>
          <w:rFonts w:ascii="Times New Roman" w:eastAsia="Times New Roman" w:hAnsi="Times New Roman"/>
          <w:sz w:val="28"/>
          <w:szCs w:val="28"/>
          <w:lang w:eastAsia="uk-UA"/>
        </w:rPr>
        <w:t xml:space="preserve"> І.С. щодо застосування нею недержавної мови під час виконання службових обов’язків; копії протоколів та звукозаписів усіх судових засідань </w:t>
      </w:r>
      <w:r>
        <w:rPr>
          <w:rFonts w:ascii="Times New Roman" w:eastAsia="Times New Roman" w:hAnsi="Times New Roman"/>
          <w:sz w:val="28"/>
          <w:szCs w:val="28"/>
          <w:lang w:eastAsia="uk-UA"/>
        </w:rPr>
        <w:t>у</w:t>
      </w:r>
      <w:r w:rsidR="002D2C6A">
        <w:rPr>
          <w:rFonts w:ascii="Times New Roman" w:eastAsia="Times New Roman" w:hAnsi="Times New Roman"/>
          <w:sz w:val="28"/>
          <w:szCs w:val="28"/>
          <w:lang w:eastAsia="uk-UA"/>
        </w:rPr>
        <w:t xml:space="preserve"> цій адміністративній справі; копію сертифікат</w:t>
      </w:r>
      <w:r>
        <w:rPr>
          <w:rFonts w:ascii="Times New Roman" w:eastAsia="Times New Roman" w:hAnsi="Times New Roman"/>
          <w:sz w:val="28"/>
          <w:szCs w:val="28"/>
          <w:lang w:eastAsia="uk-UA"/>
        </w:rPr>
        <w:t>а</w:t>
      </w:r>
      <w:r w:rsidR="002D2C6A">
        <w:rPr>
          <w:rFonts w:ascii="Times New Roman" w:eastAsia="Times New Roman" w:hAnsi="Times New Roman"/>
          <w:sz w:val="28"/>
          <w:szCs w:val="28"/>
          <w:lang w:eastAsia="uk-UA"/>
        </w:rPr>
        <w:t xml:space="preserve"> про володіння державною мовою; інформацію про особисті дані судді. </w:t>
      </w:r>
      <w:r>
        <w:rPr>
          <w:rFonts w:ascii="Times New Roman" w:eastAsia="Times New Roman" w:hAnsi="Times New Roman"/>
          <w:sz w:val="28"/>
          <w:szCs w:val="28"/>
          <w:lang w:eastAsia="uk-UA"/>
        </w:rPr>
        <w:t>До</w:t>
      </w:r>
      <w:r w:rsidR="002D2C6A">
        <w:rPr>
          <w:rFonts w:ascii="Times New Roman" w:eastAsia="Times New Roman" w:hAnsi="Times New Roman"/>
          <w:sz w:val="28"/>
          <w:szCs w:val="28"/>
          <w:lang w:eastAsia="uk-UA"/>
        </w:rPr>
        <w:t xml:space="preserve"> вказаного листа </w:t>
      </w:r>
      <w:r>
        <w:rPr>
          <w:rFonts w:ascii="Times New Roman" w:eastAsia="Times New Roman" w:hAnsi="Times New Roman"/>
          <w:sz w:val="28"/>
          <w:szCs w:val="28"/>
          <w:lang w:eastAsia="uk-UA"/>
        </w:rPr>
        <w:t>долучено</w:t>
      </w:r>
      <w:r w:rsidR="002D2C6A">
        <w:rPr>
          <w:rFonts w:ascii="Times New Roman" w:eastAsia="Times New Roman" w:hAnsi="Times New Roman"/>
          <w:sz w:val="28"/>
          <w:szCs w:val="28"/>
          <w:lang w:eastAsia="uk-UA"/>
        </w:rPr>
        <w:t xml:space="preserve"> диск із звукозаписом </w:t>
      </w:r>
      <w:r>
        <w:rPr>
          <w:rFonts w:ascii="Times New Roman" w:eastAsia="Times New Roman" w:hAnsi="Times New Roman"/>
          <w:sz w:val="28"/>
          <w:szCs w:val="28"/>
          <w:lang w:eastAsia="uk-UA"/>
        </w:rPr>
        <w:t xml:space="preserve">засідання </w:t>
      </w:r>
      <w:r w:rsidR="002D2C6A">
        <w:rPr>
          <w:rFonts w:ascii="Times New Roman" w:eastAsia="Times New Roman" w:hAnsi="Times New Roman"/>
          <w:sz w:val="28"/>
          <w:szCs w:val="28"/>
          <w:lang w:eastAsia="uk-UA"/>
        </w:rPr>
        <w:t>та копі</w:t>
      </w:r>
      <w:r>
        <w:rPr>
          <w:rFonts w:ascii="Times New Roman" w:eastAsia="Times New Roman" w:hAnsi="Times New Roman"/>
          <w:sz w:val="28"/>
          <w:szCs w:val="28"/>
          <w:lang w:eastAsia="uk-UA"/>
        </w:rPr>
        <w:t>ю</w:t>
      </w:r>
      <w:r w:rsidR="002D2C6A">
        <w:rPr>
          <w:rFonts w:ascii="Times New Roman" w:eastAsia="Times New Roman" w:hAnsi="Times New Roman"/>
          <w:sz w:val="28"/>
          <w:szCs w:val="28"/>
          <w:lang w:eastAsia="uk-UA"/>
        </w:rPr>
        <w:t xml:space="preserve"> наказу.</w:t>
      </w:r>
    </w:p>
    <w:p w:rsidR="002D2C6A" w:rsidRPr="00602795" w:rsidRDefault="002D2C6A" w:rsidP="002D2C6A">
      <w:pPr>
        <w:spacing w:after="0" w:line="240" w:lineRule="auto"/>
        <w:ind w:firstLine="567"/>
        <w:jc w:val="both"/>
        <w:rPr>
          <w:rFonts w:ascii="Times New Roman" w:eastAsia="Times New Roman" w:hAnsi="Times New Roman"/>
          <w:bCs/>
          <w:color w:val="000000"/>
          <w:sz w:val="28"/>
          <w:szCs w:val="28"/>
        </w:rPr>
      </w:pPr>
      <w:r w:rsidRPr="009C4792">
        <w:rPr>
          <w:rFonts w:ascii="Times New Roman" w:eastAsia="Times New Roman" w:hAnsi="Times New Roman"/>
          <w:sz w:val="28"/>
          <w:szCs w:val="28"/>
          <w:lang w:eastAsia="uk-UA"/>
        </w:rPr>
        <w:t xml:space="preserve">Як </w:t>
      </w:r>
      <w:r w:rsidR="00317596">
        <w:rPr>
          <w:rFonts w:ascii="Times New Roman" w:eastAsia="Times New Roman" w:hAnsi="Times New Roman"/>
          <w:sz w:val="28"/>
          <w:szCs w:val="28"/>
          <w:lang w:eastAsia="uk-UA"/>
        </w:rPr>
        <w:t xml:space="preserve">убачається </w:t>
      </w:r>
      <w:r w:rsidRPr="009C4792">
        <w:rPr>
          <w:rFonts w:ascii="Times New Roman" w:eastAsia="Times New Roman" w:hAnsi="Times New Roman"/>
          <w:sz w:val="28"/>
          <w:szCs w:val="28"/>
          <w:lang w:eastAsia="uk-UA"/>
        </w:rPr>
        <w:t xml:space="preserve">з копії наказу від 16 жовтня 2023 року </w:t>
      </w:r>
      <w:r w:rsidR="00317596" w:rsidRPr="009C4792">
        <w:rPr>
          <w:rFonts w:ascii="Times New Roman" w:eastAsia="Times New Roman" w:hAnsi="Times New Roman"/>
          <w:sz w:val="28"/>
          <w:szCs w:val="28"/>
          <w:lang w:eastAsia="uk-UA"/>
        </w:rPr>
        <w:t>№ 190-ДК</w:t>
      </w:r>
      <w:r w:rsidR="00317596">
        <w:rPr>
          <w:rFonts w:ascii="Times New Roman" w:eastAsia="Times New Roman" w:hAnsi="Times New Roman"/>
          <w:sz w:val="28"/>
          <w:szCs w:val="28"/>
          <w:lang w:eastAsia="uk-UA"/>
        </w:rPr>
        <w:t>,</w:t>
      </w:r>
      <w:r w:rsidR="00317596" w:rsidRPr="009C4792">
        <w:rPr>
          <w:rFonts w:ascii="Times New Roman" w:eastAsia="Times New Roman" w:hAnsi="Times New Roman"/>
          <w:sz w:val="28"/>
          <w:szCs w:val="28"/>
          <w:lang w:eastAsia="uk-UA"/>
        </w:rPr>
        <w:t xml:space="preserve"> </w:t>
      </w:r>
      <w:r w:rsidRPr="009C4792">
        <w:rPr>
          <w:rFonts w:ascii="Times New Roman" w:eastAsia="Times New Roman" w:hAnsi="Times New Roman"/>
          <w:sz w:val="28"/>
          <w:szCs w:val="28"/>
          <w:lang w:eastAsia="uk-UA"/>
        </w:rPr>
        <w:t>Уповноважени</w:t>
      </w:r>
      <w:r w:rsidR="00317596">
        <w:rPr>
          <w:rFonts w:ascii="Times New Roman" w:eastAsia="Times New Roman" w:hAnsi="Times New Roman"/>
          <w:sz w:val="28"/>
          <w:szCs w:val="28"/>
          <w:lang w:eastAsia="uk-UA"/>
        </w:rPr>
        <w:t>й</w:t>
      </w:r>
      <w:r w:rsidRPr="009C4792">
        <w:rPr>
          <w:rFonts w:ascii="Times New Roman" w:eastAsia="Times New Roman" w:hAnsi="Times New Roman"/>
          <w:sz w:val="28"/>
          <w:szCs w:val="28"/>
          <w:lang w:eastAsia="uk-UA"/>
        </w:rPr>
        <w:t xml:space="preserve"> із захисту державної мови відповідно до статті 52, </w:t>
      </w:r>
      <w:r>
        <w:rPr>
          <w:rFonts w:ascii="Times New Roman" w:eastAsia="Times New Roman" w:hAnsi="Times New Roman"/>
          <w:sz w:val="28"/>
          <w:szCs w:val="28"/>
          <w:lang w:eastAsia="uk-UA"/>
        </w:rPr>
        <w:br/>
      </w:r>
      <w:r w:rsidRPr="009C4792">
        <w:rPr>
          <w:rFonts w:ascii="Times New Roman" w:eastAsia="Times New Roman" w:hAnsi="Times New Roman"/>
          <w:sz w:val="28"/>
          <w:szCs w:val="28"/>
          <w:lang w:eastAsia="uk-UA"/>
        </w:rPr>
        <w:t xml:space="preserve">пункту 1 частини першої статті 53, статті 55, статті 56 Закону України «Про забезпечення функціонування української мови як державної», підпункту 5 пункту 4 Положення про Секретаріат Уповноваженого із захисту державної мови, затвердженого наказом Уповноваженого із захисту державної мови </w:t>
      </w:r>
      <w:r>
        <w:rPr>
          <w:rFonts w:ascii="Times New Roman" w:eastAsia="Times New Roman" w:hAnsi="Times New Roman"/>
          <w:sz w:val="28"/>
          <w:szCs w:val="28"/>
          <w:lang w:eastAsia="uk-UA"/>
        </w:rPr>
        <w:br/>
      </w:r>
      <w:r w:rsidRPr="009C4792">
        <w:rPr>
          <w:rFonts w:ascii="Times New Roman" w:eastAsia="Times New Roman" w:hAnsi="Times New Roman"/>
          <w:sz w:val="28"/>
          <w:szCs w:val="28"/>
          <w:lang w:eastAsia="uk-UA"/>
        </w:rPr>
        <w:t>від 14 серпня 2020 року № 2</w:t>
      </w:r>
      <w:r w:rsidR="00317596">
        <w:rPr>
          <w:rFonts w:ascii="Times New Roman" w:eastAsia="Times New Roman" w:hAnsi="Times New Roman"/>
          <w:sz w:val="28"/>
          <w:szCs w:val="28"/>
          <w:lang w:eastAsia="uk-UA"/>
        </w:rPr>
        <w:t>,</w:t>
      </w:r>
      <w:r w:rsidRPr="009C4792">
        <w:rPr>
          <w:rFonts w:ascii="Times New Roman" w:eastAsia="Times New Roman" w:hAnsi="Times New Roman"/>
          <w:sz w:val="28"/>
          <w:szCs w:val="28"/>
          <w:lang w:eastAsia="uk-UA"/>
        </w:rPr>
        <w:t xml:space="preserve"> виріш</w:t>
      </w:r>
      <w:r w:rsidR="00317596">
        <w:rPr>
          <w:rFonts w:ascii="Times New Roman" w:eastAsia="Times New Roman" w:hAnsi="Times New Roman"/>
          <w:sz w:val="28"/>
          <w:szCs w:val="28"/>
          <w:lang w:eastAsia="uk-UA"/>
        </w:rPr>
        <w:t>ив</w:t>
      </w:r>
      <w:r w:rsidRPr="009C4792">
        <w:rPr>
          <w:rFonts w:ascii="Times New Roman" w:eastAsia="Times New Roman" w:hAnsi="Times New Roman"/>
          <w:sz w:val="28"/>
          <w:szCs w:val="28"/>
          <w:lang w:eastAsia="uk-UA"/>
        </w:rPr>
        <w:t xml:space="preserve"> «здійснити державний контроль за застосування</w:t>
      </w:r>
      <w:r w:rsidR="00317596">
        <w:rPr>
          <w:rFonts w:ascii="Times New Roman" w:eastAsia="Times New Roman" w:hAnsi="Times New Roman"/>
          <w:sz w:val="28"/>
          <w:szCs w:val="28"/>
          <w:lang w:eastAsia="uk-UA"/>
        </w:rPr>
        <w:t>м</w:t>
      </w:r>
      <w:r w:rsidRPr="009C4792">
        <w:rPr>
          <w:rFonts w:ascii="Times New Roman" w:eastAsia="Times New Roman" w:hAnsi="Times New Roman"/>
          <w:sz w:val="28"/>
          <w:szCs w:val="28"/>
          <w:lang w:eastAsia="uk-UA"/>
        </w:rPr>
        <w:t xml:space="preserve"> державної мови Київським окружним адміністративним судом (</w:t>
      </w:r>
      <w:r w:rsidR="00321C3D">
        <w:rPr>
          <w:rFonts w:ascii="Times New Roman" w:eastAsia="Times New Roman" w:hAnsi="Times New Roman"/>
          <w:sz w:val="28"/>
          <w:szCs w:val="28"/>
          <w:lang w:eastAsia="uk-UA"/>
        </w:rPr>
        <w:t>_________АДРЕСА_____________</w:t>
      </w:r>
      <w:r w:rsidRPr="009C4792">
        <w:rPr>
          <w:rFonts w:ascii="Times New Roman" w:eastAsia="Times New Roman" w:hAnsi="Times New Roman"/>
          <w:color w:val="000000"/>
          <w:sz w:val="28"/>
          <w:szCs w:val="28"/>
        </w:rPr>
        <w:t xml:space="preserve"> за скаргою директора департаменту (керівник офісу) Офісу протидії рейдерству Міністерства юстиції України </w:t>
      </w:r>
      <w:r w:rsidR="00321C3D">
        <w:rPr>
          <w:rFonts w:ascii="Times New Roman" w:eastAsia="Times New Roman" w:hAnsi="Times New Roman"/>
          <w:color w:val="000000"/>
          <w:sz w:val="28"/>
          <w:szCs w:val="28"/>
        </w:rPr>
        <w:t>ОСОБА_3</w:t>
      </w:r>
      <w:r w:rsidR="00317596">
        <w:rPr>
          <w:rFonts w:ascii="Times New Roman" w:eastAsia="Times New Roman" w:hAnsi="Times New Roman"/>
          <w:color w:val="000000"/>
          <w:sz w:val="28"/>
          <w:szCs w:val="28"/>
        </w:rPr>
        <w:t xml:space="preserve"> від 11.10.2023 № 1491-Вх</w:t>
      </w:r>
      <w:r>
        <w:rPr>
          <w:rFonts w:ascii="Times New Roman" w:eastAsia="Times New Roman" w:hAnsi="Times New Roman"/>
          <w:bCs/>
          <w:color w:val="000000"/>
          <w:sz w:val="28"/>
          <w:szCs w:val="28"/>
        </w:rPr>
        <w:t xml:space="preserve">». Цим </w:t>
      </w:r>
      <w:r w:rsidR="00317596">
        <w:rPr>
          <w:rFonts w:ascii="Times New Roman" w:eastAsia="Times New Roman" w:hAnsi="Times New Roman"/>
          <w:bCs/>
          <w:color w:val="000000"/>
          <w:sz w:val="28"/>
          <w:szCs w:val="28"/>
        </w:rPr>
        <w:t>самим</w:t>
      </w:r>
      <w:r>
        <w:rPr>
          <w:rFonts w:ascii="Times New Roman" w:eastAsia="Times New Roman" w:hAnsi="Times New Roman"/>
          <w:bCs/>
          <w:color w:val="000000"/>
          <w:sz w:val="28"/>
          <w:szCs w:val="28"/>
        </w:rPr>
        <w:t xml:space="preserve"> наказом визначено посадову особу Секретаріату</w:t>
      </w:r>
      <w:r w:rsidR="00317596">
        <w:rPr>
          <w:rFonts w:ascii="Times New Roman" w:eastAsia="Times New Roman" w:hAnsi="Times New Roman"/>
          <w:bCs/>
          <w:color w:val="000000"/>
          <w:sz w:val="28"/>
          <w:szCs w:val="28"/>
        </w:rPr>
        <w:t>,</w:t>
      </w:r>
      <w:r>
        <w:rPr>
          <w:rFonts w:ascii="Times New Roman" w:eastAsia="Times New Roman" w:hAnsi="Times New Roman"/>
          <w:bCs/>
          <w:color w:val="000000"/>
          <w:sz w:val="28"/>
          <w:szCs w:val="28"/>
        </w:rPr>
        <w:t xml:space="preserve"> відповідальну за здійснення заходів контролю, </w:t>
      </w:r>
      <w:r w:rsidRPr="00602795">
        <w:rPr>
          <w:rFonts w:ascii="Times New Roman" w:eastAsia="Times New Roman" w:hAnsi="Times New Roman"/>
          <w:bCs/>
          <w:color w:val="000000"/>
          <w:sz w:val="28"/>
          <w:szCs w:val="28"/>
        </w:rPr>
        <w:t>строки здійснення такого контролю.</w:t>
      </w:r>
    </w:p>
    <w:p w:rsidR="002D2C6A" w:rsidRDefault="002D2C6A" w:rsidP="002D2C6A">
      <w:pPr>
        <w:spacing w:after="0" w:line="240" w:lineRule="auto"/>
        <w:ind w:firstLine="567"/>
        <w:jc w:val="both"/>
        <w:rPr>
          <w:rFonts w:ascii="Times New Roman" w:eastAsia="Times New Roman" w:hAnsi="Times New Roman"/>
          <w:sz w:val="28"/>
          <w:szCs w:val="28"/>
          <w:lang w:eastAsia="uk-UA"/>
        </w:rPr>
      </w:pPr>
      <w:r>
        <w:rPr>
          <w:rFonts w:ascii="Times New Roman" w:eastAsia="Times New Roman" w:hAnsi="Times New Roman"/>
          <w:bCs/>
          <w:sz w:val="28"/>
          <w:szCs w:val="28"/>
        </w:rPr>
        <w:t>Слід наголосити</w:t>
      </w:r>
      <w:r w:rsidRPr="00172826">
        <w:rPr>
          <w:rFonts w:ascii="Times New Roman" w:eastAsia="Times New Roman" w:hAnsi="Times New Roman"/>
          <w:bCs/>
          <w:sz w:val="28"/>
          <w:szCs w:val="28"/>
        </w:rPr>
        <w:t xml:space="preserve">, що інститут Уповноваженого із захисту державної мови покликаний </w:t>
      </w:r>
      <w:r w:rsidRPr="00317596">
        <w:rPr>
          <w:rFonts w:ascii="Times New Roman" w:eastAsia="Times New Roman" w:hAnsi="Times New Roman"/>
          <w:bCs/>
          <w:sz w:val="28"/>
          <w:szCs w:val="28"/>
        </w:rPr>
        <w:t>сприяти</w:t>
      </w:r>
      <w:r w:rsidRPr="00172826">
        <w:rPr>
          <w:rFonts w:ascii="Times New Roman" w:eastAsia="Times New Roman" w:hAnsi="Times New Roman"/>
          <w:bCs/>
          <w:sz w:val="28"/>
          <w:szCs w:val="28"/>
        </w:rPr>
        <w:t xml:space="preserve"> </w:t>
      </w:r>
      <w:r w:rsidRPr="00172826">
        <w:rPr>
          <w:rFonts w:ascii="Times New Roman" w:hAnsi="Times New Roman"/>
          <w:sz w:val="28"/>
          <w:szCs w:val="28"/>
        </w:rPr>
        <w:t>функціонуванню української мови як державної у сферах с</w:t>
      </w:r>
      <w:r w:rsidR="00317596">
        <w:rPr>
          <w:rFonts w:ascii="Times New Roman" w:hAnsi="Times New Roman"/>
          <w:sz w:val="28"/>
          <w:szCs w:val="28"/>
        </w:rPr>
        <w:t>успільного життя, визначених</w:t>
      </w:r>
      <w:r w:rsidRPr="00172826">
        <w:rPr>
          <w:rFonts w:ascii="Times New Roman" w:hAnsi="Times New Roman"/>
          <w:sz w:val="28"/>
          <w:szCs w:val="28"/>
        </w:rPr>
        <w:t xml:space="preserve"> Законом</w:t>
      </w:r>
      <w:r w:rsidR="00317596">
        <w:rPr>
          <w:rFonts w:ascii="Times New Roman" w:hAnsi="Times New Roman"/>
          <w:sz w:val="28"/>
          <w:szCs w:val="28"/>
        </w:rPr>
        <w:t xml:space="preserve"> </w:t>
      </w:r>
      <w:r w:rsidR="00317596" w:rsidRPr="00172826">
        <w:rPr>
          <w:rFonts w:ascii="Times New Roman" w:eastAsia="Times New Roman" w:hAnsi="Times New Roman"/>
          <w:sz w:val="28"/>
          <w:szCs w:val="28"/>
          <w:lang w:eastAsia="uk-UA"/>
        </w:rPr>
        <w:t>України «Про забезпечення функціонування української мови як державної»</w:t>
      </w:r>
      <w:r w:rsidRPr="00172826">
        <w:rPr>
          <w:rFonts w:ascii="Times New Roman" w:hAnsi="Times New Roman"/>
          <w:sz w:val="28"/>
          <w:szCs w:val="28"/>
        </w:rPr>
        <w:t xml:space="preserve">, на всій території України (частина перша статті 49 </w:t>
      </w:r>
      <w:r w:rsidR="00317596">
        <w:rPr>
          <w:rFonts w:ascii="Times New Roman" w:hAnsi="Times New Roman"/>
          <w:sz w:val="28"/>
          <w:szCs w:val="28"/>
        </w:rPr>
        <w:t xml:space="preserve">вказаного </w:t>
      </w:r>
      <w:r w:rsidRPr="00172826">
        <w:rPr>
          <w:rFonts w:ascii="Times New Roman" w:eastAsia="Times New Roman" w:hAnsi="Times New Roman"/>
          <w:sz w:val="28"/>
          <w:szCs w:val="28"/>
          <w:lang w:eastAsia="uk-UA"/>
        </w:rPr>
        <w:t>Закону</w:t>
      </w:r>
      <w:r w:rsidR="00317596">
        <w:rPr>
          <w:rFonts w:ascii="Times New Roman" w:eastAsia="Times New Roman" w:hAnsi="Times New Roman"/>
          <w:sz w:val="28"/>
          <w:szCs w:val="28"/>
          <w:lang w:eastAsia="uk-UA"/>
        </w:rPr>
        <w:t>).</w:t>
      </w:r>
      <w:r w:rsidRPr="00172826">
        <w:rPr>
          <w:rFonts w:ascii="Times New Roman" w:eastAsia="Times New Roman" w:hAnsi="Times New Roman"/>
          <w:sz w:val="28"/>
          <w:szCs w:val="28"/>
          <w:lang w:eastAsia="uk-UA"/>
        </w:rPr>
        <w:t xml:space="preserve"> </w:t>
      </w:r>
    </w:p>
    <w:p w:rsidR="002D2C6A" w:rsidRDefault="002D2C6A" w:rsidP="002D2C6A">
      <w:pPr>
        <w:spacing w:after="0" w:line="240" w:lineRule="auto"/>
        <w:ind w:firstLine="567"/>
        <w:jc w:val="both"/>
        <w:rPr>
          <w:rFonts w:ascii="Times New Roman" w:hAnsi="Times New Roman"/>
          <w:sz w:val="28"/>
          <w:szCs w:val="28"/>
        </w:rPr>
      </w:pPr>
      <w:r w:rsidRPr="00953A91">
        <w:rPr>
          <w:rFonts w:ascii="Times New Roman" w:eastAsia="Times New Roman" w:hAnsi="Times New Roman"/>
          <w:bCs/>
          <w:sz w:val="28"/>
          <w:szCs w:val="28"/>
        </w:rPr>
        <w:t>Уповнова</w:t>
      </w:r>
      <w:r>
        <w:rPr>
          <w:rFonts w:ascii="Times New Roman" w:eastAsia="Times New Roman" w:hAnsi="Times New Roman"/>
          <w:bCs/>
          <w:sz w:val="28"/>
          <w:szCs w:val="28"/>
        </w:rPr>
        <w:t xml:space="preserve">жений із захисту державної мови, </w:t>
      </w:r>
      <w:r>
        <w:rPr>
          <w:rFonts w:ascii="Times New Roman" w:eastAsia="Times New Roman" w:hAnsi="Times New Roman"/>
          <w:sz w:val="28"/>
          <w:szCs w:val="28"/>
          <w:lang w:eastAsia="uk-UA"/>
        </w:rPr>
        <w:t>втілюючи</w:t>
      </w:r>
      <w:r w:rsidRPr="00953A91">
        <w:rPr>
          <w:rFonts w:ascii="Times New Roman" w:eastAsia="Times New Roman" w:hAnsi="Times New Roman"/>
          <w:sz w:val="28"/>
          <w:szCs w:val="28"/>
          <w:lang w:eastAsia="uk-UA"/>
        </w:rPr>
        <w:t xml:space="preserve"> вказану </w:t>
      </w:r>
      <w:r>
        <w:rPr>
          <w:rFonts w:ascii="Times New Roman" w:eastAsia="Times New Roman" w:hAnsi="Times New Roman"/>
          <w:sz w:val="28"/>
          <w:szCs w:val="28"/>
          <w:lang w:eastAsia="uk-UA"/>
        </w:rPr>
        <w:t>місію,</w:t>
      </w:r>
      <w:r w:rsidRPr="00953A91">
        <w:rPr>
          <w:rFonts w:ascii="Times New Roman" w:eastAsia="Times New Roman" w:hAnsi="Times New Roman"/>
          <w:sz w:val="28"/>
          <w:szCs w:val="28"/>
          <w:lang w:eastAsia="uk-UA"/>
        </w:rPr>
        <w:t xml:space="preserve"> </w:t>
      </w:r>
      <w:r w:rsidRPr="00953A91">
        <w:rPr>
          <w:rFonts w:ascii="Times New Roman" w:eastAsia="Times New Roman" w:hAnsi="Times New Roman"/>
          <w:bCs/>
          <w:sz w:val="28"/>
          <w:szCs w:val="28"/>
        </w:rPr>
        <w:t xml:space="preserve">виконує функції із </w:t>
      </w:r>
      <w:r w:rsidRPr="00953A91">
        <w:rPr>
          <w:rFonts w:ascii="Times New Roman" w:hAnsi="Times New Roman"/>
          <w:sz w:val="28"/>
          <w:szCs w:val="28"/>
        </w:rPr>
        <w:t xml:space="preserve">захисту української мови як державної (пункт 1 частини другої статті 49 </w:t>
      </w:r>
      <w:r w:rsidR="00317596">
        <w:rPr>
          <w:rFonts w:ascii="Times New Roman" w:hAnsi="Times New Roman"/>
          <w:sz w:val="28"/>
          <w:szCs w:val="28"/>
        </w:rPr>
        <w:t>зазначеного</w:t>
      </w:r>
      <w:r w:rsidRPr="00953A91">
        <w:rPr>
          <w:rFonts w:ascii="Times New Roman" w:hAnsi="Times New Roman"/>
          <w:sz w:val="28"/>
          <w:szCs w:val="28"/>
        </w:rPr>
        <w:t xml:space="preserve"> Закону), захисту права громадян України на отримання державною мовою інформації та послуг у сферах суспільного життя, визначених цим Законом, на всій території України і усунення перешкод та обмежень у користуванні державною мовою (пункт 2 частини другої статті 49 цього Закону)</w:t>
      </w:r>
      <w:r>
        <w:rPr>
          <w:rFonts w:ascii="Times New Roman" w:hAnsi="Times New Roman"/>
          <w:sz w:val="28"/>
          <w:szCs w:val="28"/>
        </w:rPr>
        <w:t>.</w:t>
      </w:r>
    </w:p>
    <w:p w:rsidR="002D2C6A" w:rsidRPr="00953A91" w:rsidRDefault="002D2C6A" w:rsidP="002D2C6A">
      <w:pPr>
        <w:spacing w:after="0" w:line="240" w:lineRule="auto"/>
        <w:ind w:firstLine="567"/>
        <w:jc w:val="both"/>
        <w:rPr>
          <w:rFonts w:ascii="Times New Roman" w:eastAsia="Times New Roman" w:hAnsi="Times New Roman"/>
          <w:sz w:val="28"/>
          <w:szCs w:val="28"/>
          <w:lang w:eastAsia="uk-UA"/>
        </w:rPr>
      </w:pPr>
      <w:r w:rsidRPr="00953A91">
        <w:rPr>
          <w:rFonts w:ascii="Times New Roman" w:eastAsia="Times New Roman" w:hAnsi="Times New Roman"/>
          <w:sz w:val="28"/>
          <w:szCs w:val="28"/>
          <w:lang w:eastAsia="uk-UA"/>
        </w:rPr>
        <w:t xml:space="preserve">Відповідно до частини четвертої статті 49 </w:t>
      </w:r>
      <w:bookmarkStart w:id="2" w:name="n406"/>
      <w:bookmarkEnd w:id="2"/>
      <w:r w:rsidR="00317596">
        <w:rPr>
          <w:rFonts w:ascii="Times New Roman" w:eastAsia="Times New Roman" w:hAnsi="Times New Roman"/>
          <w:sz w:val="28"/>
          <w:szCs w:val="28"/>
          <w:lang w:eastAsia="uk-UA"/>
        </w:rPr>
        <w:t xml:space="preserve">Закону України </w:t>
      </w:r>
      <w:proofErr w:type="spellStart"/>
      <w:r w:rsidR="00317596" w:rsidRPr="00172826">
        <w:rPr>
          <w:rFonts w:ascii="Times New Roman" w:eastAsia="Times New Roman" w:hAnsi="Times New Roman"/>
          <w:sz w:val="28"/>
          <w:szCs w:val="28"/>
          <w:lang w:eastAsia="uk-UA"/>
        </w:rPr>
        <w:t>України</w:t>
      </w:r>
      <w:proofErr w:type="spellEnd"/>
      <w:r w:rsidR="00317596" w:rsidRPr="00172826">
        <w:rPr>
          <w:rFonts w:ascii="Times New Roman" w:eastAsia="Times New Roman" w:hAnsi="Times New Roman"/>
          <w:sz w:val="28"/>
          <w:szCs w:val="28"/>
          <w:lang w:eastAsia="uk-UA"/>
        </w:rPr>
        <w:t xml:space="preserve"> «Про забезпечення функціонування української мови як державної»</w:t>
      </w:r>
      <w:r w:rsidR="00317596">
        <w:rPr>
          <w:rFonts w:ascii="Times New Roman" w:eastAsia="Times New Roman" w:hAnsi="Times New Roman"/>
          <w:sz w:val="28"/>
          <w:szCs w:val="28"/>
          <w:lang w:eastAsia="uk-UA"/>
        </w:rPr>
        <w:t xml:space="preserve"> </w:t>
      </w:r>
      <w:r>
        <w:rPr>
          <w:rFonts w:ascii="Times New Roman" w:hAnsi="Times New Roman"/>
          <w:sz w:val="28"/>
          <w:szCs w:val="28"/>
        </w:rPr>
        <w:t>з</w:t>
      </w:r>
      <w:r w:rsidRPr="00953A91">
        <w:rPr>
          <w:rFonts w:ascii="Times New Roman" w:hAnsi="Times New Roman"/>
          <w:sz w:val="28"/>
          <w:szCs w:val="28"/>
        </w:rPr>
        <w:t xml:space="preserve"> метою реалізації покладених на нього завдань Уповноважений здійснює такі повноваження:</w:t>
      </w:r>
      <w:bookmarkStart w:id="3" w:name="n409"/>
      <w:bookmarkEnd w:id="3"/>
      <w:r w:rsidR="00317596">
        <w:rPr>
          <w:rFonts w:ascii="Times New Roman" w:hAnsi="Times New Roman"/>
          <w:sz w:val="28"/>
          <w:szCs w:val="28"/>
        </w:rPr>
        <w:t xml:space="preserve"> </w:t>
      </w:r>
      <w:r w:rsidR="00317596">
        <w:rPr>
          <w:rFonts w:ascii="Times New Roman" w:hAnsi="Times New Roman"/>
          <w:sz w:val="28"/>
          <w:szCs w:val="28"/>
        </w:rPr>
        <w:br/>
      </w:r>
      <w:r w:rsidRPr="00953A91">
        <w:rPr>
          <w:rFonts w:ascii="Times New Roman" w:hAnsi="Times New Roman"/>
          <w:sz w:val="28"/>
          <w:szCs w:val="28"/>
        </w:rPr>
        <w:t xml:space="preserve">1) подає Кабінету Міністрів України пропозиції щодо забезпечення ефективної реалізації державної політики, спрямованої на захист державної мови, всебічний розвиток і функціонування державної мови у сферах суспільного життя, визначених цим Законом, на всій території України, сприяння задоволенню </w:t>
      </w:r>
      <w:proofErr w:type="spellStart"/>
      <w:r w:rsidRPr="00953A91">
        <w:rPr>
          <w:rFonts w:ascii="Times New Roman" w:hAnsi="Times New Roman"/>
          <w:sz w:val="28"/>
          <w:szCs w:val="28"/>
        </w:rPr>
        <w:t>мовних</w:t>
      </w:r>
      <w:proofErr w:type="spellEnd"/>
      <w:r w:rsidRPr="00953A91">
        <w:rPr>
          <w:rFonts w:ascii="Times New Roman" w:hAnsi="Times New Roman"/>
          <w:sz w:val="28"/>
          <w:szCs w:val="28"/>
        </w:rPr>
        <w:t xml:space="preserve"> потреб українців, які проживають за межами України;</w:t>
      </w:r>
      <w:bookmarkStart w:id="4" w:name="n410"/>
      <w:bookmarkEnd w:id="4"/>
      <w:r>
        <w:rPr>
          <w:rFonts w:ascii="Times New Roman" w:hAnsi="Times New Roman"/>
          <w:sz w:val="28"/>
          <w:szCs w:val="28"/>
        </w:rPr>
        <w:t xml:space="preserve"> </w:t>
      </w:r>
      <w:r>
        <w:rPr>
          <w:rFonts w:ascii="Times New Roman" w:hAnsi="Times New Roman"/>
          <w:sz w:val="28"/>
          <w:szCs w:val="28"/>
        </w:rPr>
        <w:br/>
      </w:r>
      <w:r w:rsidRPr="00953A91">
        <w:rPr>
          <w:rFonts w:ascii="Times New Roman" w:hAnsi="Times New Roman"/>
          <w:sz w:val="28"/>
          <w:szCs w:val="28"/>
        </w:rPr>
        <w:t xml:space="preserve">2) забезпечує моніторинг виконання законодавства про державну мову, </w:t>
      </w:r>
      <w:r w:rsidRPr="00953A91">
        <w:rPr>
          <w:rFonts w:ascii="Times New Roman" w:hAnsi="Times New Roman"/>
          <w:sz w:val="28"/>
          <w:szCs w:val="28"/>
        </w:rPr>
        <w:lastRenderedPageBreak/>
        <w:t>державних цільових програм забезпечення всебічного розвитку і функціонування української мови як державної;</w:t>
      </w:r>
      <w:bookmarkStart w:id="5" w:name="n411"/>
      <w:bookmarkEnd w:id="5"/>
      <w:r>
        <w:rPr>
          <w:rFonts w:ascii="Times New Roman" w:hAnsi="Times New Roman"/>
          <w:sz w:val="28"/>
          <w:szCs w:val="28"/>
        </w:rPr>
        <w:t xml:space="preserve"> </w:t>
      </w:r>
      <w:r w:rsidRPr="00953A91">
        <w:rPr>
          <w:rFonts w:ascii="Times New Roman" w:hAnsi="Times New Roman"/>
          <w:sz w:val="28"/>
          <w:szCs w:val="28"/>
        </w:rPr>
        <w:t>3) розглядає скарги фізичних і юридичних осіб на дії та бездіяльність органів державної влади, органів місцевого самоврядування, підприємств, установ і організацій всіх форм власності, інших юридичних і фізичних осіб щодо дотримання вимог законодавства про державну мову;</w:t>
      </w:r>
      <w:bookmarkStart w:id="6" w:name="n412"/>
      <w:bookmarkEnd w:id="6"/>
      <w:r>
        <w:rPr>
          <w:rFonts w:ascii="Times New Roman" w:hAnsi="Times New Roman"/>
          <w:sz w:val="28"/>
          <w:szCs w:val="28"/>
        </w:rPr>
        <w:t xml:space="preserve"> </w:t>
      </w:r>
      <w:r w:rsidRPr="00953A91">
        <w:rPr>
          <w:rFonts w:ascii="Times New Roman" w:hAnsi="Times New Roman"/>
          <w:sz w:val="28"/>
          <w:szCs w:val="28"/>
        </w:rPr>
        <w:t>4) спрямовує до Комісії з питань вищого корпусу державної служби, міністерств та інших центральних органів виконавчої влади, Ради міністрів Автономної Республіки Крим, обласних, Київської та Севастопольської міських державних адміністрацій подання про проведення службових розслідувань, а також притягнення до дисциплінарної відповідальності посадових осіб, винних у порушенні законодавства про державну мову, що є обов</w:t>
      </w:r>
      <w:r>
        <w:rPr>
          <w:rFonts w:ascii="Times New Roman" w:hAnsi="Times New Roman"/>
          <w:sz w:val="28"/>
          <w:szCs w:val="28"/>
        </w:rPr>
        <w:t>’</w:t>
      </w:r>
      <w:r w:rsidRPr="00953A91">
        <w:rPr>
          <w:rFonts w:ascii="Times New Roman" w:hAnsi="Times New Roman"/>
          <w:sz w:val="28"/>
          <w:szCs w:val="28"/>
        </w:rPr>
        <w:t>язковими до розгляду;</w:t>
      </w:r>
      <w:bookmarkStart w:id="7" w:name="n413"/>
      <w:bookmarkEnd w:id="7"/>
      <w:r>
        <w:rPr>
          <w:rFonts w:ascii="Times New Roman" w:hAnsi="Times New Roman"/>
          <w:sz w:val="28"/>
          <w:szCs w:val="28"/>
        </w:rPr>
        <w:t xml:space="preserve"> </w:t>
      </w:r>
      <w:r w:rsidRPr="00953A91">
        <w:rPr>
          <w:rFonts w:ascii="Times New Roman" w:hAnsi="Times New Roman"/>
          <w:sz w:val="28"/>
          <w:szCs w:val="28"/>
        </w:rPr>
        <w:t>5) складає протоколи та застосовує стягнення у випадках, встановлених законом;</w:t>
      </w:r>
      <w:bookmarkStart w:id="8" w:name="n414"/>
      <w:bookmarkEnd w:id="8"/>
      <w:r>
        <w:rPr>
          <w:rFonts w:ascii="Times New Roman" w:hAnsi="Times New Roman"/>
          <w:sz w:val="28"/>
          <w:szCs w:val="28"/>
        </w:rPr>
        <w:t xml:space="preserve"> </w:t>
      </w:r>
      <w:r w:rsidRPr="00953A91">
        <w:rPr>
          <w:rFonts w:ascii="Times New Roman" w:hAnsi="Times New Roman"/>
          <w:sz w:val="28"/>
          <w:szCs w:val="28"/>
        </w:rPr>
        <w:t>6) здійснює контроль за виконанням повноважень його представниками відповідно до</w:t>
      </w:r>
      <w:r>
        <w:rPr>
          <w:rFonts w:ascii="Times New Roman" w:hAnsi="Times New Roman"/>
          <w:sz w:val="28"/>
          <w:szCs w:val="28"/>
        </w:rPr>
        <w:t xml:space="preserve"> </w:t>
      </w:r>
      <w:r w:rsidRPr="00953A91">
        <w:rPr>
          <w:rFonts w:ascii="Times New Roman" w:hAnsi="Times New Roman"/>
          <w:sz w:val="28"/>
          <w:szCs w:val="28"/>
        </w:rPr>
        <w:t>частини шостої</w:t>
      </w:r>
      <w:r>
        <w:rPr>
          <w:rFonts w:ascii="Times New Roman" w:hAnsi="Times New Roman"/>
          <w:sz w:val="28"/>
          <w:szCs w:val="28"/>
        </w:rPr>
        <w:t xml:space="preserve"> </w:t>
      </w:r>
      <w:r w:rsidRPr="00953A91">
        <w:rPr>
          <w:rFonts w:ascii="Times New Roman" w:hAnsi="Times New Roman"/>
          <w:sz w:val="28"/>
          <w:szCs w:val="28"/>
        </w:rPr>
        <w:t>цієї статті;</w:t>
      </w:r>
      <w:bookmarkStart w:id="9" w:name="n415"/>
      <w:bookmarkEnd w:id="9"/>
      <w:r>
        <w:rPr>
          <w:rFonts w:ascii="Times New Roman" w:hAnsi="Times New Roman"/>
          <w:sz w:val="28"/>
          <w:szCs w:val="28"/>
        </w:rPr>
        <w:t xml:space="preserve"> </w:t>
      </w:r>
      <w:r w:rsidRPr="00953A91">
        <w:rPr>
          <w:rFonts w:ascii="Times New Roman" w:hAnsi="Times New Roman"/>
          <w:sz w:val="28"/>
          <w:szCs w:val="28"/>
        </w:rPr>
        <w:t xml:space="preserve">7) затверджує форму </w:t>
      </w:r>
      <w:proofErr w:type="spellStart"/>
      <w:r w:rsidRPr="00953A91">
        <w:rPr>
          <w:rFonts w:ascii="Times New Roman" w:hAnsi="Times New Roman"/>
          <w:sz w:val="28"/>
          <w:szCs w:val="28"/>
        </w:rPr>
        <w:t>акта</w:t>
      </w:r>
      <w:proofErr w:type="spellEnd"/>
      <w:r w:rsidRPr="00953A91">
        <w:rPr>
          <w:rFonts w:ascii="Times New Roman" w:hAnsi="Times New Roman"/>
          <w:sz w:val="28"/>
          <w:szCs w:val="28"/>
        </w:rPr>
        <w:t xml:space="preserve"> про результати здійснення контролю за застосуванням державної мови, а також форму протоколу та постанови, зазначених у</w:t>
      </w:r>
      <w:r>
        <w:rPr>
          <w:rFonts w:ascii="Times New Roman" w:hAnsi="Times New Roman"/>
          <w:sz w:val="28"/>
          <w:szCs w:val="28"/>
        </w:rPr>
        <w:t xml:space="preserve"> </w:t>
      </w:r>
      <w:r w:rsidRPr="00953A91">
        <w:rPr>
          <w:rFonts w:ascii="Times New Roman" w:hAnsi="Times New Roman"/>
          <w:sz w:val="28"/>
          <w:szCs w:val="28"/>
        </w:rPr>
        <w:t>статті 57</w:t>
      </w:r>
      <w:r>
        <w:rPr>
          <w:rFonts w:ascii="Times New Roman" w:hAnsi="Times New Roman"/>
          <w:sz w:val="28"/>
          <w:szCs w:val="28"/>
        </w:rPr>
        <w:t xml:space="preserve"> </w:t>
      </w:r>
      <w:r w:rsidRPr="00953A91">
        <w:rPr>
          <w:rFonts w:ascii="Times New Roman" w:hAnsi="Times New Roman"/>
          <w:sz w:val="28"/>
          <w:szCs w:val="28"/>
        </w:rPr>
        <w:t>цього Закону.</w:t>
      </w:r>
    </w:p>
    <w:p w:rsidR="002D2C6A" w:rsidRDefault="002D2C6A" w:rsidP="002D2C6A">
      <w:pPr>
        <w:shd w:val="clear" w:color="auto" w:fill="FFFFFF"/>
        <w:spacing w:after="0" w:line="240" w:lineRule="auto"/>
        <w:ind w:firstLine="567"/>
        <w:jc w:val="both"/>
        <w:rPr>
          <w:rFonts w:ascii="Times New Roman" w:eastAsia="Times New Roman" w:hAnsi="Times New Roman"/>
          <w:sz w:val="28"/>
          <w:szCs w:val="28"/>
          <w:lang w:eastAsia="uk-UA"/>
        </w:rPr>
      </w:pPr>
      <w:bookmarkStart w:id="10" w:name="n416"/>
      <w:bookmarkEnd w:id="10"/>
      <w:r w:rsidRPr="00A55701">
        <w:rPr>
          <w:rFonts w:ascii="Times New Roman" w:eastAsia="Times New Roman" w:hAnsi="Times New Roman"/>
          <w:bCs/>
          <w:sz w:val="28"/>
          <w:szCs w:val="28"/>
          <w:lang w:eastAsia="uk-UA"/>
        </w:rPr>
        <w:t>З</w:t>
      </w:r>
      <w:r w:rsidRPr="00A55701">
        <w:rPr>
          <w:rFonts w:ascii="Times New Roman" w:eastAsia="Times New Roman" w:hAnsi="Times New Roman"/>
          <w:sz w:val="28"/>
          <w:szCs w:val="28"/>
          <w:lang w:eastAsia="uk-UA"/>
        </w:rPr>
        <w:t xml:space="preserve"> метою захисту державної мови від публічного приниження чи зневажання, від навмисного спотворення державної мови в офіційних документах і текстах, зокрема навмисного застосування її з порушенням стандартів державної мови, а також від нехтування вимогами обов</w:t>
      </w:r>
      <w:r>
        <w:rPr>
          <w:rFonts w:ascii="Times New Roman" w:eastAsia="Times New Roman" w:hAnsi="Times New Roman"/>
          <w:sz w:val="28"/>
          <w:szCs w:val="28"/>
          <w:lang w:eastAsia="uk-UA"/>
        </w:rPr>
        <w:t>’</w:t>
      </w:r>
      <w:r w:rsidRPr="00A55701">
        <w:rPr>
          <w:rFonts w:ascii="Times New Roman" w:eastAsia="Times New Roman" w:hAnsi="Times New Roman"/>
          <w:sz w:val="28"/>
          <w:szCs w:val="28"/>
          <w:lang w:eastAsia="uk-UA"/>
        </w:rPr>
        <w:t>язкового застосування державної мови, визначеними законом, Уповноважений</w:t>
      </w:r>
      <w:bookmarkStart w:id="11" w:name="n457"/>
      <w:bookmarkEnd w:id="11"/>
      <w:r w:rsidRPr="00A55701">
        <w:rPr>
          <w:rFonts w:ascii="Times New Roman" w:eastAsia="Times New Roman" w:hAnsi="Times New Roman"/>
          <w:sz w:val="28"/>
          <w:szCs w:val="28"/>
          <w:lang w:eastAsia="uk-UA"/>
        </w:rPr>
        <w:t xml:space="preserve"> здійснює державний контроль за застосуванням державної мови органами державної влади, органами влади Автономної Республіки Крим, органами місцевого самоврядування, підприємствами, установами та організаціями державної і комунальної форм власності, їхніми посадовими та службовими особами, а також громадськими об</w:t>
      </w:r>
      <w:r>
        <w:rPr>
          <w:rFonts w:ascii="Times New Roman" w:eastAsia="Times New Roman" w:hAnsi="Times New Roman"/>
          <w:sz w:val="28"/>
          <w:szCs w:val="28"/>
          <w:lang w:eastAsia="uk-UA"/>
        </w:rPr>
        <w:t>’</w:t>
      </w:r>
      <w:r w:rsidRPr="00A55701">
        <w:rPr>
          <w:rFonts w:ascii="Times New Roman" w:eastAsia="Times New Roman" w:hAnsi="Times New Roman"/>
          <w:sz w:val="28"/>
          <w:szCs w:val="28"/>
          <w:lang w:eastAsia="uk-UA"/>
        </w:rPr>
        <w:t>єднаннями, політичними партіями та іншими юридичними особами, їхніми посадовими особами (пункт 1 частини першої статті 53 Закону України «Про забезпечення функціонування української мови як державної»)</w:t>
      </w:r>
      <w:r>
        <w:rPr>
          <w:rFonts w:ascii="Times New Roman" w:eastAsia="Times New Roman" w:hAnsi="Times New Roman"/>
          <w:sz w:val="28"/>
          <w:szCs w:val="28"/>
          <w:lang w:eastAsia="uk-UA"/>
        </w:rPr>
        <w:t>.</w:t>
      </w:r>
    </w:p>
    <w:p w:rsidR="002D2C6A" w:rsidRPr="00C0466B" w:rsidRDefault="002D2C6A" w:rsidP="002D2C6A">
      <w:pPr>
        <w:shd w:val="clear" w:color="auto" w:fill="FFFFFF"/>
        <w:spacing w:after="0" w:line="240" w:lineRule="auto"/>
        <w:ind w:firstLine="567"/>
        <w:jc w:val="both"/>
        <w:rPr>
          <w:rFonts w:ascii="Times New Roman" w:eastAsia="Times New Roman" w:hAnsi="Times New Roman"/>
          <w:sz w:val="28"/>
          <w:szCs w:val="28"/>
          <w:lang w:eastAsia="uk-UA"/>
        </w:rPr>
      </w:pPr>
      <w:r w:rsidRPr="00A55701">
        <w:rPr>
          <w:rFonts w:ascii="Times New Roman" w:eastAsia="Times New Roman" w:hAnsi="Times New Roman"/>
          <w:sz w:val="28"/>
          <w:szCs w:val="28"/>
          <w:lang w:eastAsia="uk-UA"/>
        </w:rPr>
        <w:t>Відповідно до пунктів 2</w:t>
      </w:r>
      <w:r>
        <w:rPr>
          <w:rFonts w:ascii="Times New Roman" w:eastAsia="Times New Roman" w:hAnsi="Times New Roman"/>
          <w:sz w:val="28"/>
          <w:szCs w:val="28"/>
          <w:lang w:eastAsia="uk-UA"/>
        </w:rPr>
        <w:t xml:space="preserve">, </w:t>
      </w:r>
      <w:r w:rsidRPr="00A55701">
        <w:rPr>
          <w:rFonts w:ascii="Times New Roman" w:eastAsia="Times New Roman" w:hAnsi="Times New Roman"/>
          <w:sz w:val="28"/>
          <w:szCs w:val="28"/>
          <w:lang w:eastAsia="uk-UA"/>
        </w:rPr>
        <w:t>3 частини другої статті 54 Закону України «Про забезпечення функціонування української мови як державної» особа мо</w:t>
      </w:r>
      <w:r w:rsidRPr="00A55701">
        <w:rPr>
          <w:rFonts w:ascii="Times New Roman" w:hAnsi="Times New Roman"/>
          <w:sz w:val="28"/>
          <w:szCs w:val="28"/>
          <w:shd w:val="clear" w:color="auto" w:fill="FFFFFF"/>
        </w:rPr>
        <w:t>же оскаржити до Уповноваженого рішення, дії або бездіяльність органів державної влади, органів влади Автономної Республіки Крим, органів місцевого самоврядування, підприємств, установ та організацій державної і комунальної форм власності, їхніх посадових і службових осіб та працівників, якщо</w:t>
      </w:r>
      <w:r w:rsidRPr="00A55701">
        <w:rPr>
          <w:rFonts w:ascii="Times New Roman" w:eastAsia="Times New Roman" w:hAnsi="Times New Roman"/>
          <w:sz w:val="28"/>
          <w:szCs w:val="28"/>
          <w:lang w:eastAsia="uk-UA"/>
        </w:rPr>
        <w:t xml:space="preserve"> у судовому процесі застосовувалася інша мова, ніж державна, крім випадків, визначених цим Законом та процесуальними кодексами;</w:t>
      </w:r>
      <w:bookmarkStart w:id="12" w:name="n469"/>
      <w:bookmarkEnd w:id="12"/>
      <w:r w:rsidRPr="00A55701">
        <w:rPr>
          <w:rFonts w:ascii="Times New Roman" w:eastAsia="Times New Roman" w:hAnsi="Times New Roman"/>
          <w:sz w:val="28"/>
          <w:szCs w:val="28"/>
          <w:lang w:eastAsia="uk-UA"/>
        </w:rPr>
        <w:t xml:space="preserve"> судове рішення було складено іншою мовою, ніж державна, або якщо особа вмотивовано вважає, що мова, якою складено таке рішення, не відповідає стандартам державної мови і </w:t>
      </w:r>
      <w:r w:rsidRPr="00C0466B">
        <w:rPr>
          <w:rFonts w:ascii="Times New Roman" w:eastAsia="Times New Roman" w:hAnsi="Times New Roman"/>
          <w:sz w:val="28"/>
          <w:szCs w:val="28"/>
          <w:lang w:eastAsia="uk-UA"/>
        </w:rPr>
        <w:t>це зроблено навмисно.</w:t>
      </w:r>
    </w:p>
    <w:p w:rsidR="002D2C6A" w:rsidRDefault="002D2C6A" w:rsidP="002D2C6A">
      <w:pPr>
        <w:shd w:val="clear" w:color="auto" w:fill="FFFFFF"/>
        <w:spacing w:after="0" w:line="240" w:lineRule="auto"/>
        <w:ind w:firstLine="567"/>
        <w:jc w:val="both"/>
        <w:rPr>
          <w:rFonts w:ascii="Times New Roman" w:eastAsia="Times New Roman" w:hAnsi="Times New Roman"/>
          <w:sz w:val="28"/>
          <w:szCs w:val="28"/>
          <w:lang w:eastAsia="uk-UA"/>
        </w:rPr>
      </w:pPr>
      <w:r w:rsidRPr="00C0466B">
        <w:rPr>
          <w:rFonts w:ascii="Times New Roman" w:hAnsi="Times New Roman"/>
          <w:sz w:val="28"/>
          <w:szCs w:val="28"/>
        </w:rPr>
        <w:t>Уповноважений здійснює державний контроль за застосуванням державної мови у випадку, визначеному частиною третьою статті 55 цього Закону, а також за власною ініціативою.</w:t>
      </w:r>
      <w:bookmarkStart w:id="13" w:name="n502"/>
      <w:bookmarkEnd w:id="13"/>
      <w:r w:rsidRPr="00C0466B">
        <w:rPr>
          <w:rFonts w:ascii="Times New Roman" w:hAnsi="Times New Roman"/>
          <w:sz w:val="28"/>
          <w:szCs w:val="28"/>
        </w:rPr>
        <w:t xml:space="preserve"> Предметом здійснення державного контролю за </w:t>
      </w:r>
      <w:r w:rsidRPr="00C0466B">
        <w:rPr>
          <w:rFonts w:ascii="Times New Roman" w:hAnsi="Times New Roman"/>
          <w:sz w:val="28"/>
          <w:szCs w:val="28"/>
        </w:rPr>
        <w:lastRenderedPageBreak/>
        <w:t>застосуванням державної мови є дотримання визначених цим Законом вимог застосування державної мови (частина перша статті 56 цього Закону)</w:t>
      </w:r>
      <w:r>
        <w:rPr>
          <w:rFonts w:ascii="Times New Roman" w:hAnsi="Times New Roman"/>
          <w:sz w:val="28"/>
          <w:szCs w:val="28"/>
        </w:rPr>
        <w:t>.</w:t>
      </w:r>
    </w:p>
    <w:p w:rsidR="002D2C6A" w:rsidRDefault="002D2C6A" w:rsidP="002D2C6A">
      <w:pPr>
        <w:shd w:val="clear" w:color="auto" w:fill="FFFFFF"/>
        <w:spacing w:after="0" w:line="240" w:lineRule="auto"/>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 xml:space="preserve">Системний аналіз положень наведених приписів </w:t>
      </w:r>
      <w:r w:rsidRPr="00A55701">
        <w:rPr>
          <w:rFonts w:ascii="Times New Roman" w:eastAsia="Times New Roman" w:hAnsi="Times New Roman"/>
          <w:sz w:val="28"/>
          <w:szCs w:val="28"/>
          <w:lang w:eastAsia="uk-UA"/>
        </w:rPr>
        <w:t>Закону України «Про забезпечення функціонування української мови як державної»</w:t>
      </w:r>
      <w:r>
        <w:rPr>
          <w:rFonts w:ascii="Times New Roman" w:eastAsia="Times New Roman" w:hAnsi="Times New Roman"/>
          <w:sz w:val="28"/>
          <w:szCs w:val="28"/>
          <w:lang w:eastAsia="uk-UA"/>
        </w:rPr>
        <w:t xml:space="preserve"> дає підстави для висновку, що Уповноважений із захисту державної мови реалізує надані йому повноваження із захисту української мови як невіддільного елементу конституційного ладу </w:t>
      </w:r>
      <w:r w:rsidR="00317596">
        <w:rPr>
          <w:rFonts w:ascii="Times New Roman" w:eastAsia="Times New Roman" w:hAnsi="Times New Roman"/>
          <w:sz w:val="28"/>
          <w:szCs w:val="28"/>
          <w:lang w:eastAsia="uk-UA"/>
        </w:rPr>
        <w:t>в</w:t>
      </w:r>
      <w:r>
        <w:rPr>
          <w:rFonts w:ascii="Times New Roman" w:eastAsia="Times New Roman" w:hAnsi="Times New Roman"/>
          <w:sz w:val="28"/>
          <w:szCs w:val="28"/>
          <w:lang w:eastAsia="uk-UA"/>
        </w:rPr>
        <w:t xml:space="preserve"> разі: 1) її публічного приниження чи зневаження; </w:t>
      </w:r>
      <w:r>
        <w:rPr>
          <w:rFonts w:ascii="Times New Roman" w:eastAsia="Times New Roman" w:hAnsi="Times New Roman"/>
          <w:sz w:val="28"/>
          <w:szCs w:val="28"/>
          <w:lang w:eastAsia="uk-UA"/>
        </w:rPr>
        <w:br/>
        <w:t xml:space="preserve">2) </w:t>
      </w:r>
      <w:r w:rsidRPr="00A55701">
        <w:rPr>
          <w:rFonts w:ascii="Times New Roman" w:eastAsia="Times New Roman" w:hAnsi="Times New Roman"/>
          <w:sz w:val="28"/>
          <w:szCs w:val="28"/>
          <w:lang w:eastAsia="uk-UA"/>
        </w:rPr>
        <w:t>спотворення державної мови в офіційних документах і текстах</w:t>
      </w:r>
      <w:r>
        <w:rPr>
          <w:rFonts w:ascii="Times New Roman" w:eastAsia="Times New Roman" w:hAnsi="Times New Roman"/>
          <w:sz w:val="28"/>
          <w:szCs w:val="28"/>
          <w:lang w:eastAsia="uk-UA"/>
        </w:rPr>
        <w:t xml:space="preserve">, </w:t>
      </w:r>
      <w:r w:rsidRPr="00A55701">
        <w:rPr>
          <w:rFonts w:ascii="Times New Roman" w:eastAsia="Times New Roman" w:hAnsi="Times New Roman"/>
          <w:sz w:val="28"/>
          <w:szCs w:val="28"/>
          <w:lang w:eastAsia="uk-UA"/>
        </w:rPr>
        <w:t>зокрема навмисного застосування її з порушенням стандартів державної мови</w:t>
      </w:r>
      <w:r>
        <w:rPr>
          <w:rFonts w:ascii="Times New Roman" w:eastAsia="Times New Roman" w:hAnsi="Times New Roman"/>
          <w:sz w:val="28"/>
          <w:szCs w:val="28"/>
          <w:lang w:eastAsia="uk-UA"/>
        </w:rPr>
        <w:t xml:space="preserve">; </w:t>
      </w:r>
      <w:r>
        <w:rPr>
          <w:rFonts w:ascii="Times New Roman" w:eastAsia="Times New Roman" w:hAnsi="Times New Roman"/>
          <w:sz w:val="28"/>
          <w:szCs w:val="28"/>
          <w:lang w:eastAsia="uk-UA"/>
        </w:rPr>
        <w:br/>
        <w:t xml:space="preserve">3) </w:t>
      </w:r>
      <w:r w:rsidRPr="00A55701">
        <w:rPr>
          <w:rFonts w:ascii="Times New Roman" w:eastAsia="Times New Roman" w:hAnsi="Times New Roman"/>
          <w:sz w:val="28"/>
          <w:szCs w:val="28"/>
          <w:lang w:eastAsia="uk-UA"/>
        </w:rPr>
        <w:t>нехтування вимогами обов</w:t>
      </w:r>
      <w:r>
        <w:rPr>
          <w:rFonts w:ascii="Times New Roman" w:eastAsia="Times New Roman" w:hAnsi="Times New Roman"/>
          <w:sz w:val="28"/>
          <w:szCs w:val="28"/>
          <w:lang w:eastAsia="uk-UA"/>
        </w:rPr>
        <w:t>’</w:t>
      </w:r>
      <w:r w:rsidRPr="00A55701">
        <w:rPr>
          <w:rFonts w:ascii="Times New Roman" w:eastAsia="Times New Roman" w:hAnsi="Times New Roman"/>
          <w:sz w:val="28"/>
          <w:szCs w:val="28"/>
          <w:lang w:eastAsia="uk-UA"/>
        </w:rPr>
        <w:t>язкового застосування державної мови, визначеними законом</w:t>
      </w:r>
      <w:r>
        <w:rPr>
          <w:rFonts w:ascii="Times New Roman" w:eastAsia="Times New Roman" w:hAnsi="Times New Roman"/>
          <w:sz w:val="28"/>
          <w:szCs w:val="28"/>
          <w:lang w:eastAsia="uk-UA"/>
        </w:rPr>
        <w:t xml:space="preserve">. </w:t>
      </w:r>
    </w:p>
    <w:p w:rsidR="002D2C6A" w:rsidRPr="007B489A" w:rsidRDefault="002D2C6A" w:rsidP="002D2C6A">
      <w:pPr>
        <w:shd w:val="clear" w:color="auto" w:fill="FFFFFF"/>
        <w:spacing w:after="0" w:line="240" w:lineRule="auto"/>
        <w:ind w:firstLine="567"/>
        <w:jc w:val="both"/>
        <w:rPr>
          <w:rFonts w:ascii="Times New Roman" w:hAnsi="Times New Roman"/>
          <w:sz w:val="28"/>
          <w:szCs w:val="28"/>
        </w:rPr>
      </w:pPr>
      <w:r>
        <w:rPr>
          <w:rFonts w:ascii="Times New Roman" w:eastAsia="Times New Roman" w:hAnsi="Times New Roman"/>
          <w:sz w:val="28"/>
          <w:szCs w:val="28"/>
          <w:lang w:eastAsia="uk-UA"/>
        </w:rPr>
        <w:t>Стаття</w:t>
      </w:r>
      <w:r w:rsidRPr="007F3247">
        <w:rPr>
          <w:rFonts w:ascii="Times New Roman" w:hAnsi="Times New Roman"/>
          <w:sz w:val="28"/>
          <w:szCs w:val="28"/>
        </w:rPr>
        <w:t xml:space="preserve"> 54 цього Закону визначає межі контролю Уповноваженого із захисту державної мови </w:t>
      </w:r>
      <w:r>
        <w:rPr>
          <w:rFonts w:ascii="Times New Roman" w:hAnsi="Times New Roman"/>
          <w:sz w:val="28"/>
          <w:szCs w:val="28"/>
        </w:rPr>
        <w:t>з підстав</w:t>
      </w:r>
      <w:r w:rsidRPr="007F3247">
        <w:rPr>
          <w:rFonts w:ascii="Times New Roman" w:hAnsi="Times New Roman"/>
          <w:sz w:val="28"/>
          <w:szCs w:val="28"/>
        </w:rPr>
        <w:t xml:space="preserve"> звернення осіб щодо </w:t>
      </w:r>
      <w:r>
        <w:rPr>
          <w:rFonts w:ascii="Times New Roman" w:hAnsi="Times New Roman"/>
          <w:sz w:val="28"/>
          <w:szCs w:val="28"/>
        </w:rPr>
        <w:t>з</w:t>
      </w:r>
      <w:r w:rsidRPr="007F3247">
        <w:rPr>
          <w:rFonts w:ascii="Times New Roman" w:hAnsi="Times New Roman"/>
          <w:sz w:val="28"/>
          <w:szCs w:val="28"/>
        </w:rPr>
        <w:t xml:space="preserve">ахисту їх прав щодо застосування державної мови у сферах суспільного життя, визначених цим Законом, у тому числі </w:t>
      </w:r>
      <w:r>
        <w:rPr>
          <w:rFonts w:ascii="Times New Roman" w:hAnsi="Times New Roman"/>
          <w:sz w:val="28"/>
          <w:szCs w:val="28"/>
        </w:rPr>
        <w:t xml:space="preserve">у сфері здійснення повноважень органами судової влади. Такими випадками є, зокрема 1) </w:t>
      </w:r>
      <w:r w:rsidRPr="00317596">
        <w:rPr>
          <w:rFonts w:ascii="Times New Roman" w:hAnsi="Times New Roman"/>
          <w:sz w:val="28"/>
          <w:szCs w:val="28"/>
        </w:rPr>
        <w:t xml:space="preserve">застосування </w:t>
      </w:r>
      <w:r w:rsidR="00317596" w:rsidRPr="00317596">
        <w:rPr>
          <w:rFonts w:ascii="Times New Roman" w:hAnsi="Times New Roman"/>
          <w:sz w:val="28"/>
          <w:szCs w:val="28"/>
        </w:rPr>
        <w:t>в</w:t>
      </w:r>
      <w:r w:rsidRPr="00317596">
        <w:rPr>
          <w:rFonts w:ascii="Times New Roman" w:hAnsi="Times New Roman"/>
          <w:sz w:val="28"/>
          <w:szCs w:val="28"/>
        </w:rPr>
        <w:t xml:space="preserve"> судовому процесі іншо</w:t>
      </w:r>
      <w:r w:rsidR="00317596">
        <w:rPr>
          <w:rFonts w:ascii="Times New Roman" w:hAnsi="Times New Roman"/>
          <w:sz w:val="28"/>
          <w:szCs w:val="28"/>
        </w:rPr>
        <w:t>ї</w:t>
      </w:r>
      <w:r w:rsidRPr="00317596">
        <w:rPr>
          <w:rFonts w:ascii="Times New Roman" w:hAnsi="Times New Roman"/>
          <w:sz w:val="28"/>
          <w:szCs w:val="28"/>
        </w:rPr>
        <w:t xml:space="preserve"> мови</w:t>
      </w:r>
      <w:r w:rsidRPr="00317596">
        <w:rPr>
          <w:rFonts w:ascii="Times New Roman" w:eastAsia="Times New Roman" w:hAnsi="Times New Roman"/>
          <w:sz w:val="28"/>
          <w:szCs w:val="28"/>
          <w:lang w:eastAsia="uk-UA"/>
        </w:rPr>
        <w:t xml:space="preserve">, ніж державна, крім випадків, визначених цим Законом та процесуальними кодексами; </w:t>
      </w:r>
      <w:r>
        <w:rPr>
          <w:rFonts w:ascii="Times New Roman" w:eastAsia="Times New Roman" w:hAnsi="Times New Roman"/>
          <w:sz w:val="28"/>
          <w:szCs w:val="28"/>
          <w:lang w:eastAsia="uk-UA"/>
        </w:rPr>
        <w:t xml:space="preserve">2) </w:t>
      </w:r>
      <w:r w:rsidR="00317596">
        <w:rPr>
          <w:rFonts w:ascii="Times New Roman" w:eastAsia="Times New Roman" w:hAnsi="Times New Roman"/>
          <w:sz w:val="28"/>
          <w:szCs w:val="28"/>
          <w:lang w:eastAsia="uk-UA"/>
        </w:rPr>
        <w:t>складення судового рішення</w:t>
      </w:r>
      <w:r w:rsidRPr="00A55701">
        <w:rPr>
          <w:rFonts w:ascii="Times New Roman" w:eastAsia="Times New Roman" w:hAnsi="Times New Roman"/>
          <w:sz w:val="28"/>
          <w:szCs w:val="28"/>
          <w:lang w:eastAsia="uk-UA"/>
        </w:rPr>
        <w:t xml:space="preserve"> іншою мовою, ніж державна, або якщо особа вмотивовано вважає, що мова, якою складено таке рішення, не відповідає стандартам держав</w:t>
      </w:r>
      <w:r w:rsidRPr="0068334E">
        <w:rPr>
          <w:rFonts w:ascii="Times New Roman" w:eastAsia="Times New Roman" w:hAnsi="Times New Roman"/>
          <w:sz w:val="28"/>
          <w:szCs w:val="28"/>
          <w:lang w:eastAsia="uk-UA"/>
        </w:rPr>
        <w:t>ної мови і це зроблено навмисно.</w:t>
      </w:r>
    </w:p>
    <w:p w:rsidR="002D2C6A" w:rsidRPr="00AD7A7F" w:rsidRDefault="00317596" w:rsidP="002D2C6A">
      <w:pPr>
        <w:shd w:val="clear" w:color="auto" w:fill="FFFFFF"/>
        <w:spacing w:after="0" w:line="240" w:lineRule="auto"/>
        <w:ind w:firstLine="567"/>
        <w:jc w:val="both"/>
        <w:rPr>
          <w:rFonts w:ascii="Times New Roman" w:hAnsi="Times New Roman"/>
          <w:sz w:val="28"/>
          <w:szCs w:val="28"/>
        </w:rPr>
      </w:pPr>
      <w:r>
        <w:rPr>
          <w:rFonts w:ascii="Times New Roman" w:eastAsia="Times New Roman" w:hAnsi="Times New Roman"/>
          <w:sz w:val="28"/>
          <w:szCs w:val="28"/>
          <w:lang w:eastAsia="uk-UA"/>
        </w:rPr>
        <w:t>Відповідно до</w:t>
      </w:r>
      <w:r w:rsidR="002D2C6A" w:rsidRPr="00AD7A7F">
        <w:rPr>
          <w:rFonts w:ascii="Times New Roman" w:eastAsia="Times New Roman" w:hAnsi="Times New Roman"/>
          <w:sz w:val="28"/>
          <w:szCs w:val="28"/>
          <w:lang w:eastAsia="uk-UA"/>
        </w:rPr>
        <w:t xml:space="preserve"> статті 14 Закону України «Про забезпечення функціонування української мови як державної» </w:t>
      </w:r>
      <w:r w:rsidR="002D2C6A" w:rsidRPr="00AD7A7F">
        <w:rPr>
          <w:rStyle w:val="rvts9"/>
          <w:rFonts w:ascii="Times New Roman" w:hAnsi="Times New Roman"/>
          <w:bCs/>
          <w:sz w:val="28"/>
          <w:szCs w:val="28"/>
        </w:rPr>
        <w:t>у</w:t>
      </w:r>
      <w:r w:rsidR="002D2C6A" w:rsidRPr="00AD7A7F">
        <w:rPr>
          <w:rFonts w:ascii="Times New Roman" w:hAnsi="Times New Roman"/>
          <w:sz w:val="28"/>
          <w:szCs w:val="28"/>
        </w:rPr>
        <w:t xml:space="preserve"> судах України судочинство провадиться, а діловодство здійснюється державною мовою.</w:t>
      </w:r>
      <w:bookmarkStart w:id="14" w:name="n123"/>
      <w:bookmarkEnd w:id="14"/>
      <w:r w:rsidR="002D2C6A" w:rsidRPr="00AD7A7F">
        <w:rPr>
          <w:rFonts w:ascii="Times New Roman" w:hAnsi="Times New Roman"/>
          <w:sz w:val="28"/>
          <w:szCs w:val="28"/>
        </w:rPr>
        <w:t xml:space="preserve"> </w:t>
      </w:r>
      <w:r w:rsidR="002D2C6A" w:rsidRPr="00317596">
        <w:rPr>
          <w:rFonts w:ascii="Times New Roman" w:hAnsi="Times New Roman"/>
          <w:sz w:val="28"/>
          <w:szCs w:val="28"/>
        </w:rPr>
        <w:t>У судовому процесі може застосовуватися інша мова, ніж державна, у порядку, визначеному процесуальними кодексами України та Законом України</w:t>
      </w:r>
      <w:r>
        <w:rPr>
          <w:rFonts w:ascii="Times New Roman" w:hAnsi="Times New Roman"/>
          <w:sz w:val="28"/>
          <w:szCs w:val="28"/>
        </w:rPr>
        <w:t xml:space="preserve"> </w:t>
      </w:r>
      <w:r w:rsidR="002D2C6A" w:rsidRPr="00317596">
        <w:rPr>
          <w:rFonts w:ascii="Times New Roman" w:hAnsi="Times New Roman"/>
          <w:sz w:val="28"/>
          <w:szCs w:val="28"/>
        </w:rPr>
        <w:t>«Про судоустрій і статус суддів».</w:t>
      </w:r>
      <w:bookmarkStart w:id="15" w:name="n124"/>
      <w:bookmarkEnd w:id="15"/>
      <w:r w:rsidR="002D2C6A" w:rsidRPr="00AD7A7F">
        <w:rPr>
          <w:rFonts w:ascii="Times New Roman" w:hAnsi="Times New Roman"/>
          <w:i/>
          <w:sz w:val="28"/>
          <w:szCs w:val="28"/>
        </w:rPr>
        <w:t xml:space="preserve"> </w:t>
      </w:r>
      <w:r w:rsidR="002D2C6A" w:rsidRPr="00AD7A7F">
        <w:rPr>
          <w:rFonts w:ascii="Times New Roman" w:hAnsi="Times New Roman"/>
          <w:sz w:val="28"/>
          <w:szCs w:val="28"/>
        </w:rPr>
        <w:t>Суди ухвалюють рішення та оприлюднюють їх державною мовою у порядку, встановленому законом. Текст судового рішення складається з урахуванням стандартів державної мови.</w:t>
      </w:r>
    </w:p>
    <w:p w:rsidR="002D2C6A" w:rsidRDefault="002D2C6A" w:rsidP="002D2C6A">
      <w:pPr>
        <w:shd w:val="clear" w:color="auto" w:fill="FFFFFF"/>
        <w:spacing w:after="0" w:line="240" w:lineRule="auto"/>
        <w:ind w:firstLine="567"/>
        <w:jc w:val="both"/>
        <w:rPr>
          <w:rFonts w:ascii="Times New Roman" w:hAnsi="Times New Roman"/>
          <w:sz w:val="28"/>
          <w:szCs w:val="28"/>
          <w:shd w:val="clear" w:color="auto" w:fill="FFFFFF"/>
        </w:rPr>
      </w:pPr>
      <w:r>
        <w:rPr>
          <w:rFonts w:ascii="Times New Roman" w:hAnsi="Times New Roman"/>
          <w:sz w:val="28"/>
          <w:szCs w:val="28"/>
        </w:rPr>
        <w:t>Зазначен</w:t>
      </w:r>
      <w:r w:rsidR="00317596">
        <w:rPr>
          <w:rFonts w:ascii="Times New Roman" w:hAnsi="Times New Roman"/>
          <w:sz w:val="28"/>
          <w:szCs w:val="28"/>
        </w:rPr>
        <w:t>і</w:t>
      </w:r>
      <w:r>
        <w:rPr>
          <w:rFonts w:ascii="Times New Roman" w:hAnsi="Times New Roman"/>
          <w:sz w:val="28"/>
          <w:szCs w:val="28"/>
        </w:rPr>
        <w:t xml:space="preserve"> припис</w:t>
      </w:r>
      <w:r w:rsidR="00317596">
        <w:rPr>
          <w:rFonts w:ascii="Times New Roman" w:hAnsi="Times New Roman"/>
          <w:sz w:val="28"/>
          <w:szCs w:val="28"/>
        </w:rPr>
        <w:t>и</w:t>
      </w:r>
      <w:r w:rsidRPr="00A56050">
        <w:rPr>
          <w:rFonts w:ascii="Times New Roman" w:hAnsi="Times New Roman"/>
          <w:sz w:val="28"/>
          <w:szCs w:val="28"/>
        </w:rPr>
        <w:t xml:space="preserve"> кореспондують</w:t>
      </w:r>
      <w:r w:rsidR="00317596">
        <w:rPr>
          <w:rFonts w:ascii="Times New Roman" w:hAnsi="Times New Roman"/>
          <w:sz w:val="28"/>
          <w:szCs w:val="28"/>
        </w:rPr>
        <w:t>ся</w:t>
      </w:r>
      <w:r w:rsidRPr="00A56050">
        <w:rPr>
          <w:rFonts w:ascii="Times New Roman" w:hAnsi="Times New Roman"/>
          <w:sz w:val="28"/>
          <w:szCs w:val="28"/>
        </w:rPr>
        <w:t xml:space="preserve"> </w:t>
      </w:r>
      <w:r w:rsidR="00317596">
        <w:rPr>
          <w:rFonts w:ascii="Times New Roman" w:hAnsi="Times New Roman"/>
          <w:sz w:val="28"/>
          <w:szCs w:val="28"/>
        </w:rPr>
        <w:t xml:space="preserve">із </w:t>
      </w:r>
      <w:r w:rsidRPr="00A56050">
        <w:rPr>
          <w:rFonts w:ascii="Times New Roman" w:hAnsi="Times New Roman"/>
          <w:sz w:val="28"/>
          <w:szCs w:val="28"/>
        </w:rPr>
        <w:t>припис</w:t>
      </w:r>
      <w:r w:rsidR="00317596">
        <w:rPr>
          <w:rFonts w:ascii="Times New Roman" w:hAnsi="Times New Roman"/>
          <w:sz w:val="28"/>
          <w:szCs w:val="28"/>
        </w:rPr>
        <w:t>ами</w:t>
      </w:r>
      <w:r w:rsidRPr="00A56050">
        <w:rPr>
          <w:rFonts w:ascii="Times New Roman" w:hAnsi="Times New Roman"/>
          <w:sz w:val="28"/>
          <w:szCs w:val="28"/>
        </w:rPr>
        <w:t xml:space="preserve"> частини першої статті 7 Закону України «Про судоустрій і статус суддів»</w:t>
      </w:r>
      <w:r>
        <w:rPr>
          <w:rFonts w:ascii="Times New Roman" w:hAnsi="Times New Roman"/>
          <w:sz w:val="28"/>
          <w:szCs w:val="28"/>
        </w:rPr>
        <w:t>, частини першої статті 15 КАС України</w:t>
      </w:r>
      <w:r w:rsidR="00317596">
        <w:rPr>
          <w:rFonts w:ascii="Times New Roman" w:hAnsi="Times New Roman"/>
          <w:sz w:val="28"/>
          <w:szCs w:val="28"/>
        </w:rPr>
        <w:t>,</w:t>
      </w:r>
      <w:r w:rsidRPr="00A56050">
        <w:rPr>
          <w:rFonts w:ascii="Times New Roman" w:hAnsi="Times New Roman"/>
          <w:sz w:val="28"/>
          <w:szCs w:val="28"/>
        </w:rPr>
        <w:t xml:space="preserve"> за змістом яких </w:t>
      </w:r>
      <w:r w:rsidRPr="00A56050">
        <w:rPr>
          <w:rFonts w:ascii="Times New Roman" w:hAnsi="Times New Roman"/>
          <w:sz w:val="28"/>
          <w:szCs w:val="28"/>
          <w:shd w:val="clear" w:color="auto" w:fill="FFFFFF"/>
        </w:rPr>
        <w:t>судочинство і діловодство в судах України</w:t>
      </w:r>
      <w:r>
        <w:rPr>
          <w:rFonts w:ascii="Times New Roman" w:hAnsi="Times New Roman"/>
          <w:sz w:val="28"/>
          <w:szCs w:val="28"/>
          <w:shd w:val="clear" w:color="auto" w:fill="FFFFFF"/>
        </w:rPr>
        <w:t>, зокрема в адміністративних судах</w:t>
      </w:r>
      <w:r w:rsidR="00317596">
        <w:rPr>
          <w:rFonts w:ascii="Times New Roman" w:hAnsi="Times New Roman"/>
          <w:sz w:val="28"/>
          <w:szCs w:val="28"/>
          <w:shd w:val="clear" w:color="auto" w:fill="FFFFFF"/>
        </w:rPr>
        <w:t>,</w:t>
      </w:r>
      <w:r w:rsidRPr="00A56050">
        <w:rPr>
          <w:rFonts w:ascii="Times New Roman" w:hAnsi="Times New Roman"/>
          <w:sz w:val="28"/>
          <w:szCs w:val="28"/>
          <w:shd w:val="clear" w:color="auto" w:fill="FFFFFF"/>
        </w:rPr>
        <w:t xml:space="preserve"> </w:t>
      </w:r>
      <w:r w:rsidR="00317596">
        <w:rPr>
          <w:rFonts w:ascii="Times New Roman" w:hAnsi="Times New Roman"/>
          <w:sz w:val="28"/>
          <w:szCs w:val="28"/>
          <w:shd w:val="clear" w:color="auto" w:fill="FFFFFF"/>
        </w:rPr>
        <w:t>здійснюється</w:t>
      </w:r>
      <w:r w:rsidRPr="00A56050">
        <w:rPr>
          <w:rFonts w:ascii="Times New Roman" w:hAnsi="Times New Roman"/>
          <w:sz w:val="28"/>
          <w:szCs w:val="28"/>
          <w:shd w:val="clear" w:color="auto" w:fill="FFFFFF"/>
        </w:rPr>
        <w:t xml:space="preserve"> державною мовою. </w:t>
      </w:r>
    </w:p>
    <w:p w:rsidR="002D2C6A" w:rsidRDefault="002D2C6A" w:rsidP="002D2C6A">
      <w:pPr>
        <w:shd w:val="clear" w:color="auto" w:fill="FFFFFF"/>
        <w:spacing w:after="0" w:line="240" w:lineRule="auto"/>
        <w:ind w:firstLine="567"/>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Разом із тим статтею 7 </w:t>
      </w:r>
      <w:r w:rsidRPr="00A56050">
        <w:rPr>
          <w:rFonts w:ascii="Times New Roman" w:hAnsi="Times New Roman"/>
          <w:sz w:val="28"/>
          <w:szCs w:val="28"/>
          <w:shd w:val="clear" w:color="auto" w:fill="FFFFFF"/>
        </w:rPr>
        <w:t>Закон</w:t>
      </w:r>
      <w:r>
        <w:rPr>
          <w:rFonts w:ascii="Times New Roman" w:hAnsi="Times New Roman"/>
          <w:sz w:val="28"/>
          <w:szCs w:val="28"/>
          <w:shd w:val="clear" w:color="auto" w:fill="FFFFFF"/>
        </w:rPr>
        <w:t xml:space="preserve">у </w:t>
      </w:r>
      <w:r w:rsidRPr="00A56050">
        <w:rPr>
          <w:rFonts w:ascii="Times New Roman" w:hAnsi="Times New Roman"/>
          <w:sz w:val="28"/>
          <w:szCs w:val="28"/>
          <w:shd w:val="clear" w:color="auto" w:fill="FFFFFF"/>
        </w:rPr>
        <w:t>України «Про судоустрій і статус суддів»</w:t>
      </w:r>
      <w:r>
        <w:rPr>
          <w:rFonts w:ascii="Times New Roman" w:hAnsi="Times New Roman"/>
          <w:sz w:val="28"/>
          <w:szCs w:val="28"/>
          <w:shd w:val="clear" w:color="auto" w:fill="FFFFFF"/>
        </w:rPr>
        <w:t xml:space="preserve">, статтею 15 КАС України визначено певні особливості застосування інших мов, ніж державна під час здійснення судочинства. </w:t>
      </w:r>
    </w:p>
    <w:p w:rsidR="002D2C6A" w:rsidRDefault="002D2C6A" w:rsidP="002D2C6A">
      <w:pPr>
        <w:shd w:val="clear" w:color="auto" w:fill="FFFFFF"/>
        <w:spacing w:after="0" w:line="240" w:lineRule="auto"/>
        <w:ind w:firstLine="567"/>
        <w:jc w:val="both"/>
        <w:rPr>
          <w:rFonts w:ascii="Times New Roman" w:hAnsi="Times New Roman"/>
          <w:sz w:val="28"/>
          <w:szCs w:val="28"/>
        </w:rPr>
      </w:pPr>
      <w:r>
        <w:rPr>
          <w:rFonts w:ascii="Times New Roman" w:hAnsi="Times New Roman"/>
          <w:sz w:val="28"/>
          <w:szCs w:val="28"/>
          <w:shd w:val="clear" w:color="auto" w:fill="FFFFFF"/>
        </w:rPr>
        <w:t xml:space="preserve">Зокрема, </w:t>
      </w:r>
      <w:r w:rsidRPr="00A56050">
        <w:rPr>
          <w:rFonts w:ascii="Times New Roman" w:hAnsi="Times New Roman"/>
          <w:sz w:val="28"/>
          <w:szCs w:val="28"/>
        </w:rPr>
        <w:t xml:space="preserve">суди забезпечують рівність прав громадян у судовому процесі за </w:t>
      </w:r>
      <w:proofErr w:type="spellStart"/>
      <w:r w:rsidRPr="00A56050">
        <w:rPr>
          <w:rFonts w:ascii="Times New Roman" w:hAnsi="Times New Roman"/>
          <w:sz w:val="28"/>
          <w:szCs w:val="28"/>
        </w:rPr>
        <w:t>мовною</w:t>
      </w:r>
      <w:proofErr w:type="spellEnd"/>
      <w:r w:rsidRPr="00A56050">
        <w:rPr>
          <w:rFonts w:ascii="Times New Roman" w:hAnsi="Times New Roman"/>
          <w:sz w:val="28"/>
          <w:szCs w:val="28"/>
        </w:rPr>
        <w:t xml:space="preserve"> ознакою.</w:t>
      </w:r>
      <w:bookmarkStart w:id="16" w:name="n55"/>
      <w:bookmarkEnd w:id="16"/>
      <w:r w:rsidRPr="00A56050">
        <w:rPr>
          <w:rFonts w:ascii="Times New Roman" w:hAnsi="Times New Roman"/>
          <w:sz w:val="28"/>
          <w:szCs w:val="28"/>
        </w:rPr>
        <w:t xml:space="preserve"> Суди використовують державну мову </w:t>
      </w:r>
      <w:r w:rsidR="00317596">
        <w:rPr>
          <w:rFonts w:ascii="Times New Roman" w:hAnsi="Times New Roman"/>
          <w:sz w:val="28"/>
          <w:szCs w:val="28"/>
        </w:rPr>
        <w:t>у</w:t>
      </w:r>
      <w:r w:rsidRPr="00A56050">
        <w:rPr>
          <w:rFonts w:ascii="Times New Roman" w:hAnsi="Times New Roman"/>
          <w:sz w:val="28"/>
          <w:szCs w:val="28"/>
        </w:rPr>
        <w:t xml:space="preserve"> процесі судочинства та гарантують право громадян на використання ними в судовому процесі рідної мови або мови, якою вони володіють</w:t>
      </w:r>
      <w:r>
        <w:rPr>
          <w:rFonts w:ascii="Times New Roman" w:hAnsi="Times New Roman"/>
          <w:sz w:val="28"/>
          <w:szCs w:val="28"/>
        </w:rPr>
        <w:t xml:space="preserve"> (частини друга, третя статті 7 </w:t>
      </w:r>
      <w:r w:rsidRPr="00A56050">
        <w:rPr>
          <w:rFonts w:ascii="Times New Roman" w:hAnsi="Times New Roman"/>
          <w:sz w:val="28"/>
          <w:szCs w:val="28"/>
          <w:shd w:val="clear" w:color="auto" w:fill="FFFFFF"/>
        </w:rPr>
        <w:t>Закон</w:t>
      </w:r>
      <w:r>
        <w:rPr>
          <w:rFonts w:ascii="Times New Roman" w:hAnsi="Times New Roman"/>
          <w:sz w:val="28"/>
          <w:szCs w:val="28"/>
          <w:shd w:val="clear" w:color="auto" w:fill="FFFFFF"/>
        </w:rPr>
        <w:t xml:space="preserve">у </w:t>
      </w:r>
      <w:r w:rsidRPr="00A56050">
        <w:rPr>
          <w:rFonts w:ascii="Times New Roman" w:hAnsi="Times New Roman"/>
          <w:sz w:val="28"/>
          <w:szCs w:val="28"/>
          <w:shd w:val="clear" w:color="auto" w:fill="FFFFFF"/>
        </w:rPr>
        <w:t>України «Про судоустрій і статус суддів»</w:t>
      </w:r>
      <w:r>
        <w:rPr>
          <w:rFonts w:ascii="Times New Roman" w:hAnsi="Times New Roman"/>
          <w:sz w:val="28"/>
          <w:szCs w:val="28"/>
          <w:shd w:val="clear" w:color="auto" w:fill="FFFFFF"/>
        </w:rPr>
        <w:t>, частини друга, третя статті 15 КАС України</w:t>
      </w:r>
      <w:r>
        <w:rPr>
          <w:rFonts w:ascii="Times New Roman" w:hAnsi="Times New Roman"/>
          <w:sz w:val="28"/>
          <w:szCs w:val="28"/>
        </w:rPr>
        <w:t>)</w:t>
      </w:r>
      <w:r w:rsidRPr="00A56050">
        <w:rPr>
          <w:rFonts w:ascii="Times New Roman" w:hAnsi="Times New Roman"/>
          <w:sz w:val="28"/>
          <w:szCs w:val="28"/>
        </w:rPr>
        <w:t>.</w:t>
      </w:r>
    </w:p>
    <w:p w:rsidR="002D2C6A" w:rsidRDefault="002D2C6A" w:rsidP="002D2C6A">
      <w:pPr>
        <w:shd w:val="clear" w:color="auto" w:fill="FFFFFF"/>
        <w:spacing w:after="0" w:line="240" w:lineRule="auto"/>
        <w:ind w:firstLine="567"/>
        <w:jc w:val="both"/>
        <w:rPr>
          <w:rFonts w:ascii="Times New Roman" w:eastAsia="Times New Roman" w:hAnsi="Times New Roman"/>
          <w:sz w:val="28"/>
          <w:szCs w:val="28"/>
          <w:lang w:eastAsia="uk-UA"/>
        </w:rPr>
      </w:pPr>
      <w:r>
        <w:rPr>
          <w:rFonts w:ascii="Times New Roman" w:hAnsi="Times New Roman"/>
          <w:sz w:val="28"/>
          <w:szCs w:val="28"/>
        </w:rPr>
        <w:t>Відповідно до частини четвертої статті 15 КАС України</w:t>
      </w:r>
      <w:bookmarkStart w:id="17" w:name="n9658"/>
      <w:bookmarkEnd w:id="17"/>
      <w:r w:rsidRPr="00374B59">
        <w:rPr>
          <w:rFonts w:ascii="Times New Roman" w:hAnsi="Times New Roman"/>
          <w:sz w:val="28"/>
          <w:szCs w:val="28"/>
          <w:shd w:val="clear" w:color="auto" w:fill="FFFFFF"/>
        </w:rPr>
        <w:t xml:space="preserve"> у</w:t>
      </w:r>
      <w:r w:rsidRPr="00483A8E">
        <w:rPr>
          <w:rFonts w:ascii="Times New Roman" w:eastAsia="Times New Roman" w:hAnsi="Times New Roman"/>
          <w:sz w:val="28"/>
          <w:szCs w:val="28"/>
          <w:lang w:eastAsia="uk-UA"/>
        </w:rPr>
        <w:t xml:space="preserve">часники судового процесу, які не володіють або недостатньо володіють державною мовою, мають право робити заяви, надавати пояснення, виступати в суді і заявляти клопотання </w:t>
      </w:r>
      <w:r w:rsidRPr="00483A8E">
        <w:rPr>
          <w:rFonts w:ascii="Times New Roman" w:eastAsia="Times New Roman" w:hAnsi="Times New Roman"/>
          <w:sz w:val="28"/>
          <w:szCs w:val="28"/>
          <w:lang w:eastAsia="uk-UA"/>
        </w:rPr>
        <w:lastRenderedPageBreak/>
        <w:t>рідною мовою або мовою, якою вони володіють, користуючись при цьому послугами перекладача, в порядку, встановленому цим Кодексом.</w:t>
      </w:r>
    </w:p>
    <w:p w:rsidR="002D2C6A" w:rsidRDefault="002D2C6A" w:rsidP="002D2C6A">
      <w:pPr>
        <w:shd w:val="clear" w:color="auto" w:fill="FFFFFF"/>
        <w:spacing w:after="0" w:line="240" w:lineRule="auto"/>
        <w:ind w:firstLine="567"/>
        <w:jc w:val="both"/>
        <w:rPr>
          <w:rFonts w:ascii="Times New Roman" w:hAnsi="Times New Roman"/>
          <w:sz w:val="28"/>
          <w:szCs w:val="28"/>
        </w:rPr>
      </w:pPr>
      <w:r w:rsidRPr="00AD7A7F">
        <w:rPr>
          <w:rFonts w:ascii="Times New Roman" w:hAnsi="Times New Roman"/>
          <w:sz w:val="28"/>
          <w:szCs w:val="28"/>
        </w:rPr>
        <w:t xml:space="preserve">Конституційний Суд України у </w:t>
      </w:r>
      <w:r w:rsidR="00317596">
        <w:rPr>
          <w:rFonts w:ascii="Times New Roman" w:hAnsi="Times New Roman"/>
          <w:sz w:val="28"/>
          <w:szCs w:val="28"/>
        </w:rPr>
        <w:t>Р</w:t>
      </w:r>
      <w:r w:rsidRPr="00AD7A7F">
        <w:rPr>
          <w:rFonts w:ascii="Times New Roman" w:hAnsi="Times New Roman"/>
          <w:sz w:val="28"/>
          <w:szCs w:val="28"/>
        </w:rPr>
        <w:t>ішенні від 22 квітня 2008 року №</w:t>
      </w:r>
      <w:r w:rsidR="00317596">
        <w:rPr>
          <w:rFonts w:ascii="Times New Roman" w:hAnsi="Times New Roman"/>
          <w:sz w:val="28"/>
          <w:szCs w:val="28"/>
        </w:rPr>
        <w:t xml:space="preserve"> </w:t>
      </w:r>
      <w:r w:rsidRPr="00AD7A7F">
        <w:rPr>
          <w:rFonts w:ascii="Times New Roman" w:hAnsi="Times New Roman"/>
          <w:sz w:val="28"/>
          <w:szCs w:val="28"/>
        </w:rPr>
        <w:t xml:space="preserve">8-рп/2008 зазначив, що суди реалізують державну мову </w:t>
      </w:r>
      <w:r w:rsidR="00317596">
        <w:rPr>
          <w:rFonts w:ascii="Times New Roman" w:hAnsi="Times New Roman"/>
          <w:sz w:val="28"/>
          <w:szCs w:val="28"/>
        </w:rPr>
        <w:t>у</w:t>
      </w:r>
      <w:r w:rsidRPr="00AD7A7F">
        <w:rPr>
          <w:rFonts w:ascii="Times New Roman" w:hAnsi="Times New Roman"/>
          <w:sz w:val="28"/>
          <w:szCs w:val="28"/>
        </w:rPr>
        <w:t xml:space="preserve"> процесі судочинства та гарантують право громадян щодо використання ними в судовому процесі рідної мови або мови, якою вони володіють, відповідно до Конституції і законів України. Основним Законом України закладено конституційні основи для використання української мови як мови судочинства </w:t>
      </w:r>
      <w:r w:rsidRPr="00D10381">
        <w:rPr>
          <w:rFonts w:ascii="Times New Roman" w:hAnsi="Times New Roman"/>
          <w:sz w:val="28"/>
          <w:szCs w:val="28"/>
        </w:rPr>
        <w:t xml:space="preserve">та одночасно гарантовано рівність прав громадян у судовому процесі за </w:t>
      </w:r>
      <w:proofErr w:type="spellStart"/>
      <w:r w:rsidRPr="00D10381">
        <w:rPr>
          <w:rFonts w:ascii="Times New Roman" w:hAnsi="Times New Roman"/>
          <w:sz w:val="28"/>
          <w:szCs w:val="28"/>
        </w:rPr>
        <w:t>мовною</w:t>
      </w:r>
      <w:proofErr w:type="spellEnd"/>
      <w:r w:rsidRPr="00D10381">
        <w:rPr>
          <w:rFonts w:ascii="Times New Roman" w:hAnsi="Times New Roman"/>
          <w:sz w:val="28"/>
          <w:szCs w:val="28"/>
        </w:rPr>
        <w:t xml:space="preserve"> ознакою.</w:t>
      </w:r>
    </w:p>
    <w:p w:rsidR="002D2C6A" w:rsidRPr="002023D1" w:rsidRDefault="00317596" w:rsidP="002D2C6A">
      <w:pPr>
        <w:shd w:val="clear" w:color="auto" w:fill="FFFFFF"/>
        <w:spacing w:after="0" w:line="240" w:lineRule="auto"/>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Отже,</w:t>
      </w:r>
      <w:r w:rsidR="002D2C6A" w:rsidRPr="00D10381">
        <w:rPr>
          <w:rFonts w:ascii="Times New Roman" w:eastAsia="Times New Roman" w:hAnsi="Times New Roman"/>
          <w:sz w:val="28"/>
          <w:szCs w:val="28"/>
          <w:lang w:eastAsia="uk-UA"/>
        </w:rPr>
        <w:t xml:space="preserve"> Уповноважений із захисту державної мови</w:t>
      </w:r>
      <w:r w:rsidR="002D2C6A">
        <w:rPr>
          <w:rFonts w:ascii="Times New Roman" w:eastAsia="Times New Roman" w:hAnsi="Times New Roman"/>
          <w:sz w:val="28"/>
          <w:szCs w:val="28"/>
          <w:lang w:eastAsia="uk-UA"/>
        </w:rPr>
        <w:t>,</w:t>
      </w:r>
      <w:r w:rsidR="002D2C6A" w:rsidRPr="00D10381">
        <w:rPr>
          <w:rFonts w:ascii="Times New Roman" w:eastAsia="Times New Roman" w:hAnsi="Times New Roman"/>
          <w:sz w:val="28"/>
          <w:szCs w:val="28"/>
          <w:lang w:eastAsia="uk-UA"/>
        </w:rPr>
        <w:t xml:space="preserve"> </w:t>
      </w:r>
      <w:r w:rsidR="002D2C6A">
        <w:rPr>
          <w:rFonts w:ascii="Times New Roman" w:eastAsia="Times New Roman" w:hAnsi="Times New Roman"/>
          <w:sz w:val="28"/>
          <w:szCs w:val="28"/>
          <w:lang w:eastAsia="uk-UA"/>
        </w:rPr>
        <w:t>здійснюючи функції</w:t>
      </w:r>
      <w:r w:rsidR="002D2C6A" w:rsidRPr="00D10381">
        <w:rPr>
          <w:rFonts w:ascii="Times New Roman" w:eastAsia="Times New Roman" w:hAnsi="Times New Roman"/>
          <w:sz w:val="28"/>
          <w:szCs w:val="28"/>
          <w:lang w:eastAsia="uk-UA"/>
        </w:rPr>
        <w:t xml:space="preserve"> </w:t>
      </w:r>
      <w:r>
        <w:rPr>
          <w:rFonts w:ascii="Times New Roman" w:eastAsia="Times New Roman" w:hAnsi="Times New Roman"/>
          <w:sz w:val="28"/>
          <w:szCs w:val="28"/>
          <w:lang w:eastAsia="uk-UA"/>
        </w:rPr>
        <w:t>в</w:t>
      </w:r>
      <w:r w:rsidR="002D2C6A" w:rsidRPr="00D10381">
        <w:rPr>
          <w:rFonts w:ascii="Times New Roman" w:eastAsia="Times New Roman" w:hAnsi="Times New Roman"/>
          <w:sz w:val="28"/>
          <w:szCs w:val="28"/>
          <w:lang w:eastAsia="uk-UA"/>
        </w:rPr>
        <w:t xml:space="preserve"> частині здійснення контролю за захистом української мови</w:t>
      </w:r>
      <w:r w:rsidR="002D2C6A">
        <w:rPr>
          <w:rFonts w:ascii="Times New Roman" w:eastAsia="Times New Roman" w:hAnsi="Times New Roman"/>
          <w:sz w:val="28"/>
          <w:szCs w:val="28"/>
          <w:lang w:eastAsia="uk-UA"/>
        </w:rPr>
        <w:t>,</w:t>
      </w:r>
      <w:r w:rsidR="002D2C6A" w:rsidRPr="00D10381">
        <w:rPr>
          <w:rFonts w:ascii="Times New Roman" w:eastAsia="Times New Roman" w:hAnsi="Times New Roman"/>
          <w:sz w:val="28"/>
          <w:szCs w:val="28"/>
          <w:lang w:eastAsia="uk-UA"/>
        </w:rPr>
        <w:t xml:space="preserve"> безумовно</w:t>
      </w:r>
      <w:r>
        <w:rPr>
          <w:rFonts w:ascii="Times New Roman" w:eastAsia="Times New Roman" w:hAnsi="Times New Roman"/>
          <w:sz w:val="28"/>
          <w:szCs w:val="28"/>
          <w:lang w:eastAsia="uk-UA"/>
        </w:rPr>
        <w:t>,</w:t>
      </w:r>
      <w:r w:rsidR="002D2C6A" w:rsidRPr="00D10381">
        <w:rPr>
          <w:rFonts w:ascii="Times New Roman" w:eastAsia="Times New Roman" w:hAnsi="Times New Roman"/>
          <w:sz w:val="28"/>
          <w:szCs w:val="28"/>
          <w:lang w:eastAsia="uk-UA"/>
        </w:rPr>
        <w:t xml:space="preserve"> зобов</w:t>
      </w:r>
      <w:r w:rsidR="002D2C6A">
        <w:rPr>
          <w:rFonts w:ascii="Times New Roman" w:eastAsia="Times New Roman" w:hAnsi="Times New Roman"/>
          <w:sz w:val="28"/>
          <w:szCs w:val="28"/>
          <w:lang w:eastAsia="uk-UA"/>
        </w:rPr>
        <w:t>’</w:t>
      </w:r>
      <w:r w:rsidR="002D2C6A" w:rsidRPr="00D10381">
        <w:rPr>
          <w:rFonts w:ascii="Times New Roman" w:eastAsia="Times New Roman" w:hAnsi="Times New Roman"/>
          <w:sz w:val="28"/>
          <w:szCs w:val="28"/>
          <w:lang w:eastAsia="uk-UA"/>
        </w:rPr>
        <w:t xml:space="preserve">язаний був враховувати положення чинного законодавства, що визначають особливості функціонування державної мови та </w:t>
      </w:r>
      <w:r>
        <w:rPr>
          <w:rFonts w:ascii="Times New Roman" w:eastAsia="Times New Roman" w:hAnsi="Times New Roman"/>
          <w:sz w:val="28"/>
          <w:szCs w:val="28"/>
          <w:lang w:eastAsia="uk-UA"/>
        </w:rPr>
        <w:t>використання</w:t>
      </w:r>
      <w:r w:rsidR="002D2C6A" w:rsidRPr="00D10381">
        <w:rPr>
          <w:rFonts w:ascii="Times New Roman" w:eastAsia="Times New Roman" w:hAnsi="Times New Roman"/>
          <w:sz w:val="28"/>
          <w:szCs w:val="28"/>
          <w:lang w:eastAsia="uk-UA"/>
        </w:rPr>
        <w:t xml:space="preserve"> інших мов, окрім державної</w:t>
      </w:r>
      <w:r>
        <w:rPr>
          <w:rFonts w:ascii="Times New Roman" w:eastAsia="Times New Roman" w:hAnsi="Times New Roman"/>
          <w:sz w:val="28"/>
          <w:szCs w:val="28"/>
          <w:lang w:eastAsia="uk-UA"/>
        </w:rPr>
        <w:t>,</w:t>
      </w:r>
      <w:r w:rsidR="002D2C6A" w:rsidRPr="00D10381">
        <w:rPr>
          <w:rFonts w:ascii="Times New Roman" w:eastAsia="Times New Roman" w:hAnsi="Times New Roman"/>
          <w:sz w:val="28"/>
          <w:szCs w:val="28"/>
          <w:lang w:eastAsia="uk-UA"/>
        </w:rPr>
        <w:t xml:space="preserve"> під час здійснення судочинства, а також </w:t>
      </w:r>
      <w:r>
        <w:rPr>
          <w:rFonts w:ascii="Times New Roman" w:eastAsia="Times New Roman" w:hAnsi="Times New Roman"/>
          <w:sz w:val="28"/>
          <w:szCs w:val="28"/>
          <w:lang w:eastAsia="uk-UA"/>
        </w:rPr>
        <w:t>дотримуватися меж</w:t>
      </w:r>
      <w:r w:rsidR="002D2C6A" w:rsidRPr="00D10381">
        <w:rPr>
          <w:rFonts w:ascii="Times New Roman" w:eastAsia="Times New Roman" w:hAnsi="Times New Roman"/>
          <w:sz w:val="28"/>
          <w:szCs w:val="28"/>
          <w:lang w:eastAsia="uk-UA"/>
        </w:rPr>
        <w:t xml:space="preserve"> здійснення такого контролю, проте знехтував вимогами законодавства.</w:t>
      </w:r>
    </w:p>
    <w:p w:rsidR="002D2C6A" w:rsidRDefault="002D2C6A" w:rsidP="002D2C6A">
      <w:pPr>
        <w:shd w:val="clear" w:color="auto" w:fill="FFFFFF"/>
        <w:spacing w:after="0" w:line="240" w:lineRule="auto"/>
        <w:ind w:firstLine="567"/>
        <w:jc w:val="both"/>
        <w:rPr>
          <w:rFonts w:ascii="Times New Roman" w:hAnsi="Times New Roman"/>
          <w:sz w:val="28"/>
          <w:szCs w:val="28"/>
        </w:rPr>
      </w:pPr>
      <w:r>
        <w:rPr>
          <w:rFonts w:ascii="Times New Roman" w:eastAsia="Times New Roman" w:hAnsi="Times New Roman"/>
          <w:sz w:val="28"/>
          <w:szCs w:val="28"/>
          <w:lang w:eastAsia="uk-UA"/>
        </w:rPr>
        <w:t xml:space="preserve">Вища рада правосуддя зауважує, що </w:t>
      </w:r>
      <w:r>
        <w:rPr>
          <w:rFonts w:ascii="Times New Roman" w:hAnsi="Times New Roman"/>
          <w:sz w:val="28"/>
          <w:szCs w:val="28"/>
        </w:rPr>
        <w:t>с</w:t>
      </w:r>
      <w:r w:rsidRPr="00D10381">
        <w:rPr>
          <w:rFonts w:ascii="Times New Roman" w:hAnsi="Times New Roman"/>
          <w:sz w:val="28"/>
          <w:szCs w:val="28"/>
        </w:rPr>
        <w:t>таття 6 Конвенції про захист прав людини і основоположних свобод (далі – Конвенція) визначає право кожного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обов</w:t>
      </w:r>
      <w:r>
        <w:rPr>
          <w:rFonts w:ascii="Times New Roman" w:hAnsi="Times New Roman"/>
          <w:sz w:val="28"/>
          <w:szCs w:val="28"/>
        </w:rPr>
        <w:t>’</w:t>
      </w:r>
      <w:r w:rsidRPr="00D10381">
        <w:rPr>
          <w:rFonts w:ascii="Times New Roman" w:hAnsi="Times New Roman"/>
          <w:sz w:val="28"/>
          <w:szCs w:val="28"/>
        </w:rPr>
        <w:t xml:space="preserve">язків цивільного характеру або встановить обґрунтованість будь-якого висунутого проти нього кримінального обвинувачення. </w:t>
      </w:r>
    </w:p>
    <w:p w:rsidR="002D2C6A" w:rsidRDefault="002D2C6A" w:rsidP="002D2C6A">
      <w:pPr>
        <w:shd w:val="clear" w:color="auto" w:fill="FFFFFF"/>
        <w:spacing w:after="0" w:line="240" w:lineRule="auto"/>
        <w:ind w:firstLine="567"/>
        <w:jc w:val="both"/>
        <w:rPr>
          <w:rFonts w:ascii="Times New Roman" w:hAnsi="Times New Roman"/>
          <w:sz w:val="28"/>
          <w:szCs w:val="28"/>
          <w:shd w:val="clear" w:color="auto" w:fill="FFFFFF"/>
        </w:rPr>
      </w:pPr>
      <w:r w:rsidRPr="00835CFD">
        <w:rPr>
          <w:rFonts w:ascii="Times New Roman" w:hAnsi="Times New Roman"/>
          <w:sz w:val="28"/>
          <w:szCs w:val="28"/>
        </w:rPr>
        <w:t>З</w:t>
      </w:r>
      <w:r w:rsidRPr="00835CFD">
        <w:rPr>
          <w:rFonts w:ascii="Times New Roman" w:hAnsi="Times New Roman"/>
          <w:sz w:val="28"/>
          <w:szCs w:val="28"/>
          <w:shd w:val="clear" w:color="auto" w:fill="FFFFFF"/>
        </w:rPr>
        <w:t>авданням адміністративного судочинства є справедливе, неупереджене та своєчасне вирішення судом спорів у сфері публічно-правових відносин з метою ефективного захисту прав, свобод та інтересів фізичних осіб, прав та інтересів юридичних осіб від порушень з боку суб</w:t>
      </w:r>
      <w:r>
        <w:rPr>
          <w:rFonts w:ascii="Times New Roman" w:hAnsi="Times New Roman"/>
          <w:sz w:val="28"/>
          <w:szCs w:val="28"/>
          <w:shd w:val="clear" w:color="auto" w:fill="FFFFFF"/>
        </w:rPr>
        <w:t>’</w:t>
      </w:r>
      <w:r w:rsidRPr="00835CFD">
        <w:rPr>
          <w:rFonts w:ascii="Times New Roman" w:hAnsi="Times New Roman"/>
          <w:sz w:val="28"/>
          <w:szCs w:val="28"/>
          <w:shd w:val="clear" w:color="auto" w:fill="FFFFFF"/>
        </w:rPr>
        <w:t xml:space="preserve">єктів владних повноважень (частина перша статті 2 КАС України). </w:t>
      </w:r>
    </w:p>
    <w:p w:rsidR="002D2C6A" w:rsidRPr="004256A9" w:rsidRDefault="002D2C6A" w:rsidP="002D2C6A">
      <w:pPr>
        <w:shd w:val="clear" w:color="auto" w:fill="FFFFFF"/>
        <w:spacing w:after="0" w:line="240" w:lineRule="auto"/>
        <w:ind w:firstLine="567"/>
        <w:jc w:val="both"/>
        <w:rPr>
          <w:rFonts w:ascii="Times New Roman" w:hAnsi="Times New Roman"/>
          <w:sz w:val="28"/>
          <w:szCs w:val="28"/>
          <w:shd w:val="clear" w:color="auto" w:fill="FFFFFF"/>
        </w:rPr>
      </w:pPr>
      <w:r w:rsidRPr="004256A9">
        <w:rPr>
          <w:rFonts w:ascii="Times New Roman" w:hAnsi="Times New Roman"/>
          <w:sz w:val="28"/>
          <w:szCs w:val="28"/>
        </w:rPr>
        <w:t xml:space="preserve">Частина перша статті 55 Конституції України містить загальну норму, яка гарантує право кожного </w:t>
      </w:r>
      <w:r w:rsidR="00317596">
        <w:rPr>
          <w:rFonts w:ascii="Times New Roman" w:hAnsi="Times New Roman"/>
          <w:sz w:val="28"/>
          <w:szCs w:val="28"/>
        </w:rPr>
        <w:t xml:space="preserve">на звернення </w:t>
      </w:r>
      <w:r w:rsidRPr="004256A9">
        <w:rPr>
          <w:rFonts w:ascii="Times New Roman" w:hAnsi="Times New Roman"/>
          <w:sz w:val="28"/>
          <w:szCs w:val="28"/>
        </w:rPr>
        <w:t>до суду, яке не може бути обмежене в умовах воєнного або надзвичайного стану (стаття 64 Конституції України).</w:t>
      </w:r>
    </w:p>
    <w:p w:rsidR="002D2C6A" w:rsidRPr="004256A9" w:rsidRDefault="002D2C6A" w:rsidP="002D2C6A">
      <w:pPr>
        <w:shd w:val="clear" w:color="auto" w:fill="FFFFFF"/>
        <w:spacing w:after="0" w:line="240" w:lineRule="auto"/>
        <w:ind w:firstLine="567"/>
        <w:jc w:val="both"/>
        <w:rPr>
          <w:rFonts w:ascii="Times New Roman" w:hAnsi="Times New Roman"/>
          <w:sz w:val="28"/>
          <w:szCs w:val="28"/>
        </w:rPr>
      </w:pPr>
      <w:r w:rsidRPr="004256A9">
        <w:rPr>
          <w:rFonts w:ascii="Times New Roman" w:hAnsi="Times New Roman"/>
          <w:sz w:val="28"/>
          <w:szCs w:val="28"/>
        </w:rPr>
        <w:t xml:space="preserve">У </w:t>
      </w:r>
      <w:r w:rsidR="00317596">
        <w:rPr>
          <w:rFonts w:ascii="Times New Roman" w:hAnsi="Times New Roman"/>
          <w:sz w:val="28"/>
          <w:szCs w:val="28"/>
        </w:rPr>
        <w:t>Р</w:t>
      </w:r>
      <w:r w:rsidRPr="004256A9">
        <w:rPr>
          <w:rFonts w:ascii="Times New Roman" w:hAnsi="Times New Roman"/>
          <w:sz w:val="28"/>
          <w:szCs w:val="28"/>
        </w:rPr>
        <w:t>ішенні від 7 травня 2002 року № 8-рп/2002 Конституційний Суд України зауважив, що судовий захист прав і свобод людини і громадянина необхідно розглядати як вид державного захисту прав і свобод людини і громадянина</w:t>
      </w:r>
      <w:r w:rsidR="00317596">
        <w:rPr>
          <w:rFonts w:ascii="Times New Roman" w:hAnsi="Times New Roman"/>
          <w:sz w:val="28"/>
          <w:szCs w:val="28"/>
        </w:rPr>
        <w:t>,</w:t>
      </w:r>
      <w:r w:rsidRPr="004256A9">
        <w:rPr>
          <w:rFonts w:ascii="Times New Roman" w:hAnsi="Times New Roman"/>
          <w:sz w:val="28"/>
          <w:szCs w:val="28"/>
        </w:rPr>
        <w:t xml:space="preserve"> і саме держава бере на себе такий обов’язок відповідно до частини другої статті 55 Конституції України. Право на судовий захист передбачає і конкретні гарантії ефективного поновлення </w:t>
      </w:r>
      <w:r w:rsidR="00317596">
        <w:rPr>
          <w:rFonts w:ascii="Times New Roman" w:hAnsi="Times New Roman"/>
          <w:sz w:val="28"/>
          <w:szCs w:val="28"/>
        </w:rPr>
        <w:t>у</w:t>
      </w:r>
      <w:r w:rsidRPr="004256A9">
        <w:rPr>
          <w:rFonts w:ascii="Times New Roman" w:hAnsi="Times New Roman"/>
          <w:sz w:val="28"/>
          <w:szCs w:val="28"/>
        </w:rPr>
        <w:t xml:space="preserve"> правах шляхом здійснення правосуддя. Відсутність такої можливості обмежує це право. </w:t>
      </w:r>
      <w:r w:rsidR="00317596">
        <w:rPr>
          <w:rFonts w:ascii="Times New Roman" w:hAnsi="Times New Roman"/>
          <w:sz w:val="28"/>
          <w:szCs w:val="28"/>
        </w:rPr>
        <w:t>З</w:t>
      </w:r>
      <w:r w:rsidRPr="004256A9">
        <w:rPr>
          <w:rFonts w:ascii="Times New Roman" w:hAnsi="Times New Roman"/>
          <w:sz w:val="28"/>
          <w:szCs w:val="28"/>
        </w:rPr>
        <w:t>а змістом частини другої статті 64 Конституції України право на судовий захист не може бути обмежено навіть в умовах воєнного або надзвичайного стану.</w:t>
      </w:r>
    </w:p>
    <w:p w:rsidR="002D2C6A" w:rsidRDefault="002D2C6A" w:rsidP="002D2C6A">
      <w:pPr>
        <w:spacing w:after="0" w:line="240" w:lineRule="auto"/>
        <w:ind w:firstLine="567"/>
        <w:jc w:val="both"/>
        <w:rPr>
          <w:rFonts w:ascii="Times New Roman" w:hAnsi="Times New Roman"/>
          <w:sz w:val="28"/>
          <w:szCs w:val="28"/>
        </w:rPr>
      </w:pPr>
      <w:r>
        <w:rPr>
          <w:rFonts w:ascii="Times New Roman" w:eastAsia="Times New Roman" w:hAnsi="Times New Roman"/>
          <w:color w:val="1D1D1B"/>
          <w:sz w:val="28"/>
          <w:szCs w:val="28"/>
          <w:lang w:eastAsia="uk-UA"/>
        </w:rPr>
        <w:t>Стаття</w:t>
      </w:r>
      <w:r w:rsidRPr="00D90D2E">
        <w:rPr>
          <w:rFonts w:ascii="Times New Roman" w:hAnsi="Times New Roman"/>
          <w:color w:val="000000"/>
          <w:sz w:val="28"/>
          <w:szCs w:val="28"/>
        </w:rPr>
        <w:t xml:space="preserve"> 15 Конвенції надає можливість Державам – Договірним Сторонам – відступати від своїх </w:t>
      </w:r>
      <w:proofErr w:type="spellStart"/>
      <w:r w:rsidRPr="00D90D2E">
        <w:rPr>
          <w:rFonts w:ascii="Times New Roman" w:hAnsi="Times New Roman"/>
          <w:color w:val="000000"/>
          <w:sz w:val="28"/>
          <w:szCs w:val="28"/>
        </w:rPr>
        <w:t>зобовʼязань</w:t>
      </w:r>
      <w:proofErr w:type="spellEnd"/>
      <w:r w:rsidRPr="00D90D2E">
        <w:rPr>
          <w:rFonts w:ascii="Times New Roman" w:hAnsi="Times New Roman"/>
          <w:color w:val="000000"/>
          <w:sz w:val="28"/>
          <w:szCs w:val="28"/>
        </w:rPr>
        <w:t xml:space="preserve"> за Конвенцією під час війни. Зокрема, </w:t>
      </w:r>
      <w:r w:rsidRPr="00D90D2E">
        <w:rPr>
          <w:rFonts w:ascii="Times New Roman" w:hAnsi="Times New Roman"/>
          <w:sz w:val="28"/>
          <w:szCs w:val="28"/>
        </w:rPr>
        <w:t xml:space="preserve">під час війни або іншої суспільної небезпеки, яка загрожує життю нації, будь-яка Висока Договірна Сторона може вживати заходів, що відступають від її зобов’язань за цією Конвенцією, виключно в тих межах, яких вимагає гострота становища, і за </w:t>
      </w:r>
      <w:r w:rsidRPr="00D90D2E">
        <w:rPr>
          <w:rFonts w:ascii="Times New Roman" w:hAnsi="Times New Roman"/>
          <w:sz w:val="28"/>
          <w:szCs w:val="28"/>
        </w:rPr>
        <w:lastRenderedPageBreak/>
        <w:t>умови, що такі заходи не суперечать іншим її зобов’язанням згідно з міжнародним правом. Наведене вище положення не може бути підставою для відступу від статті 2, крім випадків смерті внаслідок правомірних воєнних дій, і від статей 3, 4 (пункт 1) і 7.</w:t>
      </w:r>
    </w:p>
    <w:p w:rsidR="002D2C6A" w:rsidRDefault="002D2C6A" w:rsidP="002D2C6A">
      <w:pPr>
        <w:spacing w:after="0" w:line="240" w:lineRule="auto"/>
        <w:ind w:firstLine="567"/>
        <w:jc w:val="both"/>
        <w:rPr>
          <w:rFonts w:ascii="Times New Roman" w:hAnsi="Times New Roman"/>
          <w:sz w:val="28"/>
          <w:szCs w:val="28"/>
        </w:rPr>
      </w:pPr>
      <w:r>
        <w:rPr>
          <w:rFonts w:ascii="Times New Roman" w:hAnsi="Times New Roman"/>
          <w:sz w:val="28"/>
          <w:szCs w:val="28"/>
        </w:rPr>
        <w:t>Європейський суд з прав людини наголошує, що в</w:t>
      </w:r>
      <w:r w:rsidRPr="00C21D65">
        <w:rPr>
          <w:rFonts w:ascii="Times New Roman" w:hAnsi="Times New Roman"/>
          <w:sz w:val="28"/>
          <w:szCs w:val="28"/>
        </w:rPr>
        <w:t xml:space="preserve">ідступ </w:t>
      </w:r>
      <w:r w:rsidR="00317596">
        <w:rPr>
          <w:rFonts w:ascii="Times New Roman" w:hAnsi="Times New Roman"/>
          <w:sz w:val="28"/>
          <w:szCs w:val="28"/>
        </w:rPr>
        <w:t>від статті 15 Конвенції</w:t>
      </w:r>
      <w:r w:rsidRPr="00C21D65">
        <w:rPr>
          <w:rFonts w:ascii="Times New Roman" w:hAnsi="Times New Roman"/>
          <w:sz w:val="28"/>
          <w:szCs w:val="28"/>
        </w:rPr>
        <w:t xml:space="preserve">, навіть якщо він може бути виправданий обставинами, що його супроводжують, не звільняє держави від </w:t>
      </w:r>
      <w:proofErr w:type="spellStart"/>
      <w:r w:rsidRPr="00C21D65">
        <w:rPr>
          <w:rFonts w:ascii="Times New Roman" w:hAnsi="Times New Roman"/>
          <w:sz w:val="28"/>
          <w:szCs w:val="28"/>
        </w:rPr>
        <w:t>обов</w:t>
      </w:r>
      <w:proofErr w:type="spellEnd"/>
      <w:r w:rsidRPr="00C21D65">
        <w:rPr>
          <w:rFonts w:ascii="Times New Roman" w:hAnsi="Times New Roman"/>
          <w:sz w:val="28"/>
          <w:szCs w:val="28"/>
          <w:lang w:val="ru-RU"/>
        </w:rPr>
        <w:t>’</w:t>
      </w:r>
      <w:proofErr w:type="spellStart"/>
      <w:r w:rsidRPr="00C21D65">
        <w:rPr>
          <w:rFonts w:ascii="Times New Roman" w:hAnsi="Times New Roman"/>
          <w:sz w:val="28"/>
          <w:szCs w:val="28"/>
        </w:rPr>
        <w:t>язку</w:t>
      </w:r>
      <w:proofErr w:type="spellEnd"/>
      <w:r w:rsidRPr="00C21D65">
        <w:rPr>
          <w:rFonts w:ascii="Times New Roman" w:hAnsi="Times New Roman"/>
          <w:sz w:val="28"/>
          <w:szCs w:val="28"/>
        </w:rPr>
        <w:t xml:space="preserve"> поважати принцип верховенства права та </w:t>
      </w:r>
      <w:proofErr w:type="spellStart"/>
      <w:r w:rsidRPr="00C21D65">
        <w:rPr>
          <w:rFonts w:ascii="Times New Roman" w:hAnsi="Times New Roman"/>
          <w:sz w:val="28"/>
          <w:szCs w:val="28"/>
        </w:rPr>
        <w:t>пов</w:t>
      </w:r>
      <w:proofErr w:type="spellEnd"/>
      <w:r w:rsidRPr="00F27B36">
        <w:rPr>
          <w:rFonts w:ascii="Times New Roman" w:hAnsi="Times New Roman"/>
          <w:sz w:val="28"/>
          <w:szCs w:val="28"/>
          <w:lang w:val="ru-RU"/>
        </w:rPr>
        <w:t>’</w:t>
      </w:r>
      <w:proofErr w:type="spellStart"/>
      <w:r w:rsidRPr="00C21D65">
        <w:rPr>
          <w:rFonts w:ascii="Times New Roman" w:hAnsi="Times New Roman"/>
          <w:sz w:val="28"/>
          <w:szCs w:val="28"/>
        </w:rPr>
        <w:t>язані</w:t>
      </w:r>
      <w:proofErr w:type="spellEnd"/>
      <w:r w:rsidRPr="00C21D65">
        <w:rPr>
          <w:rFonts w:ascii="Times New Roman" w:hAnsi="Times New Roman"/>
          <w:sz w:val="28"/>
          <w:szCs w:val="28"/>
        </w:rPr>
        <w:t xml:space="preserve"> з ним гарантії. Як раніше зазначав</w:t>
      </w:r>
      <w:r w:rsidR="00317596" w:rsidRPr="00317596">
        <w:rPr>
          <w:rFonts w:ascii="Times New Roman" w:hAnsi="Times New Roman"/>
          <w:sz w:val="28"/>
          <w:szCs w:val="28"/>
        </w:rPr>
        <w:t xml:space="preserve"> </w:t>
      </w:r>
      <w:r w:rsidR="00317596" w:rsidRPr="00C21D65">
        <w:rPr>
          <w:rFonts w:ascii="Times New Roman" w:hAnsi="Times New Roman"/>
          <w:sz w:val="28"/>
          <w:szCs w:val="28"/>
        </w:rPr>
        <w:t>Суд</w:t>
      </w:r>
      <w:r w:rsidRPr="00C21D65">
        <w:rPr>
          <w:rFonts w:ascii="Times New Roman" w:hAnsi="Times New Roman"/>
          <w:sz w:val="28"/>
          <w:szCs w:val="28"/>
        </w:rPr>
        <w:t>, навіть в умовах надзвичайного стану основоположний принцип верховенства права повинен мати переважну силу</w:t>
      </w:r>
      <w:r>
        <w:rPr>
          <w:rFonts w:ascii="Times New Roman" w:hAnsi="Times New Roman"/>
          <w:sz w:val="28"/>
          <w:szCs w:val="28"/>
        </w:rPr>
        <w:t>. Аналогічно</w:t>
      </w:r>
      <w:r w:rsidRPr="00C21D65">
        <w:rPr>
          <w:rFonts w:ascii="Times New Roman" w:hAnsi="Times New Roman"/>
          <w:sz w:val="28"/>
          <w:szCs w:val="28"/>
        </w:rPr>
        <w:t xml:space="preserve"> правомірне відступлення від статті 15 не дає органам державної влади карт-бланш на вчинення дій, які можуть призвести до довільних наслідків для окремих осіб. У зв</w:t>
      </w:r>
      <w:r w:rsidRPr="007E16D0">
        <w:rPr>
          <w:rFonts w:ascii="Times New Roman" w:hAnsi="Times New Roman"/>
          <w:sz w:val="28"/>
          <w:szCs w:val="28"/>
        </w:rPr>
        <w:t>’</w:t>
      </w:r>
      <w:r w:rsidRPr="00C21D65">
        <w:rPr>
          <w:rFonts w:ascii="Times New Roman" w:hAnsi="Times New Roman"/>
          <w:sz w:val="28"/>
          <w:szCs w:val="28"/>
        </w:rPr>
        <w:t xml:space="preserve">язку </w:t>
      </w:r>
      <w:r w:rsidR="00317596">
        <w:rPr>
          <w:rFonts w:ascii="Times New Roman" w:hAnsi="Times New Roman"/>
          <w:sz w:val="28"/>
          <w:szCs w:val="28"/>
        </w:rPr>
        <w:t>і</w:t>
      </w:r>
      <w:r w:rsidRPr="00C21D65">
        <w:rPr>
          <w:rFonts w:ascii="Times New Roman" w:hAnsi="Times New Roman"/>
          <w:sz w:val="28"/>
          <w:szCs w:val="28"/>
        </w:rPr>
        <w:t xml:space="preserve">з цим Суд повторює, що свавілля з боку державних органів </w:t>
      </w:r>
      <w:r w:rsidR="00317596">
        <w:rPr>
          <w:rFonts w:ascii="Times New Roman" w:hAnsi="Times New Roman"/>
          <w:sz w:val="28"/>
          <w:szCs w:val="28"/>
        </w:rPr>
        <w:t>має наслідком</w:t>
      </w:r>
      <w:r w:rsidRPr="00C21D65">
        <w:rPr>
          <w:rFonts w:ascii="Times New Roman" w:hAnsi="Times New Roman"/>
          <w:sz w:val="28"/>
          <w:szCs w:val="28"/>
        </w:rPr>
        <w:t xml:space="preserve"> заперечення принципу верховенства права</w:t>
      </w:r>
      <w:r>
        <w:rPr>
          <w:rFonts w:ascii="Times New Roman" w:hAnsi="Times New Roman"/>
          <w:sz w:val="28"/>
          <w:szCs w:val="28"/>
        </w:rPr>
        <w:t xml:space="preserve"> </w:t>
      </w:r>
      <w:r w:rsidRPr="007E16D0">
        <w:rPr>
          <w:rFonts w:ascii="Times New Roman" w:hAnsi="Times New Roman"/>
          <w:sz w:val="28"/>
          <w:szCs w:val="28"/>
        </w:rPr>
        <w:t xml:space="preserve">(рішення у справі </w:t>
      </w:r>
      <w:r>
        <w:rPr>
          <w:rFonts w:ascii="Times New Roman" w:hAnsi="Times New Roman"/>
          <w:sz w:val="28"/>
          <w:szCs w:val="28"/>
        </w:rPr>
        <w:t>«</w:t>
      </w:r>
      <w:proofErr w:type="spellStart"/>
      <w:r w:rsidRPr="007E16D0">
        <w:rPr>
          <w:rFonts w:ascii="Times New Roman" w:hAnsi="Times New Roman"/>
          <w:sz w:val="28"/>
          <w:szCs w:val="28"/>
        </w:rPr>
        <w:t>Yüksel</w:t>
      </w:r>
      <w:proofErr w:type="spellEnd"/>
      <w:r w:rsidRPr="007E16D0">
        <w:rPr>
          <w:rFonts w:ascii="Times New Roman" w:hAnsi="Times New Roman"/>
          <w:sz w:val="28"/>
          <w:szCs w:val="28"/>
        </w:rPr>
        <w:t xml:space="preserve"> </w:t>
      </w:r>
      <w:proofErr w:type="spellStart"/>
      <w:r w:rsidRPr="007E16D0">
        <w:rPr>
          <w:rFonts w:ascii="Times New Roman" w:hAnsi="Times New Roman"/>
          <w:sz w:val="28"/>
          <w:szCs w:val="28"/>
        </w:rPr>
        <w:t>Yalçınkaya</w:t>
      </w:r>
      <w:proofErr w:type="spellEnd"/>
      <w:r w:rsidRPr="007E16D0">
        <w:rPr>
          <w:rFonts w:ascii="Times New Roman" w:hAnsi="Times New Roman"/>
          <w:sz w:val="28"/>
          <w:szCs w:val="28"/>
        </w:rPr>
        <w:t xml:space="preserve"> v. </w:t>
      </w:r>
      <w:proofErr w:type="spellStart"/>
      <w:r w:rsidRPr="007E16D0">
        <w:rPr>
          <w:rFonts w:ascii="Times New Roman" w:hAnsi="Times New Roman"/>
          <w:sz w:val="28"/>
          <w:szCs w:val="28"/>
        </w:rPr>
        <w:t>Türkiye</w:t>
      </w:r>
      <w:proofErr w:type="spellEnd"/>
      <w:r>
        <w:rPr>
          <w:rFonts w:ascii="Times New Roman" w:hAnsi="Times New Roman"/>
          <w:sz w:val="28"/>
          <w:szCs w:val="28"/>
        </w:rPr>
        <w:t>»</w:t>
      </w:r>
      <w:r w:rsidRPr="007E16D0">
        <w:rPr>
          <w:rFonts w:ascii="Times New Roman" w:hAnsi="Times New Roman"/>
          <w:sz w:val="28"/>
          <w:szCs w:val="28"/>
        </w:rPr>
        <w:t xml:space="preserve">, </w:t>
      </w:r>
      <w:r>
        <w:rPr>
          <w:rFonts w:ascii="Times New Roman" w:hAnsi="Times New Roman"/>
          <w:sz w:val="28"/>
          <w:szCs w:val="28"/>
        </w:rPr>
        <w:t xml:space="preserve">заява </w:t>
      </w:r>
      <w:r w:rsidRPr="007E16D0">
        <w:rPr>
          <w:rFonts w:ascii="Times New Roman" w:hAnsi="Times New Roman"/>
          <w:sz w:val="28"/>
          <w:szCs w:val="28"/>
        </w:rPr>
        <w:t>№ 15669/20, § 350)</w:t>
      </w:r>
      <w:r>
        <w:rPr>
          <w:rFonts w:ascii="Times New Roman" w:hAnsi="Times New Roman"/>
          <w:sz w:val="28"/>
          <w:szCs w:val="28"/>
        </w:rPr>
        <w:t>.</w:t>
      </w:r>
    </w:p>
    <w:p w:rsidR="002D2C6A" w:rsidRDefault="002D2C6A" w:rsidP="002D2C6A">
      <w:pPr>
        <w:spacing w:after="0" w:line="240" w:lineRule="auto"/>
        <w:ind w:firstLine="567"/>
        <w:jc w:val="both"/>
        <w:rPr>
          <w:rFonts w:ascii="Times New Roman" w:hAnsi="Times New Roman"/>
          <w:sz w:val="28"/>
          <w:szCs w:val="28"/>
        </w:rPr>
      </w:pPr>
      <w:r w:rsidRPr="00D90D2E">
        <w:rPr>
          <w:rFonts w:ascii="Times New Roman" w:hAnsi="Times New Roman"/>
          <w:sz w:val="28"/>
          <w:szCs w:val="28"/>
        </w:rPr>
        <w:t xml:space="preserve">28 лютого 2022 року </w:t>
      </w:r>
      <w:r>
        <w:rPr>
          <w:rFonts w:ascii="Times New Roman" w:hAnsi="Times New Roman"/>
          <w:sz w:val="28"/>
          <w:szCs w:val="28"/>
        </w:rPr>
        <w:t xml:space="preserve">Держава України в особі її уповноважених органів </w:t>
      </w:r>
      <w:r w:rsidRPr="00D90D2E">
        <w:rPr>
          <w:rFonts w:ascii="Times New Roman" w:hAnsi="Times New Roman"/>
          <w:sz w:val="28"/>
          <w:szCs w:val="28"/>
        </w:rPr>
        <w:t>поінформ</w:t>
      </w:r>
      <w:r w:rsidR="00317596">
        <w:rPr>
          <w:rFonts w:ascii="Times New Roman" w:hAnsi="Times New Roman"/>
          <w:sz w:val="28"/>
          <w:szCs w:val="28"/>
        </w:rPr>
        <w:t>у</w:t>
      </w:r>
      <w:r w:rsidRPr="00D90D2E">
        <w:rPr>
          <w:rFonts w:ascii="Times New Roman" w:hAnsi="Times New Roman"/>
          <w:sz w:val="28"/>
          <w:szCs w:val="28"/>
        </w:rPr>
        <w:t>в</w:t>
      </w:r>
      <w:r>
        <w:rPr>
          <w:rFonts w:ascii="Times New Roman" w:hAnsi="Times New Roman"/>
          <w:sz w:val="28"/>
          <w:szCs w:val="28"/>
        </w:rPr>
        <w:t xml:space="preserve">ала </w:t>
      </w:r>
      <w:r w:rsidRPr="00D90D2E">
        <w:rPr>
          <w:rFonts w:ascii="Times New Roman" w:hAnsi="Times New Roman"/>
          <w:sz w:val="28"/>
          <w:szCs w:val="28"/>
        </w:rPr>
        <w:t>Генерального секретаря ООН про Указ Президента України від 24 лютого 2022 р</w:t>
      </w:r>
      <w:r>
        <w:rPr>
          <w:rFonts w:ascii="Times New Roman" w:hAnsi="Times New Roman"/>
          <w:sz w:val="28"/>
          <w:szCs w:val="28"/>
        </w:rPr>
        <w:t>оку</w:t>
      </w:r>
      <w:r w:rsidRPr="00D90D2E">
        <w:rPr>
          <w:rFonts w:ascii="Times New Roman" w:hAnsi="Times New Roman"/>
          <w:sz w:val="28"/>
          <w:szCs w:val="28"/>
        </w:rPr>
        <w:t xml:space="preserve"> № 64/2022 «Про введення воєнного стану» та ухвалення Закону України від 24 лютого 2022 року № 2102-IX «Про затвердження Указу Президента України «Про введення воєнного стану в Україні», а також надісла</w:t>
      </w:r>
      <w:r>
        <w:rPr>
          <w:rFonts w:ascii="Times New Roman" w:hAnsi="Times New Roman"/>
          <w:sz w:val="28"/>
          <w:szCs w:val="28"/>
        </w:rPr>
        <w:t>ла</w:t>
      </w:r>
      <w:r w:rsidRPr="00D90D2E">
        <w:rPr>
          <w:rFonts w:ascii="Times New Roman" w:hAnsi="Times New Roman"/>
          <w:sz w:val="28"/>
          <w:szCs w:val="28"/>
        </w:rPr>
        <w:t xml:space="preserve"> роз’яснення щодо обсягу застосування відступу (відповідна ноти</w:t>
      </w:r>
      <w:r>
        <w:rPr>
          <w:rFonts w:ascii="Times New Roman" w:hAnsi="Times New Roman"/>
          <w:sz w:val="28"/>
          <w:szCs w:val="28"/>
        </w:rPr>
        <w:t xml:space="preserve">фікація розміщена за посиланням </w:t>
      </w:r>
      <w:hyperlink r:id="rId7" w:history="1">
        <w:r w:rsidRPr="00D90D2E">
          <w:rPr>
            <w:rStyle w:val="a5"/>
            <w:rFonts w:ascii="Times New Roman" w:hAnsi="Times New Roman"/>
            <w:sz w:val="28"/>
            <w:szCs w:val="28"/>
          </w:rPr>
          <w:t>https://treaties.un.org/doc/Publication/CN/2022/CN.65.2022-Eng.pdf</w:t>
        </w:r>
      </w:hyperlink>
      <w:r w:rsidRPr="00D90D2E">
        <w:rPr>
          <w:rFonts w:ascii="Times New Roman" w:hAnsi="Times New Roman"/>
          <w:sz w:val="28"/>
          <w:szCs w:val="28"/>
        </w:rPr>
        <w:t>).</w:t>
      </w:r>
    </w:p>
    <w:p w:rsidR="002D2C6A" w:rsidRDefault="002D2C6A" w:rsidP="002D2C6A">
      <w:pPr>
        <w:spacing w:after="0" w:line="240" w:lineRule="auto"/>
        <w:ind w:firstLine="567"/>
        <w:jc w:val="both"/>
        <w:rPr>
          <w:rFonts w:ascii="Times New Roman" w:hAnsi="Times New Roman"/>
          <w:sz w:val="28"/>
          <w:szCs w:val="28"/>
        </w:rPr>
      </w:pPr>
      <w:r>
        <w:rPr>
          <w:rFonts w:ascii="Times New Roman" w:hAnsi="Times New Roman"/>
          <w:sz w:val="28"/>
          <w:szCs w:val="28"/>
        </w:rPr>
        <w:t>Однак зазначене повідомлення не містить покликань на відступ Держави Україна від своїх зобов’язань у частині дотримання та гарантування захисту прав, визначених статтею 55 Конституції України.</w:t>
      </w:r>
    </w:p>
    <w:p w:rsidR="002D2C6A" w:rsidRDefault="002D2C6A" w:rsidP="002D2C6A">
      <w:pPr>
        <w:shd w:val="clear" w:color="auto" w:fill="FFFFFF"/>
        <w:spacing w:after="0" w:line="240" w:lineRule="auto"/>
        <w:ind w:firstLine="567"/>
        <w:jc w:val="both"/>
        <w:rPr>
          <w:rFonts w:ascii="Times New Roman" w:eastAsia="Times New Roman" w:hAnsi="Times New Roman"/>
          <w:color w:val="000000"/>
          <w:sz w:val="28"/>
          <w:szCs w:val="28"/>
          <w:lang w:eastAsia="uk-UA"/>
        </w:rPr>
      </w:pPr>
      <w:r w:rsidRPr="00D10381">
        <w:rPr>
          <w:rFonts w:ascii="Times New Roman" w:eastAsia="Times New Roman" w:hAnsi="Times New Roman"/>
          <w:sz w:val="28"/>
          <w:szCs w:val="28"/>
          <w:lang w:eastAsia="uk-UA"/>
        </w:rPr>
        <w:t>Не ставлячи під сумнів істин</w:t>
      </w:r>
      <w:r w:rsidR="00317596">
        <w:rPr>
          <w:rFonts w:ascii="Times New Roman" w:eastAsia="Times New Roman" w:hAnsi="Times New Roman"/>
          <w:sz w:val="28"/>
          <w:szCs w:val="28"/>
          <w:lang w:eastAsia="uk-UA"/>
        </w:rPr>
        <w:t>у</w:t>
      </w:r>
      <w:r w:rsidRPr="00D10381">
        <w:rPr>
          <w:rFonts w:ascii="Times New Roman" w:eastAsia="Times New Roman" w:hAnsi="Times New Roman"/>
          <w:sz w:val="28"/>
          <w:szCs w:val="28"/>
          <w:lang w:eastAsia="uk-UA"/>
        </w:rPr>
        <w:t>, закладен</w:t>
      </w:r>
      <w:r w:rsidR="00317596">
        <w:rPr>
          <w:rFonts w:ascii="Times New Roman" w:eastAsia="Times New Roman" w:hAnsi="Times New Roman"/>
          <w:sz w:val="28"/>
          <w:szCs w:val="28"/>
          <w:lang w:eastAsia="uk-UA"/>
        </w:rPr>
        <w:t>у</w:t>
      </w:r>
      <w:r w:rsidRPr="00D10381">
        <w:rPr>
          <w:rFonts w:ascii="Times New Roman" w:eastAsia="Times New Roman" w:hAnsi="Times New Roman"/>
          <w:sz w:val="28"/>
          <w:szCs w:val="28"/>
          <w:lang w:eastAsia="uk-UA"/>
        </w:rPr>
        <w:t xml:space="preserve"> Конституційним Судом України у </w:t>
      </w:r>
      <w:r w:rsidR="00317596">
        <w:rPr>
          <w:rFonts w:ascii="Times New Roman" w:eastAsia="Times New Roman" w:hAnsi="Times New Roman"/>
          <w:sz w:val="28"/>
          <w:szCs w:val="28"/>
          <w:lang w:eastAsia="uk-UA"/>
        </w:rPr>
        <w:t>Р</w:t>
      </w:r>
      <w:r w:rsidRPr="00D10381">
        <w:rPr>
          <w:rFonts w:ascii="Times New Roman" w:eastAsia="Times New Roman" w:hAnsi="Times New Roman"/>
          <w:sz w:val="28"/>
          <w:szCs w:val="28"/>
          <w:lang w:eastAsia="uk-UA"/>
        </w:rPr>
        <w:t xml:space="preserve">ішенні від 14 липня 2021 року № 1-р/2021, зокрема щодо мети використання владою </w:t>
      </w:r>
      <w:r w:rsidR="00317596">
        <w:rPr>
          <w:rFonts w:ascii="Times New Roman" w:eastAsia="Times New Roman" w:hAnsi="Times New Roman"/>
          <w:sz w:val="28"/>
          <w:szCs w:val="28"/>
          <w:lang w:eastAsia="uk-UA"/>
        </w:rPr>
        <w:t>р</w:t>
      </w:r>
      <w:r w:rsidRPr="00D10381">
        <w:rPr>
          <w:rFonts w:ascii="Times New Roman" w:eastAsia="Times New Roman" w:hAnsi="Times New Roman"/>
          <w:sz w:val="28"/>
          <w:szCs w:val="28"/>
          <w:lang w:eastAsia="uk-UA"/>
        </w:rPr>
        <w:t xml:space="preserve">осійської </w:t>
      </w:r>
      <w:r w:rsidR="00317596">
        <w:rPr>
          <w:rFonts w:ascii="Times New Roman" w:eastAsia="Times New Roman" w:hAnsi="Times New Roman"/>
          <w:sz w:val="28"/>
          <w:szCs w:val="28"/>
          <w:lang w:eastAsia="uk-UA"/>
        </w:rPr>
        <w:t>ф</w:t>
      </w:r>
      <w:r w:rsidRPr="00D10381">
        <w:rPr>
          <w:rFonts w:ascii="Times New Roman" w:eastAsia="Times New Roman" w:hAnsi="Times New Roman"/>
          <w:sz w:val="28"/>
          <w:szCs w:val="28"/>
          <w:lang w:eastAsia="uk-UA"/>
        </w:rPr>
        <w:t xml:space="preserve">едерації російської мови як інструменту геополітичної експансії, використання </w:t>
      </w:r>
      <w:proofErr w:type="spellStart"/>
      <w:r w:rsidRPr="00D10381">
        <w:rPr>
          <w:rFonts w:ascii="Times New Roman" w:eastAsia="Times New Roman" w:hAnsi="Times New Roman"/>
          <w:sz w:val="28"/>
          <w:szCs w:val="28"/>
          <w:lang w:eastAsia="uk-UA"/>
        </w:rPr>
        <w:t>мовного</w:t>
      </w:r>
      <w:proofErr w:type="spellEnd"/>
      <w:r w:rsidRPr="00D10381">
        <w:rPr>
          <w:rFonts w:ascii="Times New Roman" w:eastAsia="Times New Roman" w:hAnsi="Times New Roman"/>
          <w:sz w:val="28"/>
          <w:szCs w:val="28"/>
          <w:lang w:eastAsia="uk-UA"/>
        </w:rPr>
        <w:t xml:space="preserve"> пита</w:t>
      </w:r>
      <w:r w:rsidR="00317596">
        <w:rPr>
          <w:rFonts w:ascii="Times New Roman" w:eastAsia="Times New Roman" w:hAnsi="Times New Roman"/>
          <w:sz w:val="28"/>
          <w:szCs w:val="28"/>
          <w:lang w:eastAsia="uk-UA"/>
        </w:rPr>
        <w:t xml:space="preserve">ння як одного </w:t>
      </w:r>
      <w:r w:rsidRPr="00D10381">
        <w:rPr>
          <w:rFonts w:ascii="Times New Roman" w:eastAsia="Times New Roman" w:hAnsi="Times New Roman"/>
          <w:sz w:val="28"/>
          <w:szCs w:val="28"/>
          <w:lang w:eastAsia="uk-UA"/>
        </w:rPr>
        <w:t>з методів ведення гібридної війни проти України, що призвело до трагічних наслідків</w:t>
      </w:r>
      <w:r w:rsidR="00FB15B0">
        <w:rPr>
          <w:rFonts w:ascii="Times New Roman" w:eastAsia="Times New Roman" w:hAnsi="Times New Roman"/>
          <w:sz w:val="28"/>
          <w:szCs w:val="28"/>
          <w:lang w:eastAsia="uk-UA"/>
        </w:rPr>
        <w:t>,</w:t>
      </w:r>
      <w:r w:rsidRPr="00D10381">
        <w:rPr>
          <w:rFonts w:ascii="Times New Roman" w:eastAsia="Times New Roman" w:hAnsi="Times New Roman"/>
          <w:sz w:val="28"/>
          <w:szCs w:val="28"/>
          <w:lang w:eastAsia="uk-UA"/>
        </w:rPr>
        <w:t xml:space="preserve"> </w:t>
      </w:r>
      <w:r>
        <w:rPr>
          <w:rFonts w:ascii="Times New Roman" w:eastAsia="Times New Roman" w:hAnsi="Times New Roman"/>
          <w:sz w:val="28"/>
          <w:szCs w:val="28"/>
          <w:lang w:eastAsia="uk-UA"/>
        </w:rPr>
        <w:t>Вища рада правосуддя зауважує</w:t>
      </w:r>
      <w:r w:rsidRPr="00D10381">
        <w:rPr>
          <w:rFonts w:ascii="Times New Roman" w:eastAsia="Times New Roman" w:hAnsi="Times New Roman"/>
          <w:sz w:val="28"/>
          <w:szCs w:val="28"/>
          <w:lang w:eastAsia="uk-UA"/>
        </w:rPr>
        <w:t>,</w:t>
      </w:r>
      <w:r>
        <w:rPr>
          <w:rFonts w:ascii="Times New Roman" w:eastAsia="Times New Roman" w:hAnsi="Times New Roman"/>
          <w:sz w:val="28"/>
          <w:szCs w:val="28"/>
          <w:lang w:eastAsia="uk-UA"/>
        </w:rPr>
        <w:t xml:space="preserve"> що зазначене не може бути єдиною об’єктивною підставою для вчинення Уповноваженим із захисту державної мови </w:t>
      </w:r>
      <w:proofErr w:type="spellStart"/>
      <w:r>
        <w:rPr>
          <w:rFonts w:ascii="Times New Roman" w:eastAsia="Times New Roman" w:hAnsi="Times New Roman"/>
          <w:sz w:val="28"/>
          <w:szCs w:val="28"/>
          <w:lang w:eastAsia="uk-UA"/>
        </w:rPr>
        <w:t>Т.Крем</w:t>
      </w:r>
      <w:r w:rsidR="00FB15B0">
        <w:rPr>
          <w:rFonts w:ascii="Times New Roman" w:eastAsia="Times New Roman" w:hAnsi="Times New Roman"/>
          <w:sz w:val="28"/>
          <w:szCs w:val="28"/>
          <w:lang w:eastAsia="uk-UA"/>
        </w:rPr>
        <w:t>е</w:t>
      </w:r>
      <w:r>
        <w:rPr>
          <w:rFonts w:ascii="Times New Roman" w:eastAsia="Times New Roman" w:hAnsi="Times New Roman"/>
          <w:sz w:val="28"/>
          <w:szCs w:val="28"/>
          <w:lang w:eastAsia="uk-UA"/>
        </w:rPr>
        <w:t>нем</w:t>
      </w:r>
      <w:proofErr w:type="spellEnd"/>
      <w:r>
        <w:rPr>
          <w:rFonts w:ascii="Times New Roman" w:eastAsia="Times New Roman" w:hAnsi="Times New Roman"/>
          <w:sz w:val="28"/>
          <w:szCs w:val="28"/>
          <w:lang w:eastAsia="uk-UA"/>
        </w:rPr>
        <w:t xml:space="preserve"> усупереч приписам 19 Конституції України дій із встановлення нагляду над судом за відсутності фактів</w:t>
      </w:r>
      <w:r w:rsidR="00FB15B0">
        <w:rPr>
          <w:rFonts w:ascii="Times New Roman" w:eastAsia="Times New Roman" w:hAnsi="Times New Roman"/>
          <w:sz w:val="28"/>
          <w:szCs w:val="28"/>
          <w:lang w:eastAsia="uk-UA"/>
        </w:rPr>
        <w:t xml:space="preserve"> </w:t>
      </w:r>
      <w:r>
        <w:rPr>
          <w:rFonts w:ascii="Times New Roman" w:eastAsia="Times New Roman" w:hAnsi="Times New Roman"/>
          <w:sz w:val="28"/>
          <w:szCs w:val="28"/>
          <w:lang w:eastAsia="uk-UA"/>
        </w:rPr>
        <w:t>/</w:t>
      </w:r>
      <w:r w:rsidR="00FB15B0">
        <w:rPr>
          <w:rFonts w:ascii="Times New Roman" w:eastAsia="Times New Roman" w:hAnsi="Times New Roman"/>
          <w:sz w:val="28"/>
          <w:szCs w:val="28"/>
          <w:lang w:eastAsia="uk-UA"/>
        </w:rPr>
        <w:t xml:space="preserve"> </w:t>
      </w:r>
      <w:r>
        <w:rPr>
          <w:rFonts w:ascii="Times New Roman" w:eastAsia="Times New Roman" w:hAnsi="Times New Roman"/>
          <w:sz w:val="28"/>
          <w:szCs w:val="28"/>
          <w:lang w:eastAsia="uk-UA"/>
        </w:rPr>
        <w:t xml:space="preserve">обставин використання іншої мови під час здійснення судочинства як недержавної </w:t>
      </w:r>
      <w:r w:rsidR="00FB15B0">
        <w:rPr>
          <w:rFonts w:ascii="Times New Roman" w:eastAsia="Times New Roman" w:hAnsi="Times New Roman"/>
          <w:sz w:val="28"/>
          <w:szCs w:val="28"/>
          <w:lang w:eastAsia="uk-UA"/>
        </w:rPr>
        <w:t>усупереч вимогам</w:t>
      </w:r>
      <w:r>
        <w:rPr>
          <w:rFonts w:ascii="Times New Roman" w:eastAsia="Times New Roman" w:hAnsi="Times New Roman"/>
          <w:sz w:val="28"/>
          <w:szCs w:val="28"/>
          <w:lang w:eastAsia="uk-UA"/>
        </w:rPr>
        <w:t>, визначени</w:t>
      </w:r>
      <w:r w:rsidR="00FB15B0">
        <w:rPr>
          <w:rFonts w:ascii="Times New Roman" w:eastAsia="Times New Roman" w:hAnsi="Times New Roman"/>
          <w:sz w:val="28"/>
          <w:szCs w:val="28"/>
          <w:lang w:eastAsia="uk-UA"/>
        </w:rPr>
        <w:t>х Законом України</w:t>
      </w:r>
      <w:r>
        <w:rPr>
          <w:rFonts w:ascii="Times New Roman" w:eastAsia="Times New Roman" w:hAnsi="Times New Roman"/>
          <w:sz w:val="28"/>
          <w:szCs w:val="28"/>
          <w:lang w:eastAsia="uk-UA"/>
        </w:rPr>
        <w:t xml:space="preserve"> </w:t>
      </w:r>
      <w:r w:rsidRPr="00A55701">
        <w:rPr>
          <w:rFonts w:ascii="Times New Roman" w:eastAsia="Times New Roman" w:hAnsi="Times New Roman"/>
          <w:sz w:val="28"/>
          <w:szCs w:val="28"/>
          <w:lang w:eastAsia="uk-UA"/>
        </w:rPr>
        <w:t>«Про забезпечення функціонування української мови як державної»</w:t>
      </w:r>
      <w:r>
        <w:rPr>
          <w:rFonts w:ascii="Times New Roman" w:eastAsia="Times New Roman" w:hAnsi="Times New Roman"/>
          <w:sz w:val="28"/>
          <w:szCs w:val="28"/>
          <w:lang w:eastAsia="uk-UA"/>
        </w:rPr>
        <w:t>, чи на порушення гарантій, запроваджених статтею 6 Конвенції, не у цілях виконання завдань судочинства, що</w:t>
      </w:r>
      <w:r w:rsidR="00FB15B0">
        <w:rPr>
          <w:rFonts w:ascii="Times New Roman" w:eastAsia="Times New Roman" w:hAnsi="Times New Roman"/>
          <w:sz w:val="28"/>
          <w:szCs w:val="28"/>
          <w:lang w:eastAsia="uk-UA"/>
        </w:rPr>
        <w:t xml:space="preserve"> </w:t>
      </w:r>
      <w:r>
        <w:rPr>
          <w:rFonts w:ascii="Times New Roman" w:eastAsia="Times New Roman" w:hAnsi="Times New Roman"/>
          <w:sz w:val="28"/>
          <w:szCs w:val="28"/>
          <w:lang w:eastAsia="uk-UA"/>
        </w:rPr>
        <w:t xml:space="preserve">становило загрозу </w:t>
      </w:r>
      <w:r w:rsidR="00FB15B0">
        <w:rPr>
          <w:rFonts w:ascii="Times New Roman" w:eastAsia="Times New Roman" w:hAnsi="Times New Roman"/>
          <w:sz w:val="28"/>
          <w:szCs w:val="28"/>
          <w:lang w:eastAsia="uk-UA"/>
        </w:rPr>
        <w:t xml:space="preserve">безпосередньо </w:t>
      </w:r>
      <w:r>
        <w:rPr>
          <w:rFonts w:ascii="Times New Roman" w:eastAsia="Times New Roman" w:hAnsi="Times New Roman"/>
          <w:sz w:val="28"/>
          <w:szCs w:val="28"/>
          <w:lang w:eastAsia="uk-UA"/>
        </w:rPr>
        <w:t xml:space="preserve">функціонуванню </w:t>
      </w:r>
      <w:r w:rsidRPr="00C721FE">
        <w:rPr>
          <w:rFonts w:ascii="Times New Roman" w:eastAsia="Times New Roman" w:hAnsi="Times New Roman"/>
          <w:color w:val="000000"/>
          <w:sz w:val="28"/>
          <w:szCs w:val="28"/>
          <w:lang w:eastAsia="uk-UA"/>
        </w:rPr>
        <w:t>української мови як державної.</w:t>
      </w:r>
    </w:p>
    <w:p w:rsidR="002D2C6A" w:rsidRDefault="002D2C6A" w:rsidP="002D2C6A">
      <w:pPr>
        <w:shd w:val="clear" w:color="auto" w:fill="FFFFFF"/>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Вища рада правосуддя доходить висновку</w:t>
      </w:r>
      <w:r w:rsidRPr="00C721FE">
        <w:rPr>
          <w:rFonts w:ascii="Times New Roman" w:hAnsi="Times New Roman"/>
          <w:color w:val="000000"/>
          <w:sz w:val="28"/>
          <w:szCs w:val="28"/>
        </w:rPr>
        <w:t>, що гарантії справедливого судового розгляду, визначені статт</w:t>
      </w:r>
      <w:r w:rsidR="00FB15B0">
        <w:rPr>
          <w:rFonts w:ascii="Times New Roman" w:hAnsi="Times New Roman"/>
          <w:color w:val="000000"/>
          <w:sz w:val="28"/>
          <w:szCs w:val="28"/>
        </w:rPr>
        <w:t>ею</w:t>
      </w:r>
      <w:r w:rsidRPr="00C721FE">
        <w:rPr>
          <w:rFonts w:ascii="Times New Roman" w:hAnsi="Times New Roman"/>
          <w:color w:val="000000"/>
          <w:sz w:val="28"/>
          <w:szCs w:val="28"/>
        </w:rPr>
        <w:t xml:space="preserve"> 55 Конституції України, </w:t>
      </w:r>
      <w:r w:rsidR="00FB15B0">
        <w:rPr>
          <w:rFonts w:ascii="Times New Roman" w:hAnsi="Times New Roman"/>
          <w:color w:val="000000"/>
          <w:sz w:val="28"/>
          <w:szCs w:val="28"/>
        </w:rPr>
        <w:t xml:space="preserve">статтею </w:t>
      </w:r>
      <w:r w:rsidRPr="00C721FE">
        <w:rPr>
          <w:rFonts w:ascii="Times New Roman" w:hAnsi="Times New Roman"/>
          <w:color w:val="000000"/>
          <w:sz w:val="28"/>
          <w:szCs w:val="28"/>
        </w:rPr>
        <w:t xml:space="preserve">7 Закону України «Про судоустрій і статус суддів», </w:t>
      </w:r>
      <w:r w:rsidR="00FB15B0">
        <w:rPr>
          <w:rFonts w:ascii="Times New Roman" w:hAnsi="Times New Roman"/>
          <w:color w:val="000000"/>
          <w:sz w:val="28"/>
          <w:szCs w:val="28"/>
        </w:rPr>
        <w:t>статтею</w:t>
      </w:r>
      <w:r w:rsidR="00FB15B0" w:rsidRPr="00C721FE">
        <w:rPr>
          <w:rFonts w:ascii="Times New Roman" w:hAnsi="Times New Roman"/>
          <w:color w:val="000000"/>
          <w:sz w:val="28"/>
          <w:szCs w:val="28"/>
        </w:rPr>
        <w:t xml:space="preserve"> </w:t>
      </w:r>
      <w:r w:rsidRPr="00C721FE">
        <w:rPr>
          <w:rFonts w:ascii="Times New Roman" w:hAnsi="Times New Roman"/>
          <w:color w:val="000000"/>
          <w:sz w:val="28"/>
          <w:szCs w:val="28"/>
        </w:rPr>
        <w:t xml:space="preserve">15 КАС України, зокрема </w:t>
      </w:r>
      <w:r w:rsidR="00FB15B0">
        <w:rPr>
          <w:rFonts w:ascii="Times New Roman" w:hAnsi="Times New Roman"/>
          <w:color w:val="000000"/>
          <w:sz w:val="28"/>
          <w:szCs w:val="28"/>
        </w:rPr>
        <w:t>в</w:t>
      </w:r>
      <w:r w:rsidRPr="00C721FE">
        <w:rPr>
          <w:rFonts w:ascii="Times New Roman" w:hAnsi="Times New Roman"/>
          <w:color w:val="000000"/>
          <w:sz w:val="28"/>
          <w:szCs w:val="28"/>
        </w:rPr>
        <w:t xml:space="preserve"> частині забезпечення реалізації судом права особи на використання в судовому </w:t>
      </w:r>
      <w:r w:rsidRPr="00C721FE">
        <w:rPr>
          <w:rFonts w:ascii="Times New Roman" w:hAnsi="Times New Roman"/>
          <w:color w:val="000000"/>
          <w:sz w:val="28"/>
          <w:szCs w:val="28"/>
        </w:rPr>
        <w:lastRenderedPageBreak/>
        <w:t xml:space="preserve">процесі рідної мови або мови, якою вона володіє, не можуть бути </w:t>
      </w:r>
      <w:r w:rsidR="00FB15B0">
        <w:rPr>
          <w:rFonts w:ascii="Times New Roman" w:hAnsi="Times New Roman"/>
          <w:color w:val="000000"/>
          <w:sz w:val="28"/>
          <w:szCs w:val="28"/>
        </w:rPr>
        <w:br/>
      </w:r>
      <w:r w:rsidRPr="00C721FE">
        <w:rPr>
          <w:rFonts w:ascii="Times New Roman" w:hAnsi="Times New Roman"/>
          <w:color w:val="000000"/>
          <w:sz w:val="28"/>
          <w:szCs w:val="28"/>
        </w:rPr>
        <w:t>обмежені</w:t>
      </w:r>
      <w:r w:rsidR="00FB15B0">
        <w:rPr>
          <w:rFonts w:ascii="Times New Roman" w:hAnsi="Times New Roman"/>
          <w:color w:val="000000"/>
          <w:sz w:val="28"/>
          <w:szCs w:val="28"/>
        </w:rPr>
        <w:t xml:space="preserve"> </w:t>
      </w:r>
      <w:r w:rsidRPr="00C721FE">
        <w:rPr>
          <w:rFonts w:ascii="Times New Roman" w:hAnsi="Times New Roman"/>
          <w:color w:val="000000"/>
          <w:sz w:val="28"/>
          <w:szCs w:val="28"/>
        </w:rPr>
        <w:t>/</w:t>
      </w:r>
      <w:r w:rsidR="00FB15B0">
        <w:rPr>
          <w:rFonts w:ascii="Times New Roman" w:hAnsi="Times New Roman"/>
          <w:color w:val="000000"/>
          <w:sz w:val="28"/>
          <w:szCs w:val="28"/>
        </w:rPr>
        <w:t xml:space="preserve"> </w:t>
      </w:r>
      <w:r w:rsidRPr="00C721FE">
        <w:rPr>
          <w:rFonts w:ascii="Times New Roman" w:hAnsi="Times New Roman"/>
          <w:color w:val="000000"/>
          <w:sz w:val="28"/>
          <w:szCs w:val="28"/>
        </w:rPr>
        <w:t xml:space="preserve">звужені судом у період воєнного стану лише з тих мотивів, </w:t>
      </w:r>
      <w:r w:rsidR="00FB15B0">
        <w:rPr>
          <w:rFonts w:ascii="Times New Roman" w:hAnsi="Times New Roman"/>
          <w:color w:val="000000"/>
          <w:sz w:val="28"/>
          <w:szCs w:val="28"/>
        </w:rPr>
        <w:t>про</w:t>
      </w:r>
      <w:r w:rsidRPr="00C721FE">
        <w:rPr>
          <w:rFonts w:ascii="Times New Roman" w:hAnsi="Times New Roman"/>
          <w:color w:val="000000"/>
          <w:sz w:val="28"/>
          <w:szCs w:val="28"/>
        </w:rPr>
        <w:t xml:space="preserve"> які </w:t>
      </w:r>
      <w:r w:rsidR="00FB15B0">
        <w:rPr>
          <w:rFonts w:ascii="Times New Roman" w:hAnsi="Times New Roman"/>
          <w:color w:val="000000"/>
          <w:sz w:val="28"/>
          <w:szCs w:val="28"/>
        </w:rPr>
        <w:t>зазначає</w:t>
      </w:r>
      <w:r w:rsidRPr="00C721FE">
        <w:rPr>
          <w:rFonts w:ascii="Times New Roman" w:hAnsi="Times New Roman"/>
          <w:color w:val="000000"/>
          <w:sz w:val="28"/>
          <w:szCs w:val="28"/>
        </w:rPr>
        <w:t xml:space="preserve"> </w:t>
      </w:r>
      <w:r w:rsidRPr="00D10381">
        <w:rPr>
          <w:rFonts w:ascii="Times New Roman" w:eastAsia="Times New Roman" w:hAnsi="Times New Roman"/>
          <w:sz w:val="28"/>
          <w:szCs w:val="28"/>
          <w:lang w:eastAsia="uk-UA"/>
        </w:rPr>
        <w:t>Уповноважений із захисту державної мови</w:t>
      </w:r>
      <w:r>
        <w:rPr>
          <w:rFonts w:ascii="Times New Roman" w:eastAsia="Times New Roman" w:hAnsi="Times New Roman"/>
          <w:sz w:val="28"/>
          <w:szCs w:val="28"/>
          <w:lang w:eastAsia="uk-UA"/>
        </w:rPr>
        <w:t xml:space="preserve"> у своєму листі </w:t>
      </w:r>
      <w:r>
        <w:rPr>
          <w:rFonts w:ascii="Times New Roman" w:eastAsia="Times New Roman" w:hAnsi="Times New Roman"/>
          <w:sz w:val="28"/>
          <w:szCs w:val="28"/>
          <w:lang w:eastAsia="uk-UA"/>
        </w:rPr>
        <w:br/>
        <w:t>від 23 жовтня 2023 року № 5859/04.1-Вих</w:t>
      </w:r>
      <w:r w:rsidRPr="00617088">
        <w:rPr>
          <w:rFonts w:ascii="Times New Roman" w:hAnsi="Times New Roman"/>
          <w:color w:val="000000"/>
          <w:sz w:val="28"/>
          <w:szCs w:val="28"/>
        </w:rPr>
        <w:t>.</w:t>
      </w:r>
    </w:p>
    <w:p w:rsidR="002D2C6A" w:rsidRDefault="002D2C6A" w:rsidP="002D2C6A">
      <w:pPr>
        <w:shd w:val="clear" w:color="auto" w:fill="FFFFFF"/>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Недотримання гарантій справедливого судового розгляду, визначених вказаними приписами законодавства</w:t>
      </w:r>
      <w:r w:rsidR="00FB15B0">
        <w:rPr>
          <w:rFonts w:ascii="Times New Roman" w:hAnsi="Times New Roman"/>
          <w:color w:val="000000"/>
          <w:sz w:val="28"/>
          <w:szCs w:val="28"/>
        </w:rPr>
        <w:t>,</w:t>
      </w:r>
      <w:r>
        <w:rPr>
          <w:rFonts w:ascii="Times New Roman" w:hAnsi="Times New Roman"/>
          <w:color w:val="000000"/>
          <w:sz w:val="28"/>
          <w:szCs w:val="28"/>
        </w:rPr>
        <w:t xml:space="preserve"> супереч</w:t>
      </w:r>
      <w:r w:rsidR="00FB15B0">
        <w:rPr>
          <w:rFonts w:ascii="Times New Roman" w:hAnsi="Times New Roman"/>
          <w:color w:val="000000"/>
          <w:sz w:val="28"/>
          <w:szCs w:val="28"/>
        </w:rPr>
        <w:t>и</w:t>
      </w:r>
      <w:r>
        <w:rPr>
          <w:rFonts w:ascii="Times New Roman" w:hAnsi="Times New Roman"/>
          <w:color w:val="000000"/>
          <w:sz w:val="28"/>
          <w:szCs w:val="28"/>
        </w:rPr>
        <w:t xml:space="preserve">ть принципу верховенства права та може вказувати формальний (уявний) підхід суду до судового розгляду справи з дотриманням певних правил, що безумовно не узгоджується із цінностями демократичного суспільства. </w:t>
      </w:r>
    </w:p>
    <w:p w:rsidR="002D2C6A" w:rsidRPr="00271425" w:rsidRDefault="002D2C6A" w:rsidP="002D2C6A">
      <w:pPr>
        <w:shd w:val="clear" w:color="auto" w:fill="FFFFFF"/>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Як </w:t>
      </w:r>
      <w:r w:rsidR="00FB15B0">
        <w:rPr>
          <w:rFonts w:ascii="Times New Roman" w:hAnsi="Times New Roman"/>
          <w:color w:val="000000"/>
          <w:sz w:val="28"/>
          <w:szCs w:val="28"/>
        </w:rPr>
        <w:t>у</w:t>
      </w:r>
      <w:r>
        <w:rPr>
          <w:rFonts w:ascii="Times New Roman" w:hAnsi="Times New Roman"/>
          <w:color w:val="000000"/>
          <w:sz w:val="28"/>
          <w:szCs w:val="28"/>
        </w:rPr>
        <w:t xml:space="preserve">бачається з технічного запису судового засідання від 16 серпня </w:t>
      </w:r>
      <w:r>
        <w:rPr>
          <w:rFonts w:ascii="Times New Roman" w:hAnsi="Times New Roman"/>
          <w:color w:val="000000"/>
          <w:sz w:val="28"/>
          <w:szCs w:val="28"/>
        </w:rPr>
        <w:br/>
        <w:t>2023 року</w:t>
      </w:r>
      <w:r w:rsidR="00FB15B0">
        <w:rPr>
          <w:rFonts w:ascii="Times New Roman" w:hAnsi="Times New Roman"/>
          <w:color w:val="000000"/>
          <w:sz w:val="28"/>
          <w:szCs w:val="28"/>
        </w:rPr>
        <w:t>,</w:t>
      </w:r>
      <w:r w:rsidRPr="00271425">
        <w:rPr>
          <w:rFonts w:ascii="Times New Roman" w:hAnsi="Times New Roman"/>
          <w:color w:val="000000"/>
          <w:sz w:val="28"/>
          <w:szCs w:val="28"/>
        </w:rPr>
        <w:t xml:space="preserve"> </w:t>
      </w:r>
      <w:r>
        <w:rPr>
          <w:rFonts w:ascii="Times New Roman" w:hAnsi="Times New Roman"/>
          <w:color w:val="000000"/>
          <w:sz w:val="28"/>
          <w:szCs w:val="28"/>
        </w:rPr>
        <w:t xml:space="preserve">суддя Колеснікова І.С., забезпечуючи гарантії, визначені </w:t>
      </w:r>
      <w:r w:rsidRPr="00C721FE">
        <w:rPr>
          <w:rFonts w:ascii="Times New Roman" w:hAnsi="Times New Roman"/>
          <w:color w:val="000000"/>
          <w:sz w:val="28"/>
          <w:szCs w:val="28"/>
        </w:rPr>
        <w:t>статт</w:t>
      </w:r>
      <w:r w:rsidR="00FB15B0">
        <w:rPr>
          <w:rFonts w:ascii="Times New Roman" w:hAnsi="Times New Roman"/>
          <w:color w:val="000000"/>
          <w:sz w:val="28"/>
          <w:szCs w:val="28"/>
        </w:rPr>
        <w:t>ею</w:t>
      </w:r>
      <w:r w:rsidRPr="00C721FE">
        <w:rPr>
          <w:rFonts w:ascii="Times New Roman" w:hAnsi="Times New Roman"/>
          <w:color w:val="000000"/>
          <w:sz w:val="28"/>
          <w:szCs w:val="28"/>
        </w:rPr>
        <w:t xml:space="preserve"> </w:t>
      </w:r>
      <w:r>
        <w:rPr>
          <w:rFonts w:ascii="Times New Roman" w:hAnsi="Times New Roman"/>
          <w:color w:val="000000"/>
          <w:sz w:val="28"/>
          <w:szCs w:val="28"/>
        </w:rPr>
        <w:br/>
      </w:r>
      <w:r w:rsidRPr="00C721FE">
        <w:rPr>
          <w:rFonts w:ascii="Times New Roman" w:hAnsi="Times New Roman"/>
          <w:color w:val="000000"/>
          <w:sz w:val="28"/>
          <w:szCs w:val="28"/>
        </w:rPr>
        <w:t xml:space="preserve">55 Конституції України, </w:t>
      </w:r>
      <w:r w:rsidR="00FB15B0">
        <w:rPr>
          <w:rFonts w:ascii="Times New Roman" w:hAnsi="Times New Roman"/>
          <w:color w:val="000000"/>
          <w:sz w:val="28"/>
          <w:szCs w:val="28"/>
        </w:rPr>
        <w:t xml:space="preserve">статтею </w:t>
      </w:r>
      <w:r w:rsidRPr="00C721FE">
        <w:rPr>
          <w:rFonts w:ascii="Times New Roman" w:hAnsi="Times New Roman"/>
          <w:color w:val="000000"/>
          <w:sz w:val="28"/>
          <w:szCs w:val="28"/>
        </w:rPr>
        <w:t xml:space="preserve">7 Закону України «Про судоустрій і статус суддів», </w:t>
      </w:r>
      <w:r w:rsidR="00FB15B0">
        <w:rPr>
          <w:rFonts w:ascii="Times New Roman" w:hAnsi="Times New Roman"/>
          <w:color w:val="000000"/>
          <w:sz w:val="28"/>
          <w:szCs w:val="28"/>
        </w:rPr>
        <w:t xml:space="preserve">статтею </w:t>
      </w:r>
      <w:r w:rsidRPr="00C721FE">
        <w:rPr>
          <w:rFonts w:ascii="Times New Roman" w:hAnsi="Times New Roman"/>
          <w:color w:val="000000"/>
          <w:sz w:val="28"/>
          <w:szCs w:val="28"/>
        </w:rPr>
        <w:t>15 КАС України</w:t>
      </w:r>
      <w:r>
        <w:rPr>
          <w:rFonts w:ascii="Times New Roman" w:hAnsi="Times New Roman"/>
          <w:color w:val="000000"/>
          <w:sz w:val="28"/>
          <w:szCs w:val="28"/>
        </w:rPr>
        <w:t>, за згодою інших учасників судового процесу</w:t>
      </w:r>
      <w:r w:rsidR="00FB15B0">
        <w:rPr>
          <w:rFonts w:ascii="Times New Roman" w:hAnsi="Times New Roman"/>
          <w:color w:val="000000"/>
          <w:sz w:val="28"/>
          <w:szCs w:val="28"/>
        </w:rPr>
        <w:t xml:space="preserve"> </w:t>
      </w:r>
      <w:r>
        <w:rPr>
          <w:rFonts w:ascii="Times New Roman" w:hAnsi="Times New Roman"/>
          <w:color w:val="000000"/>
          <w:sz w:val="28"/>
          <w:szCs w:val="28"/>
        </w:rPr>
        <w:t xml:space="preserve"> протягом нетривалого часу спілкувалась із третьою особою</w:t>
      </w:r>
      <w:r w:rsidR="00FB15B0">
        <w:rPr>
          <w:rFonts w:ascii="Times New Roman" w:hAnsi="Times New Roman"/>
          <w:color w:val="000000"/>
          <w:sz w:val="28"/>
          <w:szCs w:val="28"/>
        </w:rPr>
        <w:t xml:space="preserve"> </w:t>
      </w:r>
      <w:r w:rsidR="00FB15B0">
        <w:rPr>
          <w:rFonts w:ascii="Times New Roman" w:hAnsi="Times New Roman"/>
          <w:color w:val="000000"/>
          <w:sz w:val="28"/>
          <w:szCs w:val="28"/>
        </w:rPr>
        <w:br/>
        <w:t>(іноземцем)</w:t>
      </w:r>
      <w:r>
        <w:rPr>
          <w:rFonts w:ascii="Times New Roman" w:hAnsi="Times New Roman"/>
          <w:color w:val="000000"/>
          <w:sz w:val="28"/>
          <w:szCs w:val="28"/>
        </w:rPr>
        <w:t xml:space="preserve"> </w:t>
      </w:r>
      <w:r w:rsidR="00321C3D">
        <w:rPr>
          <w:rFonts w:ascii="Times New Roman" w:hAnsi="Times New Roman"/>
          <w:color w:val="000000"/>
          <w:sz w:val="28"/>
          <w:szCs w:val="28"/>
        </w:rPr>
        <w:t>–</w:t>
      </w:r>
      <w:r w:rsidR="00FB15B0">
        <w:rPr>
          <w:rFonts w:ascii="Times New Roman" w:hAnsi="Times New Roman"/>
          <w:color w:val="000000"/>
          <w:sz w:val="28"/>
          <w:szCs w:val="28"/>
        </w:rPr>
        <w:t xml:space="preserve"> </w:t>
      </w:r>
      <w:r w:rsidR="00321C3D">
        <w:rPr>
          <w:rFonts w:ascii="Times New Roman" w:hAnsi="Times New Roman"/>
          <w:color w:val="000000"/>
          <w:sz w:val="28"/>
          <w:szCs w:val="28"/>
        </w:rPr>
        <w:t>ОСОБА_2</w:t>
      </w:r>
      <w:r>
        <w:rPr>
          <w:rFonts w:ascii="Times New Roman" w:hAnsi="Times New Roman"/>
          <w:color w:val="000000"/>
          <w:sz w:val="28"/>
          <w:szCs w:val="28"/>
        </w:rPr>
        <w:t xml:space="preserve"> російською мовою, однак </w:t>
      </w:r>
      <w:r w:rsidR="00FB15B0">
        <w:rPr>
          <w:rFonts w:ascii="Times New Roman" w:hAnsi="Times New Roman"/>
          <w:color w:val="000000"/>
          <w:sz w:val="28"/>
          <w:szCs w:val="28"/>
        </w:rPr>
        <w:t>загалом</w:t>
      </w:r>
      <w:r>
        <w:rPr>
          <w:rFonts w:ascii="Times New Roman" w:hAnsi="Times New Roman"/>
          <w:color w:val="000000"/>
          <w:sz w:val="28"/>
          <w:szCs w:val="28"/>
        </w:rPr>
        <w:t xml:space="preserve"> судовий процес суддею </w:t>
      </w:r>
      <w:proofErr w:type="spellStart"/>
      <w:r>
        <w:rPr>
          <w:rFonts w:ascii="Times New Roman" w:hAnsi="Times New Roman"/>
          <w:color w:val="000000"/>
          <w:sz w:val="28"/>
          <w:szCs w:val="28"/>
        </w:rPr>
        <w:t>Колесніковою</w:t>
      </w:r>
      <w:proofErr w:type="spellEnd"/>
      <w:r>
        <w:rPr>
          <w:rFonts w:ascii="Times New Roman" w:hAnsi="Times New Roman"/>
          <w:color w:val="000000"/>
          <w:sz w:val="28"/>
          <w:szCs w:val="28"/>
        </w:rPr>
        <w:t xml:space="preserve"> І.С. здійснювався українською мовою.</w:t>
      </w:r>
    </w:p>
    <w:p w:rsidR="002D2C6A" w:rsidRPr="00C721FE" w:rsidRDefault="002D2C6A" w:rsidP="002D2C6A">
      <w:pPr>
        <w:shd w:val="clear" w:color="auto" w:fill="FFFFFF"/>
        <w:spacing w:after="0" w:line="240" w:lineRule="auto"/>
        <w:ind w:firstLine="567"/>
        <w:jc w:val="both"/>
        <w:rPr>
          <w:rFonts w:ascii="Times New Roman" w:hAnsi="Times New Roman"/>
          <w:color w:val="000000"/>
          <w:sz w:val="28"/>
          <w:szCs w:val="28"/>
          <w:shd w:val="clear" w:color="auto" w:fill="FFFFFF"/>
        </w:rPr>
      </w:pPr>
      <w:r w:rsidRPr="00C721FE">
        <w:rPr>
          <w:rFonts w:ascii="Times New Roman" w:eastAsia="Times New Roman" w:hAnsi="Times New Roman"/>
          <w:color w:val="000000"/>
          <w:sz w:val="28"/>
          <w:szCs w:val="28"/>
          <w:lang w:eastAsia="uk-UA"/>
        </w:rPr>
        <w:t xml:space="preserve">Стаття 124 Конституції України визначає, що </w:t>
      </w:r>
      <w:r w:rsidRPr="00C721FE">
        <w:rPr>
          <w:rFonts w:ascii="Times New Roman" w:hAnsi="Times New Roman"/>
          <w:color w:val="000000"/>
          <w:sz w:val="28"/>
          <w:szCs w:val="28"/>
          <w:shd w:val="clear" w:color="auto" w:fill="FFFFFF"/>
        </w:rPr>
        <w:t xml:space="preserve">правосуддя в Україні здійснюють виключно суди. Делегування функцій судів, а також привласнення цих функцій іншими органами чи посадовими особами не допускаються. Юрисдикція судів поширюється на будь-який юридичний спір та будь-яке кримінальне обвинувачення. </w:t>
      </w:r>
    </w:p>
    <w:p w:rsidR="002D2C6A" w:rsidRPr="00C721FE" w:rsidRDefault="002D2C6A" w:rsidP="002D2C6A">
      <w:pPr>
        <w:shd w:val="clear" w:color="auto" w:fill="FFFFFF"/>
        <w:spacing w:after="0" w:line="240" w:lineRule="auto"/>
        <w:ind w:firstLine="567"/>
        <w:jc w:val="both"/>
        <w:rPr>
          <w:rFonts w:ascii="Times New Roman" w:hAnsi="Times New Roman"/>
          <w:color w:val="000000"/>
          <w:sz w:val="28"/>
          <w:szCs w:val="28"/>
          <w:shd w:val="clear" w:color="auto" w:fill="FFFFFF"/>
        </w:rPr>
      </w:pPr>
      <w:r w:rsidRPr="00C721FE">
        <w:rPr>
          <w:rFonts w:ascii="Times New Roman" w:hAnsi="Times New Roman"/>
          <w:color w:val="000000"/>
          <w:sz w:val="28"/>
          <w:szCs w:val="28"/>
          <w:shd w:val="clear" w:color="auto" w:fill="FFFFFF"/>
        </w:rPr>
        <w:t xml:space="preserve">Перевірка обставин та фактів допущення судом першої інстанції порушень норм процесуального та матеріального права належить до компетенції судів апеляційної інстанції. </w:t>
      </w:r>
    </w:p>
    <w:p w:rsidR="002D2C6A" w:rsidRPr="00C721FE" w:rsidRDefault="002D2C6A" w:rsidP="002D2C6A">
      <w:pPr>
        <w:shd w:val="clear" w:color="auto" w:fill="FFFFFF"/>
        <w:spacing w:after="0" w:line="240" w:lineRule="auto"/>
        <w:ind w:firstLine="567"/>
        <w:jc w:val="both"/>
        <w:rPr>
          <w:rFonts w:ascii="Times New Roman" w:hAnsi="Times New Roman"/>
          <w:color w:val="000000"/>
          <w:sz w:val="28"/>
          <w:szCs w:val="28"/>
          <w:shd w:val="clear" w:color="auto" w:fill="FFFFFF"/>
        </w:rPr>
      </w:pPr>
      <w:r w:rsidRPr="00C721FE">
        <w:rPr>
          <w:rFonts w:ascii="Times New Roman" w:hAnsi="Times New Roman"/>
          <w:color w:val="000000"/>
          <w:sz w:val="28"/>
          <w:szCs w:val="28"/>
          <w:shd w:val="clear" w:color="auto" w:fill="FFFFFF"/>
        </w:rPr>
        <w:t>З-поміж іншого, статтею 131 Конституції України, статтею 3 Закону України «Про Вищу раду правосуддя» визначено виключні повноваження Вищої ради правосуддя та її органів щодо здійснення дисциплінарного провадження стосовно суддів, у тому числі з підстав, які відповідно до приписів статті 106 Закону України «Про судоустрій і статус суддів» можуть вказувати на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умисне або внаслідок грубої недбалості допущення суддею, який брав участь в ухваленні судового рішення, порушення прав людини і основоположних свобод.</w:t>
      </w:r>
    </w:p>
    <w:p w:rsidR="002D2C6A" w:rsidRDefault="002D2C6A" w:rsidP="002D2C6A">
      <w:pPr>
        <w:shd w:val="clear" w:color="auto" w:fill="FFFFFF"/>
        <w:spacing w:after="0" w:line="240" w:lineRule="auto"/>
        <w:ind w:firstLine="567"/>
        <w:jc w:val="both"/>
        <w:rPr>
          <w:rFonts w:ascii="Times New Roman" w:eastAsia="Times New Roman" w:hAnsi="Times New Roman"/>
          <w:sz w:val="28"/>
          <w:szCs w:val="28"/>
          <w:lang w:eastAsia="uk-UA"/>
        </w:rPr>
      </w:pPr>
      <w:r w:rsidRPr="00C721FE">
        <w:rPr>
          <w:rFonts w:ascii="Times New Roman" w:eastAsia="Times New Roman" w:hAnsi="Times New Roman"/>
          <w:color w:val="000000"/>
          <w:sz w:val="28"/>
          <w:szCs w:val="28"/>
          <w:lang w:eastAsia="uk-UA"/>
        </w:rPr>
        <w:t xml:space="preserve">Ні Конституція України, ні Закон України «Про забезпечення функціонування української мови як державної» не наділяє Уповноваженого із захисту державної мови повноваженнями встановлювати, які дії зобов’язаний </w:t>
      </w:r>
      <w:r w:rsidR="00A8554C">
        <w:rPr>
          <w:rFonts w:ascii="Times New Roman" w:eastAsia="Times New Roman" w:hAnsi="Times New Roman"/>
          <w:color w:val="000000"/>
          <w:sz w:val="28"/>
          <w:szCs w:val="28"/>
          <w:lang w:eastAsia="uk-UA"/>
        </w:rPr>
        <w:t>вчинити</w:t>
      </w:r>
      <w:r>
        <w:rPr>
          <w:rFonts w:ascii="Times New Roman" w:eastAsia="Times New Roman" w:hAnsi="Times New Roman"/>
          <w:sz w:val="28"/>
          <w:szCs w:val="28"/>
          <w:lang w:eastAsia="uk-UA"/>
        </w:rPr>
        <w:t xml:space="preserve"> суддя під час здійснення</w:t>
      </w:r>
      <w:r w:rsidR="00A8554C">
        <w:rPr>
          <w:rFonts w:ascii="Times New Roman" w:eastAsia="Times New Roman" w:hAnsi="Times New Roman"/>
          <w:sz w:val="28"/>
          <w:szCs w:val="28"/>
          <w:lang w:eastAsia="uk-UA"/>
        </w:rPr>
        <w:t xml:space="preserve"> правосуддя у конкретній справі</w:t>
      </w:r>
      <w:r>
        <w:rPr>
          <w:rFonts w:ascii="Times New Roman" w:eastAsia="Times New Roman" w:hAnsi="Times New Roman"/>
          <w:sz w:val="28"/>
          <w:szCs w:val="28"/>
          <w:lang w:eastAsia="uk-UA"/>
        </w:rPr>
        <w:t xml:space="preserve"> у взаємозв’язку із приписами процесуального законодавства; визначати, які процесуальні рішення він зобов’язаний був ухвалити, у тому числі щодо належного з’ясування обсягу прав та обов’язків учасників судового провадження, необхідності</w:t>
      </w:r>
      <w:r w:rsidR="00A8554C">
        <w:rPr>
          <w:rFonts w:ascii="Times New Roman" w:eastAsia="Times New Roman" w:hAnsi="Times New Roman"/>
          <w:sz w:val="28"/>
          <w:szCs w:val="28"/>
          <w:lang w:eastAsia="uk-UA"/>
        </w:rPr>
        <w:t xml:space="preserve"> </w:t>
      </w:r>
      <w:r>
        <w:rPr>
          <w:rFonts w:ascii="Times New Roman" w:eastAsia="Times New Roman" w:hAnsi="Times New Roman"/>
          <w:sz w:val="28"/>
          <w:szCs w:val="28"/>
          <w:lang w:eastAsia="uk-UA"/>
        </w:rPr>
        <w:t>/</w:t>
      </w:r>
      <w:r w:rsidR="00A8554C">
        <w:rPr>
          <w:rFonts w:ascii="Times New Roman" w:eastAsia="Times New Roman" w:hAnsi="Times New Roman"/>
          <w:sz w:val="28"/>
          <w:szCs w:val="28"/>
          <w:lang w:eastAsia="uk-UA"/>
        </w:rPr>
        <w:t xml:space="preserve"> </w:t>
      </w:r>
      <w:r>
        <w:rPr>
          <w:rFonts w:ascii="Times New Roman" w:eastAsia="Times New Roman" w:hAnsi="Times New Roman"/>
          <w:sz w:val="28"/>
          <w:szCs w:val="28"/>
          <w:lang w:eastAsia="uk-UA"/>
        </w:rPr>
        <w:t xml:space="preserve">доцільності залучення до участі у справі перекладача </w:t>
      </w:r>
      <w:r w:rsidR="005E669C">
        <w:rPr>
          <w:rFonts w:ascii="Times New Roman" w:eastAsia="Times New Roman" w:hAnsi="Times New Roman"/>
          <w:sz w:val="28"/>
          <w:szCs w:val="28"/>
          <w:lang w:eastAsia="uk-UA"/>
        </w:rPr>
        <w:t>з метою</w:t>
      </w:r>
      <w:r>
        <w:rPr>
          <w:rFonts w:ascii="Times New Roman" w:eastAsia="Times New Roman" w:hAnsi="Times New Roman"/>
          <w:sz w:val="28"/>
          <w:szCs w:val="28"/>
          <w:lang w:eastAsia="uk-UA"/>
        </w:rPr>
        <w:t xml:space="preserve"> виконання адміністративним судом завдань, покладених на цей суд статтею 125 Конституції України, статтею 2 КАС України.</w:t>
      </w:r>
    </w:p>
    <w:p w:rsidR="002D2C6A" w:rsidRDefault="002D2C6A" w:rsidP="002D2C6A">
      <w:pPr>
        <w:shd w:val="clear" w:color="auto" w:fill="FFFFFF"/>
        <w:spacing w:after="0" w:line="240" w:lineRule="auto"/>
        <w:ind w:firstLine="567"/>
        <w:jc w:val="both"/>
        <w:rPr>
          <w:rFonts w:ascii="Times New Roman" w:eastAsia="Times New Roman" w:hAnsi="Times New Roman"/>
          <w:color w:val="1D1D1B"/>
          <w:sz w:val="28"/>
          <w:szCs w:val="28"/>
          <w:lang w:eastAsia="uk-UA"/>
        </w:rPr>
      </w:pPr>
      <w:r>
        <w:rPr>
          <w:rFonts w:ascii="Times New Roman" w:eastAsia="Times New Roman" w:hAnsi="Times New Roman"/>
          <w:sz w:val="28"/>
          <w:szCs w:val="28"/>
          <w:lang w:eastAsia="uk-UA"/>
        </w:rPr>
        <w:lastRenderedPageBreak/>
        <w:t>Зав</w:t>
      </w:r>
      <w:r w:rsidRPr="00697D07">
        <w:rPr>
          <w:rFonts w:ascii="Times New Roman" w:hAnsi="Times New Roman"/>
          <w:sz w:val="28"/>
          <w:szCs w:val="28"/>
        </w:rPr>
        <w:t xml:space="preserve">дання адміністративного судочинства полягає не </w:t>
      </w:r>
      <w:r w:rsidR="005E669C">
        <w:rPr>
          <w:rFonts w:ascii="Times New Roman" w:hAnsi="Times New Roman"/>
          <w:sz w:val="28"/>
          <w:szCs w:val="28"/>
        </w:rPr>
        <w:t>в</w:t>
      </w:r>
      <w:r w:rsidRPr="00697D07">
        <w:rPr>
          <w:rFonts w:ascii="Times New Roman" w:hAnsi="Times New Roman"/>
          <w:sz w:val="28"/>
          <w:szCs w:val="28"/>
        </w:rPr>
        <w:t xml:space="preserve"> забезпеченні ефективності державного управління, а в гарантуванні дотримання вимог права, інакше було б порушено принцип розподілу влади</w:t>
      </w:r>
      <w:r>
        <w:rPr>
          <w:rFonts w:ascii="Times New Roman" w:hAnsi="Times New Roman"/>
          <w:sz w:val="28"/>
          <w:szCs w:val="28"/>
        </w:rPr>
        <w:t xml:space="preserve">. </w:t>
      </w:r>
      <w:r w:rsidR="00AF0007">
        <w:rPr>
          <w:rFonts w:ascii="Times New Roman" w:hAnsi="Times New Roman"/>
          <w:sz w:val="28"/>
          <w:szCs w:val="28"/>
        </w:rPr>
        <w:t>Отже,</w:t>
      </w:r>
      <w:r>
        <w:rPr>
          <w:rFonts w:ascii="Times New Roman" w:hAnsi="Times New Roman"/>
          <w:sz w:val="28"/>
          <w:szCs w:val="28"/>
        </w:rPr>
        <w:t xml:space="preserve"> вчинення</w:t>
      </w:r>
      <w:r>
        <w:rPr>
          <w:rFonts w:ascii="Times New Roman" w:eastAsia="Times New Roman" w:hAnsi="Times New Roman"/>
          <w:sz w:val="28"/>
          <w:szCs w:val="28"/>
          <w:lang w:eastAsia="uk-UA"/>
        </w:rPr>
        <w:t xml:space="preserve"> Уповноваженим із захисту державної мови</w:t>
      </w:r>
      <w:r>
        <w:rPr>
          <w:rFonts w:ascii="Times New Roman" w:hAnsi="Times New Roman"/>
          <w:sz w:val="28"/>
          <w:szCs w:val="28"/>
        </w:rPr>
        <w:t xml:space="preserve"> дій у межах компетенції не </w:t>
      </w:r>
      <w:r w:rsidR="00AF0007">
        <w:rPr>
          <w:rFonts w:ascii="Times New Roman" w:hAnsi="Times New Roman"/>
          <w:sz w:val="28"/>
          <w:szCs w:val="28"/>
        </w:rPr>
        <w:t xml:space="preserve">в </w:t>
      </w:r>
      <w:r>
        <w:rPr>
          <w:rFonts w:ascii="Times New Roman" w:hAnsi="Times New Roman"/>
          <w:sz w:val="28"/>
          <w:szCs w:val="28"/>
        </w:rPr>
        <w:t>передбачені законом спосіб та формі або з виходом за межі компетенції, що мало наслідком безпідставне, невмотивоване застосування заходів нагляду</w:t>
      </w:r>
      <w:r w:rsidR="00AF0007">
        <w:rPr>
          <w:rFonts w:ascii="Times New Roman" w:hAnsi="Times New Roman"/>
          <w:sz w:val="28"/>
          <w:szCs w:val="28"/>
        </w:rPr>
        <w:t xml:space="preserve"> </w:t>
      </w:r>
      <w:r>
        <w:rPr>
          <w:rFonts w:ascii="Times New Roman" w:hAnsi="Times New Roman"/>
          <w:sz w:val="28"/>
          <w:szCs w:val="28"/>
        </w:rPr>
        <w:t>/</w:t>
      </w:r>
      <w:r w:rsidR="00AF0007">
        <w:rPr>
          <w:rFonts w:ascii="Times New Roman" w:hAnsi="Times New Roman"/>
          <w:sz w:val="28"/>
          <w:szCs w:val="28"/>
        </w:rPr>
        <w:t xml:space="preserve"> </w:t>
      </w:r>
      <w:r>
        <w:rPr>
          <w:rFonts w:ascii="Times New Roman" w:hAnsi="Times New Roman"/>
          <w:sz w:val="28"/>
          <w:szCs w:val="28"/>
        </w:rPr>
        <w:t xml:space="preserve">контролю за судом, </w:t>
      </w:r>
      <w:r>
        <w:rPr>
          <w:rFonts w:ascii="Times New Roman" w:eastAsia="Times New Roman" w:hAnsi="Times New Roman"/>
          <w:color w:val="1D1D1B"/>
          <w:sz w:val="28"/>
          <w:szCs w:val="28"/>
          <w:lang w:eastAsia="uk-UA"/>
        </w:rPr>
        <w:t>може</w:t>
      </w:r>
      <w:r w:rsidRPr="00A52EE3">
        <w:rPr>
          <w:rFonts w:ascii="Times New Roman" w:eastAsia="Times New Roman" w:hAnsi="Times New Roman"/>
          <w:color w:val="1D1D1B"/>
          <w:sz w:val="28"/>
          <w:szCs w:val="28"/>
          <w:lang w:eastAsia="uk-UA"/>
        </w:rPr>
        <w:t xml:space="preserve"> негативно позна</w:t>
      </w:r>
      <w:r>
        <w:rPr>
          <w:rFonts w:ascii="Times New Roman" w:eastAsia="Times New Roman" w:hAnsi="Times New Roman"/>
          <w:color w:val="1D1D1B"/>
          <w:sz w:val="28"/>
          <w:szCs w:val="28"/>
          <w:lang w:eastAsia="uk-UA"/>
        </w:rPr>
        <w:t xml:space="preserve">читися на авторитеті </w:t>
      </w:r>
      <w:r w:rsidRPr="000A4931">
        <w:rPr>
          <w:rFonts w:ascii="Times New Roman" w:eastAsia="Times New Roman" w:hAnsi="Times New Roman"/>
          <w:color w:val="1D1D1B"/>
          <w:sz w:val="28"/>
          <w:szCs w:val="28"/>
          <w:lang w:eastAsia="uk-UA"/>
        </w:rPr>
        <w:t>правосуддя та свідчити про посягання на незалежність судової влади.</w:t>
      </w:r>
    </w:p>
    <w:p w:rsidR="002D2C6A" w:rsidRDefault="002D2C6A" w:rsidP="002D2C6A">
      <w:pPr>
        <w:pStyle w:val="rvps2"/>
        <w:shd w:val="clear" w:color="auto" w:fill="FFFFFF"/>
        <w:spacing w:before="0" w:beforeAutospacing="0" w:after="0" w:afterAutospacing="0"/>
        <w:ind w:firstLine="567"/>
        <w:jc w:val="both"/>
        <w:rPr>
          <w:sz w:val="28"/>
          <w:szCs w:val="28"/>
        </w:rPr>
      </w:pPr>
      <w:r>
        <w:rPr>
          <w:color w:val="1D1D1B"/>
          <w:sz w:val="28"/>
          <w:szCs w:val="28"/>
        </w:rPr>
        <w:t xml:space="preserve">Слід також зауважити, що </w:t>
      </w:r>
      <w:r>
        <w:rPr>
          <w:sz w:val="28"/>
          <w:szCs w:val="28"/>
        </w:rPr>
        <w:t>ю</w:t>
      </w:r>
      <w:r w:rsidRPr="00DA2DA9">
        <w:rPr>
          <w:sz w:val="28"/>
          <w:szCs w:val="28"/>
        </w:rPr>
        <w:t>рисдикція</w:t>
      </w:r>
      <w:r>
        <w:rPr>
          <w:sz w:val="28"/>
          <w:szCs w:val="28"/>
        </w:rPr>
        <w:t xml:space="preserve"> </w:t>
      </w:r>
      <w:r w:rsidRPr="00DA2DA9">
        <w:rPr>
          <w:sz w:val="28"/>
          <w:szCs w:val="28"/>
        </w:rPr>
        <w:t>адміністративних судів поширюється на справи у публічно-правових спорах, зокрема у спорах фізичних чи юридичних осіб із суб’єктом владних повноважень щодо оскарження його рішень (нормативно-правових актів чи індивідуальних актів), дій чи бездіяльності, крім випадків, коли для розгляду таких спорів законом встановлено інший порядок судового провадження (пункт 1 частини першої статті</w:t>
      </w:r>
      <w:r>
        <w:rPr>
          <w:sz w:val="28"/>
          <w:szCs w:val="28"/>
        </w:rPr>
        <w:t xml:space="preserve"> </w:t>
      </w:r>
      <w:r w:rsidRPr="00DA2DA9">
        <w:rPr>
          <w:sz w:val="28"/>
          <w:szCs w:val="28"/>
        </w:rPr>
        <w:t>19 КАС України).</w:t>
      </w:r>
    </w:p>
    <w:p w:rsidR="002D2C6A" w:rsidRPr="00CE46FB" w:rsidRDefault="00960E99" w:rsidP="002D2C6A">
      <w:pPr>
        <w:pStyle w:val="rvps2"/>
        <w:shd w:val="clear" w:color="auto" w:fill="FFFFFF"/>
        <w:spacing w:before="0" w:beforeAutospacing="0" w:after="0" w:afterAutospacing="0"/>
        <w:ind w:firstLine="567"/>
        <w:jc w:val="both"/>
        <w:rPr>
          <w:sz w:val="28"/>
          <w:szCs w:val="28"/>
          <w:lang w:val="ru-RU"/>
        </w:rPr>
      </w:pPr>
      <w:r>
        <w:rPr>
          <w:sz w:val="28"/>
          <w:szCs w:val="28"/>
        </w:rPr>
        <w:t>Згідно з пунктом</w:t>
      </w:r>
      <w:r w:rsidR="002D2C6A" w:rsidRPr="00CE46FB">
        <w:rPr>
          <w:sz w:val="28"/>
          <w:szCs w:val="28"/>
        </w:rPr>
        <w:t xml:space="preserve"> 7 частини першої статті 4</w:t>
      </w:r>
      <w:r w:rsidR="002D2C6A" w:rsidRPr="00B124F9">
        <w:rPr>
          <w:sz w:val="28"/>
          <w:szCs w:val="28"/>
          <w:lang w:val="ru-RU"/>
        </w:rPr>
        <w:t xml:space="preserve"> </w:t>
      </w:r>
      <w:r w:rsidR="002D2C6A" w:rsidRPr="00CE46FB">
        <w:rPr>
          <w:sz w:val="28"/>
          <w:szCs w:val="28"/>
        </w:rPr>
        <w:t xml:space="preserve">КАС України </w:t>
      </w:r>
      <w:proofErr w:type="spellStart"/>
      <w:r w:rsidR="002D2C6A" w:rsidRPr="00CE46FB">
        <w:rPr>
          <w:color w:val="000000"/>
          <w:sz w:val="28"/>
          <w:szCs w:val="28"/>
        </w:rPr>
        <w:t>с</w:t>
      </w:r>
      <w:r w:rsidR="002D2C6A" w:rsidRPr="00DA2DA9">
        <w:rPr>
          <w:color w:val="000000"/>
          <w:sz w:val="28"/>
          <w:szCs w:val="28"/>
        </w:rPr>
        <w:t>уб</w:t>
      </w:r>
      <w:proofErr w:type="spellEnd"/>
      <w:r w:rsidR="002D2C6A" w:rsidRPr="00CE46FB">
        <w:rPr>
          <w:color w:val="000000"/>
          <w:sz w:val="28"/>
          <w:szCs w:val="28"/>
          <w:lang w:val="ru-RU"/>
        </w:rPr>
        <w:t>’</w:t>
      </w:r>
      <w:proofErr w:type="spellStart"/>
      <w:r w:rsidR="002D2C6A" w:rsidRPr="00DA2DA9">
        <w:rPr>
          <w:color w:val="000000"/>
          <w:sz w:val="28"/>
          <w:szCs w:val="28"/>
        </w:rPr>
        <w:t>єкт</w:t>
      </w:r>
      <w:proofErr w:type="spellEnd"/>
      <w:r w:rsidR="002D2C6A" w:rsidRPr="00DA2DA9">
        <w:rPr>
          <w:color w:val="000000"/>
          <w:sz w:val="28"/>
          <w:szCs w:val="28"/>
        </w:rPr>
        <w:t xml:space="preserve"> владних повноважень </w:t>
      </w:r>
      <w:r w:rsidR="002D2C6A">
        <w:rPr>
          <w:color w:val="000000"/>
          <w:sz w:val="28"/>
          <w:szCs w:val="28"/>
          <w:lang w:val="ru-RU"/>
        </w:rPr>
        <w:t>–</w:t>
      </w:r>
      <w:r w:rsidR="002D2C6A" w:rsidRPr="00DA2DA9">
        <w:rPr>
          <w:color w:val="000000"/>
          <w:sz w:val="28"/>
          <w:szCs w:val="28"/>
        </w:rPr>
        <w:t xml:space="preserve"> це орган державної влади (у тому числі без статусу юридичної особи), орган місцевого самоврядування, їх посадова чи службова особа, інший </w:t>
      </w:r>
      <w:proofErr w:type="spellStart"/>
      <w:r w:rsidR="002D2C6A" w:rsidRPr="00DA2DA9">
        <w:rPr>
          <w:color w:val="000000"/>
          <w:sz w:val="28"/>
          <w:szCs w:val="28"/>
        </w:rPr>
        <w:t>суб</w:t>
      </w:r>
      <w:proofErr w:type="spellEnd"/>
      <w:r w:rsidR="002D2C6A" w:rsidRPr="00CE46FB">
        <w:rPr>
          <w:color w:val="000000"/>
          <w:sz w:val="28"/>
          <w:szCs w:val="28"/>
          <w:lang w:val="ru-RU"/>
        </w:rPr>
        <w:t>’</w:t>
      </w:r>
      <w:proofErr w:type="spellStart"/>
      <w:r w:rsidR="002D2C6A" w:rsidRPr="00DA2DA9">
        <w:rPr>
          <w:color w:val="000000"/>
          <w:sz w:val="28"/>
          <w:szCs w:val="28"/>
        </w:rPr>
        <w:t>єкт</w:t>
      </w:r>
      <w:proofErr w:type="spellEnd"/>
      <w:r w:rsidR="002D2C6A" w:rsidRPr="00DA2DA9">
        <w:rPr>
          <w:color w:val="000000"/>
          <w:sz w:val="28"/>
          <w:szCs w:val="28"/>
        </w:rPr>
        <w:t xml:space="preserve"> при здійсненні ними публічно-владних управлінських функцій на підставі законодавства, в тому числі на виконання делегованих повноважень, або наданні адміністративних послуг</w:t>
      </w:r>
      <w:r w:rsidR="002D2C6A" w:rsidRPr="00CE46FB">
        <w:rPr>
          <w:color w:val="000000"/>
          <w:sz w:val="28"/>
          <w:szCs w:val="28"/>
          <w:lang w:val="ru-RU"/>
        </w:rPr>
        <w:t>.</w:t>
      </w:r>
    </w:p>
    <w:p w:rsidR="002D2C6A" w:rsidRPr="00A9004D" w:rsidRDefault="002D2C6A" w:rsidP="002D2C6A">
      <w:pPr>
        <w:pStyle w:val="rvps2"/>
        <w:shd w:val="clear" w:color="auto" w:fill="FFFFFF"/>
        <w:spacing w:before="0" w:beforeAutospacing="0" w:after="0" w:afterAutospacing="0"/>
        <w:ind w:firstLine="567"/>
        <w:jc w:val="both"/>
        <w:rPr>
          <w:sz w:val="28"/>
          <w:szCs w:val="28"/>
        </w:rPr>
      </w:pPr>
      <w:r w:rsidRPr="00A9004D">
        <w:rPr>
          <w:sz w:val="28"/>
          <w:szCs w:val="28"/>
        </w:rPr>
        <w:t>Міністерство юстиції України є центральним органом виконавчої влади, діяльність якого спрямовується і координується Кабінетом Міністрів України</w:t>
      </w:r>
      <w:r w:rsidRPr="00A9004D">
        <w:rPr>
          <w:sz w:val="28"/>
          <w:szCs w:val="28"/>
          <w:shd w:val="clear" w:color="auto" w:fill="FFFFFF"/>
        </w:rPr>
        <w:t xml:space="preserve"> (пункт 1 Положення про Міністерство юстиції України, затверджен</w:t>
      </w:r>
      <w:r w:rsidR="00960E99">
        <w:rPr>
          <w:sz w:val="28"/>
          <w:szCs w:val="28"/>
          <w:shd w:val="clear" w:color="auto" w:fill="FFFFFF"/>
        </w:rPr>
        <w:t>ого п</w:t>
      </w:r>
      <w:r w:rsidRPr="00A9004D">
        <w:rPr>
          <w:sz w:val="28"/>
          <w:szCs w:val="28"/>
          <w:shd w:val="clear" w:color="auto" w:fill="FFFFFF"/>
        </w:rPr>
        <w:t>остановою Кабінету Міністрів України від 2 липня 2014 року № 228)</w:t>
      </w:r>
      <w:r w:rsidR="00960E99">
        <w:rPr>
          <w:sz w:val="28"/>
          <w:szCs w:val="28"/>
          <w:shd w:val="clear" w:color="auto" w:fill="FFFFFF"/>
        </w:rPr>
        <w:t>,</w:t>
      </w:r>
      <w:r w:rsidRPr="00A9004D">
        <w:rPr>
          <w:sz w:val="28"/>
          <w:szCs w:val="28"/>
          <w:shd w:val="clear" w:color="auto" w:fill="FFFFFF"/>
        </w:rPr>
        <w:t xml:space="preserve"> </w:t>
      </w:r>
      <w:r w:rsidRPr="00A9004D">
        <w:rPr>
          <w:sz w:val="28"/>
          <w:szCs w:val="28"/>
        </w:rPr>
        <w:t xml:space="preserve">та є головним органом у системі центральних органів виконавчої влади, що забезпечує формування </w:t>
      </w:r>
      <w:r w:rsidRPr="00A9004D">
        <w:rPr>
          <w:sz w:val="28"/>
          <w:szCs w:val="28"/>
          <w:shd w:val="clear" w:color="auto" w:fill="FFFFFF"/>
        </w:rPr>
        <w:t xml:space="preserve">та реалізує державну правову політику, державну політику з питань банкрутства, у сфері нотаріату, організації примусового виконання рішень судів та інших органів (посадових осіб) (далі </w:t>
      </w:r>
      <w:r w:rsidR="00D06902">
        <w:rPr>
          <w:sz w:val="28"/>
          <w:szCs w:val="28"/>
          <w:shd w:val="clear" w:color="auto" w:fill="FFFFFF"/>
        </w:rPr>
        <w:t>−</w:t>
      </w:r>
      <w:r w:rsidRPr="00A9004D">
        <w:rPr>
          <w:sz w:val="28"/>
          <w:szCs w:val="28"/>
          <w:shd w:val="clear" w:color="auto" w:fill="FFFFFF"/>
        </w:rPr>
        <w:t xml:space="preserve"> виконання рішень), державної реєстрації актів цивільного стану, державної реєстрації речових прав на нерухоме майно та їх обтяжень, державної реєстрації обтяжень рухомого майна, державної реєстрації юридичних осіб, громадських формувань, що не мають статусу юридичної особи, та фізичних осіб </w:t>
      </w:r>
      <w:r w:rsidR="00D06902">
        <w:rPr>
          <w:sz w:val="28"/>
          <w:szCs w:val="28"/>
          <w:shd w:val="clear" w:color="auto" w:fill="FFFFFF"/>
        </w:rPr>
        <w:t>−</w:t>
      </w:r>
      <w:r w:rsidRPr="00A9004D">
        <w:rPr>
          <w:sz w:val="28"/>
          <w:szCs w:val="28"/>
          <w:shd w:val="clear" w:color="auto" w:fill="FFFFFF"/>
        </w:rPr>
        <w:t xml:space="preserve"> підприємців, реєстрації статуту територіальної громади м. Києва, реєстрації статутів Національної академії наук та національних галузевих академій наук, у сфері виконання кримінальних покарань та </w:t>
      </w:r>
      <w:proofErr w:type="spellStart"/>
      <w:r w:rsidRPr="00A9004D">
        <w:rPr>
          <w:sz w:val="28"/>
          <w:szCs w:val="28"/>
          <w:shd w:val="clear" w:color="auto" w:fill="FFFFFF"/>
        </w:rPr>
        <w:t>пробації</w:t>
      </w:r>
      <w:proofErr w:type="spellEnd"/>
      <w:r w:rsidRPr="00A9004D">
        <w:rPr>
          <w:sz w:val="28"/>
          <w:szCs w:val="28"/>
          <w:shd w:val="clear" w:color="auto" w:fill="FFFFFF"/>
        </w:rPr>
        <w:t>, з питань утримання військовополонених, у сфері правової освіти населення; забезпечує формування державної політики у сфері архівної справи і діловодства та створення і функціонування державної системи страхового фонду документації; забезпечує реалізацію державної політики у сфері стягнення в дохід держави активів осіб, щодо яких застосовано санкції.</w:t>
      </w:r>
    </w:p>
    <w:p w:rsidR="002D2C6A" w:rsidRPr="00D8341B" w:rsidRDefault="002D2C6A" w:rsidP="00987B8E">
      <w:pPr>
        <w:pStyle w:val="rvps2"/>
        <w:shd w:val="clear" w:color="auto" w:fill="FFFFFF"/>
        <w:spacing w:before="0" w:beforeAutospacing="0" w:after="0" w:afterAutospacing="0"/>
        <w:ind w:firstLine="567"/>
        <w:jc w:val="both"/>
        <w:rPr>
          <w:color w:val="000000"/>
          <w:sz w:val="28"/>
          <w:szCs w:val="28"/>
        </w:rPr>
      </w:pPr>
      <w:r w:rsidRPr="00D8341B">
        <w:rPr>
          <w:color w:val="000000"/>
          <w:sz w:val="28"/>
          <w:szCs w:val="28"/>
        </w:rPr>
        <w:t xml:space="preserve">Міністерство юстиції України </w:t>
      </w:r>
      <w:r w:rsidRPr="00D8341B">
        <w:rPr>
          <w:color w:val="000000"/>
          <w:sz w:val="28"/>
          <w:szCs w:val="28"/>
          <w:shd w:val="clear" w:color="auto" w:fill="FFFFFF"/>
        </w:rPr>
        <w:t xml:space="preserve">здійснює свої повноваження безпосередньо та через утворені в установленому порядку територіальні органи </w:t>
      </w:r>
      <w:r w:rsidRPr="00D8341B">
        <w:rPr>
          <w:color w:val="000000"/>
          <w:sz w:val="28"/>
          <w:szCs w:val="28"/>
        </w:rPr>
        <w:t>Міністерств</w:t>
      </w:r>
      <w:r w:rsidR="004A64DC">
        <w:rPr>
          <w:color w:val="000000"/>
          <w:sz w:val="28"/>
          <w:szCs w:val="28"/>
        </w:rPr>
        <w:t>а</w:t>
      </w:r>
      <w:r w:rsidRPr="00D8341B">
        <w:rPr>
          <w:color w:val="000000"/>
          <w:sz w:val="28"/>
          <w:szCs w:val="28"/>
        </w:rPr>
        <w:t xml:space="preserve"> юстиції України.</w:t>
      </w:r>
      <w:r w:rsidR="00987B8E">
        <w:rPr>
          <w:color w:val="000000"/>
          <w:sz w:val="28"/>
          <w:szCs w:val="28"/>
        </w:rPr>
        <w:t xml:space="preserve"> </w:t>
      </w:r>
      <w:r w:rsidRPr="00D8341B">
        <w:rPr>
          <w:color w:val="000000"/>
          <w:sz w:val="28"/>
          <w:szCs w:val="28"/>
        </w:rPr>
        <w:t xml:space="preserve">Відповідно до статті 55 КАС України Міністерство юстиції України у судовому процесі може </w:t>
      </w:r>
      <w:r w:rsidR="00397FB5">
        <w:rPr>
          <w:color w:val="000000"/>
          <w:sz w:val="28"/>
          <w:szCs w:val="28"/>
        </w:rPr>
        <w:t>брати</w:t>
      </w:r>
      <w:r w:rsidRPr="00D8341B">
        <w:rPr>
          <w:color w:val="000000"/>
          <w:sz w:val="28"/>
          <w:szCs w:val="28"/>
        </w:rPr>
        <w:t xml:space="preserve"> участь через свого представника.</w:t>
      </w:r>
    </w:p>
    <w:p w:rsidR="002D2C6A" w:rsidRPr="00D8341B" w:rsidRDefault="002D2C6A" w:rsidP="002D2C6A">
      <w:pPr>
        <w:pStyle w:val="rvps2"/>
        <w:shd w:val="clear" w:color="auto" w:fill="FFFFFF"/>
        <w:spacing w:before="0" w:beforeAutospacing="0" w:after="0" w:afterAutospacing="0"/>
        <w:ind w:firstLine="567"/>
        <w:jc w:val="both"/>
        <w:rPr>
          <w:color w:val="000000"/>
          <w:sz w:val="28"/>
          <w:szCs w:val="28"/>
          <w:shd w:val="clear" w:color="auto" w:fill="FFFFFF"/>
        </w:rPr>
      </w:pPr>
      <w:r>
        <w:rPr>
          <w:color w:val="000000"/>
          <w:sz w:val="28"/>
          <w:szCs w:val="28"/>
          <w:shd w:val="clear" w:color="auto" w:fill="FFFFFF"/>
        </w:rPr>
        <w:lastRenderedPageBreak/>
        <w:t>Вища рада правосуддя встановила, що</w:t>
      </w:r>
      <w:r w:rsidRPr="00D8341B">
        <w:rPr>
          <w:color w:val="000000"/>
          <w:sz w:val="28"/>
          <w:szCs w:val="28"/>
          <w:shd w:val="clear" w:color="auto" w:fill="FFFFFF"/>
        </w:rPr>
        <w:t xml:space="preserve"> рішенням Київського окружного адміністративного суду від 7 вересня 2023 року визнано протиправними та скасовано накази Міністерства юстиції України, </w:t>
      </w:r>
      <w:r w:rsidR="00EE0381">
        <w:rPr>
          <w:color w:val="000000"/>
          <w:sz w:val="28"/>
          <w:szCs w:val="28"/>
          <w:shd w:val="clear" w:color="auto" w:fill="FFFFFF"/>
        </w:rPr>
        <w:t xml:space="preserve">зокрема в певній </w:t>
      </w:r>
      <w:r w:rsidRPr="00D8341B">
        <w:rPr>
          <w:color w:val="000000"/>
          <w:sz w:val="28"/>
          <w:szCs w:val="28"/>
          <w:shd w:val="clear" w:color="auto" w:fill="FFFFFF"/>
        </w:rPr>
        <w:t>частині.</w:t>
      </w:r>
    </w:p>
    <w:p w:rsidR="002D2C6A" w:rsidRDefault="002D2C6A" w:rsidP="002D2C6A">
      <w:pPr>
        <w:pStyle w:val="rvps2"/>
        <w:shd w:val="clear" w:color="auto" w:fill="FFFFFF"/>
        <w:spacing w:before="0" w:beforeAutospacing="0" w:after="0" w:afterAutospacing="0"/>
        <w:ind w:firstLine="567"/>
        <w:jc w:val="both"/>
        <w:rPr>
          <w:sz w:val="28"/>
          <w:szCs w:val="28"/>
          <w:shd w:val="clear" w:color="auto" w:fill="FFFFFF"/>
        </w:rPr>
      </w:pPr>
      <w:r w:rsidRPr="00D8341B">
        <w:rPr>
          <w:color w:val="000000"/>
          <w:sz w:val="28"/>
          <w:szCs w:val="28"/>
          <w:shd w:val="clear" w:color="auto" w:fill="FFFFFF"/>
        </w:rPr>
        <w:t xml:space="preserve">Не погоджуючись </w:t>
      </w:r>
      <w:r w:rsidR="00EE0381">
        <w:rPr>
          <w:color w:val="000000"/>
          <w:sz w:val="28"/>
          <w:szCs w:val="28"/>
          <w:shd w:val="clear" w:color="auto" w:fill="FFFFFF"/>
        </w:rPr>
        <w:t>і</w:t>
      </w:r>
      <w:r w:rsidRPr="00D8341B">
        <w:rPr>
          <w:color w:val="000000"/>
          <w:sz w:val="28"/>
          <w:szCs w:val="28"/>
          <w:shd w:val="clear" w:color="auto" w:fill="FFFFFF"/>
        </w:rPr>
        <w:t xml:space="preserve">з таким судовим рішенням, </w:t>
      </w:r>
      <w:r>
        <w:rPr>
          <w:sz w:val="28"/>
          <w:szCs w:val="28"/>
          <w:shd w:val="clear" w:color="auto" w:fill="FFFFFF"/>
        </w:rPr>
        <w:t xml:space="preserve">Міністерство юстиції України, діючи через свого представника, </w:t>
      </w:r>
      <w:r w:rsidR="00C90E15" w:rsidRPr="00D8341B">
        <w:rPr>
          <w:color w:val="000000"/>
          <w:sz w:val="28"/>
          <w:szCs w:val="28"/>
          <w:shd w:val="clear" w:color="auto" w:fill="FFFFFF"/>
        </w:rPr>
        <w:t>9 жовтня 2023 року</w:t>
      </w:r>
      <w:r w:rsidR="00C90E15">
        <w:rPr>
          <w:sz w:val="28"/>
          <w:szCs w:val="28"/>
          <w:shd w:val="clear" w:color="auto" w:fill="FFFFFF"/>
        </w:rPr>
        <w:t xml:space="preserve"> </w:t>
      </w:r>
      <w:r>
        <w:rPr>
          <w:sz w:val="28"/>
          <w:szCs w:val="28"/>
          <w:shd w:val="clear" w:color="auto" w:fill="FFFFFF"/>
        </w:rPr>
        <w:t>оскаржило це рішення суду до суду апеляційної інстанції</w:t>
      </w:r>
      <w:r w:rsidR="00C90E15">
        <w:rPr>
          <w:sz w:val="28"/>
          <w:szCs w:val="28"/>
          <w:shd w:val="clear" w:color="auto" w:fill="FFFFFF"/>
        </w:rPr>
        <w:t>,</w:t>
      </w:r>
      <w:r>
        <w:rPr>
          <w:sz w:val="28"/>
          <w:szCs w:val="28"/>
          <w:shd w:val="clear" w:color="auto" w:fill="FFFFFF"/>
        </w:rPr>
        <w:t xml:space="preserve"> покликаючись на неповноту з’ясування судом першої інстанції обставин, що мали значення для вирішення справи, невідповідності рішення суду нормам матеріального права та фактичним обставинам справи. </w:t>
      </w:r>
    </w:p>
    <w:p w:rsidR="002D2C6A" w:rsidRDefault="002D2C6A" w:rsidP="002D2C6A">
      <w:pPr>
        <w:pStyle w:val="rvps2"/>
        <w:shd w:val="clear" w:color="auto" w:fill="FFFFFF"/>
        <w:spacing w:before="0" w:beforeAutospacing="0" w:after="0" w:afterAutospacing="0"/>
        <w:ind w:firstLine="567"/>
        <w:jc w:val="both"/>
        <w:rPr>
          <w:color w:val="000000"/>
          <w:sz w:val="28"/>
          <w:szCs w:val="28"/>
        </w:rPr>
      </w:pPr>
      <w:r>
        <w:rPr>
          <w:sz w:val="28"/>
          <w:szCs w:val="28"/>
          <w:shd w:val="clear" w:color="auto" w:fill="FFFFFF"/>
        </w:rPr>
        <w:t>Міністерство юстиці</w:t>
      </w:r>
      <w:r w:rsidR="00C90E15">
        <w:rPr>
          <w:sz w:val="28"/>
          <w:szCs w:val="28"/>
          <w:shd w:val="clear" w:color="auto" w:fill="FFFFFF"/>
        </w:rPr>
        <w:t xml:space="preserve">ї України, звертаючись до суду </w:t>
      </w:r>
      <w:r>
        <w:rPr>
          <w:sz w:val="28"/>
          <w:szCs w:val="28"/>
          <w:shd w:val="clear" w:color="auto" w:fill="FFFFFF"/>
        </w:rPr>
        <w:t>з апеляційною скаргою, не вказувало на порушення судом першої інстанції вимог, передбачених статтею 15 КАС України, Законом</w:t>
      </w:r>
      <w:r w:rsidRPr="00C721FE">
        <w:rPr>
          <w:color w:val="000000"/>
          <w:sz w:val="28"/>
          <w:szCs w:val="28"/>
        </w:rPr>
        <w:t xml:space="preserve"> України «Про забезпечення функціонування української мови як державної»</w:t>
      </w:r>
      <w:r>
        <w:rPr>
          <w:color w:val="000000"/>
          <w:sz w:val="28"/>
          <w:szCs w:val="28"/>
        </w:rPr>
        <w:t xml:space="preserve">, </w:t>
      </w:r>
      <w:r w:rsidR="00C90E15">
        <w:rPr>
          <w:color w:val="000000"/>
          <w:sz w:val="28"/>
          <w:szCs w:val="28"/>
        </w:rPr>
        <w:t>а також</w:t>
      </w:r>
      <w:r>
        <w:rPr>
          <w:color w:val="000000"/>
          <w:sz w:val="28"/>
          <w:szCs w:val="28"/>
        </w:rPr>
        <w:t xml:space="preserve"> не наголошувало на недотриманні суддею </w:t>
      </w:r>
      <w:proofErr w:type="spellStart"/>
      <w:r>
        <w:rPr>
          <w:color w:val="000000"/>
          <w:sz w:val="28"/>
          <w:szCs w:val="28"/>
        </w:rPr>
        <w:t>Колесніковою</w:t>
      </w:r>
      <w:proofErr w:type="spellEnd"/>
      <w:r>
        <w:rPr>
          <w:color w:val="000000"/>
          <w:sz w:val="28"/>
          <w:szCs w:val="28"/>
        </w:rPr>
        <w:t xml:space="preserve"> І.С. вимог процесуального законодавства </w:t>
      </w:r>
      <w:r w:rsidR="00C90E15">
        <w:rPr>
          <w:color w:val="000000"/>
          <w:sz w:val="28"/>
          <w:szCs w:val="28"/>
        </w:rPr>
        <w:t>в</w:t>
      </w:r>
      <w:r>
        <w:rPr>
          <w:color w:val="000000"/>
          <w:sz w:val="28"/>
          <w:szCs w:val="28"/>
        </w:rPr>
        <w:t xml:space="preserve"> частині здійснення судочинства державною мовою та/або неправомірного використання нею іншої мови (російської мови), що мало наслідком порушення вимог </w:t>
      </w:r>
      <w:r w:rsidRPr="00C721FE">
        <w:rPr>
          <w:color w:val="000000"/>
          <w:sz w:val="28"/>
          <w:szCs w:val="28"/>
        </w:rPr>
        <w:t>Закон</w:t>
      </w:r>
      <w:r>
        <w:rPr>
          <w:color w:val="000000"/>
          <w:sz w:val="28"/>
          <w:szCs w:val="28"/>
        </w:rPr>
        <w:t>у</w:t>
      </w:r>
      <w:r w:rsidRPr="00C721FE">
        <w:rPr>
          <w:color w:val="000000"/>
          <w:sz w:val="28"/>
          <w:szCs w:val="28"/>
        </w:rPr>
        <w:t xml:space="preserve"> України «Про забезпечення функціонування української мови як державної</w:t>
      </w:r>
      <w:r>
        <w:rPr>
          <w:color w:val="000000"/>
          <w:sz w:val="28"/>
          <w:szCs w:val="28"/>
        </w:rPr>
        <w:t>».</w:t>
      </w:r>
    </w:p>
    <w:p w:rsidR="002D2C6A" w:rsidRDefault="002D2C6A" w:rsidP="002D2C6A">
      <w:pPr>
        <w:pStyle w:val="rvps2"/>
        <w:shd w:val="clear" w:color="auto" w:fill="FFFFFF"/>
        <w:spacing w:before="0" w:beforeAutospacing="0" w:after="0" w:afterAutospacing="0"/>
        <w:ind w:firstLine="567"/>
        <w:jc w:val="both"/>
        <w:rPr>
          <w:color w:val="000000"/>
          <w:sz w:val="28"/>
          <w:szCs w:val="28"/>
        </w:rPr>
      </w:pPr>
      <w:r>
        <w:rPr>
          <w:color w:val="000000"/>
          <w:sz w:val="28"/>
          <w:szCs w:val="28"/>
        </w:rPr>
        <w:t xml:space="preserve">Як </w:t>
      </w:r>
      <w:r w:rsidR="007B2E13">
        <w:rPr>
          <w:color w:val="000000"/>
          <w:sz w:val="28"/>
          <w:szCs w:val="28"/>
        </w:rPr>
        <w:t>у</w:t>
      </w:r>
      <w:r>
        <w:rPr>
          <w:color w:val="000000"/>
          <w:sz w:val="28"/>
          <w:szCs w:val="28"/>
        </w:rPr>
        <w:t xml:space="preserve">бачається з технічного запису судового засідання 16 серпня 2023 року, при вирішенні суддею </w:t>
      </w:r>
      <w:proofErr w:type="spellStart"/>
      <w:r>
        <w:rPr>
          <w:color w:val="000000"/>
          <w:sz w:val="28"/>
          <w:szCs w:val="28"/>
        </w:rPr>
        <w:t>Колесніковою</w:t>
      </w:r>
      <w:proofErr w:type="spellEnd"/>
      <w:r>
        <w:rPr>
          <w:color w:val="000000"/>
          <w:sz w:val="28"/>
          <w:szCs w:val="28"/>
        </w:rPr>
        <w:t xml:space="preserve"> І.С. питання щодо можливості ставити запитання третій особі та отримувати від неї пояснення російською мовою</w:t>
      </w:r>
      <w:r w:rsidRPr="00C830F7">
        <w:rPr>
          <w:color w:val="000000"/>
          <w:sz w:val="28"/>
          <w:szCs w:val="28"/>
        </w:rPr>
        <w:t xml:space="preserve"> </w:t>
      </w:r>
      <w:r>
        <w:rPr>
          <w:color w:val="000000"/>
          <w:sz w:val="28"/>
          <w:szCs w:val="28"/>
        </w:rPr>
        <w:t>представник Міністерства юстиції України поклався на розсуд суду.</w:t>
      </w:r>
    </w:p>
    <w:p w:rsidR="002D2C6A" w:rsidRDefault="002D2C6A" w:rsidP="002D2C6A">
      <w:pPr>
        <w:pStyle w:val="rvps2"/>
        <w:shd w:val="clear" w:color="auto" w:fill="FFFFFF"/>
        <w:spacing w:before="0" w:beforeAutospacing="0" w:after="0" w:afterAutospacing="0"/>
        <w:ind w:firstLine="567"/>
        <w:jc w:val="both"/>
        <w:rPr>
          <w:color w:val="000000"/>
          <w:sz w:val="28"/>
          <w:szCs w:val="28"/>
        </w:rPr>
      </w:pPr>
      <w:r>
        <w:rPr>
          <w:color w:val="000000"/>
          <w:sz w:val="28"/>
          <w:szCs w:val="28"/>
        </w:rPr>
        <w:t xml:space="preserve">Натомість 11 жовтня 2023 року </w:t>
      </w:r>
      <w:r w:rsidR="008C41EB">
        <w:rPr>
          <w:color w:val="000000"/>
          <w:sz w:val="28"/>
          <w:szCs w:val="28"/>
        </w:rPr>
        <w:t xml:space="preserve">керівник </w:t>
      </w:r>
      <w:r>
        <w:rPr>
          <w:color w:val="000000"/>
          <w:sz w:val="28"/>
          <w:szCs w:val="28"/>
        </w:rPr>
        <w:t xml:space="preserve">Офісу протидії рейдерству Міністерства юстиції України </w:t>
      </w:r>
      <w:r w:rsidR="00321C3D">
        <w:rPr>
          <w:color w:val="000000"/>
          <w:sz w:val="28"/>
          <w:szCs w:val="28"/>
        </w:rPr>
        <w:t>ОСОБА_3</w:t>
      </w:r>
      <w:r>
        <w:rPr>
          <w:color w:val="000000"/>
          <w:sz w:val="28"/>
          <w:szCs w:val="28"/>
        </w:rPr>
        <w:t xml:space="preserve"> звернувся до Уповноваженого із захисту державної мови </w:t>
      </w:r>
      <w:r w:rsidR="008C41EB">
        <w:rPr>
          <w:color w:val="000000"/>
          <w:sz w:val="28"/>
          <w:szCs w:val="28"/>
        </w:rPr>
        <w:t>зі</w:t>
      </w:r>
      <w:r>
        <w:rPr>
          <w:color w:val="000000"/>
          <w:sz w:val="28"/>
          <w:szCs w:val="28"/>
        </w:rPr>
        <w:t xml:space="preserve"> скаргою щодо недотримання суддею </w:t>
      </w:r>
      <w:r w:rsidR="008C41EB">
        <w:rPr>
          <w:color w:val="000000"/>
          <w:sz w:val="28"/>
          <w:szCs w:val="28"/>
        </w:rPr>
        <w:br/>
      </w:r>
      <w:proofErr w:type="spellStart"/>
      <w:r>
        <w:rPr>
          <w:color w:val="000000"/>
          <w:sz w:val="28"/>
          <w:szCs w:val="28"/>
        </w:rPr>
        <w:t>Колесніковою</w:t>
      </w:r>
      <w:proofErr w:type="spellEnd"/>
      <w:r>
        <w:rPr>
          <w:color w:val="000000"/>
          <w:sz w:val="28"/>
          <w:szCs w:val="28"/>
        </w:rPr>
        <w:t xml:space="preserve"> І.С. вимог законодавства.</w:t>
      </w:r>
    </w:p>
    <w:p w:rsidR="002D2C6A" w:rsidRPr="00B61C93" w:rsidRDefault="002D2C6A" w:rsidP="002D2C6A">
      <w:pPr>
        <w:pStyle w:val="rvps2"/>
        <w:shd w:val="clear" w:color="auto" w:fill="FFFFFF"/>
        <w:spacing w:before="0" w:beforeAutospacing="0" w:after="0" w:afterAutospacing="0"/>
        <w:ind w:firstLine="567"/>
        <w:jc w:val="both"/>
        <w:rPr>
          <w:sz w:val="28"/>
          <w:szCs w:val="28"/>
        </w:rPr>
      </w:pPr>
      <w:r>
        <w:rPr>
          <w:sz w:val="28"/>
          <w:szCs w:val="28"/>
        </w:rPr>
        <w:t>Вища рада правосуддя наголошує, що ф</w:t>
      </w:r>
      <w:r w:rsidRPr="00CA0720">
        <w:rPr>
          <w:sz w:val="28"/>
          <w:szCs w:val="28"/>
        </w:rPr>
        <w:t xml:space="preserve">ункція судової влади полягає у вирішенні спорів між членами суспільства і державою та безпосередньо між членами суспільства. </w:t>
      </w:r>
      <w:r w:rsidR="005177D7">
        <w:rPr>
          <w:sz w:val="28"/>
          <w:szCs w:val="28"/>
        </w:rPr>
        <w:t>С</w:t>
      </w:r>
      <w:r w:rsidRPr="00CA0720">
        <w:rPr>
          <w:sz w:val="28"/>
          <w:szCs w:val="28"/>
        </w:rPr>
        <w:t xml:space="preserve">удова влада </w:t>
      </w:r>
      <w:r w:rsidR="005177D7">
        <w:rPr>
          <w:sz w:val="28"/>
          <w:szCs w:val="28"/>
        </w:rPr>
        <w:t xml:space="preserve">часто </w:t>
      </w:r>
      <w:r w:rsidRPr="00CA0720">
        <w:rPr>
          <w:sz w:val="28"/>
          <w:szCs w:val="28"/>
        </w:rPr>
        <w:t xml:space="preserve">також залучається до вирішення спору між двома чи навіть трьома гілками влади. Подібне вирішення спорів повинно здійснюватися згідно </w:t>
      </w:r>
      <w:r w:rsidR="005177D7">
        <w:rPr>
          <w:sz w:val="28"/>
          <w:szCs w:val="28"/>
        </w:rPr>
        <w:t>і</w:t>
      </w:r>
      <w:r w:rsidRPr="00CA0720">
        <w:rPr>
          <w:sz w:val="28"/>
          <w:szCs w:val="28"/>
        </w:rPr>
        <w:t>з</w:t>
      </w:r>
      <w:r w:rsidRPr="00E53662">
        <w:rPr>
          <w:sz w:val="28"/>
          <w:szCs w:val="28"/>
        </w:rPr>
        <w:t xml:space="preserve"> принципом верховенства права. Незалежна й ефективна система судочинства є наріжним </w:t>
      </w:r>
      <w:proofErr w:type="spellStart"/>
      <w:r w:rsidRPr="00E53662">
        <w:rPr>
          <w:sz w:val="28"/>
          <w:szCs w:val="28"/>
        </w:rPr>
        <w:t>каменем</w:t>
      </w:r>
      <w:proofErr w:type="spellEnd"/>
      <w:r w:rsidRPr="00E53662">
        <w:rPr>
          <w:sz w:val="28"/>
          <w:szCs w:val="28"/>
        </w:rPr>
        <w:t xml:space="preserve"> верховенства права. Мета будь-якої незалежної та ефективної системи судочинства повинна полягати в тому, щоб гарантувати справедливе, неупереджене вирішення правових спорів, дотримуючись прав і свобод усіх осіб, що прагнуть справедливості. Щоб досягти цієї мети, у кожному певному випадку суд повинен визначити належні факти відповідно до </w:t>
      </w:r>
      <w:r w:rsidRPr="00D3675C">
        <w:rPr>
          <w:sz w:val="28"/>
          <w:szCs w:val="28"/>
        </w:rPr>
        <w:t xml:space="preserve">справедливої процедури, застосувати закон та забезпечити ефективні засоби захисту (пункт 7 </w:t>
      </w:r>
      <w:r w:rsidRPr="00D3675C">
        <w:rPr>
          <w:rFonts w:ascii="ProbaPro" w:hAnsi="ProbaPro"/>
          <w:sz w:val="28"/>
          <w:szCs w:val="28"/>
          <w:shd w:val="clear" w:color="auto" w:fill="FFFFFF"/>
        </w:rPr>
        <w:t xml:space="preserve">Висновку № 18 </w:t>
      </w:r>
      <w:r w:rsidR="005D14AA" w:rsidRPr="005D14AA">
        <w:rPr>
          <w:rFonts w:eastAsia="Calibri"/>
          <w:sz w:val="28"/>
          <w:szCs w:val="28"/>
        </w:rPr>
        <w:t>Консультативної ради європейських суддів</w:t>
      </w:r>
      <w:r w:rsidRPr="00D3675C">
        <w:rPr>
          <w:rFonts w:ascii="ProbaPro" w:hAnsi="ProbaPro"/>
          <w:sz w:val="28"/>
          <w:szCs w:val="28"/>
          <w:shd w:val="clear" w:color="auto" w:fill="FFFFFF"/>
        </w:rPr>
        <w:t xml:space="preserve"> до уваги Комітету Міністрів Ради </w:t>
      </w:r>
      <w:r w:rsidRPr="00B61C93">
        <w:rPr>
          <w:sz w:val="28"/>
          <w:szCs w:val="28"/>
          <w:shd w:val="clear" w:color="auto" w:fill="FFFFFF"/>
        </w:rPr>
        <w:t>Європи про місце судової влади та її відносини з іншими гілками влади в сучасних демократіях від 16 жовтня 2015 року).</w:t>
      </w:r>
    </w:p>
    <w:p w:rsidR="002D2C6A" w:rsidRPr="00B61C93" w:rsidRDefault="002D2C6A" w:rsidP="002D2C6A">
      <w:pPr>
        <w:pStyle w:val="rvps2"/>
        <w:shd w:val="clear" w:color="auto" w:fill="FFFFFF"/>
        <w:spacing w:before="0" w:beforeAutospacing="0" w:after="0" w:afterAutospacing="0"/>
        <w:ind w:firstLine="567"/>
        <w:jc w:val="both"/>
        <w:rPr>
          <w:sz w:val="28"/>
          <w:szCs w:val="28"/>
        </w:rPr>
      </w:pPr>
      <w:r w:rsidRPr="00B61C93">
        <w:rPr>
          <w:sz w:val="28"/>
          <w:szCs w:val="28"/>
          <w:shd w:val="clear" w:color="auto" w:fill="FFFFFF"/>
        </w:rPr>
        <w:t xml:space="preserve">Європейський суд з прав людини наголошував, що зміст зобов’язання держави із забезпечення судового розгляду «незалежним і безстороннім судом» згідно з пунктом 1 статті 6 Конвенції не обмежується сферою судочинства. Він також включає обов’язок органів виконавчої та законодавчої влади, а також </w:t>
      </w:r>
      <w:r w:rsidRPr="00B61C93">
        <w:rPr>
          <w:sz w:val="28"/>
          <w:szCs w:val="28"/>
          <w:shd w:val="clear" w:color="auto" w:fill="FFFFFF"/>
        </w:rPr>
        <w:lastRenderedPageBreak/>
        <w:t>будь-яких інших державних органів влади, незалежно від їх рівня, поважати і виконувати судові рішення і ухвали, навіть якщо вони не погоджуються з ними. Таким чином, повага державою повноважень судів є неодмінною передумовою забезпечення громадської довіри до правосуддя і, загалом, забезпечення верховенства права. Для того щоб це було саме так, конституційних гарантій незалежності і безсторонності судової влади недостатньо. Вони мають бути ефективно закріплені в повсякденних адміністративних правовідносинах та практиці (</w:t>
      </w:r>
      <w:r w:rsidRPr="00B61C93">
        <w:rPr>
          <w:sz w:val="28"/>
          <w:szCs w:val="28"/>
        </w:rPr>
        <w:t>рішення у справі</w:t>
      </w:r>
      <w:r>
        <w:rPr>
          <w:sz w:val="28"/>
          <w:szCs w:val="28"/>
        </w:rPr>
        <w:t xml:space="preserve"> «Агрокомплекс проти України», з</w:t>
      </w:r>
      <w:r w:rsidRPr="00B61C93">
        <w:rPr>
          <w:sz w:val="28"/>
          <w:szCs w:val="28"/>
        </w:rPr>
        <w:t xml:space="preserve">аява № 23465/03, </w:t>
      </w:r>
      <w:r w:rsidR="005F04AA">
        <w:rPr>
          <w:sz w:val="28"/>
          <w:szCs w:val="28"/>
        </w:rPr>
        <w:br/>
      </w:r>
      <w:r w:rsidRPr="00B61C93">
        <w:rPr>
          <w:sz w:val="28"/>
          <w:szCs w:val="28"/>
        </w:rPr>
        <w:t>§ 136).</w:t>
      </w:r>
    </w:p>
    <w:p w:rsidR="002D2C6A" w:rsidRPr="00B61C93" w:rsidRDefault="002D2C6A" w:rsidP="00987B8E">
      <w:pPr>
        <w:pStyle w:val="rvps2"/>
        <w:shd w:val="clear" w:color="auto" w:fill="FFFFFF"/>
        <w:spacing w:before="0" w:beforeAutospacing="0" w:after="0" w:afterAutospacing="0"/>
        <w:ind w:firstLine="567"/>
        <w:jc w:val="both"/>
        <w:rPr>
          <w:sz w:val="28"/>
          <w:szCs w:val="28"/>
          <w:shd w:val="clear" w:color="auto" w:fill="FFFFFF"/>
        </w:rPr>
      </w:pPr>
      <w:r w:rsidRPr="00B61C93">
        <w:rPr>
          <w:sz w:val="28"/>
          <w:szCs w:val="28"/>
          <w:shd w:val="clear" w:color="auto" w:fill="FFFFFF"/>
        </w:rPr>
        <w:t xml:space="preserve">У Рекомендації Комітету Міністрів Ради Європи державам-членам щодо суддів: незалежність, ефективність та обов’язки від 17 листопада 2010 року </w:t>
      </w:r>
      <w:r w:rsidRPr="00B61C93">
        <w:rPr>
          <w:sz w:val="28"/>
          <w:szCs w:val="28"/>
          <w:shd w:val="clear" w:color="auto" w:fill="FFFFFF"/>
        </w:rPr>
        <w:br/>
        <w:t>№ CM/</w:t>
      </w:r>
      <w:proofErr w:type="spellStart"/>
      <w:r w:rsidRPr="00B61C93">
        <w:rPr>
          <w:sz w:val="28"/>
          <w:szCs w:val="28"/>
          <w:shd w:val="clear" w:color="auto" w:fill="FFFFFF"/>
        </w:rPr>
        <w:t>Rec</w:t>
      </w:r>
      <w:proofErr w:type="spellEnd"/>
      <w:r w:rsidRPr="00B61C93">
        <w:rPr>
          <w:sz w:val="28"/>
          <w:szCs w:val="28"/>
          <w:shd w:val="clear" w:color="auto" w:fill="FFFFFF"/>
        </w:rPr>
        <w:t xml:space="preserve"> (2010) 12 зазначено, що рішення суддів не можуть підлягати будь-якому перегляду поза межами апеляційних процедур, закладених у законодавстві.</w:t>
      </w:r>
      <w:r w:rsidR="00987B8E">
        <w:rPr>
          <w:sz w:val="28"/>
          <w:szCs w:val="28"/>
          <w:shd w:val="clear" w:color="auto" w:fill="FFFFFF"/>
        </w:rPr>
        <w:t xml:space="preserve"> </w:t>
      </w:r>
      <w:r w:rsidRPr="00B61C93">
        <w:rPr>
          <w:sz w:val="28"/>
          <w:szCs w:val="28"/>
          <w:shd w:val="clear" w:color="auto" w:fill="FFFFFF"/>
        </w:rPr>
        <w:t>Для перегляду судового рішення в законі встановлюються відповідні процедури судочинства, які передбачають оскарження судового рішення та надання йому юридичної оцінки компетентним судом (</w:t>
      </w:r>
      <w:r w:rsidR="005F04AA">
        <w:rPr>
          <w:sz w:val="28"/>
          <w:szCs w:val="28"/>
          <w:shd w:val="clear" w:color="auto" w:fill="FFFFFF"/>
        </w:rPr>
        <w:t>Р</w:t>
      </w:r>
      <w:r w:rsidRPr="00B61C93">
        <w:rPr>
          <w:sz w:val="28"/>
          <w:szCs w:val="28"/>
          <w:shd w:val="clear" w:color="auto" w:fill="FFFFFF"/>
        </w:rPr>
        <w:t>ішення Конституційного Суду України від 11 червня 2020 року № 7-р/2000).</w:t>
      </w:r>
    </w:p>
    <w:p w:rsidR="002D2C6A" w:rsidRPr="003E4AA2" w:rsidRDefault="002D2C6A" w:rsidP="002D2C6A">
      <w:pPr>
        <w:pStyle w:val="rvps2"/>
        <w:shd w:val="clear" w:color="auto" w:fill="FFFFFF"/>
        <w:spacing w:before="0" w:beforeAutospacing="0" w:after="0" w:afterAutospacing="0"/>
        <w:ind w:firstLine="567"/>
        <w:jc w:val="both"/>
        <w:rPr>
          <w:sz w:val="28"/>
          <w:szCs w:val="28"/>
          <w:lang w:bidi="uk-UA"/>
        </w:rPr>
      </w:pPr>
      <w:r w:rsidRPr="00B61C93">
        <w:rPr>
          <w:color w:val="000000"/>
          <w:sz w:val="28"/>
          <w:szCs w:val="28"/>
        </w:rPr>
        <w:t>Однак, Міністерств</w:t>
      </w:r>
      <w:r>
        <w:rPr>
          <w:color w:val="000000"/>
          <w:sz w:val="28"/>
          <w:szCs w:val="28"/>
        </w:rPr>
        <w:t>о</w:t>
      </w:r>
      <w:r w:rsidRPr="00B61C93">
        <w:rPr>
          <w:color w:val="000000"/>
          <w:sz w:val="28"/>
          <w:szCs w:val="28"/>
        </w:rPr>
        <w:t xml:space="preserve"> юстиції України</w:t>
      </w:r>
      <w:r>
        <w:rPr>
          <w:color w:val="000000"/>
          <w:sz w:val="28"/>
          <w:szCs w:val="28"/>
        </w:rPr>
        <w:t>,</w:t>
      </w:r>
      <w:r w:rsidRPr="00B61C93">
        <w:rPr>
          <w:color w:val="000000"/>
          <w:sz w:val="28"/>
          <w:szCs w:val="28"/>
        </w:rPr>
        <w:t xml:space="preserve"> діючи в особі Офісу протидії рейдерству</w:t>
      </w:r>
      <w:r>
        <w:rPr>
          <w:color w:val="000000"/>
          <w:sz w:val="28"/>
          <w:szCs w:val="28"/>
        </w:rPr>
        <w:t xml:space="preserve"> та</w:t>
      </w:r>
      <w:r w:rsidRPr="00B61C93">
        <w:rPr>
          <w:color w:val="000000"/>
          <w:sz w:val="28"/>
          <w:szCs w:val="28"/>
        </w:rPr>
        <w:t xml:space="preserve"> звертаючись до Уповноваженого із захисту державної мови із скаргою у порядку, визначеному Законом України «Про забезпечення функціонування української мови як державної», з огляду на правову природу повноважен</w:t>
      </w:r>
      <w:r w:rsidR="005F04AA">
        <w:rPr>
          <w:color w:val="000000"/>
          <w:sz w:val="28"/>
          <w:szCs w:val="28"/>
        </w:rPr>
        <w:t>ь цього органу виконавчої влади</w:t>
      </w:r>
      <w:r w:rsidRPr="00B61C93">
        <w:rPr>
          <w:color w:val="000000"/>
          <w:sz w:val="28"/>
          <w:szCs w:val="28"/>
        </w:rPr>
        <w:t xml:space="preserve"> не могло не розуміти поряд</w:t>
      </w:r>
      <w:r w:rsidR="005F04AA">
        <w:rPr>
          <w:color w:val="000000"/>
          <w:sz w:val="28"/>
          <w:szCs w:val="28"/>
        </w:rPr>
        <w:t>ку та підстав</w:t>
      </w:r>
      <w:r w:rsidRPr="00B61C93">
        <w:rPr>
          <w:color w:val="000000"/>
          <w:sz w:val="28"/>
          <w:szCs w:val="28"/>
        </w:rPr>
        <w:t xml:space="preserve"> оскарження судових рішень, завдан</w:t>
      </w:r>
      <w:r w:rsidR="005F04AA">
        <w:rPr>
          <w:color w:val="000000"/>
          <w:sz w:val="28"/>
          <w:szCs w:val="28"/>
        </w:rPr>
        <w:t>ь</w:t>
      </w:r>
      <w:r w:rsidRPr="00B61C93">
        <w:rPr>
          <w:color w:val="000000"/>
          <w:sz w:val="28"/>
          <w:szCs w:val="28"/>
        </w:rPr>
        <w:t xml:space="preserve"> та основн</w:t>
      </w:r>
      <w:r w:rsidR="005F04AA">
        <w:rPr>
          <w:color w:val="000000"/>
          <w:sz w:val="28"/>
          <w:szCs w:val="28"/>
        </w:rPr>
        <w:t>их</w:t>
      </w:r>
      <w:r w:rsidRPr="00B61C93">
        <w:rPr>
          <w:color w:val="000000"/>
          <w:sz w:val="28"/>
          <w:szCs w:val="28"/>
        </w:rPr>
        <w:t xml:space="preserve"> засад а</w:t>
      </w:r>
      <w:r w:rsidR="005F04AA">
        <w:rPr>
          <w:color w:val="000000"/>
          <w:sz w:val="28"/>
          <w:szCs w:val="28"/>
        </w:rPr>
        <w:t xml:space="preserve">дміністративного судочинства, </w:t>
      </w:r>
      <w:r w:rsidRPr="00B61C93">
        <w:rPr>
          <w:color w:val="000000"/>
          <w:sz w:val="28"/>
          <w:szCs w:val="28"/>
        </w:rPr>
        <w:t xml:space="preserve">тому такі </w:t>
      </w:r>
      <w:r w:rsidRPr="002D2C6A">
        <w:rPr>
          <w:color w:val="000000" w:themeColor="text1"/>
          <w:sz w:val="28"/>
          <w:szCs w:val="28"/>
        </w:rPr>
        <w:t xml:space="preserve">дії посадової особи </w:t>
      </w:r>
      <w:r w:rsidRPr="00B61C93">
        <w:rPr>
          <w:color w:val="000000"/>
          <w:sz w:val="28"/>
          <w:szCs w:val="28"/>
        </w:rPr>
        <w:t>Міністерства юстиції України суперечать вимогам статті 19 Конституції України</w:t>
      </w:r>
      <w:r>
        <w:rPr>
          <w:color w:val="000000"/>
          <w:sz w:val="28"/>
          <w:szCs w:val="28"/>
        </w:rPr>
        <w:t xml:space="preserve">, </w:t>
      </w:r>
      <w:r w:rsidRPr="00D3176C">
        <w:rPr>
          <w:sz w:val="28"/>
          <w:szCs w:val="28"/>
          <w:lang w:bidi="uk-UA"/>
        </w:rPr>
        <w:t xml:space="preserve">порушують </w:t>
      </w:r>
      <w:r w:rsidRPr="003E4AA2">
        <w:rPr>
          <w:sz w:val="28"/>
          <w:szCs w:val="28"/>
          <w:lang w:bidi="uk-UA"/>
        </w:rPr>
        <w:t>конституційний принцип незалежності судової влади.</w:t>
      </w:r>
    </w:p>
    <w:p w:rsidR="002D2C6A" w:rsidRDefault="002D2C6A" w:rsidP="002D2C6A">
      <w:pPr>
        <w:spacing w:after="0" w:line="240" w:lineRule="auto"/>
        <w:ind w:firstLine="567"/>
        <w:jc w:val="both"/>
        <w:rPr>
          <w:rFonts w:ascii="Times New Roman" w:hAnsi="Times New Roman"/>
          <w:sz w:val="28"/>
          <w:szCs w:val="28"/>
          <w:lang w:eastAsia="ru-RU"/>
        </w:rPr>
      </w:pPr>
      <w:r w:rsidRPr="003E4AA2">
        <w:rPr>
          <w:rFonts w:ascii="Times New Roman" w:hAnsi="Times New Roman"/>
          <w:sz w:val="28"/>
          <w:szCs w:val="28"/>
          <w:lang w:bidi="uk-UA"/>
        </w:rPr>
        <w:t xml:space="preserve">Застосування державним органом, який безпосередньо наділений повноваженнями щодо формування та реалізації </w:t>
      </w:r>
      <w:r w:rsidRPr="003E4AA2">
        <w:rPr>
          <w:rFonts w:ascii="Times New Roman" w:hAnsi="Times New Roman"/>
          <w:sz w:val="28"/>
          <w:szCs w:val="28"/>
          <w:shd w:val="clear" w:color="auto" w:fill="FFFFFF"/>
        </w:rPr>
        <w:t xml:space="preserve">державної правової політики </w:t>
      </w:r>
      <w:r w:rsidRPr="003E4AA2">
        <w:rPr>
          <w:rFonts w:ascii="Times New Roman" w:hAnsi="Times New Roman"/>
          <w:sz w:val="28"/>
          <w:szCs w:val="28"/>
          <w:lang w:bidi="uk-UA"/>
        </w:rPr>
        <w:t>методів</w:t>
      </w:r>
      <w:r w:rsidR="00D35264">
        <w:rPr>
          <w:rFonts w:ascii="Times New Roman" w:hAnsi="Times New Roman"/>
          <w:sz w:val="28"/>
          <w:szCs w:val="28"/>
          <w:lang w:bidi="uk-UA"/>
        </w:rPr>
        <w:t xml:space="preserve"> </w:t>
      </w:r>
      <w:r w:rsidRPr="003E4AA2">
        <w:rPr>
          <w:rFonts w:ascii="Times New Roman" w:hAnsi="Times New Roman"/>
          <w:sz w:val="28"/>
          <w:szCs w:val="28"/>
          <w:lang w:bidi="uk-UA"/>
        </w:rPr>
        <w:t>/</w:t>
      </w:r>
      <w:r w:rsidR="00D35264">
        <w:rPr>
          <w:rFonts w:ascii="Times New Roman" w:hAnsi="Times New Roman"/>
          <w:sz w:val="28"/>
          <w:szCs w:val="28"/>
          <w:lang w:bidi="uk-UA"/>
        </w:rPr>
        <w:t xml:space="preserve"> </w:t>
      </w:r>
      <w:r w:rsidRPr="003E4AA2">
        <w:rPr>
          <w:rFonts w:ascii="Times New Roman" w:hAnsi="Times New Roman"/>
          <w:sz w:val="28"/>
          <w:szCs w:val="28"/>
          <w:lang w:bidi="uk-UA"/>
        </w:rPr>
        <w:t xml:space="preserve">інструментів, які передбачають вжиття </w:t>
      </w:r>
      <w:proofErr w:type="spellStart"/>
      <w:r w:rsidRPr="003E4AA2">
        <w:rPr>
          <w:rFonts w:ascii="Times New Roman" w:hAnsi="Times New Roman"/>
          <w:sz w:val="28"/>
          <w:szCs w:val="28"/>
          <w:lang w:bidi="uk-UA"/>
        </w:rPr>
        <w:t>позапроцесуальних</w:t>
      </w:r>
      <w:proofErr w:type="spellEnd"/>
      <w:r w:rsidRPr="003E4AA2">
        <w:rPr>
          <w:rFonts w:ascii="Times New Roman" w:hAnsi="Times New Roman"/>
          <w:sz w:val="28"/>
          <w:szCs w:val="28"/>
          <w:lang w:bidi="uk-UA"/>
        </w:rPr>
        <w:t xml:space="preserve"> заходів оскарження дій та процесуальних рішень суд</w:t>
      </w:r>
      <w:r>
        <w:rPr>
          <w:rFonts w:ascii="Times New Roman" w:hAnsi="Times New Roman"/>
          <w:sz w:val="28"/>
          <w:szCs w:val="28"/>
          <w:lang w:bidi="uk-UA"/>
        </w:rPr>
        <w:t>д</w:t>
      </w:r>
      <w:r w:rsidRPr="003E4AA2">
        <w:rPr>
          <w:rFonts w:ascii="Times New Roman" w:hAnsi="Times New Roman"/>
          <w:sz w:val="28"/>
          <w:szCs w:val="28"/>
          <w:lang w:bidi="uk-UA"/>
        </w:rPr>
        <w:t>і у конкретній судові</w:t>
      </w:r>
      <w:r w:rsidR="00D35264">
        <w:rPr>
          <w:rFonts w:ascii="Times New Roman" w:hAnsi="Times New Roman"/>
          <w:sz w:val="28"/>
          <w:szCs w:val="28"/>
          <w:lang w:bidi="uk-UA"/>
        </w:rPr>
        <w:t>й</w:t>
      </w:r>
      <w:r w:rsidRPr="003E4AA2">
        <w:rPr>
          <w:rFonts w:ascii="Times New Roman" w:hAnsi="Times New Roman"/>
          <w:sz w:val="28"/>
          <w:szCs w:val="28"/>
          <w:lang w:bidi="uk-UA"/>
        </w:rPr>
        <w:t xml:space="preserve"> справі </w:t>
      </w:r>
      <w:r w:rsidRPr="003E4AA2">
        <w:rPr>
          <w:rFonts w:ascii="Times New Roman" w:hAnsi="Times New Roman"/>
          <w:sz w:val="28"/>
          <w:szCs w:val="28"/>
          <w:shd w:val="clear" w:color="auto" w:fill="FFFFFF"/>
        </w:rPr>
        <w:t xml:space="preserve">може створити </w:t>
      </w:r>
      <w:r w:rsidR="00D35264">
        <w:rPr>
          <w:rFonts w:ascii="Times New Roman" w:hAnsi="Times New Roman"/>
          <w:sz w:val="28"/>
          <w:szCs w:val="28"/>
          <w:shd w:val="clear" w:color="auto" w:fill="FFFFFF"/>
        </w:rPr>
        <w:t>в</w:t>
      </w:r>
      <w:r w:rsidRPr="003E4AA2">
        <w:rPr>
          <w:rFonts w:ascii="Times New Roman" w:hAnsi="Times New Roman"/>
          <w:sz w:val="28"/>
          <w:szCs w:val="28"/>
          <w:shd w:val="clear" w:color="auto" w:fill="FFFFFF"/>
        </w:rPr>
        <w:t xml:space="preserve"> суспільства </w:t>
      </w:r>
      <w:r w:rsidR="00D35264" w:rsidRPr="003E4AA2">
        <w:rPr>
          <w:rFonts w:ascii="Times New Roman" w:hAnsi="Times New Roman"/>
          <w:sz w:val="28"/>
          <w:szCs w:val="28"/>
          <w:shd w:val="clear" w:color="auto" w:fill="FFFFFF"/>
        </w:rPr>
        <w:t>уявлення</w:t>
      </w:r>
      <w:r w:rsidR="00D35264" w:rsidRPr="003E4AA2">
        <w:rPr>
          <w:rFonts w:ascii="Times New Roman" w:hAnsi="Times New Roman"/>
          <w:sz w:val="28"/>
          <w:szCs w:val="28"/>
          <w:lang w:eastAsia="ru-RU"/>
        </w:rPr>
        <w:t xml:space="preserve"> </w:t>
      </w:r>
      <w:r w:rsidRPr="003E4AA2">
        <w:rPr>
          <w:rFonts w:ascii="Times New Roman" w:hAnsi="Times New Roman"/>
          <w:sz w:val="28"/>
          <w:szCs w:val="28"/>
          <w:lang w:eastAsia="ru-RU"/>
        </w:rPr>
        <w:t xml:space="preserve">про можливість </w:t>
      </w:r>
      <w:r>
        <w:rPr>
          <w:rFonts w:ascii="Times New Roman" w:hAnsi="Times New Roman"/>
          <w:sz w:val="28"/>
          <w:szCs w:val="28"/>
          <w:lang w:eastAsia="ru-RU"/>
        </w:rPr>
        <w:t>безперешкодно</w:t>
      </w:r>
      <w:r w:rsidR="00D35264">
        <w:rPr>
          <w:rFonts w:ascii="Times New Roman" w:hAnsi="Times New Roman"/>
          <w:sz w:val="28"/>
          <w:szCs w:val="28"/>
          <w:lang w:eastAsia="ru-RU"/>
        </w:rPr>
        <w:t>го</w:t>
      </w:r>
      <w:r>
        <w:rPr>
          <w:rFonts w:ascii="Times New Roman" w:hAnsi="Times New Roman"/>
          <w:sz w:val="28"/>
          <w:szCs w:val="28"/>
          <w:lang w:eastAsia="ru-RU"/>
        </w:rPr>
        <w:t xml:space="preserve"> </w:t>
      </w:r>
      <w:r w:rsidRPr="003E4AA2">
        <w:rPr>
          <w:rFonts w:ascii="Times New Roman" w:hAnsi="Times New Roman"/>
          <w:sz w:val="28"/>
          <w:szCs w:val="28"/>
          <w:lang w:eastAsia="ru-RU"/>
        </w:rPr>
        <w:t>впли</w:t>
      </w:r>
      <w:r w:rsidR="00D35264">
        <w:rPr>
          <w:rFonts w:ascii="Times New Roman" w:hAnsi="Times New Roman"/>
          <w:sz w:val="28"/>
          <w:szCs w:val="28"/>
          <w:lang w:eastAsia="ru-RU"/>
        </w:rPr>
        <w:t>ву</w:t>
      </w:r>
      <w:r w:rsidRPr="003E4AA2">
        <w:rPr>
          <w:rFonts w:ascii="Times New Roman" w:hAnsi="Times New Roman"/>
          <w:sz w:val="28"/>
          <w:szCs w:val="28"/>
          <w:lang w:eastAsia="ru-RU"/>
        </w:rPr>
        <w:t xml:space="preserve"> на суд та судове рішення </w:t>
      </w:r>
      <w:r w:rsidR="00D35264">
        <w:rPr>
          <w:rFonts w:ascii="Times New Roman" w:hAnsi="Times New Roman"/>
          <w:sz w:val="28"/>
          <w:szCs w:val="28"/>
          <w:lang w:eastAsia="ru-RU"/>
        </w:rPr>
        <w:t>в</w:t>
      </w:r>
      <w:r w:rsidRPr="003E4AA2">
        <w:rPr>
          <w:rFonts w:ascii="Times New Roman" w:hAnsi="Times New Roman"/>
          <w:sz w:val="28"/>
          <w:szCs w:val="28"/>
          <w:lang w:eastAsia="ru-RU"/>
        </w:rPr>
        <w:t xml:space="preserve"> </w:t>
      </w:r>
      <w:proofErr w:type="spellStart"/>
      <w:r w:rsidRPr="003E4AA2">
        <w:rPr>
          <w:rFonts w:ascii="Times New Roman" w:hAnsi="Times New Roman"/>
          <w:sz w:val="28"/>
          <w:szCs w:val="28"/>
          <w:lang w:eastAsia="ru-RU"/>
        </w:rPr>
        <w:t>позапроцесуальний</w:t>
      </w:r>
      <w:proofErr w:type="spellEnd"/>
      <w:r w:rsidRPr="003E4AA2">
        <w:rPr>
          <w:rFonts w:ascii="Times New Roman" w:hAnsi="Times New Roman"/>
          <w:sz w:val="28"/>
          <w:szCs w:val="28"/>
          <w:lang w:eastAsia="ru-RU"/>
        </w:rPr>
        <w:t xml:space="preserve"> спосіб та мож</w:t>
      </w:r>
      <w:r w:rsidR="00D35264">
        <w:rPr>
          <w:rFonts w:ascii="Times New Roman" w:hAnsi="Times New Roman"/>
          <w:sz w:val="28"/>
          <w:szCs w:val="28"/>
          <w:lang w:eastAsia="ru-RU"/>
        </w:rPr>
        <w:t>е</w:t>
      </w:r>
      <w:r w:rsidRPr="003E4AA2">
        <w:rPr>
          <w:rFonts w:ascii="Times New Roman" w:hAnsi="Times New Roman"/>
          <w:sz w:val="28"/>
          <w:szCs w:val="28"/>
          <w:lang w:eastAsia="ru-RU"/>
        </w:rPr>
        <w:t xml:space="preserve"> бути розцінен</w:t>
      </w:r>
      <w:r w:rsidR="00D35264">
        <w:rPr>
          <w:rFonts w:ascii="Times New Roman" w:hAnsi="Times New Roman"/>
          <w:sz w:val="28"/>
          <w:szCs w:val="28"/>
          <w:lang w:eastAsia="ru-RU"/>
        </w:rPr>
        <w:t>е</w:t>
      </w:r>
      <w:r w:rsidRPr="003E4AA2">
        <w:rPr>
          <w:rFonts w:ascii="Times New Roman" w:hAnsi="Times New Roman"/>
          <w:sz w:val="28"/>
          <w:szCs w:val="28"/>
          <w:lang w:eastAsia="ru-RU"/>
        </w:rPr>
        <w:t xml:space="preserve"> як неправомірний вплив на судову владу, можливість втручання в діяльність суддів щодо здійснення правосуддя, що негативно позначається на авторитеті правосуддя та підриває незалежність судової влади.</w:t>
      </w:r>
    </w:p>
    <w:p w:rsidR="002D2C6A" w:rsidRPr="00364E9E" w:rsidRDefault="002D2C6A" w:rsidP="002D2C6A">
      <w:pPr>
        <w:spacing w:after="0" w:line="240" w:lineRule="auto"/>
        <w:ind w:firstLine="567"/>
        <w:jc w:val="both"/>
        <w:rPr>
          <w:rFonts w:ascii="Times New Roman" w:hAnsi="Times New Roman"/>
          <w:sz w:val="28"/>
          <w:szCs w:val="28"/>
          <w:lang w:eastAsia="ru-RU"/>
        </w:rPr>
      </w:pPr>
      <w:r w:rsidRPr="00364E9E">
        <w:rPr>
          <w:rFonts w:ascii="Times New Roman" w:eastAsia="Times New Roman" w:hAnsi="Times New Roman"/>
          <w:iCs/>
          <w:sz w:val="28"/>
          <w:szCs w:val="28"/>
          <w:lang w:eastAsia="uk-UA"/>
        </w:rPr>
        <w:t>Відповідно до частини шостої статті 48 Закону України «Про судоустрій і статус суддів» органи державної влади, органи місцевого самоврядування, їх посадові та службові особи, а також фізичні і юридичні особи та їх об’єднання зобов’язані поважати незалежність судді і не посягати на неї.</w:t>
      </w:r>
    </w:p>
    <w:p w:rsidR="002D2C6A" w:rsidRPr="00364E9E" w:rsidRDefault="002D2C6A" w:rsidP="002D2C6A">
      <w:pPr>
        <w:shd w:val="clear" w:color="auto" w:fill="FFFFFF"/>
        <w:spacing w:after="0" w:line="240" w:lineRule="auto"/>
        <w:ind w:firstLine="567"/>
        <w:jc w:val="both"/>
        <w:rPr>
          <w:rFonts w:ascii="Times New Roman" w:eastAsia="Times New Roman" w:hAnsi="Times New Roman"/>
          <w:color w:val="1D1D1B"/>
          <w:sz w:val="28"/>
          <w:szCs w:val="28"/>
          <w:lang w:eastAsia="uk-UA"/>
        </w:rPr>
      </w:pPr>
      <w:r w:rsidRPr="00364E9E">
        <w:rPr>
          <w:rFonts w:ascii="Times New Roman" w:eastAsia="Times New Roman" w:hAnsi="Times New Roman"/>
          <w:color w:val="1D1D1B"/>
          <w:sz w:val="28"/>
          <w:szCs w:val="28"/>
          <w:lang w:eastAsia="uk-UA"/>
        </w:rPr>
        <w:t xml:space="preserve">У пункті 11 Висновку № 18 (2015) Консультативної ради європейських суддів «Позиція судової влади та її відносини з іншими гілками державної влади в умовах сучасної демократії» зазначено, що </w:t>
      </w:r>
      <w:proofErr w:type="spellStart"/>
      <w:r w:rsidRPr="00364E9E">
        <w:rPr>
          <w:rFonts w:ascii="Times New Roman" w:eastAsia="Times New Roman" w:hAnsi="Times New Roman"/>
          <w:color w:val="1D1D1B"/>
          <w:sz w:val="28"/>
          <w:szCs w:val="28"/>
          <w:lang w:eastAsia="uk-UA"/>
        </w:rPr>
        <w:t>життєво</w:t>
      </w:r>
      <w:proofErr w:type="spellEnd"/>
      <w:r w:rsidRPr="00364E9E">
        <w:rPr>
          <w:rFonts w:ascii="Times New Roman" w:eastAsia="Times New Roman" w:hAnsi="Times New Roman"/>
          <w:color w:val="1D1D1B"/>
          <w:sz w:val="28"/>
          <w:szCs w:val="28"/>
          <w:lang w:eastAsia="uk-UA"/>
        </w:rPr>
        <w:t xml:space="preserve"> важливо, щоб судова влада не мала неналежних </w:t>
      </w:r>
      <w:proofErr w:type="spellStart"/>
      <w:r w:rsidRPr="00364E9E">
        <w:rPr>
          <w:rFonts w:ascii="Times New Roman" w:eastAsia="Times New Roman" w:hAnsi="Times New Roman"/>
          <w:color w:val="1D1D1B"/>
          <w:sz w:val="28"/>
          <w:szCs w:val="28"/>
          <w:lang w:eastAsia="uk-UA"/>
        </w:rPr>
        <w:t>зв’язків</w:t>
      </w:r>
      <w:proofErr w:type="spellEnd"/>
      <w:r w:rsidRPr="00364E9E">
        <w:rPr>
          <w:rFonts w:ascii="Times New Roman" w:eastAsia="Times New Roman" w:hAnsi="Times New Roman"/>
          <w:color w:val="1D1D1B"/>
          <w:sz w:val="28"/>
          <w:szCs w:val="28"/>
          <w:lang w:eastAsia="uk-UA"/>
        </w:rPr>
        <w:t xml:space="preserve"> з іншими гілками влади й не зазнавала неправомірного впливу з їх боку.</w:t>
      </w:r>
    </w:p>
    <w:p w:rsidR="002D2C6A" w:rsidRPr="00364E9E" w:rsidRDefault="002D2C6A" w:rsidP="002D2C6A">
      <w:pPr>
        <w:shd w:val="clear" w:color="auto" w:fill="FFFFFF"/>
        <w:spacing w:after="0" w:line="240" w:lineRule="auto"/>
        <w:ind w:firstLine="567"/>
        <w:jc w:val="both"/>
        <w:rPr>
          <w:rFonts w:ascii="Times New Roman" w:eastAsia="Times New Roman" w:hAnsi="Times New Roman"/>
          <w:color w:val="1D1D1B"/>
          <w:sz w:val="28"/>
          <w:szCs w:val="28"/>
          <w:lang w:eastAsia="uk-UA"/>
        </w:rPr>
      </w:pPr>
      <w:r w:rsidRPr="00364E9E">
        <w:rPr>
          <w:rFonts w:ascii="Times New Roman" w:eastAsia="Times New Roman" w:hAnsi="Times New Roman"/>
          <w:color w:val="1D1D1B"/>
          <w:sz w:val="28"/>
          <w:szCs w:val="28"/>
          <w:lang w:eastAsia="uk-UA"/>
        </w:rPr>
        <w:lastRenderedPageBreak/>
        <w:t>У пунктах 13, 14 Рекомендації СМ/</w:t>
      </w:r>
      <w:proofErr w:type="spellStart"/>
      <w:r w:rsidRPr="00364E9E">
        <w:rPr>
          <w:rFonts w:ascii="Times New Roman" w:eastAsia="Times New Roman" w:hAnsi="Times New Roman"/>
          <w:color w:val="1D1D1B"/>
          <w:sz w:val="28"/>
          <w:szCs w:val="28"/>
          <w:lang w:eastAsia="uk-UA"/>
        </w:rPr>
        <w:t>Rec</w:t>
      </w:r>
      <w:proofErr w:type="spellEnd"/>
      <w:r w:rsidRPr="00364E9E">
        <w:rPr>
          <w:rFonts w:ascii="Times New Roman" w:eastAsia="Times New Roman" w:hAnsi="Times New Roman"/>
          <w:color w:val="1D1D1B"/>
          <w:sz w:val="28"/>
          <w:szCs w:val="28"/>
          <w:lang w:eastAsia="uk-UA"/>
        </w:rPr>
        <w:t xml:space="preserve"> (2010) 12 Комітету Міністрів Ради Європи державам-членам щодо суддів: незалежність, ефективність та обов’язки від 17 листопада 2010 року зазначено, що потрібно вживати всіх необхідних заходів для забезпечення поваги, захисту і сприяння незалежності та неупередженості суддів. Закон повинен передбачати санкції проти осіб, які намагаються певним чином впливати на суддів.</w:t>
      </w:r>
    </w:p>
    <w:p w:rsidR="002D2C6A" w:rsidRPr="00364E9E" w:rsidRDefault="002D2C6A" w:rsidP="002D2C6A">
      <w:pPr>
        <w:spacing w:after="0" w:line="240" w:lineRule="auto"/>
        <w:ind w:firstLine="567"/>
        <w:jc w:val="both"/>
        <w:rPr>
          <w:rFonts w:ascii="Times New Roman" w:hAnsi="Times New Roman"/>
          <w:bCs/>
          <w:iCs/>
          <w:sz w:val="28"/>
          <w:szCs w:val="28"/>
          <w:lang w:bidi="en-US"/>
        </w:rPr>
      </w:pPr>
      <w:r w:rsidRPr="00364E9E">
        <w:rPr>
          <w:rFonts w:ascii="Times New Roman" w:hAnsi="Times New Roman"/>
          <w:bCs/>
          <w:iCs/>
          <w:sz w:val="28"/>
          <w:szCs w:val="28"/>
          <w:lang w:bidi="en-US"/>
        </w:rPr>
        <w:t>За приписами статті 131 Конституції України, статті 3 Закону України «Про Вищу раду правосуддя» Вища рада правосуддя вживає заходів щодо забезпечення авторитету правосуддя та незалежності суддів.</w:t>
      </w:r>
    </w:p>
    <w:p w:rsidR="002D2C6A" w:rsidRPr="00364E9E" w:rsidRDefault="002D2C6A" w:rsidP="002D2C6A">
      <w:pPr>
        <w:spacing w:after="0" w:line="240" w:lineRule="auto"/>
        <w:ind w:firstLine="567"/>
        <w:jc w:val="both"/>
        <w:rPr>
          <w:rFonts w:ascii="Times New Roman" w:hAnsi="Times New Roman"/>
          <w:iCs/>
          <w:sz w:val="28"/>
          <w:szCs w:val="28"/>
          <w:lang w:eastAsia="ru-RU" w:bidi="en-US"/>
        </w:rPr>
      </w:pPr>
      <w:r w:rsidRPr="00364E9E">
        <w:rPr>
          <w:rFonts w:ascii="Times New Roman" w:hAnsi="Times New Roman"/>
          <w:bCs/>
          <w:iCs/>
          <w:sz w:val="28"/>
          <w:szCs w:val="28"/>
          <w:lang w:eastAsia="ru-RU" w:bidi="en-US"/>
        </w:rPr>
        <w:t xml:space="preserve">Відповідно до пункту 8 частини першої статті 73 Закону України «Про Вищу раду правосуддя» </w:t>
      </w:r>
      <w:r w:rsidRPr="00364E9E">
        <w:rPr>
          <w:rFonts w:ascii="Times New Roman" w:hAnsi="Times New Roman"/>
          <w:iCs/>
          <w:sz w:val="28"/>
          <w:szCs w:val="28"/>
          <w:lang w:eastAsia="ru-RU" w:bidi="en-US"/>
        </w:rPr>
        <w:t xml:space="preserve">Вища рада правосуддя з метою забезпечення незалежності суддів та авторитету правосуддя </w:t>
      </w:r>
      <w:r w:rsidRPr="00364E9E">
        <w:rPr>
          <w:rFonts w:ascii="Times New Roman" w:hAnsi="Times New Roman"/>
          <w:iCs/>
          <w:sz w:val="28"/>
          <w:szCs w:val="28"/>
          <w:highlight w:val="white"/>
          <w:lang w:eastAsia="ru-RU" w:bidi="en-US"/>
        </w:rPr>
        <w:t>вживає заходів, які є необхідними для забезпечення незалежності суддів та авторитету правосуддя</w:t>
      </w:r>
      <w:r w:rsidRPr="00364E9E">
        <w:rPr>
          <w:rFonts w:ascii="Times New Roman" w:hAnsi="Times New Roman"/>
          <w:iCs/>
          <w:sz w:val="28"/>
          <w:szCs w:val="28"/>
          <w:lang w:eastAsia="ru-RU" w:bidi="en-US"/>
        </w:rPr>
        <w:t>.</w:t>
      </w:r>
    </w:p>
    <w:p w:rsidR="002D2C6A" w:rsidRDefault="002D2C6A" w:rsidP="002D2C6A">
      <w:pPr>
        <w:tabs>
          <w:tab w:val="left" w:pos="4962"/>
        </w:tabs>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В</w:t>
      </w:r>
      <w:r w:rsidRPr="00D3176C">
        <w:rPr>
          <w:rFonts w:ascii="Times New Roman" w:hAnsi="Times New Roman"/>
          <w:sz w:val="28"/>
          <w:szCs w:val="28"/>
          <w:lang w:eastAsia="ru-RU"/>
        </w:rPr>
        <w:t xml:space="preserve">становлені під час перевірки повідомлення </w:t>
      </w:r>
      <w:r>
        <w:rPr>
          <w:rFonts w:ascii="Times New Roman" w:hAnsi="Times New Roman"/>
          <w:iCs/>
          <w:sz w:val="28"/>
          <w:szCs w:val="28"/>
          <w:lang w:bidi="uk-UA"/>
        </w:rPr>
        <w:t xml:space="preserve">судді Київського окружного адміністративного суду </w:t>
      </w:r>
      <w:proofErr w:type="spellStart"/>
      <w:r>
        <w:rPr>
          <w:rFonts w:ascii="Times New Roman" w:hAnsi="Times New Roman"/>
          <w:iCs/>
          <w:sz w:val="28"/>
          <w:szCs w:val="28"/>
          <w:lang w:bidi="uk-UA"/>
        </w:rPr>
        <w:t>Колеснікової</w:t>
      </w:r>
      <w:proofErr w:type="spellEnd"/>
      <w:r>
        <w:rPr>
          <w:rFonts w:ascii="Times New Roman" w:hAnsi="Times New Roman"/>
          <w:iCs/>
          <w:sz w:val="28"/>
          <w:szCs w:val="28"/>
          <w:lang w:bidi="uk-UA"/>
        </w:rPr>
        <w:t xml:space="preserve"> І.С.</w:t>
      </w:r>
      <w:r w:rsidRPr="00D3176C">
        <w:rPr>
          <w:rFonts w:ascii="Times New Roman" w:hAnsi="Times New Roman"/>
          <w:sz w:val="28"/>
          <w:szCs w:val="28"/>
          <w:lang w:eastAsia="ru-RU"/>
        </w:rPr>
        <w:t xml:space="preserve"> обставини </w:t>
      </w:r>
      <w:r>
        <w:rPr>
          <w:rFonts w:ascii="Times New Roman" w:hAnsi="Times New Roman"/>
          <w:sz w:val="28"/>
          <w:szCs w:val="28"/>
          <w:lang w:eastAsia="ru-RU"/>
        </w:rPr>
        <w:t>свідчать</w:t>
      </w:r>
      <w:r w:rsidRPr="00D3176C">
        <w:rPr>
          <w:rFonts w:ascii="Times New Roman" w:hAnsi="Times New Roman"/>
          <w:sz w:val="28"/>
          <w:szCs w:val="28"/>
          <w:lang w:eastAsia="ru-RU"/>
        </w:rPr>
        <w:t xml:space="preserve"> про </w:t>
      </w:r>
      <w:r w:rsidRPr="00D3176C">
        <w:rPr>
          <w:rFonts w:ascii="Times New Roman" w:eastAsia="Times New Roman" w:hAnsi="Times New Roman"/>
          <w:iCs/>
          <w:sz w:val="28"/>
          <w:szCs w:val="28"/>
          <w:lang w:eastAsia="uk-UA"/>
        </w:rPr>
        <w:t xml:space="preserve">втручання в діяльність </w:t>
      </w:r>
      <w:r>
        <w:rPr>
          <w:rFonts w:ascii="Times New Roman" w:eastAsia="Times New Roman" w:hAnsi="Times New Roman"/>
          <w:iCs/>
          <w:sz w:val="28"/>
          <w:szCs w:val="28"/>
          <w:lang w:eastAsia="uk-UA"/>
        </w:rPr>
        <w:t xml:space="preserve">цього суду та судді </w:t>
      </w:r>
      <w:r w:rsidRPr="00D3176C">
        <w:rPr>
          <w:rFonts w:ascii="Times New Roman" w:eastAsia="Times New Roman" w:hAnsi="Times New Roman"/>
          <w:iCs/>
          <w:sz w:val="28"/>
          <w:szCs w:val="28"/>
          <w:lang w:eastAsia="uk-UA"/>
        </w:rPr>
        <w:t xml:space="preserve">щодо здійснення правосуддя, що порушує </w:t>
      </w:r>
      <w:r w:rsidRPr="00D3176C">
        <w:rPr>
          <w:rFonts w:ascii="Times New Roman" w:eastAsia="Times New Roman" w:hAnsi="Times New Roman"/>
          <w:bCs/>
          <w:sz w:val="28"/>
          <w:szCs w:val="28"/>
          <w:lang w:eastAsia="ru-RU"/>
        </w:rPr>
        <w:t>принципи незалежності суддів та підриває авторитет судової влади</w:t>
      </w:r>
      <w:r w:rsidRPr="00D3176C">
        <w:rPr>
          <w:rFonts w:ascii="Times New Roman" w:hAnsi="Times New Roman"/>
          <w:sz w:val="28"/>
          <w:szCs w:val="28"/>
          <w:lang w:eastAsia="ru-RU"/>
        </w:rPr>
        <w:t>, та потребують вжиття Вищою радою правосуддя заходів щодо забезпечення незалежності суддів та авторитету правосуддя</w:t>
      </w:r>
      <w:r w:rsidR="006027B4">
        <w:rPr>
          <w:rFonts w:ascii="Times New Roman" w:hAnsi="Times New Roman"/>
          <w:sz w:val="28"/>
          <w:szCs w:val="28"/>
          <w:lang w:eastAsia="ru-RU"/>
        </w:rPr>
        <w:t>.</w:t>
      </w:r>
      <w:r w:rsidR="00A355C0">
        <w:rPr>
          <w:rFonts w:ascii="Times New Roman" w:hAnsi="Times New Roman"/>
          <w:sz w:val="28"/>
          <w:szCs w:val="28"/>
          <w:lang w:eastAsia="ru-RU"/>
        </w:rPr>
        <w:t xml:space="preserve"> </w:t>
      </w:r>
    </w:p>
    <w:p w:rsidR="00A355C0" w:rsidRPr="008A774B" w:rsidRDefault="00A355C0" w:rsidP="00A355C0">
      <w:pPr>
        <w:pStyle w:val="rtejustify"/>
        <w:shd w:val="clear" w:color="auto" w:fill="FFFFFF"/>
        <w:spacing w:before="0" w:beforeAutospacing="0" w:after="0" w:afterAutospacing="0"/>
        <w:ind w:firstLine="567"/>
        <w:jc w:val="both"/>
        <w:rPr>
          <w:color w:val="1D1D1B"/>
          <w:sz w:val="28"/>
          <w:szCs w:val="28"/>
        </w:rPr>
      </w:pPr>
      <w:r w:rsidRPr="008A774B">
        <w:rPr>
          <w:color w:val="1D1D1B"/>
          <w:sz w:val="28"/>
          <w:szCs w:val="28"/>
        </w:rPr>
        <w:t>Керуючись статтею 131 Конституції України, статтями 3, 73 Закону України «Про Вищу раду правосуддя», Вища рада правосуддя</w:t>
      </w:r>
    </w:p>
    <w:p w:rsidR="00A355C0" w:rsidRPr="00987B8E" w:rsidRDefault="00A355C0" w:rsidP="00A355C0">
      <w:pPr>
        <w:spacing w:after="0" w:line="240" w:lineRule="auto"/>
        <w:ind w:firstLine="567"/>
        <w:jc w:val="center"/>
        <w:rPr>
          <w:rFonts w:ascii="Times New Roman" w:hAnsi="Times New Roman"/>
          <w:b/>
          <w:sz w:val="28"/>
          <w:szCs w:val="28"/>
          <w:lang w:eastAsia="uk-UA"/>
        </w:rPr>
      </w:pPr>
    </w:p>
    <w:p w:rsidR="00A355C0" w:rsidRPr="00B926A7" w:rsidRDefault="00A355C0" w:rsidP="00A355C0">
      <w:pPr>
        <w:spacing w:after="0" w:line="240" w:lineRule="auto"/>
        <w:ind w:firstLine="567"/>
        <w:jc w:val="center"/>
        <w:rPr>
          <w:rFonts w:ascii="Times New Roman" w:hAnsi="Times New Roman"/>
          <w:b/>
          <w:sz w:val="28"/>
          <w:szCs w:val="28"/>
        </w:rPr>
      </w:pPr>
      <w:r w:rsidRPr="00B926A7">
        <w:rPr>
          <w:rFonts w:ascii="Times New Roman" w:hAnsi="Times New Roman"/>
          <w:b/>
          <w:sz w:val="28"/>
          <w:szCs w:val="28"/>
          <w:lang w:eastAsia="uk-UA"/>
        </w:rPr>
        <w:t>вирішила:</w:t>
      </w:r>
    </w:p>
    <w:p w:rsidR="00A355C0" w:rsidRPr="00987B8E" w:rsidRDefault="00A355C0" w:rsidP="00A355C0">
      <w:pPr>
        <w:spacing w:after="0" w:line="240" w:lineRule="auto"/>
        <w:contextualSpacing/>
        <w:jc w:val="both"/>
        <w:rPr>
          <w:rFonts w:ascii="Times New Roman" w:hAnsi="Times New Roman"/>
          <w:sz w:val="28"/>
          <w:szCs w:val="28"/>
          <w:lang w:eastAsia="ru-RU"/>
        </w:rPr>
      </w:pPr>
    </w:p>
    <w:p w:rsidR="002D2C6A" w:rsidRPr="00D01F56" w:rsidRDefault="002D2C6A" w:rsidP="00A355C0">
      <w:pPr>
        <w:spacing w:after="0" w:line="240" w:lineRule="auto"/>
        <w:contextualSpacing/>
        <w:jc w:val="both"/>
        <w:rPr>
          <w:rFonts w:ascii="Times New Roman" w:hAnsi="Times New Roman"/>
          <w:color w:val="000000"/>
          <w:sz w:val="28"/>
          <w:szCs w:val="28"/>
          <w:shd w:val="clear" w:color="auto" w:fill="FFFFFF"/>
        </w:rPr>
      </w:pPr>
      <w:r w:rsidRPr="00D01F56">
        <w:rPr>
          <w:rFonts w:ascii="Times New Roman" w:eastAsia="Times New Roman" w:hAnsi="Times New Roman"/>
          <w:sz w:val="28"/>
          <w:szCs w:val="28"/>
          <w:lang w:eastAsia="ru-RU"/>
        </w:rPr>
        <w:t>звернути увагу</w:t>
      </w:r>
      <w:r w:rsidRPr="00D01F56">
        <w:rPr>
          <w:rFonts w:ascii="Times New Roman" w:eastAsia="Times New Roman" w:hAnsi="Times New Roman"/>
          <w:sz w:val="28"/>
          <w:szCs w:val="28"/>
        </w:rPr>
        <w:t xml:space="preserve"> Уповноважено</w:t>
      </w:r>
      <w:r>
        <w:rPr>
          <w:rFonts w:ascii="Times New Roman" w:eastAsia="Times New Roman" w:hAnsi="Times New Roman"/>
          <w:sz w:val="28"/>
          <w:szCs w:val="28"/>
        </w:rPr>
        <w:t>го із захисту державної мови Т</w:t>
      </w:r>
      <w:r w:rsidR="00A355C0">
        <w:rPr>
          <w:rFonts w:ascii="Times New Roman" w:eastAsia="Times New Roman" w:hAnsi="Times New Roman"/>
          <w:sz w:val="28"/>
          <w:szCs w:val="28"/>
        </w:rPr>
        <w:t xml:space="preserve">араса </w:t>
      </w:r>
      <w:r w:rsidRPr="00D01F56">
        <w:rPr>
          <w:rFonts w:ascii="Times New Roman" w:eastAsia="Times New Roman" w:hAnsi="Times New Roman"/>
          <w:sz w:val="28"/>
          <w:szCs w:val="28"/>
        </w:rPr>
        <w:t>Крем</w:t>
      </w:r>
      <w:r w:rsidR="00EB297B">
        <w:rPr>
          <w:rFonts w:ascii="Times New Roman" w:eastAsia="Times New Roman" w:hAnsi="Times New Roman"/>
          <w:sz w:val="28"/>
          <w:szCs w:val="28"/>
        </w:rPr>
        <w:t>е</w:t>
      </w:r>
      <w:r w:rsidRPr="00D01F56">
        <w:rPr>
          <w:rFonts w:ascii="Times New Roman" w:eastAsia="Times New Roman" w:hAnsi="Times New Roman"/>
          <w:sz w:val="28"/>
          <w:szCs w:val="28"/>
        </w:rPr>
        <w:t xml:space="preserve">ня </w:t>
      </w:r>
      <w:r w:rsidRPr="00D01F56">
        <w:rPr>
          <w:rFonts w:ascii="Times New Roman" w:hAnsi="Times New Roman"/>
          <w:color w:val="000000"/>
          <w:sz w:val="28"/>
          <w:szCs w:val="28"/>
          <w:shd w:val="clear" w:color="auto" w:fill="FFFFFF"/>
        </w:rPr>
        <w:t xml:space="preserve">на дотримання приписів статті 19 Конституції України </w:t>
      </w:r>
      <w:r>
        <w:rPr>
          <w:rFonts w:ascii="Times New Roman" w:hAnsi="Times New Roman"/>
          <w:color w:val="000000"/>
          <w:sz w:val="28"/>
          <w:szCs w:val="28"/>
          <w:shd w:val="clear" w:color="auto" w:fill="FFFFFF"/>
        </w:rPr>
        <w:t xml:space="preserve">та </w:t>
      </w:r>
      <w:r w:rsidRPr="00D01F56">
        <w:rPr>
          <w:rFonts w:ascii="Times New Roman" w:hAnsi="Times New Roman"/>
          <w:color w:val="000000"/>
          <w:sz w:val="28"/>
          <w:szCs w:val="28"/>
          <w:shd w:val="clear" w:color="auto" w:fill="FFFFFF"/>
        </w:rPr>
        <w:t xml:space="preserve">гарантій незалежності суддів та авторитету правосуддя під час здійснення повноважень з розгляду скарг фізичних та юридичних осіб </w:t>
      </w:r>
      <w:r>
        <w:rPr>
          <w:rFonts w:ascii="Times New Roman" w:hAnsi="Times New Roman"/>
          <w:color w:val="000000"/>
          <w:sz w:val="28"/>
          <w:szCs w:val="28"/>
          <w:shd w:val="clear" w:color="auto" w:fill="FFFFFF"/>
        </w:rPr>
        <w:t>на дії суду</w:t>
      </w:r>
      <w:r w:rsidR="00EB297B">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w:t>
      </w:r>
      <w:r w:rsidR="00EB297B">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 xml:space="preserve">суддів з підстав, визначених </w:t>
      </w:r>
      <w:r w:rsidRPr="00B61C93">
        <w:rPr>
          <w:rFonts w:ascii="Times New Roman" w:hAnsi="Times New Roman"/>
          <w:color w:val="000000"/>
          <w:sz w:val="28"/>
          <w:szCs w:val="28"/>
        </w:rPr>
        <w:t>Законом України «Про забезпечення функціонування української мови як державної»</w:t>
      </w:r>
      <w:r w:rsidR="00A355C0">
        <w:rPr>
          <w:rFonts w:ascii="Times New Roman" w:hAnsi="Times New Roman"/>
          <w:color w:val="000000"/>
          <w:sz w:val="28"/>
          <w:szCs w:val="28"/>
        </w:rPr>
        <w:t>.</w:t>
      </w:r>
    </w:p>
    <w:p w:rsidR="002D2C6A" w:rsidRPr="0060669B" w:rsidRDefault="00A355C0" w:rsidP="002D2C6A">
      <w:pPr>
        <w:spacing w:after="0" w:line="240" w:lineRule="auto"/>
        <w:ind w:firstLine="567"/>
        <w:contextualSpacing/>
        <w:jc w:val="both"/>
        <w:rPr>
          <w:rFonts w:ascii="Times New Roman" w:eastAsia="Times New Roman" w:hAnsi="Times New Roman"/>
          <w:sz w:val="28"/>
          <w:szCs w:val="28"/>
          <w:lang w:eastAsia="ru-RU"/>
        </w:rPr>
      </w:pPr>
      <w:proofErr w:type="spellStart"/>
      <w:r>
        <w:rPr>
          <w:rFonts w:ascii="Times New Roman" w:hAnsi="Times New Roman"/>
          <w:color w:val="1D1D1B"/>
          <w:sz w:val="28"/>
          <w:szCs w:val="28"/>
          <w:shd w:val="clear" w:color="auto" w:fill="FFFFFF"/>
        </w:rPr>
        <w:t>В</w:t>
      </w:r>
      <w:r w:rsidR="002D2C6A" w:rsidRPr="0060669B">
        <w:rPr>
          <w:rFonts w:ascii="Times New Roman" w:hAnsi="Times New Roman"/>
          <w:color w:val="1D1D1B"/>
          <w:sz w:val="28"/>
          <w:szCs w:val="28"/>
          <w:shd w:val="clear" w:color="auto" w:fill="FFFFFF"/>
        </w:rPr>
        <w:t>нести</w:t>
      </w:r>
      <w:proofErr w:type="spellEnd"/>
      <w:r w:rsidR="002D2C6A" w:rsidRPr="0060669B">
        <w:rPr>
          <w:rFonts w:ascii="Times New Roman" w:hAnsi="Times New Roman"/>
          <w:color w:val="1D1D1B"/>
          <w:sz w:val="28"/>
          <w:szCs w:val="28"/>
          <w:shd w:val="clear" w:color="auto" w:fill="FFFFFF"/>
        </w:rPr>
        <w:t xml:space="preserve"> до Міністерства юстиції України подання про виявлення та притягнення до встановленої законом відповідальності посадових осіб Міністерства юстиції України за вчинення дій, що порушують гарантії незалежності суддів та </w:t>
      </w:r>
      <w:r>
        <w:rPr>
          <w:rFonts w:ascii="Times New Roman" w:hAnsi="Times New Roman"/>
          <w:color w:val="1D1D1B"/>
          <w:sz w:val="28"/>
          <w:szCs w:val="28"/>
          <w:shd w:val="clear" w:color="auto" w:fill="FFFFFF"/>
        </w:rPr>
        <w:t>підривають авторитет правосуддя.</w:t>
      </w:r>
    </w:p>
    <w:p w:rsidR="002D2C6A" w:rsidRPr="00B940D4" w:rsidRDefault="00A355C0" w:rsidP="002D2C6A">
      <w:pPr>
        <w:spacing w:after="0" w:line="240" w:lineRule="auto"/>
        <w:ind w:firstLine="567"/>
        <w:contextualSpacing/>
        <w:jc w:val="both"/>
        <w:rPr>
          <w:rFonts w:ascii="Times New Roman" w:eastAsia="Times New Roman" w:hAnsi="Times New Roman"/>
          <w:sz w:val="28"/>
          <w:szCs w:val="28"/>
        </w:rPr>
      </w:pPr>
      <w:r>
        <w:rPr>
          <w:rFonts w:ascii="Times New Roman" w:hAnsi="Times New Roman"/>
          <w:color w:val="000000"/>
          <w:sz w:val="28"/>
          <w:szCs w:val="28"/>
          <w:shd w:val="clear" w:color="auto" w:fill="FFFFFF"/>
        </w:rPr>
        <w:t>З</w:t>
      </w:r>
      <w:r w:rsidR="002D2C6A" w:rsidRPr="00B940D4">
        <w:rPr>
          <w:rFonts w:ascii="Times New Roman" w:hAnsi="Times New Roman"/>
          <w:color w:val="000000"/>
          <w:sz w:val="28"/>
          <w:szCs w:val="28"/>
          <w:shd w:val="clear" w:color="auto" w:fill="FFFFFF"/>
        </w:rPr>
        <w:t xml:space="preserve">вернутися до Офісу Генерального прокурора щодо перевірки </w:t>
      </w:r>
      <w:r w:rsidR="00EB297B">
        <w:rPr>
          <w:rFonts w:ascii="Times New Roman" w:hAnsi="Times New Roman"/>
          <w:color w:val="000000"/>
          <w:sz w:val="28"/>
          <w:szCs w:val="28"/>
          <w:shd w:val="clear" w:color="auto" w:fill="FFFFFF"/>
        </w:rPr>
        <w:t>в</w:t>
      </w:r>
      <w:r w:rsidR="002D2C6A" w:rsidRPr="00B940D4">
        <w:rPr>
          <w:rFonts w:ascii="Times New Roman" w:hAnsi="Times New Roman"/>
          <w:color w:val="000000"/>
          <w:sz w:val="28"/>
          <w:szCs w:val="28"/>
          <w:shd w:val="clear" w:color="auto" w:fill="FFFFFF"/>
        </w:rPr>
        <w:t xml:space="preserve"> порядку, встановленому Кримінальним процесуальним кодексом України, обставин, зазначених у повідомленні судді Київського окружного адміністративного суду </w:t>
      </w:r>
      <w:proofErr w:type="spellStart"/>
      <w:r w:rsidR="002D2C6A" w:rsidRPr="00B940D4">
        <w:rPr>
          <w:rFonts w:ascii="Times New Roman" w:hAnsi="Times New Roman"/>
          <w:color w:val="000000"/>
          <w:sz w:val="28"/>
          <w:szCs w:val="28"/>
          <w:shd w:val="clear" w:color="auto" w:fill="FFFFFF"/>
        </w:rPr>
        <w:t>Колеснікової</w:t>
      </w:r>
      <w:proofErr w:type="spellEnd"/>
      <w:r w:rsidR="002D2C6A" w:rsidRPr="00B940D4">
        <w:rPr>
          <w:rFonts w:ascii="Times New Roman" w:hAnsi="Times New Roman"/>
          <w:color w:val="000000"/>
          <w:sz w:val="28"/>
          <w:szCs w:val="28"/>
          <w:shd w:val="clear" w:color="auto" w:fill="FFFFFF"/>
        </w:rPr>
        <w:t xml:space="preserve"> Ірини Сергіївни.</w:t>
      </w:r>
    </w:p>
    <w:p w:rsidR="00BE07A7" w:rsidRPr="00600D15" w:rsidRDefault="00BE07A7" w:rsidP="00BE07A7">
      <w:pPr>
        <w:shd w:val="clear" w:color="auto" w:fill="FFFFFF"/>
        <w:spacing w:after="0" w:line="240" w:lineRule="auto"/>
        <w:jc w:val="both"/>
        <w:rPr>
          <w:rFonts w:ascii="Times New Roman" w:hAnsi="Times New Roman"/>
          <w:iCs/>
          <w:sz w:val="28"/>
          <w:szCs w:val="28"/>
          <w:lang w:bidi="en-US"/>
        </w:rPr>
      </w:pPr>
    </w:p>
    <w:p w:rsidR="004348CD" w:rsidRPr="00987B8E" w:rsidRDefault="00BE07A7" w:rsidP="00987B8E">
      <w:pPr>
        <w:shd w:val="clear" w:color="auto" w:fill="FFFFFF"/>
        <w:spacing w:after="0" w:line="240" w:lineRule="auto"/>
        <w:jc w:val="both"/>
        <w:rPr>
          <w:rFonts w:ascii="Times New Roman" w:eastAsia="Times New Roman" w:hAnsi="Times New Roman"/>
          <w:b/>
          <w:bCs/>
          <w:sz w:val="28"/>
          <w:szCs w:val="28"/>
          <w:shd w:val="clear" w:color="auto" w:fill="FFFFFF"/>
        </w:rPr>
      </w:pPr>
      <w:r w:rsidRPr="00EF5EBC">
        <w:rPr>
          <w:rFonts w:ascii="ProbaPro" w:eastAsia="Times New Roman" w:hAnsi="ProbaPro"/>
          <w:b/>
          <w:bCs/>
          <w:color w:val="1D1D1B"/>
          <w:sz w:val="28"/>
          <w:szCs w:val="28"/>
        </w:rPr>
        <w:t>Голова Вищої ради правосуддя</w:t>
      </w:r>
      <w:r>
        <w:rPr>
          <w:rFonts w:ascii="ProbaPro" w:eastAsia="Times New Roman" w:hAnsi="ProbaPro"/>
          <w:b/>
          <w:bCs/>
          <w:color w:val="1D1D1B"/>
          <w:sz w:val="28"/>
          <w:szCs w:val="28"/>
        </w:rPr>
        <w:t xml:space="preserve"> </w:t>
      </w:r>
      <w:r>
        <w:rPr>
          <w:rFonts w:ascii="ProbaPro" w:eastAsia="Times New Roman" w:hAnsi="ProbaPro"/>
          <w:b/>
          <w:bCs/>
          <w:color w:val="1D1D1B"/>
          <w:sz w:val="28"/>
          <w:szCs w:val="28"/>
        </w:rPr>
        <w:tab/>
      </w:r>
      <w:r>
        <w:rPr>
          <w:rFonts w:ascii="ProbaPro" w:eastAsia="Times New Roman" w:hAnsi="ProbaPro"/>
          <w:b/>
          <w:bCs/>
          <w:color w:val="1D1D1B"/>
          <w:sz w:val="28"/>
          <w:szCs w:val="28"/>
        </w:rPr>
        <w:tab/>
      </w:r>
      <w:r>
        <w:rPr>
          <w:rFonts w:ascii="ProbaPro" w:eastAsia="Times New Roman" w:hAnsi="ProbaPro"/>
          <w:b/>
          <w:bCs/>
          <w:color w:val="1D1D1B"/>
          <w:sz w:val="28"/>
          <w:szCs w:val="28"/>
        </w:rPr>
        <w:tab/>
      </w:r>
      <w:r>
        <w:rPr>
          <w:rFonts w:ascii="ProbaPro" w:eastAsia="Times New Roman" w:hAnsi="ProbaPro"/>
          <w:b/>
          <w:bCs/>
          <w:color w:val="1D1D1B"/>
          <w:sz w:val="28"/>
          <w:szCs w:val="28"/>
        </w:rPr>
        <w:tab/>
      </w:r>
      <w:r>
        <w:rPr>
          <w:rFonts w:ascii="ProbaPro" w:eastAsia="Times New Roman" w:hAnsi="ProbaPro"/>
          <w:b/>
          <w:bCs/>
          <w:color w:val="1D1D1B"/>
          <w:sz w:val="28"/>
          <w:szCs w:val="28"/>
        </w:rPr>
        <w:tab/>
        <w:t xml:space="preserve">       </w:t>
      </w:r>
      <w:r w:rsidRPr="00EF5EBC">
        <w:rPr>
          <w:rFonts w:ascii="ProbaPro" w:eastAsia="Times New Roman" w:hAnsi="ProbaPro"/>
          <w:b/>
          <w:bCs/>
          <w:color w:val="1D1D1B"/>
          <w:sz w:val="28"/>
          <w:szCs w:val="28"/>
        </w:rPr>
        <w:t>Григорій УСИК</w:t>
      </w:r>
    </w:p>
    <w:sectPr w:rsidR="004348CD" w:rsidRPr="00987B8E" w:rsidSect="00600D15">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7643" w:rsidRDefault="00987B8E">
      <w:pPr>
        <w:spacing w:after="0" w:line="240" w:lineRule="auto"/>
      </w:pPr>
      <w:r>
        <w:separator/>
      </w:r>
    </w:p>
  </w:endnote>
  <w:endnote w:type="continuationSeparator" w:id="0">
    <w:p w:rsidR="00027643" w:rsidRDefault="00987B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robaPro">
    <w:altName w:val="Times New Roman"/>
    <w:charset w:val="01"/>
    <w:family w:val="roman"/>
    <w:pitch w:val="variable"/>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7643" w:rsidRDefault="00987B8E">
      <w:pPr>
        <w:spacing w:after="0" w:line="240" w:lineRule="auto"/>
      </w:pPr>
      <w:r>
        <w:separator/>
      </w:r>
    </w:p>
  </w:footnote>
  <w:footnote w:type="continuationSeparator" w:id="0">
    <w:p w:rsidR="00027643" w:rsidRDefault="00987B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3F50" w:rsidRDefault="00A355C0">
    <w:pPr>
      <w:pStyle w:val="a3"/>
      <w:jc w:val="center"/>
    </w:pPr>
    <w:r>
      <w:fldChar w:fldCharType="begin"/>
    </w:r>
    <w:r>
      <w:instrText>PAGE   \* MERGEFORMAT</w:instrText>
    </w:r>
    <w:r>
      <w:fldChar w:fldCharType="separate"/>
    </w:r>
    <w:r w:rsidR="00D10C69">
      <w:rPr>
        <w:noProof/>
      </w:rPr>
      <w:t>15</w:t>
    </w:r>
    <w:r>
      <w:fldChar w:fldCharType="end"/>
    </w:r>
  </w:p>
  <w:p w:rsidR="00563F50" w:rsidRDefault="00D10C6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07A7"/>
    <w:rsid w:val="00027643"/>
    <w:rsid w:val="001A2EF2"/>
    <w:rsid w:val="002D2C6A"/>
    <w:rsid w:val="00317596"/>
    <w:rsid w:val="00321C3D"/>
    <w:rsid w:val="0035205C"/>
    <w:rsid w:val="0039702B"/>
    <w:rsid w:val="00397FB5"/>
    <w:rsid w:val="004348CD"/>
    <w:rsid w:val="004A64DC"/>
    <w:rsid w:val="005177D7"/>
    <w:rsid w:val="00587BD2"/>
    <w:rsid w:val="005D14AA"/>
    <w:rsid w:val="005E669C"/>
    <w:rsid w:val="005F04AA"/>
    <w:rsid w:val="006027B4"/>
    <w:rsid w:val="00787360"/>
    <w:rsid w:val="007B2E13"/>
    <w:rsid w:val="007D7EA7"/>
    <w:rsid w:val="008918CE"/>
    <w:rsid w:val="008C41EB"/>
    <w:rsid w:val="008F63BF"/>
    <w:rsid w:val="00960E99"/>
    <w:rsid w:val="00987B8E"/>
    <w:rsid w:val="00A355C0"/>
    <w:rsid w:val="00A54EAB"/>
    <w:rsid w:val="00A8554C"/>
    <w:rsid w:val="00AF0007"/>
    <w:rsid w:val="00B022AF"/>
    <w:rsid w:val="00B13CA7"/>
    <w:rsid w:val="00BE07A7"/>
    <w:rsid w:val="00BF31FD"/>
    <w:rsid w:val="00C90E15"/>
    <w:rsid w:val="00CD049A"/>
    <w:rsid w:val="00D06902"/>
    <w:rsid w:val="00D10C69"/>
    <w:rsid w:val="00D35264"/>
    <w:rsid w:val="00E870BE"/>
    <w:rsid w:val="00EB297B"/>
    <w:rsid w:val="00ED2105"/>
    <w:rsid w:val="00EE0381"/>
    <w:rsid w:val="00FB15B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53BF3E"/>
  <w15:chartTrackingRefBased/>
  <w15:docId w15:val="{BD490854-4822-455A-B0B2-8A4719E23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07A7"/>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E07A7"/>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BE07A7"/>
    <w:rPr>
      <w:rFonts w:ascii="Calibri" w:eastAsia="Calibri" w:hAnsi="Calibri" w:cs="Times New Roman"/>
    </w:rPr>
  </w:style>
  <w:style w:type="paragraph" w:customStyle="1" w:styleId="rtejustify">
    <w:name w:val="rtejustify"/>
    <w:basedOn w:val="a"/>
    <w:rsid w:val="00BE07A7"/>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Bodytext1">
    <w:name w:val="Body text|1_"/>
    <w:link w:val="Bodytext10"/>
    <w:rsid w:val="00BE07A7"/>
  </w:style>
  <w:style w:type="paragraph" w:customStyle="1" w:styleId="Bodytext10">
    <w:name w:val="Body text|1"/>
    <w:basedOn w:val="a"/>
    <w:link w:val="Bodytext1"/>
    <w:rsid w:val="00BE07A7"/>
    <w:pPr>
      <w:widowControl w:val="0"/>
      <w:spacing w:after="260" w:line="240" w:lineRule="auto"/>
      <w:ind w:firstLine="400"/>
    </w:pPr>
    <w:rPr>
      <w:rFonts w:asciiTheme="minorHAnsi" w:eastAsiaTheme="minorHAnsi" w:hAnsiTheme="minorHAnsi" w:cstheme="minorBidi"/>
    </w:rPr>
  </w:style>
  <w:style w:type="character" w:styleId="a5">
    <w:name w:val="Hyperlink"/>
    <w:uiPriority w:val="99"/>
    <w:unhideWhenUsed/>
    <w:rsid w:val="002D2C6A"/>
    <w:rPr>
      <w:color w:val="0000FF"/>
      <w:u w:val="single"/>
    </w:rPr>
  </w:style>
  <w:style w:type="paragraph" w:customStyle="1" w:styleId="rvps2">
    <w:name w:val="rvps2"/>
    <w:basedOn w:val="a"/>
    <w:rsid w:val="002D2C6A"/>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9">
    <w:name w:val="rvts9"/>
    <w:rsid w:val="002D2C6A"/>
  </w:style>
  <w:style w:type="character" w:styleId="a6">
    <w:name w:val="Emphasis"/>
    <w:basedOn w:val="a0"/>
    <w:uiPriority w:val="20"/>
    <w:qFormat/>
    <w:rsid w:val="005D14AA"/>
    <w:rPr>
      <w:i/>
      <w:iCs/>
    </w:rPr>
  </w:style>
  <w:style w:type="paragraph" w:styleId="a7">
    <w:name w:val="List Paragraph"/>
    <w:aliases w:val="Подглава"/>
    <w:basedOn w:val="a"/>
    <w:link w:val="a8"/>
    <w:uiPriority w:val="34"/>
    <w:qFormat/>
    <w:rsid w:val="008F63BF"/>
    <w:pPr>
      <w:spacing w:after="200" w:line="276" w:lineRule="auto"/>
      <w:ind w:left="720"/>
      <w:contextualSpacing/>
    </w:pPr>
    <w:rPr>
      <w:rFonts w:ascii="Times New Roman" w:hAnsi="Times New Roman"/>
      <w:sz w:val="24"/>
      <w:lang w:val="ru-RU"/>
    </w:rPr>
  </w:style>
  <w:style w:type="character" w:customStyle="1" w:styleId="a8">
    <w:name w:val="Абзац списку Знак"/>
    <w:aliases w:val="Подглава Знак"/>
    <w:link w:val="a7"/>
    <w:uiPriority w:val="34"/>
    <w:rsid w:val="008F63BF"/>
    <w:rPr>
      <w:rFonts w:ascii="Times New Roman" w:eastAsia="Calibri" w:hAnsi="Times New Roman" w:cs="Times New Roman"/>
      <w:sz w:val="24"/>
      <w:lang w:val="ru-RU"/>
    </w:rPr>
  </w:style>
  <w:style w:type="paragraph" w:styleId="a9">
    <w:name w:val="Balloon Text"/>
    <w:basedOn w:val="a"/>
    <w:link w:val="aa"/>
    <w:uiPriority w:val="99"/>
    <w:semiHidden/>
    <w:unhideWhenUsed/>
    <w:rsid w:val="007D7EA7"/>
    <w:pPr>
      <w:spacing w:after="0" w:line="240" w:lineRule="auto"/>
    </w:pPr>
    <w:rPr>
      <w:rFonts w:ascii="Segoe UI" w:hAnsi="Segoe UI" w:cs="Segoe UI"/>
      <w:sz w:val="18"/>
      <w:szCs w:val="18"/>
    </w:rPr>
  </w:style>
  <w:style w:type="character" w:customStyle="1" w:styleId="aa">
    <w:name w:val="Текст у виносці Знак"/>
    <w:basedOn w:val="a0"/>
    <w:link w:val="a9"/>
    <w:uiPriority w:val="99"/>
    <w:semiHidden/>
    <w:rsid w:val="007D7EA7"/>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treaties.un.org/doc/Publication/CN/2022/CN.65.2022-Eng.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15</Pages>
  <Words>27806</Words>
  <Characters>15850</Characters>
  <Application>Microsoft Office Word</Application>
  <DocSecurity>0</DocSecurity>
  <Lines>132</Lines>
  <Paragraphs>87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43569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Катерина Троць (HCJ-DELL0292 - k.trots)</cp:lastModifiedBy>
  <cp:revision>41</cp:revision>
  <cp:lastPrinted>2023-12-15T09:03:00Z</cp:lastPrinted>
  <dcterms:created xsi:type="dcterms:W3CDTF">2023-12-08T08:09:00Z</dcterms:created>
  <dcterms:modified xsi:type="dcterms:W3CDTF">2023-12-15T09:12:00Z</dcterms:modified>
</cp:coreProperties>
</file>