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64AA3" w14:textId="77777777" w:rsidR="009F1041" w:rsidRPr="00A83C08" w:rsidRDefault="009F1041" w:rsidP="009F1041">
      <w:pPr>
        <w:autoSpaceDN w:val="0"/>
        <w:contextualSpacing/>
        <w:jc w:val="both"/>
        <w:rPr>
          <w:color w:val="000000"/>
          <w:sz w:val="28"/>
          <w:szCs w:val="28"/>
          <w:lang w:eastAsia="uk-UA"/>
        </w:rPr>
      </w:pPr>
      <w:r w:rsidRPr="00A83C08">
        <w:rPr>
          <w:rFonts w:ascii="Times New Roman" w:hAnsi="Times New Roman"/>
          <w:noProof/>
          <w:sz w:val="28"/>
          <w:szCs w:val="28"/>
          <w:lang w:val="uk-UA" w:eastAsia="uk-UA"/>
        </w:rPr>
        <w:drawing>
          <wp:anchor distT="0" distB="0" distL="114300" distR="114300" simplePos="0" relativeHeight="251659264" behindDoc="0" locked="0" layoutInCell="1" allowOverlap="1" wp14:anchorId="45659519" wp14:editId="7E87D340">
            <wp:simplePos x="0" y="0"/>
            <wp:positionH relativeFrom="margin">
              <wp:posOffset>2782570</wp:posOffset>
            </wp:positionH>
            <wp:positionV relativeFrom="paragraph">
              <wp:posOffset>6350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14:paraId="7BAA2B60" w14:textId="77777777" w:rsidR="009F1041" w:rsidRDefault="009F1041" w:rsidP="009F1041">
      <w:pPr>
        <w:spacing w:before="360" w:after="60" w:line="240" w:lineRule="auto"/>
        <w:jc w:val="center"/>
        <w:rPr>
          <w:rFonts w:ascii="AcademyC" w:hAnsi="AcademyC"/>
          <w:b/>
          <w:color w:val="002060"/>
          <w:sz w:val="28"/>
          <w:szCs w:val="28"/>
        </w:rPr>
      </w:pPr>
    </w:p>
    <w:p w14:paraId="4A4EEBC0" w14:textId="77777777" w:rsidR="009F1041" w:rsidRPr="004C6ACD" w:rsidRDefault="009F1041" w:rsidP="009F1041">
      <w:pPr>
        <w:spacing w:before="360" w:after="60" w:line="240" w:lineRule="auto"/>
        <w:jc w:val="center"/>
        <w:rPr>
          <w:rFonts w:ascii="AcademyC" w:hAnsi="AcademyC"/>
          <w:b/>
          <w:color w:val="002060"/>
          <w:sz w:val="24"/>
          <w:szCs w:val="24"/>
        </w:rPr>
      </w:pPr>
      <w:r w:rsidRPr="004C6ACD">
        <w:rPr>
          <w:rFonts w:ascii="AcademyC" w:hAnsi="AcademyC"/>
          <w:b/>
          <w:color w:val="002060"/>
          <w:sz w:val="24"/>
          <w:szCs w:val="24"/>
        </w:rPr>
        <w:t>УКРАЇНА</w:t>
      </w:r>
    </w:p>
    <w:p w14:paraId="50B6F18D" w14:textId="77777777" w:rsidR="009F1041" w:rsidRPr="00A83C08" w:rsidRDefault="009F1041" w:rsidP="009F1041">
      <w:pPr>
        <w:spacing w:after="60" w:line="240" w:lineRule="auto"/>
        <w:jc w:val="center"/>
        <w:rPr>
          <w:rFonts w:ascii="AcademyC" w:hAnsi="AcademyC"/>
          <w:b/>
          <w:color w:val="002060"/>
          <w:sz w:val="28"/>
          <w:szCs w:val="28"/>
        </w:rPr>
      </w:pPr>
      <w:proofErr w:type="gramStart"/>
      <w:r w:rsidRPr="00A83C08">
        <w:rPr>
          <w:rFonts w:ascii="AcademyC" w:hAnsi="AcademyC"/>
          <w:b/>
          <w:color w:val="002060"/>
          <w:sz w:val="28"/>
          <w:szCs w:val="28"/>
        </w:rPr>
        <w:t>ВИЩА  РАДА</w:t>
      </w:r>
      <w:proofErr w:type="gramEnd"/>
      <w:r w:rsidRPr="00A83C08">
        <w:rPr>
          <w:rFonts w:ascii="AcademyC" w:hAnsi="AcademyC"/>
          <w:b/>
          <w:color w:val="002060"/>
          <w:sz w:val="28"/>
          <w:szCs w:val="28"/>
        </w:rPr>
        <w:t xml:space="preserve">  ПРАВОСУДДЯ</w:t>
      </w:r>
    </w:p>
    <w:p w14:paraId="155D8F08" w14:textId="4A7C559F" w:rsidR="009F1041" w:rsidRPr="00A83C08" w:rsidRDefault="009F1041" w:rsidP="009F1041">
      <w:pPr>
        <w:spacing w:after="240" w:line="240" w:lineRule="auto"/>
        <w:jc w:val="center"/>
        <w:rPr>
          <w:rFonts w:ascii="AcademyC" w:hAnsi="AcademyC"/>
          <w:b/>
          <w:color w:val="002060"/>
          <w:sz w:val="28"/>
          <w:szCs w:val="28"/>
        </w:rPr>
      </w:pPr>
      <w:r w:rsidRPr="00A83C08">
        <w:rPr>
          <w:rFonts w:ascii="AcademyC" w:hAnsi="AcademyC"/>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9F1041" w:rsidRPr="00A83C08" w14:paraId="25DD1114" w14:textId="77777777" w:rsidTr="00102314">
        <w:trPr>
          <w:trHeight w:val="188"/>
        </w:trPr>
        <w:tc>
          <w:tcPr>
            <w:tcW w:w="3098" w:type="dxa"/>
            <w:hideMark/>
          </w:tcPr>
          <w:p w14:paraId="4144F375" w14:textId="5AA0C315" w:rsidR="009F1041" w:rsidRPr="00A83C08" w:rsidRDefault="00DE3BF1" w:rsidP="009F1041">
            <w:pPr>
              <w:spacing w:after="0" w:line="240" w:lineRule="auto"/>
              <w:ind w:right="-2"/>
              <w:rPr>
                <w:rFonts w:ascii="Times New Roman" w:hAnsi="Times New Roman"/>
                <w:noProof/>
                <w:color w:val="002060"/>
                <w:sz w:val="28"/>
                <w:szCs w:val="28"/>
              </w:rPr>
            </w:pPr>
            <w:r>
              <w:rPr>
                <w:rFonts w:ascii="Times New Roman" w:hAnsi="Times New Roman"/>
                <w:noProof/>
                <w:color w:val="002060"/>
                <w:sz w:val="28"/>
                <w:szCs w:val="28"/>
                <w:lang w:val="uk-UA"/>
              </w:rPr>
              <w:t>30</w:t>
            </w:r>
            <w:r w:rsidR="009F1041">
              <w:rPr>
                <w:rFonts w:ascii="Times New Roman" w:hAnsi="Times New Roman"/>
                <w:noProof/>
                <w:color w:val="002060"/>
                <w:sz w:val="28"/>
                <w:szCs w:val="28"/>
                <w:lang w:val="uk-UA"/>
              </w:rPr>
              <w:t xml:space="preserve"> квітня</w:t>
            </w:r>
            <w:r w:rsidR="009F1041" w:rsidRPr="00A83C08">
              <w:rPr>
                <w:rFonts w:ascii="Times New Roman" w:hAnsi="Times New Roman"/>
                <w:noProof/>
                <w:color w:val="002060"/>
                <w:sz w:val="28"/>
                <w:szCs w:val="28"/>
              </w:rPr>
              <w:t xml:space="preserve"> 202</w:t>
            </w:r>
            <w:r w:rsidR="009F1041">
              <w:rPr>
                <w:rFonts w:ascii="Times New Roman" w:hAnsi="Times New Roman"/>
                <w:noProof/>
                <w:color w:val="002060"/>
                <w:sz w:val="28"/>
                <w:szCs w:val="28"/>
                <w:lang w:val="uk-UA"/>
              </w:rPr>
              <w:t>4</w:t>
            </w:r>
            <w:r w:rsidR="009F1041" w:rsidRPr="00A83C08">
              <w:rPr>
                <w:rFonts w:ascii="Times New Roman" w:hAnsi="Times New Roman"/>
                <w:noProof/>
                <w:color w:val="002060"/>
                <w:sz w:val="28"/>
                <w:szCs w:val="28"/>
              </w:rPr>
              <w:t xml:space="preserve"> року</w:t>
            </w:r>
          </w:p>
        </w:tc>
        <w:tc>
          <w:tcPr>
            <w:tcW w:w="3309" w:type="dxa"/>
            <w:hideMark/>
          </w:tcPr>
          <w:p w14:paraId="0D3CA945" w14:textId="556CD035" w:rsidR="009F1041" w:rsidRPr="00A83C08" w:rsidRDefault="009F1041" w:rsidP="00102314">
            <w:pPr>
              <w:spacing w:after="0" w:line="240" w:lineRule="auto"/>
              <w:ind w:right="-2"/>
              <w:jc w:val="center"/>
              <w:rPr>
                <w:rFonts w:ascii="Book Antiqua" w:hAnsi="Book Antiqua"/>
                <w:noProof/>
                <w:color w:val="002060"/>
                <w:sz w:val="24"/>
                <w:szCs w:val="24"/>
              </w:rPr>
            </w:pPr>
            <w:proofErr w:type="spellStart"/>
            <w:r w:rsidRPr="00A83C08">
              <w:rPr>
                <w:rFonts w:ascii="Book Antiqua" w:hAnsi="Book Antiqua"/>
                <w:color w:val="002060"/>
                <w:sz w:val="24"/>
                <w:szCs w:val="24"/>
              </w:rPr>
              <w:t>Київ</w:t>
            </w:r>
            <w:proofErr w:type="spellEnd"/>
          </w:p>
        </w:tc>
        <w:tc>
          <w:tcPr>
            <w:tcW w:w="3624" w:type="dxa"/>
            <w:hideMark/>
          </w:tcPr>
          <w:p w14:paraId="6B3686C5" w14:textId="51E5F8D5" w:rsidR="009F1041" w:rsidRPr="009F1041" w:rsidRDefault="009F1041" w:rsidP="009F1041">
            <w:pPr>
              <w:spacing w:after="0" w:line="240" w:lineRule="auto"/>
              <w:ind w:right="-2"/>
              <w:jc w:val="center"/>
              <w:rPr>
                <w:rFonts w:ascii="Times New Roman" w:hAnsi="Times New Roman"/>
                <w:noProof/>
                <w:color w:val="002060"/>
                <w:sz w:val="28"/>
                <w:szCs w:val="28"/>
                <w:lang w:val="uk-UA"/>
              </w:rPr>
            </w:pPr>
            <w:r w:rsidRPr="00A83C08">
              <w:rPr>
                <w:rFonts w:ascii="Book Antiqua" w:hAnsi="Book Antiqua"/>
                <w:color w:val="1F3864" w:themeColor="accent5" w:themeShade="80"/>
                <w:sz w:val="24"/>
                <w:szCs w:val="24"/>
              </w:rPr>
              <w:t>№</w:t>
            </w:r>
            <w:r w:rsidRPr="00A83C08">
              <w:rPr>
                <w:rFonts w:ascii="Times New Roman" w:hAnsi="Times New Roman"/>
                <w:noProof/>
                <w:color w:val="002060"/>
                <w:sz w:val="28"/>
                <w:szCs w:val="28"/>
              </w:rPr>
              <w:t xml:space="preserve"> </w:t>
            </w:r>
            <w:r w:rsidR="00D90607">
              <w:rPr>
                <w:rFonts w:ascii="Times New Roman" w:hAnsi="Times New Roman"/>
                <w:noProof/>
                <w:color w:val="002060"/>
                <w:sz w:val="28"/>
                <w:szCs w:val="28"/>
                <w:lang w:val="uk-UA"/>
              </w:rPr>
              <w:t>1307</w:t>
            </w:r>
            <w:r>
              <w:rPr>
                <w:rFonts w:ascii="Times New Roman" w:hAnsi="Times New Roman"/>
                <w:noProof/>
                <w:color w:val="002060"/>
                <w:sz w:val="28"/>
                <w:szCs w:val="28"/>
                <w:lang w:val="uk-UA"/>
              </w:rPr>
              <w:t>/0/15-24</w:t>
            </w:r>
          </w:p>
        </w:tc>
      </w:tr>
    </w:tbl>
    <w:p w14:paraId="2CE4FA1E" w14:textId="77777777" w:rsidR="009F1041" w:rsidRDefault="009F1041" w:rsidP="009F1041"/>
    <w:p w14:paraId="79622B21" w14:textId="0945115C" w:rsidR="00D92780" w:rsidRDefault="00FD73F2" w:rsidP="00FD73F2">
      <w:pPr>
        <w:tabs>
          <w:tab w:val="left" w:pos="567"/>
          <w:tab w:val="left" w:pos="3119"/>
          <w:tab w:val="left" w:pos="3544"/>
        </w:tabs>
        <w:spacing w:after="0"/>
        <w:ind w:right="5386"/>
        <w:jc w:val="both"/>
        <w:rPr>
          <w:rFonts w:ascii="Times New Roman" w:hAnsi="Times New Roman"/>
          <w:b/>
          <w:color w:val="000000"/>
          <w:sz w:val="24"/>
          <w:szCs w:val="24"/>
          <w:lang w:val="uk-UA"/>
        </w:rPr>
      </w:pPr>
      <w:r w:rsidRPr="0010596D">
        <w:rPr>
          <w:rFonts w:ascii="Times New Roman" w:hAnsi="Times New Roman"/>
          <w:b/>
          <w:color w:val="000000"/>
          <w:sz w:val="24"/>
          <w:szCs w:val="24"/>
          <w:lang w:val="uk-UA"/>
        </w:rPr>
        <w:t xml:space="preserve">Про внесення Президентові України подання про призначення </w:t>
      </w:r>
      <w:r w:rsidR="00D92780" w:rsidRPr="00D92780">
        <w:rPr>
          <w:rFonts w:ascii="Times New Roman" w:hAnsi="Times New Roman"/>
          <w:b/>
          <w:color w:val="000000"/>
          <w:sz w:val="24"/>
          <w:szCs w:val="24"/>
          <w:lang w:val="uk-UA"/>
        </w:rPr>
        <w:t>Чорного</w:t>
      </w:r>
      <w:r w:rsidR="00D92780">
        <w:rPr>
          <w:rFonts w:ascii="Times New Roman" w:hAnsi="Times New Roman"/>
          <w:b/>
          <w:color w:val="000000"/>
          <w:sz w:val="24"/>
          <w:szCs w:val="24"/>
          <w:lang w:val="uk-UA"/>
        </w:rPr>
        <w:t> </w:t>
      </w:r>
      <w:r w:rsidR="00D92780" w:rsidRPr="00D92780">
        <w:rPr>
          <w:rFonts w:ascii="Times New Roman" w:hAnsi="Times New Roman"/>
          <w:b/>
          <w:color w:val="000000"/>
          <w:sz w:val="24"/>
          <w:szCs w:val="24"/>
          <w:lang w:val="uk-UA"/>
        </w:rPr>
        <w:t>І</w:t>
      </w:r>
      <w:r w:rsidR="00D92780">
        <w:rPr>
          <w:rFonts w:ascii="Times New Roman" w:hAnsi="Times New Roman"/>
          <w:b/>
          <w:color w:val="000000"/>
          <w:sz w:val="24"/>
          <w:szCs w:val="24"/>
          <w:lang w:val="uk-UA"/>
        </w:rPr>
        <w:t>.</w:t>
      </w:r>
      <w:r w:rsidR="00D92780" w:rsidRPr="00D92780">
        <w:rPr>
          <w:rFonts w:ascii="Times New Roman" w:hAnsi="Times New Roman"/>
          <w:b/>
          <w:color w:val="000000"/>
          <w:sz w:val="24"/>
          <w:szCs w:val="24"/>
          <w:lang w:val="uk-UA"/>
        </w:rPr>
        <w:t>Я</w:t>
      </w:r>
      <w:r w:rsidR="00D92780">
        <w:rPr>
          <w:rFonts w:ascii="Times New Roman" w:hAnsi="Times New Roman"/>
          <w:b/>
          <w:color w:val="000000"/>
          <w:sz w:val="24"/>
          <w:szCs w:val="24"/>
          <w:lang w:val="uk-UA"/>
        </w:rPr>
        <w:t>.</w:t>
      </w:r>
      <w:r w:rsidR="00D92780" w:rsidRPr="00D92780">
        <w:rPr>
          <w:rFonts w:ascii="Times New Roman" w:hAnsi="Times New Roman"/>
          <w:b/>
          <w:color w:val="000000"/>
          <w:sz w:val="24"/>
          <w:szCs w:val="24"/>
          <w:lang w:val="uk-UA"/>
        </w:rPr>
        <w:t xml:space="preserve"> на посаду судді Жовтневого районного суду міста Кривого Рогу Дніпропетровської області</w:t>
      </w:r>
    </w:p>
    <w:p w14:paraId="5FFA51AF" w14:textId="77777777" w:rsidR="00FD73F2" w:rsidRDefault="00FD73F2" w:rsidP="00FD73F2">
      <w:pPr>
        <w:tabs>
          <w:tab w:val="left" w:pos="3119"/>
          <w:tab w:val="left" w:pos="3261"/>
        </w:tabs>
        <w:spacing w:after="0"/>
        <w:ind w:right="6378"/>
        <w:jc w:val="both"/>
        <w:rPr>
          <w:rFonts w:ascii="Times New Roman" w:hAnsi="Times New Roman"/>
          <w:b/>
          <w:sz w:val="28"/>
          <w:szCs w:val="28"/>
          <w:lang w:val="uk-UA"/>
        </w:rPr>
      </w:pPr>
    </w:p>
    <w:p w14:paraId="52B4AE0B" w14:textId="77777777" w:rsidR="00774BCC" w:rsidRPr="0008040C" w:rsidRDefault="00774BCC" w:rsidP="00FD73F2">
      <w:pPr>
        <w:tabs>
          <w:tab w:val="left" w:pos="3119"/>
          <w:tab w:val="left" w:pos="3261"/>
        </w:tabs>
        <w:spacing w:after="0"/>
        <w:ind w:right="6378"/>
        <w:jc w:val="both"/>
        <w:rPr>
          <w:rFonts w:ascii="Times New Roman" w:hAnsi="Times New Roman"/>
          <w:b/>
          <w:sz w:val="28"/>
          <w:szCs w:val="28"/>
          <w:lang w:val="uk-UA"/>
        </w:rPr>
      </w:pPr>
    </w:p>
    <w:p w14:paraId="211C8CB4" w14:textId="105686B9" w:rsidR="00FD73F2" w:rsidRPr="0008040C" w:rsidRDefault="00FD73F2" w:rsidP="00774BCC">
      <w:pPr>
        <w:spacing w:after="0" w:line="276" w:lineRule="auto"/>
        <w:ind w:firstLine="567"/>
        <w:jc w:val="both"/>
        <w:rPr>
          <w:rFonts w:ascii="Times New Roman" w:hAnsi="Times New Roman"/>
          <w:sz w:val="28"/>
          <w:szCs w:val="28"/>
          <w:lang w:val="uk-UA"/>
        </w:rPr>
      </w:pPr>
      <w:r w:rsidRPr="0008040C">
        <w:rPr>
          <w:rFonts w:ascii="Times New Roman" w:hAnsi="Times New Roman"/>
          <w:sz w:val="28"/>
          <w:szCs w:val="28"/>
          <w:lang w:val="uk-UA"/>
        </w:rPr>
        <w:t>Вища рада правосуддя, розглянувши рекомендацію Вищої кваліфікаційної комісії суддів України, матеріали щодо призначення</w:t>
      </w:r>
      <w:r w:rsidR="0008040C" w:rsidRPr="0008040C">
        <w:rPr>
          <w:rFonts w:ascii="Times New Roman" w:hAnsi="Times New Roman"/>
          <w:sz w:val="28"/>
          <w:szCs w:val="28"/>
          <w:lang w:val="uk-UA"/>
        </w:rPr>
        <w:t xml:space="preserve"> Чорного Ігоря Ярославовича на посаду судді Жовтневого районного суду міста Кривого Рогу Дніпропетровської області</w:t>
      </w:r>
      <w:r w:rsidRPr="0008040C">
        <w:rPr>
          <w:rFonts w:ascii="Times New Roman" w:hAnsi="Times New Roman"/>
          <w:color w:val="000000"/>
          <w:sz w:val="28"/>
          <w:szCs w:val="28"/>
          <w:lang w:val="uk-UA"/>
        </w:rPr>
        <w:t>,</w:t>
      </w:r>
    </w:p>
    <w:p w14:paraId="6635782B" w14:textId="77777777" w:rsidR="00FD73F2" w:rsidRPr="0008040C" w:rsidRDefault="00FD73F2" w:rsidP="00774BCC">
      <w:pPr>
        <w:spacing w:before="120" w:after="120" w:line="276" w:lineRule="auto"/>
        <w:jc w:val="center"/>
        <w:rPr>
          <w:rFonts w:ascii="Times New Roman" w:hAnsi="Times New Roman"/>
          <w:b/>
          <w:color w:val="000000"/>
          <w:sz w:val="28"/>
          <w:szCs w:val="28"/>
          <w:lang w:val="uk-UA"/>
        </w:rPr>
      </w:pPr>
      <w:r w:rsidRPr="0008040C">
        <w:rPr>
          <w:rFonts w:ascii="Times New Roman" w:hAnsi="Times New Roman"/>
          <w:b/>
          <w:color w:val="000000"/>
          <w:sz w:val="28"/>
          <w:szCs w:val="28"/>
          <w:lang w:val="uk-UA"/>
        </w:rPr>
        <w:t>встановила:</w:t>
      </w:r>
    </w:p>
    <w:p w14:paraId="04C18A14" w14:textId="7483CAD6" w:rsidR="00E40E45" w:rsidRPr="00CA1F2B" w:rsidRDefault="00934203" w:rsidP="00774BCC">
      <w:pPr>
        <w:spacing w:after="0"/>
        <w:jc w:val="both"/>
        <w:rPr>
          <w:rFonts w:ascii="Times New Roman" w:hAnsi="Times New Roman"/>
          <w:sz w:val="28"/>
          <w:szCs w:val="28"/>
          <w:lang w:val="uk-UA"/>
        </w:rPr>
      </w:pPr>
      <w:r>
        <w:rPr>
          <w:rFonts w:ascii="Times New Roman" w:hAnsi="Times New Roman"/>
          <w:sz w:val="28"/>
          <w:szCs w:val="28"/>
          <w:lang w:val="uk-UA"/>
        </w:rPr>
        <w:t>д</w:t>
      </w:r>
      <w:r w:rsidR="00E40E45" w:rsidRPr="00CA1F2B">
        <w:rPr>
          <w:rFonts w:ascii="Times New Roman" w:hAnsi="Times New Roman"/>
          <w:sz w:val="28"/>
          <w:szCs w:val="28"/>
          <w:lang w:val="uk-UA"/>
        </w:rPr>
        <w:t xml:space="preserve">о Вищої ради правосуддя 29 грудня 2023 року </w:t>
      </w:r>
      <w:r>
        <w:rPr>
          <w:rFonts w:ascii="Times New Roman" w:hAnsi="Times New Roman"/>
          <w:sz w:val="28"/>
          <w:szCs w:val="28"/>
          <w:lang w:val="uk-UA"/>
        </w:rPr>
        <w:t>(</w:t>
      </w:r>
      <w:proofErr w:type="spellStart"/>
      <w:r w:rsidR="00E40E45" w:rsidRPr="00CA1F2B">
        <w:rPr>
          <w:rFonts w:ascii="Times New Roman" w:hAnsi="Times New Roman"/>
          <w:sz w:val="28"/>
          <w:szCs w:val="28"/>
          <w:lang w:val="uk-UA"/>
        </w:rPr>
        <w:t>вх</w:t>
      </w:r>
      <w:proofErr w:type="spellEnd"/>
      <w:r>
        <w:rPr>
          <w:rFonts w:ascii="Times New Roman" w:hAnsi="Times New Roman"/>
          <w:sz w:val="28"/>
          <w:szCs w:val="28"/>
          <w:lang w:val="uk-UA"/>
        </w:rPr>
        <w:t>.</w:t>
      </w:r>
      <w:r w:rsidR="00E40E45" w:rsidRPr="00CA1F2B">
        <w:rPr>
          <w:rFonts w:ascii="Times New Roman" w:hAnsi="Times New Roman"/>
          <w:sz w:val="28"/>
          <w:szCs w:val="28"/>
          <w:lang w:val="uk-UA"/>
        </w:rPr>
        <w:t xml:space="preserve"> № 7537/0/8-23</w:t>
      </w:r>
      <w:r>
        <w:rPr>
          <w:rFonts w:ascii="Times New Roman" w:hAnsi="Times New Roman"/>
          <w:sz w:val="28"/>
          <w:szCs w:val="28"/>
          <w:lang w:val="uk-UA"/>
        </w:rPr>
        <w:t>)</w:t>
      </w:r>
      <w:r w:rsidR="00E40E45" w:rsidRPr="00CA1F2B">
        <w:rPr>
          <w:rFonts w:ascii="Times New Roman" w:hAnsi="Times New Roman"/>
          <w:sz w:val="28"/>
          <w:szCs w:val="28"/>
          <w:lang w:val="uk-UA"/>
        </w:rPr>
        <w:t xml:space="preserve"> </w:t>
      </w:r>
      <w:r w:rsidR="00396B76" w:rsidRPr="00CA1F2B">
        <w:rPr>
          <w:rFonts w:ascii="Times New Roman" w:hAnsi="Times New Roman"/>
          <w:sz w:val="28"/>
          <w:szCs w:val="28"/>
          <w:lang w:val="uk-UA"/>
        </w:rPr>
        <w:t>надійшла рекомендація</w:t>
      </w:r>
      <w:r w:rsidR="00E40E45" w:rsidRPr="00CA1F2B">
        <w:rPr>
          <w:rFonts w:ascii="Times New Roman" w:hAnsi="Times New Roman"/>
          <w:sz w:val="28"/>
          <w:szCs w:val="28"/>
          <w:lang w:val="uk-UA"/>
        </w:rPr>
        <w:t xml:space="preserve"> Вищої кваліфікаційної комісії суддів України (далі – ВККСУ) про призначення Чорного І.Я. на посаду судді Жовтневого районного суду міста Кривого Рогу Дніпропетровської області (рішення ВККСУ від</w:t>
      </w:r>
      <w:r w:rsidR="00396B76">
        <w:rPr>
          <w:rFonts w:ascii="Times New Roman" w:hAnsi="Times New Roman"/>
          <w:sz w:val="28"/>
          <w:szCs w:val="28"/>
          <w:lang w:val="uk-UA"/>
        </w:rPr>
        <w:t> </w:t>
      </w:r>
      <w:r w:rsidR="00E40E45" w:rsidRPr="00CA1F2B">
        <w:rPr>
          <w:rFonts w:ascii="Times New Roman" w:hAnsi="Times New Roman"/>
          <w:sz w:val="28"/>
          <w:szCs w:val="28"/>
          <w:lang w:val="uk-UA"/>
        </w:rPr>
        <w:t>12</w:t>
      </w:r>
      <w:r w:rsidR="00396B76">
        <w:rPr>
          <w:rFonts w:ascii="Times New Roman" w:hAnsi="Times New Roman"/>
          <w:sz w:val="28"/>
          <w:szCs w:val="28"/>
          <w:lang w:val="uk-UA"/>
        </w:rPr>
        <w:t> </w:t>
      </w:r>
      <w:r w:rsidR="00E40E45" w:rsidRPr="00CA1F2B">
        <w:rPr>
          <w:rFonts w:ascii="Times New Roman" w:hAnsi="Times New Roman"/>
          <w:sz w:val="28"/>
          <w:szCs w:val="28"/>
          <w:lang w:val="uk-UA"/>
        </w:rPr>
        <w:t>грудня 2023</w:t>
      </w:r>
      <w:r w:rsidR="006605BE">
        <w:rPr>
          <w:rFonts w:ascii="Times New Roman" w:hAnsi="Times New Roman"/>
          <w:sz w:val="28"/>
          <w:szCs w:val="28"/>
          <w:lang w:val="uk-UA"/>
        </w:rPr>
        <w:t> </w:t>
      </w:r>
      <w:r w:rsidR="00E40E45" w:rsidRPr="00CA1F2B">
        <w:rPr>
          <w:rFonts w:ascii="Times New Roman" w:hAnsi="Times New Roman"/>
          <w:sz w:val="28"/>
          <w:szCs w:val="28"/>
          <w:lang w:val="uk-UA"/>
        </w:rPr>
        <w:t>року № 38/дс-23).</w:t>
      </w:r>
    </w:p>
    <w:p w14:paraId="069B8BCC" w14:textId="1DDAD240" w:rsidR="00FD73F2" w:rsidRPr="00CA1F2B" w:rsidRDefault="00FD73F2" w:rsidP="00774BCC">
      <w:pPr>
        <w:spacing w:after="0" w:line="276" w:lineRule="auto"/>
        <w:ind w:firstLine="567"/>
        <w:jc w:val="both"/>
        <w:rPr>
          <w:rFonts w:ascii="Times New Roman" w:hAnsi="Times New Roman"/>
          <w:bCs/>
          <w:color w:val="000000"/>
          <w:sz w:val="28"/>
          <w:szCs w:val="28"/>
          <w:lang w:val="uk-UA"/>
        </w:rPr>
      </w:pPr>
      <w:r w:rsidRPr="00CA1F2B">
        <w:rPr>
          <w:rFonts w:ascii="Times New Roman" w:hAnsi="Times New Roman"/>
          <w:bCs/>
          <w:color w:val="000000"/>
          <w:sz w:val="28"/>
          <w:szCs w:val="28"/>
          <w:lang w:val="uk-UA"/>
        </w:rPr>
        <w:t xml:space="preserve">Заслухавши доповідача – члена Вищої ради правосуддя </w:t>
      </w:r>
      <w:r w:rsidR="00D67980" w:rsidRPr="00CA1F2B">
        <w:rPr>
          <w:rFonts w:ascii="Times New Roman" w:hAnsi="Times New Roman"/>
          <w:bCs/>
          <w:color w:val="000000"/>
          <w:sz w:val="28"/>
          <w:szCs w:val="28"/>
          <w:lang w:val="uk-UA"/>
        </w:rPr>
        <w:t>Маселка Р.А.</w:t>
      </w:r>
      <w:r w:rsidR="00E95911" w:rsidRPr="00CA1F2B">
        <w:rPr>
          <w:rFonts w:ascii="Times New Roman" w:hAnsi="Times New Roman"/>
          <w:bCs/>
          <w:color w:val="000000"/>
          <w:sz w:val="28"/>
          <w:szCs w:val="28"/>
          <w:lang w:val="uk-UA"/>
        </w:rPr>
        <w:t>,</w:t>
      </w:r>
      <w:r w:rsidRPr="00CA1F2B">
        <w:rPr>
          <w:rFonts w:ascii="Times New Roman" w:hAnsi="Times New Roman"/>
          <w:bCs/>
          <w:color w:val="000000"/>
          <w:sz w:val="28"/>
          <w:szCs w:val="28"/>
          <w:lang w:val="uk-UA"/>
        </w:rPr>
        <w:t xml:space="preserve"> </w:t>
      </w:r>
      <w:r w:rsidR="00D67980" w:rsidRPr="00CA1F2B">
        <w:rPr>
          <w:rFonts w:ascii="Times New Roman" w:hAnsi="Times New Roman"/>
          <w:sz w:val="28"/>
          <w:szCs w:val="28"/>
          <w:lang w:val="uk-UA"/>
        </w:rPr>
        <w:t>Чорного І.Я.</w:t>
      </w:r>
      <w:r w:rsidRPr="00CA1F2B">
        <w:rPr>
          <w:rFonts w:ascii="Times New Roman" w:hAnsi="Times New Roman"/>
          <w:bCs/>
          <w:color w:val="000000"/>
          <w:sz w:val="28"/>
          <w:szCs w:val="28"/>
          <w:lang w:val="uk-UA"/>
        </w:rPr>
        <w:t>, розглянувши його кандидатуру, Вища рада правосуддя встановила таке.</w:t>
      </w:r>
    </w:p>
    <w:p w14:paraId="7218713C" w14:textId="058D0407" w:rsidR="00CA1F2B" w:rsidRPr="00AD553C" w:rsidRDefault="00891729" w:rsidP="00774BCC">
      <w:pPr>
        <w:shd w:val="clear" w:color="auto" w:fill="FFFFFF"/>
        <w:suppressAutoHyphens/>
        <w:spacing w:after="0"/>
        <w:ind w:firstLine="567"/>
        <w:jc w:val="both"/>
        <w:rPr>
          <w:rFonts w:ascii="Times New Roman" w:hAnsi="Times New Roman"/>
          <w:bCs/>
          <w:sz w:val="28"/>
          <w:szCs w:val="28"/>
          <w:lang w:val="uk-UA"/>
        </w:rPr>
      </w:pPr>
      <w:r w:rsidRPr="00AD553C">
        <w:rPr>
          <w:rFonts w:ascii="Times New Roman" w:hAnsi="Times New Roman"/>
          <w:bCs/>
          <w:sz w:val="28"/>
          <w:szCs w:val="28"/>
          <w:lang w:val="uk-UA"/>
        </w:rPr>
        <w:t>Чорн</w:t>
      </w:r>
      <w:r>
        <w:rPr>
          <w:rFonts w:ascii="Times New Roman" w:hAnsi="Times New Roman"/>
          <w:bCs/>
          <w:sz w:val="28"/>
          <w:szCs w:val="28"/>
          <w:lang w:val="uk-UA"/>
        </w:rPr>
        <w:t>ий</w:t>
      </w:r>
      <w:r w:rsidRPr="00AD553C">
        <w:rPr>
          <w:rFonts w:ascii="Times New Roman" w:hAnsi="Times New Roman"/>
          <w:bCs/>
          <w:sz w:val="28"/>
          <w:szCs w:val="28"/>
          <w:lang w:val="uk-UA"/>
        </w:rPr>
        <w:t xml:space="preserve"> Ігор Ярославович</w:t>
      </w:r>
      <w:r w:rsidR="00AB00A8">
        <w:rPr>
          <w:rFonts w:ascii="Times New Roman" w:hAnsi="Times New Roman"/>
          <w:bCs/>
          <w:sz w:val="28"/>
          <w:szCs w:val="28"/>
          <w:lang w:val="uk-UA"/>
        </w:rPr>
        <w:t>, ____</w:t>
      </w:r>
      <w:bookmarkStart w:id="0" w:name="_GoBack"/>
      <w:bookmarkEnd w:id="0"/>
      <w:r>
        <w:rPr>
          <w:rFonts w:ascii="Times New Roman" w:hAnsi="Times New Roman"/>
          <w:bCs/>
          <w:sz w:val="28"/>
          <w:szCs w:val="28"/>
          <w:lang w:val="uk-UA"/>
        </w:rPr>
        <w:t> року народження,</w:t>
      </w:r>
      <w:r w:rsidRPr="00AD553C">
        <w:rPr>
          <w:rFonts w:ascii="Times New Roman" w:hAnsi="Times New Roman"/>
          <w:bCs/>
          <w:sz w:val="28"/>
          <w:szCs w:val="28"/>
          <w:lang w:val="uk-UA"/>
        </w:rPr>
        <w:t xml:space="preserve"> </w:t>
      </w:r>
      <w:r w:rsidR="00CA1F2B" w:rsidRPr="00AD553C">
        <w:rPr>
          <w:rFonts w:ascii="Times New Roman" w:hAnsi="Times New Roman"/>
          <w:bCs/>
          <w:sz w:val="28"/>
          <w:szCs w:val="28"/>
          <w:lang w:val="uk-UA"/>
        </w:rPr>
        <w:t>Указом Президента України від 24 вересня 2016 року № 410/2016 призначе</w:t>
      </w:r>
      <w:r w:rsidR="007D3260">
        <w:rPr>
          <w:rFonts w:ascii="Times New Roman" w:hAnsi="Times New Roman"/>
          <w:bCs/>
          <w:sz w:val="28"/>
          <w:szCs w:val="28"/>
          <w:lang w:val="uk-UA"/>
        </w:rPr>
        <w:t>ний</w:t>
      </w:r>
      <w:r w:rsidR="00CA1F2B" w:rsidRPr="00AD553C">
        <w:rPr>
          <w:rFonts w:ascii="Times New Roman" w:hAnsi="Times New Roman"/>
          <w:bCs/>
          <w:sz w:val="28"/>
          <w:szCs w:val="28"/>
          <w:lang w:val="uk-UA"/>
        </w:rPr>
        <w:t xml:space="preserve"> строком на п’ять років на посаду судді Жовтневого районного суду міста Кривого Рогу Дніпропетровської області.</w:t>
      </w:r>
    </w:p>
    <w:p w14:paraId="6B41DC64" w14:textId="77777777" w:rsidR="006F2725" w:rsidRPr="00EE79D7" w:rsidRDefault="00CA1F2B" w:rsidP="00774BCC">
      <w:pPr>
        <w:spacing w:after="0" w:line="276" w:lineRule="auto"/>
        <w:ind w:firstLine="567"/>
        <w:jc w:val="both"/>
        <w:rPr>
          <w:rFonts w:ascii="Times New Roman" w:hAnsi="Times New Roman"/>
          <w:sz w:val="28"/>
          <w:szCs w:val="28"/>
          <w:lang w:val="uk-UA"/>
        </w:rPr>
      </w:pPr>
      <w:r w:rsidRPr="006F2725">
        <w:rPr>
          <w:rFonts w:ascii="Times New Roman" w:hAnsi="Times New Roman"/>
          <w:bCs/>
          <w:sz w:val="28"/>
          <w:szCs w:val="28"/>
          <w:lang w:val="uk-UA"/>
        </w:rPr>
        <w:t xml:space="preserve">Строк </w:t>
      </w:r>
      <w:r w:rsidRPr="00EE79D7">
        <w:rPr>
          <w:rFonts w:ascii="Times New Roman" w:hAnsi="Times New Roman"/>
          <w:bCs/>
          <w:sz w:val="28"/>
          <w:szCs w:val="28"/>
          <w:lang w:val="uk-UA"/>
        </w:rPr>
        <w:t>повноважень судді Чорного І.Я. закінчився 24 вересня 2021 року</w:t>
      </w:r>
      <w:r w:rsidR="006F2725" w:rsidRPr="00EE79D7">
        <w:rPr>
          <w:rFonts w:ascii="Times New Roman" w:hAnsi="Times New Roman"/>
          <w:bCs/>
          <w:sz w:val="28"/>
          <w:szCs w:val="28"/>
          <w:lang w:val="uk-UA"/>
        </w:rPr>
        <w:t xml:space="preserve"> </w:t>
      </w:r>
      <w:r w:rsidR="006F2725" w:rsidRPr="00EE79D7">
        <w:rPr>
          <w:rFonts w:ascii="Times New Roman" w:hAnsi="Times New Roman"/>
          <w:sz w:val="28"/>
          <w:szCs w:val="28"/>
          <w:lang w:val="uk-UA"/>
        </w:rPr>
        <w:t xml:space="preserve">у зв’язку із закінченням строку, на який його призначено. </w:t>
      </w:r>
    </w:p>
    <w:p w14:paraId="5F7270AC" w14:textId="613A7712" w:rsidR="00EE79D7" w:rsidRDefault="00EE79D7" w:rsidP="00774BCC">
      <w:pPr>
        <w:shd w:val="clear" w:color="auto" w:fill="FFFFFF"/>
        <w:suppressAutoHyphens/>
        <w:spacing w:after="0"/>
        <w:ind w:firstLine="567"/>
        <w:jc w:val="both"/>
        <w:rPr>
          <w:rFonts w:ascii="Times New Roman" w:hAnsi="Times New Roman"/>
          <w:bCs/>
          <w:sz w:val="28"/>
          <w:szCs w:val="28"/>
          <w:lang w:val="uk-UA"/>
        </w:rPr>
      </w:pPr>
      <w:r w:rsidRPr="00EE79D7">
        <w:rPr>
          <w:rFonts w:ascii="Times New Roman" w:hAnsi="Times New Roman"/>
          <w:sz w:val="28"/>
          <w:szCs w:val="28"/>
          <w:lang w:val="uk-UA"/>
        </w:rPr>
        <w:t xml:space="preserve">На сьогодні </w:t>
      </w:r>
      <w:r w:rsidRPr="00EE79D7">
        <w:rPr>
          <w:rFonts w:ascii="Times New Roman" w:hAnsi="Times New Roman"/>
          <w:bCs/>
          <w:sz w:val="28"/>
          <w:szCs w:val="28"/>
          <w:lang w:val="uk-UA"/>
        </w:rPr>
        <w:t>Чорний І.Я. обіймає посаду судді в зазначеному суді, але не здійснює правосуддя у зв’язку із закінченням строку повноважень, а отже, ця посада не є вакантною.</w:t>
      </w:r>
    </w:p>
    <w:p w14:paraId="5CB0E6D1" w14:textId="77777777" w:rsidR="00EE79D7" w:rsidRPr="00CA1F2B" w:rsidRDefault="00EE79D7" w:rsidP="00774BCC">
      <w:pPr>
        <w:spacing w:after="0" w:line="276" w:lineRule="auto"/>
        <w:ind w:firstLine="567"/>
        <w:jc w:val="both"/>
        <w:rPr>
          <w:rFonts w:ascii="Times New Roman" w:hAnsi="Times New Roman"/>
          <w:i/>
          <w:color w:val="000000" w:themeColor="text1"/>
          <w:sz w:val="28"/>
          <w:szCs w:val="28"/>
          <w:lang w:val="uk-UA" w:bidi="uk-UA"/>
        </w:rPr>
      </w:pPr>
      <w:r w:rsidRPr="00CA1F2B">
        <w:rPr>
          <w:rFonts w:ascii="Times New Roman" w:hAnsi="Times New Roman"/>
          <w:color w:val="000000" w:themeColor="text1"/>
          <w:sz w:val="28"/>
          <w:szCs w:val="28"/>
          <w:lang w:val="uk-UA" w:bidi="uk-UA"/>
        </w:rPr>
        <w:lastRenderedPageBreak/>
        <w:t xml:space="preserve">Згідно з підпунктами 2, 4 пункту </w:t>
      </w:r>
      <w:r w:rsidRPr="00CA1F2B">
        <w:rPr>
          <w:rFonts w:ascii="Times New Roman" w:hAnsi="Times New Roman"/>
          <w:color w:val="000000" w:themeColor="text1"/>
          <w:sz w:val="28"/>
          <w:szCs w:val="28"/>
          <w:lang w:val="uk-UA"/>
        </w:rPr>
        <w:t>16</w:t>
      </w:r>
      <w:r w:rsidRPr="00CA1F2B">
        <w:rPr>
          <w:rFonts w:ascii="Times New Roman" w:hAnsi="Times New Roman"/>
          <w:color w:val="000000" w:themeColor="text1"/>
          <w:sz w:val="28"/>
          <w:szCs w:val="28"/>
          <w:vertAlign w:val="superscript"/>
          <w:lang w:val="uk-UA"/>
        </w:rPr>
        <w:t>1</w:t>
      </w:r>
      <w:r w:rsidRPr="00CA1F2B">
        <w:rPr>
          <w:rFonts w:ascii="Times New Roman" w:hAnsi="Times New Roman"/>
          <w:color w:val="000000" w:themeColor="text1"/>
          <w:sz w:val="28"/>
          <w:szCs w:val="28"/>
          <w:lang w:val="uk-UA"/>
        </w:rPr>
        <w:t xml:space="preserve"> </w:t>
      </w:r>
      <w:r w:rsidRPr="00CA1F2B">
        <w:rPr>
          <w:rFonts w:ascii="Times New Roman" w:hAnsi="Times New Roman"/>
          <w:color w:val="000000" w:themeColor="text1"/>
          <w:sz w:val="28"/>
          <w:szCs w:val="28"/>
          <w:lang w:val="uk-UA" w:bidi="uk-UA"/>
        </w:rPr>
        <w:t>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w:t>
      </w:r>
    </w:p>
    <w:p w14:paraId="0993D558" w14:textId="77777777" w:rsidR="00EE79D7" w:rsidRPr="00CA1F2B" w:rsidRDefault="00EE79D7" w:rsidP="00774BCC">
      <w:pPr>
        <w:spacing w:after="0" w:line="276" w:lineRule="auto"/>
        <w:ind w:firstLine="567"/>
        <w:jc w:val="both"/>
        <w:rPr>
          <w:rFonts w:ascii="Times New Roman" w:hAnsi="Times New Roman"/>
          <w:color w:val="000000" w:themeColor="text1"/>
          <w:sz w:val="28"/>
          <w:szCs w:val="28"/>
          <w:lang w:val="uk-UA"/>
        </w:rPr>
      </w:pPr>
      <w:r w:rsidRPr="00CA1F2B">
        <w:rPr>
          <w:rFonts w:ascii="Times New Roman" w:hAnsi="Times New Roman"/>
          <w:color w:val="000000" w:themeColor="text1"/>
          <w:sz w:val="28"/>
          <w:szCs w:val="28"/>
          <w:lang w:val="uk-UA"/>
        </w:rPr>
        <w:t xml:space="preserve">Пунктом 20 розділу </w:t>
      </w:r>
      <w:r w:rsidRPr="00CA1F2B">
        <w:rPr>
          <w:rFonts w:ascii="Times New Roman" w:hAnsi="Times New Roman"/>
          <w:color w:val="000000" w:themeColor="text1"/>
          <w:sz w:val="28"/>
          <w:szCs w:val="28"/>
          <w:lang w:val="uk-UA" w:bidi="uk-UA"/>
        </w:rPr>
        <w:t>XII «Прикінцеві та перехідні положення» Закону України «Про судоустрій і статус суддів»</w:t>
      </w:r>
      <w:r w:rsidRPr="00CA1F2B">
        <w:rPr>
          <w:rFonts w:ascii="Times New Roman" w:hAnsi="Times New Roman"/>
          <w:color w:val="000000" w:themeColor="text1"/>
          <w:sz w:val="28"/>
          <w:szCs w:val="28"/>
          <w:lang w:val="uk-UA"/>
        </w:rPr>
        <w:t xml:space="preserve"> 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14:paraId="076C3649" w14:textId="77777777" w:rsidR="00EE79D7" w:rsidRPr="00CA1F2B" w:rsidRDefault="00EE79D7" w:rsidP="00774BCC">
      <w:pPr>
        <w:spacing w:after="0" w:line="276" w:lineRule="auto"/>
        <w:ind w:firstLine="567"/>
        <w:jc w:val="both"/>
        <w:rPr>
          <w:rFonts w:ascii="Times New Roman" w:hAnsi="Times New Roman"/>
          <w:color w:val="000000" w:themeColor="text1"/>
          <w:sz w:val="28"/>
          <w:szCs w:val="28"/>
          <w:shd w:val="clear" w:color="auto" w:fill="FFFFFF"/>
          <w:lang w:val="uk-UA"/>
        </w:rPr>
      </w:pPr>
      <w:r w:rsidRPr="00CA1F2B">
        <w:rPr>
          <w:rFonts w:ascii="Times New Roman" w:hAnsi="Times New Roman"/>
          <w:color w:val="000000" w:themeColor="text1"/>
          <w:sz w:val="28"/>
          <w:szCs w:val="28"/>
          <w:lang w:val="uk-UA" w:bidi="uk-UA"/>
        </w:rPr>
        <w:t xml:space="preserve">Відповідно до абзацу шостого пункту 13 розділу III «Прикінцеві та перехідні положення» Закону України «Про Вищу раду правосуддя»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w:t>
      </w:r>
      <w:r w:rsidRPr="00CA1F2B">
        <w:rPr>
          <w:rFonts w:ascii="Times New Roman" w:hAnsi="Times New Roman"/>
          <w:color w:val="000000" w:themeColor="text1"/>
          <w:sz w:val="28"/>
          <w:szCs w:val="28"/>
          <w:shd w:val="clear" w:color="auto" w:fill="FFFFFF"/>
          <w:lang w:val="uk-UA"/>
        </w:rPr>
        <w:t xml:space="preserve">за поданням Вищої ради правосуддя та за умови підтвердження відповідності цій посаді згідно з підпунктами 2 та </w:t>
      </w:r>
      <w:hyperlink r:id="rId7" w:anchor="n5318" w:tgtFrame="_blank" w:history="1">
        <w:r w:rsidRPr="00CA1F2B">
          <w:rPr>
            <w:rStyle w:val="a7"/>
            <w:rFonts w:ascii="Times New Roman" w:hAnsi="Times New Roman"/>
            <w:color w:val="000000" w:themeColor="text1"/>
            <w:sz w:val="28"/>
            <w:szCs w:val="28"/>
            <w:u w:val="none"/>
            <w:shd w:val="clear" w:color="auto" w:fill="FFFFFF"/>
            <w:lang w:val="uk-UA"/>
          </w:rPr>
          <w:t>4</w:t>
        </w:r>
      </w:hyperlink>
      <w:r w:rsidRPr="00CA1F2B">
        <w:rPr>
          <w:rFonts w:ascii="Times New Roman" w:hAnsi="Times New Roman"/>
          <w:color w:val="000000" w:themeColor="text1"/>
          <w:sz w:val="28"/>
          <w:szCs w:val="28"/>
          <w:shd w:val="clear" w:color="auto" w:fill="FFFFFF"/>
          <w:lang w:val="uk-UA"/>
        </w:rPr>
        <w:t xml:space="preserve"> пункту 16</w:t>
      </w:r>
      <w:r w:rsidRPr="00CA1F2B">
        <w:rPr>
          <w:rFonts w:ascii="Times New Roman" w:hAnsi="Times New Roman"/>
          <w:color w:val="000000" w:themeColor="text1"/>
          <w:sz w:val="28"/>
          <w:szCs w:val="28"/>
          <w:shd w:val="clear" w:color="auto" w:fill="FFFFFF"/>
          <w:vertAlign w:val="superscript"/>
          <w:lang w:val="uk-UA"/>
        </w:rPr>
        <w:t>1</w:t>
      </w:r>
      <w:r w:rsidRPr="00CA1F2B">
        <w:rPr>
          <w:rFonts w:ascii="Times New Roman" w:hAnsi="Times New Roman"/>
          <w:color w:val="000000" w:themeColor="text1"/>
          <w:sz w:val="28"/>
          <w:szCs w:val="28"/>
          <w:shd w:val="clear" w:color="auto" w:fill="FFFFFF"/>
          <w:lang w:val="uk-UA"/>
        </w:rPr>
        <w:t xml:space="preserve"> 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14:paraId="5D6B5387" w14:textId="77777777" w:rsidR="00EE79D7" w:rsidRPr="00AA3F69" w:rsidRDefault="00EE79D7" w:rsidP="00774BCC">
      <w:pPr>
        <w:spacing w:after="0" w:line="276" w:lineRule="auto"/>
        <w:ind w:firstLine="567"/>
        <w:jc w:val="both"/>
        <w:rPr>
          <w:rFonts w:ascii="Times New Roman" w:hAnsi="Times New Roman"/>
          <w:sz w:val="28"/>
          <w:szCs w:val="28"/>
          <w:lang w:val="uk-UA"/>
        </w:rPr>
      </w:pPr>
      <w:r w:rsidRPr="00CA1F2B">
        <w:rPr>
          <w:rFonts w:ascii="Times New Roman" w:hAnsi="Times New Roman"/>
          <w:color w:val="000000" w:themeColor="text1"/>
          <w:sz w:val="28"/>
          <w:szCs w:val="28"/>
          <w:lang w:val="uk-UA"/>
        </w:rPr>
        <w:t xml:space="preserve">Згідно із частинами першою, другою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w:t>
      </w:r>
      <w:r w:rsidRPr="00AA3F69">
        <w:rPr>
          <w:rFonts w:ascii="Times New Roman" w:hAnsi="Times New Roman"/>
          <w:sz w:val="28"/>
          <w:szCs w:val="28"/>
          <w:lang w:val="uk-UA"/>
        </w:rPr>
        <w:t>України, до якої обов’язково додається особова справа (досьє) кандидата на посаду судді.</w:t>
      </w:r>
    </w:p>
    <w:p w14:paraId="1E1477FF" w14:textId="493ED9D5" w:rsidR="00CA1F2B" w:rsidRPr="00D45D96" w:rsidRDefault="00CA1F2B" w:rsidP="00774BCC">
      <w:pPr>
        <w:shd w:val="clear" w:color="auto" w:fill="FFFFFF"/>
        <w:suppressAutoHyphens/>
        <w:spacing w:after="0"/>
        <w:ind w:firstLine="567"/>
        <w:jc w:val="both"/>
        <w:rPr>
          <w:rFonts w:ascii="Times New Roman" w:hAnsi="Times New Roman"/>
          <w:bCs/>
          <w:sz w:val="28"/>
          <w:szCs w:val="28"/>
          <w:lang w:val="uk-UA"/>
        </w:rPr>
      </w:pPr>
      <w:r w:rsidRPr="00AA3F69">
        <w:rPr>
          <w:rFonts w:ascii="Times New Roman" w:hAnsi="Times New Roman"/>
          <w:bCs/>
          <w:sz w:val="28"/>
          <w:szCs w:val="28"/>
          <w:lang w:val="uk-UA"/>
        </w:rPr>
        <w:t xml:space="preserve">Рішенням ВККСУ від 7 червня 2018 року № 133/зп-18 призначено кваліфікаційне оцінювання суддів місцевих та апеляційних судів на </w:t>
      </w:r>
      <w:r w:rsidRPr="00D45D96">
        <w:rPr>
          <w:rFonts w:ascii="Times New Roman" w:hAnsi="Times New Roman"/>
          <w:bCs/>
          <w:sz w:val="28"/>
          <w:szCs w:val="28"/>
          <w:lang w:val="uk-UA"/>
        </w:rPr>
        <w:t>відповідність займаній посаді, зокрема судді Жовтневого районного суду міста Кривого Рогу Дніпропетровської області Чорного І.Я.</w:t>
      </w:r>
    </w:p>
    <w:p w14:paraId="4ACB1D43" w14:textId="2EF62DC6" w:rsidR="00CA1F2B" w:rsidRPr="00D45D96" w:rsidRDefault="00CA1F2B" w:rsidP="00774BCC">
      <w:pPr>
        <w:autoSpaceDE w:val="0"/>
        <w:autoSpaceDN w:val="0"/>
        <w:adjustRightInd w:val="0"/>
        <w:spacing w:after="0"/>
        <w:ind w:firstLine="567"/>
        <w:jc w:val="both"/>
        <w:rPr>
          <w:rFonts w:ascii="Times New Roman" w:hAnsi="Times New Roman"/>
          <w:bCs/>
          <w:sz w:val="28"/>
          <w:szCs w:val="28"/>
          <w:lang w:val="uk-UA"/>
        </w:rPr>
      </w:pPr>
      <w:r w:rsidRPr="00D45D96">
        <w:rPr>
          <w:rFonts w:ascii="Times New Roman" w:hAnsi="Times New Roman"/>
          <w:bCs/>
          <w:sz w:val="28"/>
          <w:szCs w:val="28"/>
          <w:lang w:val="uk-UA"/>
        </w:rPr>
        <w:t xml:space="preserve">За результатами кваліфікаційного оцінювання суддя Жовтневого районного суду міста Кривого Рогу Дніпропетровської області Чорний І.Я. </w:t>
      </w:r>
      <w:r w:rsidRPr="00D45D96">
        <w:rPr>
          <w:rFonts w:ascii="Times New Roman" w:hAnsi="Times New Roman"/>
          <w:bCs/>
          <w:sz w:val="28"/>
          <w:szCs w:val="28"/>
          <w:lang w:val="uk-UA"/>
        </w:rPr>
        <w:lastRenderedPageBreak/>
        <w:t>набрав 752,25 </w:t>
      </w:r>
      <w:proofErr w:type="spellStart"/>
      <w:r w:rsidRPr="00D45D96">
        <w:rPr>
          <w:rFonts w:ascii="Times New Roman" w:hAnsi="Times New Roman"/>
          <w:bCs/>
          <w:sz w:val="28"/>
          <w:szCs w:val="28"/>
          <w:lang w:val="uk-UA"/>
        </w:rPr>
        <w:t>бала</w:t>
      </w:r>
      <w:proofErr w:type="spellEnd"/>
      <w:r w:rsidRPr="00D45D96">
        <w:rPr>
          <w:rFonts w:ascii="Times New Roman" w:hAnsi="Times New Roman"/>
          <w:bCs/>
          <w:sz w:val="28"/>
          <w:szCs w:val="28"/>
          <w:lang w:val="uk-UA"/>
        </w:rPr>
        <w:t xml:space="preserve">, що становить більше </w:t>
      </w:r>
      <w:r w:rsidR="001F5B10">
        <w:rPr>
          <w:rFonts w:ascii="Times New Roman" w:hAnsi="Times New Roman"/>
          <w:bCs/>
          <w:sz w:val="28"/>
          <w:szCs w:val="28"/>
          <w:lang w:val="uk-UA"/>
        </w:rPr>
        <w:t xml:space="preserve">ніж </w:t>
      </w:r>
      <w:r w:rsidRPr="00D45D96">
        <w:rPr>
          <w:rFonts w:ascii="Times New Roman" w:hAnsi="Times New Roman"/>
          <w:bCs/>
          <w:sz w:val="28"/>
          <w:szCs w:val="28"/>
          <w:lang w:val="uk-UA"/>
        </w:rPr>
        <w:t>75,225 відсотка від суми максимально можливих балів за результатами кваліфікаційного оцінювання всіх критеріїв.</w:t>
      </w:r>
    </w:p>
    <w:p w14:paraId="6D2E7B90" w14:textId="77777777" w:rsidR="00CA1F2B" w:rsidRPr="00A85806" w:rsidRDefault="00CA1F2B" w:rsidP="00774BCC">
      <w:pPr>
        <w:shd w:val="clear" w:color="auto" w:fill="FFFFFF"/>
        <w:suppressAutoHyphens/>
        <w:spacing w:after="0"/>
        <w:ind w:firstLine="567"/>
        <w:jc w:val="both"/>
        <w:rPr>
          <w:rFonts w:ascii="Times New Roman" w:hAnsi="Times New Roman"/>
          <w:bCs/>
          <w:sz w:val="28"/>
          <w:szCs w:val="28"/>
          <w:lang w:val="uk-UA"/>
        </w:rPr>
      </w:pPr>
      <w:r w:rsidRPr="00D45D96">
        <w:rPr>
          <w:rFonts w:ascii="Times New Roman" w:hAnsi="Times New Roman"/>
          <w:bCs/>
          <w:sz w:val="28"/>
          <w:szCs w:val="28"/>
          <w:lang w:val="uk-UA"/>
        </w:rPr>
        <w:t xml:space="preserve">Рішенням ВККСУ від 22 листопада 2023 року № 20/ко-23 суддю </w:t>
      </w:r>
      <w:r w:rsidRPr="00A85806">
        <w:rPr>
          <w:rFonts w:ascii="Times New Roman" w:hAnsi="Times New Roman"/>
          <w:bCs/>
          <w:sz w:val="28"/>
          <w:szCs w:val="28"/>
          <w:lang w:val="uk-UA"/>
        </w:rPr>
        <w:t>Жовтневого районного суду міста Кривого Рогу Дніпропетровської області Чорного І.Я. визнано таким, що відповідає займаній посаді.</w:t>
      </w:r>
    </w:p>
    <w:p w14:paraId="5B8D342B" w14:textId="77777777" w:rsidR="00CA1F2B" w:rsidRPr="00774BCC" w:rsidRDefault="00CA1F2B" w:rsidP="00774BCC">
      <w:pPr>
        <w:shd w:val="clear" w:color="auto" w:fill="FFFFFF"/>
        <w:suppressAutoHyphens/>
        <w:spacing w:after="0"/>
        <w:ind w:firstLine="567"/>
        <w:jc w:val="both"/>
        <w:rPr>
          <w:rFonts w:ascii="Times New Roman" w:hAnsi="Times New Roman"/>
          <w:bCs/>
          <w:sz w:val="28"/>
          <w:szCs w:val="28"/>
          <w:lang w:val="uk-UA"/>
        </w:rPr>
      </w:pPr>
      <w:r w:rsidRPr="00A85806">
        <w:rPr>
          <w:rFonts w:ascii="Times New Roman" w:hAnsi="Times New Roman"/>
          <w:bCs/>
          <w:sz w:val="28"/>
          <w:szCs w:val="28"/>
          <w:lang w:val="uk-UA"/>
        </w:rPr>
        <w:t xml:space="preserve">Ураховуючи результати кваліфікаційного оцінювання судді на відповідність займаній посаді, </w:t>
      </w:r>
      <w:r w:rsidRPr="00A85806">
        <w:rPr>
          <w:rFonts w:ascii="Times New Roman" w:hAnsi="Times New Roman"/>
          <w:sz w:val="28"/>
          <w:szCs w:val="28"/>
          <w:lang w:val="uk-UA"/>
        </w:rPr>
        <w:t>ВККСУ</w:t>
      </w:r>
      <w:r w:rsidRPr="00A85806">
        <w:rPr>
          <w:rFonts w:ascii="Times New Roman" w:hAnsi="Times New Roman"/>
          <w:bCs/>
          <w:sz w:val="28"/>
          <w:szCs w:val="28"/>
          <w:lang w:val="uk-UA"/>
        </w:rPr>
        <w:t xml:space="preserve"> дійшла висновку про надання рекомендації для призначення Чорного І.Я. на посаду судді Жовтневого районного суду </w:t>
      </w:r>
      <w:r w:rsidRPr="00774BCC">
        <w:rPr>
          <w:rFonts w:ascii="Times New Roman" w:hAnsi="Times New Roman"/>
          <w:bCs/>
          <w:sz w:val="28"/>
          <w:szCs w:val="28"/>
          <w:lang w:val="uk-UA"/>
        </w:rPr>
        <w:t>міста Кривого Рогу Дніпропетровської області.</w:t>
      </w:r>
    </w:p>
    <w:p w14:paraId="53174DE1" w14:textId="77777777" w:rsidR="00CA1F2B" w:rsidRPr="00774BCC" w:rsidRDefault="00CA1F2B" w:rsidP="00774BCC">
      <w:pPr>
        <w:shd w:val="clear" w:color="auto" w:fill="FFFFFF"/>
        <w:suppressAutoHyphens/>
        <w:spacing w:after="0"/>
        <w:ind w:firstLine="567"/>
        <w:jc w:val="both"/>
        <w:rPr>
          <w:rFonts w:ascii="Times New Roman" w:hAnsi="Times New Roman"/>
          <w:bCs/>
          <w:sz w:val="28"/>
          <w:szCs w:val="28"/>
          <w:lang w:val="uk-UA"/>
        </w:rPr>
      </w:pPr>
      <w:r w:rsidRPr="00774BCC">
        <w:rPr>
          <w:rFonts w:ascii="Times New Roman" w:hAnsi="Times New Roman"/>
          <w:sz w:val="28"/>
          <w:szCs w:val="28"/>
          <w:lang w:val="uk-UA"/>
        </w:rPr>
        <w:t xml:space="preserve">Чорного І.Я. рішенням ВККСУ від 12 грудня 2023 року № 38/дс-23 </w:t>
      </w:r>
      <w:r w:rsidRPr="00774BCC">
        <w:rPr>
          <w:rFonts w:ascii="Times New Roman" w:hAnsi="Times New Roman"/>
          <w:bCs/>
          <w:sz w:val="28"/>
          <w:szCs w:val="28"/>
          <w:lang w:val="uk-UA"/>
        </w:rPr>
        <w:t>рекомендовано для призначення на посаду судді Жовтневого районного суду міста Кривого Рогу Дніпропетровської області</w:t>
      </w:r>
      <w:r w:rsidRPr="00774BCC">
        <w:rPr>
          <w:rFonts w:ascii="Times New Roman" w:hAnsi="Times New Roman"/>
          <w:bCs/>
          <w:sz w:val="28"/>
          <w:szCs w:val="28"/>
        </w:rPr>
        <w:t>.</w:t>
      </w:r>
    </w:p>
    <w:p w14:paraId="40139F08" w14:textId="77777777" w:rsidR="00CA1F2B" w:rsidRPr="00774BCC" w:rsidRDefault="00CA1F2B" w:rsidP="00774BCC">
      <w:pPr>
        <w:pStyle w:val="rvps2"/>
        <w:shd w:val="clear" w:color="auto" w:fill="FFFFFF"/>
        <w:spacing w:before="0" w:beforeAutospacing="0" w:after="0" w:afterAutospacing="0"/>
        <w:ind w:firstLine="567"/>
        <w:jc w:val="both"/>
        <w:rPr>
          <w:sz w:val="28"/>
          <w:szCs w:val="28"/>
        </w:rPr>
      </w:pPr>
      <w:r w:rsidRPr="00774BCC">
        <w:rPr>
          <w:rFonts w:eastAsia="Calibri"/>
          <w:sz w:val="28"/>
          <w:szCs w:val="28"/>
          <w:lang w:eastAsia="ru-RU"/>
        </w:rPr>
        <w:t xml:space="preserve">Згідно з абзацом другим частини четвертої статті 37 Закону України «Про Вищу раду правосуддя» </w:t>
      </w:r>
      <w:r w:rsidRPr="00774BCC">
        <w:rPr>
          <w:sz w:val="28"/>
          <w:szCs w:val="28"/>
        </w:rPr>
        <w:t>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14:paraId="4BC8DE22" w14:textId="77777777" w:rsidR="00CA1F2B" w:rsidRPr="00774BCC" w:rsidRDefault="00CA1F2B" w:rsidP="00774BCC">
      <w:pPr>
        <w:pStyle w:val="rvps2"/>
        <w:shd w:val="clear" w:color="auto" w:fill="FFFFFF"/>
        <w:spacing w:before="0" w:beforeAutospacing="0" w:after="0" w:afterAutospacing="0"/>
        <w:ind w:firstLine="567"/>
        <w:jc w:val="both"/>
        <w:rPr>
          <w:sz w:val="28"/>
          <w:szCs w:val="28"/>
        </w:rPr>
      </w:pPr>
      <w:r w:rsidRPr="00774BCC">
        <w:rPr>
          <w:sz w:val="28"/>
          <w:szCs w:val="28"/>
        </w:rPr>
        <w:t>1) такі відомості не були предметом розгляду Вищої кваліфікаційної комісії суддів України;</w:t>
      </w:r>
    </w:p>
    <w:p w14:paraId="73FE8B3A" w14:textId="77777777" w:rsidR="00CA1F2B" w:rsidRPr="00774BCC" w:rsidRDefault="00CA1F2B" w:rsidP="00774BCC">
      <w:pPr>
        <w:pStyle w:val="rvps2"/>
        <w:shd w:val="clear" w:color="auto" w:fill="FFFFFF"/>
        <w:spacing w:before="0" w:beforeAutospacing="0" w:after="0" w:afterAutospacing="0"/>
        <w:ind w:firstLine="567"/>
        <w:jc w:val="both"/>
        <w:rPr>
          <w:sz w:val="28"/>
          <w:szCs w:val="28"/>
        </w:rPr>
      </w:pPr>
      <w:r w:rsidRPr="00774BCC">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14:paraId="073017DA" w14:textId="77777777" w:rsidR="00CA1F2B" w:rsidRPr="00774BCC" w:rsidRDefault="00CA1F2B" w:rsidP="00774BCC">
      <w:pPr>
        <w:shd w:val="clear" w:color="auto" w:fill="FFFFFF"/>
        <w:spacing w:after="0"/>
        <w:ind w:firstLine="567"/>
        <w:jc w:val="both"/>
        <w:rPr>
          <w:rFonts w:ascii="Times New Roman" w:hAnsi="Times New Roman"/>
          <w:sz w:val="28"/>
          <w:szCs w:val="28"/>
          <w:lang w:val="uk-UA"/>
        </w:rPr>
      </w:pPr>
      <w:r w:rsidRPr="00774BCC">
        <w:rPr>
          <w:rFonts w:ascii="Times New Roman" w:eastAsia="Calibri" w:hAnsi="Times New Roman"/>
          <w:sz w:val="28"/>
          <w:szCs w:val="28"/>
          <w:lang w:val="uk-UA"/>
        </w:rPr>
        <w:t xml:space="preserve">Законом України </w:t>
      </w:r>
      <w:r w:rsidRPr="00774BCC">
        <w:rPr>
          <w:rFonts w:ascii="Times New Roman" w:hAnsi="Times New Roman"/>
          <w:bCs/>
          <w:sz w:val="28"/>
          <w:szCs w:val="28"/>
          <w:lang w:val="uk-UA" w:eastAsia="uk-UA"/>
        </w:rPr>
        <w:t xml:space="preserve">від </w:t>
      </w:r>
      <w:r w:rsidRPr="00774BCC">
        <w:rPr>
          <w:rStyle w:val="rvts44"/>
          <w:rFonts w:ascii="Times New Roman" w:hAnsi="Times New Roman"/>
          <w:bCs/>
          <w:sz w:val="28"/>
          <w:szCs w:val="28"/>
          <w:shd w:val="clear" w:color="auto" w:fill="FFFFFF"/>
          <w:lang w:val="uk-UA"/>
        </w:rPr>
        <w:t>9 грудня 2023 року № 3511-IX</w:t>
      </w:r>
      <w:r w:rsidRPr="00774BCC">
        <w:rPr>
          <w:rFonts w:ascii="Times New Roman" w:hAnsi="Times New Roman"/>
          <w:bCs/>
          <w:sz w:val="28"/>
          <w:szCs w:val="28"/>
          <w:lang w:val="uk-UA" w:eastAsia="uk-UA"/>
        </w:rPr>
        <w:t xml:space="preserve">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w:t>
      </w:r>
      <w:r w:rsidRPr="00774BCC">
        <w:rPr>
          <w:rStyle w:val="rvts44"/>
          <w:rFonts w:ascii="Times New Roman" w:hAnsi="Times New Roman"/>
          <w:bCs/>
          <w:sz w:val="28"/>
          <w:szCs w:val="28"/>
          <w:shd w:val="clear" w:color="auto" w:fill="FFFFFF"/>
          <w:lang w:val="uk-UA"/>
        </w:rPr>
        <w:t xml:space="preserve">розділ ІV «Порядок зайняття посади судді» Закону </w:t>
      </w:r>
      <w:r w:rsidRPr="00774BCC">
        <w:rPr>
          <w:rFonts w:ascii="Times New Roman" w:hAnsi="Times New Roman"/>
          <w:sz w:val="28"/>
          <w:szCs w:val="28"/>
          <w:lang w:val="uk-UA"/>
        </w:rPr>
        <w:t xml:space="preserve">України </w:t>
      </w:r>
      <w:r w:rsidRPr="00774BCC">
        <w:rPr>
          <w:rFonts w:ascii="Times New Roman" w:hAnsi="Times New Roman"/>
          <w:bCs/>
          <w:sz w:val="28"/>
          <w:szCs w:val="28"/>
          <w:lang w:val="uk-UA" w:eastAsia="uk-UA"/>
        </w:rPr>
        <w:t xml:space="preserve">«Про судоустрій і статус суддів» </w:t>
      </w:r>
      <w:r w:rsidRPr="00774BCC">
        <w:rPr>
          <w:rFonts w:ascii="Times New Roman" w:hAnsi="Times New Roman"/>
          <w:sz w:val="28"/>
          <w:szCs w:val="28"/>
          <w:lang w:val="uk-UA"/>
        </w:rPr>
        <w:t>викладено в новій редакції. У зв’язку із цим норма, передбачена пунктом 1 частини дев’ятнадцятої статті 79 Закону України «Про судоустрій і статус суддів» до внесення вказаних законодавчих змін, міститься в пункті 1 частини другої статті 79</w:t>
      </w:r>
      <w:r w:rsidRPr="00774BCC">
        <w:rPr>
          <w:rFonts w:ascii="Times New Roman" w:hAnsi="Times New Roman"/>
          <w:sz w:val="28"/>
          <w:szCs w:val="28"/>
          <w:vertAlign w:val="superscript"/>
          <w:lang w:val="uk-UA"/>
        </w:rPr>
        <w:t>6</w:t>
      </w:r>
      <w:r w:rsidRPr="00774BCC">
        <w:rPr>
          <w:rFonts w:ascii="Times New Roman" w:hAnsi="Times New Roman"/>
          <w:sz w:val="28"/>
          <w:szCs w:val="28"/>
          <w:lang w:val="uk-UA"/>
        </w:rPr>
        <w:t xml:space="preserve"> цього Закону в чинній редакції.</w:t>
      </w:r>
    </w:p>
    <w:p w14:paraId="5A24BA2B" w14:textId="4EE16EFC" w:rsidR="00EA252C" w:rsidRPr="00774BCC" w:rsidRDefault="00EA252C" w:rsidP="00774BCC">
      <w:pPr>
        <w:pStyle w:val="rtejustify"/>
        <w:shd w:val="clear" w:color="auto" w:fill="FFFFFF"/>
        <w:spacing w:before="0" w:beforeAutospacing="0" w:after="0" w:afterAutospacing="0" w:line="276" w:lineRule="auto"/>
        <w:ind w:firstLine="567"/>
        <w:jc w:val="both"/>
        <w:rPr>
          <w:sz w:val="28"/>
          <w:szCs w:val="28"/>
        </w:rPr>
      </w:pPr>
      <w:r w:rsidRPr="00774BCC">
        <w:rPr>
          <w:sz w:val="28"/>
          <w:szCs w:val="28"/>
        </w:rPr>
        <w:t xml:space="preserve">За результатами перевірки матеріалів про призначення Чорного І.Я. на посаду судді </w:t>
      </w:r>
      <w:r w:rsidRPr="00774BCC">
        <w:rPr>
          <w:bCs/>
          <w:sz w:val="28"/>
          <w:szCs w:val="28"/>
        </w:rPr>
        <w:t>Жовтневого районного суду міста Кривого Рогу Дніпропетровської області</w:t>
      </w:r>
      <w:r w:rsidRPr="00774BCC">
        <w:rPr>
          <w:sz w:val="28"/>
          <w:szCs w:val="28"/>
        </w:rPr>
        <w:t xml:space="preserve"> Вищ</w:t>
      </w:r>
      <w:r w:rsidR="00C172AD">
        <w:rPr>
          <w:sz w:val="28"/>
          <w:szCs w:val="28"/>
        </w:rPr>
        <w:t>а</w:t>
      </w:r>
      <w:r w:rsidRPr="00774BCC">
        <w:rPr>
          <w:sz w:val="28"/>
          <w:szCs w:val="28"/>
        </w:rPr>
        <w:t xml:space="preserve"> рад</w:t>
      </w:r>
      <w:r w:rsidR="00C172AD">
        <w:rPr>
          <w:sz w:val="28"/>
          <w:szCs w:val="28"/>
        </w:rPr>
        <w:t>а</w:t>
      </w:r>
      <w:r w:rsidRPr="00774BCC">
        <w:rPr>
          <w:sz w:val="28"/>
          <w:szCs w:val="28"/>
        </w:rPr>
        <w:t xml:space="preserve"> правосуддя не вияв</w:t>
      </w:r>
      <w:r w:rsidR="00C172AD">
        <w:rPr>
          <w:sz w:val="28"/>
          <w:szCs w:val="28"/>
        </w:rPr>
        <w:t>ила</w:t>
      </w:r>
      <w:r w:rsidRPr="00774BCC">
        <w:rPr>
          <w:sz w:val="28"/>
          <w:szCs w:val="28"/>
        </w:rPr>
        <w:t xml:space="preserve"> порушень у дотриманні порядку надання </w:t>
      </w:r>
      <w:r w:rsidRPr="00774BCC">
        <w:rPr>
          <w:sz w:val="28"/>
          <w:szCs w:val="28"/>
          <w:shd w:val="clear" w:color="auto" w:fill="FFFFFF"/>
        </w:rPr>
        <w:t>ВККСУ</w:t>
      </w:r>
      <w:r w:rsidRPr="00774BCC">
        <w:rPr>
          <w:sz w:val="28"/>
          <w:szCs w:val="28"/>
        </w:rPr>
        <w:t xml:space="preserve"> рекомендації для призначення його на посаду судді.</w:t>
      </w:r>
    </w:p>
    <w:p w14:paraId="53B368CF" w14:textId="4946F05D" w:rsidR="00164F9E" w:rsidRPr="0008040C" w:rsidRDefault="00164F9E" w:rsidP="00774BCC">
      <w:pPr>
        <w:spacing w:after="0" w:line="276" w:lineRule="auto"/>
        <w:ind w:firstLine="567"/>
        <w:jc w:val="both"/>
        <w:rPr>
          <w:rFonts w:ascii="Times New Roman" w:hAnsi="Times New Roman"/>
          <w:color w:val="000000" w:themeColor="text1"/>
          <w:sz w:val="28"/>
          <w:szCs w:val="28"/>
          <w:lang w:val="uk-UA"/>
        </w:rPr>
      </w:pPr>
      <w:r w:rsidRPr="0008040C">
        <w:rPr>
          <w:rFonts w:ascii="Times New Roman" w:eastAsia="Calibri" w:hAnsi="Times New Roman"/>
          <w:color w:val="000000" w:themeColor="text1"/>
          <w:sz w:val="28"/>
          <w:szCs w:val="28"/>
          <w:lang w:val="uk-UA"/>
        </w:rPr>
        <w:t xml:space="preserve">Вища рада правосуддя </w:t>
      </w:r>
      <w:r w:rsidRPr="0008040C">
        <w:rPr>
          <w:rFonts w:ascii="Times New Roman" w:hAnsi="Times New Roman"/>
          <w:color w:val="000000" w:themeColor="text1"/>
          <w:sz w:val="28"/>
          <w:szCs w:val="28"/>
          <w:lang w:val="uk-UA"/>
        </w:rPr>
        <w:t xml:space="preserve">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кандидата, які свідчили б про невідповідність </w:t>
      </w:r>
      <w:r w:rsidRPr="00A85806">
        <w:rPr>
          <w:rFonts w:ascii="Times New Roman" w:hAnsi="Times New Roman"/>
          <w:sz w:val="28"/>
          <w:szCs w:val="28"/>
          <w:lang w:val="uk-UA"/>
        </w:rPr>
        <w:t xml:space="preserve">Чорного І.Я. </w:t>
      </w:r>
      <w:r w:rsidRPr="0008040C">
        <w:rPr>
          <w:rFonts w:ascii="Times New Roman" w:hAnsi="Times New Roman"/>
          <w:color w:val="000000" w:themeColor="text1"/>
          <w:sz w:val="28"/>
          <w:szCs w:val="28"/>
          <w:lang w:val="uk-UA"/>
        </w:rPr>
        <w:t>критерію доброчесності чи професійної етики.</w:t>
      </w:r>
    </w:p>
    <w:p w14:paraId="476C7840" w14:textId="77777777" w:rsidR="00692B1F" w:rsidRPr="00774BCC" w:rsidRDefault="00692B1F" w:rsidP="00774BCC">
      <w:pPr>
        <w:spacing w:after="0"/>
        <w:ind w:firstLine="567"/>
        <w:jc w:val="both"/>
        <w:rPr>
          <w:rFonts w:ascii="Times New Roman" w:hAnsi="Times New Roman"/>
          <w:bCs/>
          <w:sz w:val="28"/>
          <w:szCs w:val="28"/>
          <w:lang w:val="uk-UA"/>
        </w:rPr>
      </w:pPr>
      <w:r w:rsidRPr="00692B1F">
        <w:rPr>
          <w:rFonts w:ascii="Times New Roman" w:hAnsi="Times New Roman"/>
          <w:sz w:val="28"/>
          <w:szCs w:val="28"/>
          <w:lang w:val="uk-UA"/>
        </w:rPr>
        <w:t xml:space="preserve">Не встановлено також обставин, що можуть негативно вплинути на </w:t>
      </w:r>
      <w:r w:rsidRPr="00774BCC">
        <w:rPr>
          <w:rFonts w:ascii="Times New Roman" w:hAnsi="Times New Roman"/>
          <w:sz w:val="28"/>
          <w:szCs w:val="28"/>
          <w:lang w:val="uk-UA"/>
        </w:rPr>
        <w:t>суспільну довіру до судової влади у зв’язку з призначенням Чорного І.Я.</w:t>
      </w:r>
      <w:r w:rsidRPr="00774BCC">
        <w:rPr>
          <w:rFonts w:ascii="Times New Roman" w:hAnsi="Times New Roman"/>
          <w:bCs/>
          <w:sz w:val="28"/>
          <w:szCs w:val="28"/>
          <w:lang w:val="uk-UA"/>
        </w:rPr>
        <w:t xml:space="preserve"> на посаду судді Жовтневого районного суду міста Кривого Рогу Дніпропетровської області.</w:t>
      </w:r>
    </w:p>
    <w:p w14:paraId="6C9F24C1" w14:textId="77777777" w:rsidR="00CA1F2B" w:rsidRPr="00774BCC" w:rsidRDefault="00CA1F2B" w:rsidP="00774BCC">
      <w:pPr>
        <w:spacing w:after="0" w:line="276" w:lineRule="auto"/>
        <w:ind w:firstLine="567"/>
        <w:jc w:val="both"/>
        <w:rPr>
          <w:rFonts w:ascii="Times New Roman" w:hAnsi="Times New Roman"/>
          <w:sz w:val="28"/>
          <w:szCs w:val="28"/>
          <w:lang w:val="uk-UA"/>
        </w:rPr>
      </w:pPr>
      <w:r w:rsidRPr="00774BCC">
        <w:rPr>
          <w:rFonts w:ascii="Times New Roman" w:hAnsi="Times New Roman"/>
          <w:sz w:val="28"/>
          <w:szCs w:val="28"/>
          <w:lang w:val="uk-UA"/>
        </w:rPr>
        <w:t>Кандидатура Чорного І.Я.</w:t>
      </w:r>
      <w:r w:rsidRPr="00774BCC">
        <w:rPr>
          <w:rFonts w:ascii="Times New Roman" w:hAnsi="Times New Roman"/>
          <w:bCs/>
          <w:sz w:val="28"/>
          <w:szCs w:val="28"/>
          <w:lang w:val="uk-UA"/>
        </w:rPr>
        <w:t xml:space="preserve"> </w:t>
      </w:r>
      <w:r w:rsidRPr="00774BCC">
        <w:rPr>
          <w:rFonts w:ascii="Times New Roman" w:hAnsi="Times New Roman"/>
          <w:sz w:val="28"/>
          <w:szCs w:val="28"/>
          <w:lang w:val="uk-UA"/>
        </w:rPr>
        <w:t>відповідає вимогам статті 127 Конституції України, статті 69 Закону України «Про судоустрій і статус суддів».</w:t>
      </w:r>
    </w:p>
    <w:p w14:paraId="7CBC5CDD" w14:textId="1A26AF5E" w:rsidR="0010596D" w:rsidRPr="00774BCC" w:rsidRDefault="0010596D" w:rsidP="00774BCC">
      <w:pPr>
        <w:spacing w:after="0" w:line="276" w:lineRule="auto"/>
        <w:ind w:firstLine="567"/>
        <w:jc w:val="both"/>
        <w:rPr>
          <w:rFonts w:ascii="Times New Roman" w:hAnsi="Times New Roman"/>
          <w:bCs/>
          <w:sz w:val="28"/>
          <w:szCs w:val="28"/>
          <w:lang w:val="uk-UA"/>
        </w:rPr>
      </w:pPr>
      <w:r w:rsidRPr="00774BCC">
        <w:rPr>
          <w:rFonts w:ascii="Times New Roman" w:hAnsi="Times New Roman"/>
          <w:sz w:val="28"/>
          <w:szCs w:val="28"/>
          <w:lang w:val="uk-UA"/>
        </w:rPr>
        <w:t xml:space="preserve">З огляду на викладене Вища рада правосуддя, керуючись </w:t>
      </w:r>
      <w:r w:rsidRPr="00774BCC">
        <w:rPr>
          <w:rFonts w:ascii="Times New Roman" w:hAnsi="Times New Roman"/>
          <w:bCs/>
          <w:sz w:val="28"/>
          <w:szCs w:val="28"/>
          <w:lang w:val="uk-UA"/>
        </w:rPr>
        <w:t>статтями 127, 131, пунктом 16</w:t>
      </w:r>
      <w:r w:rsidRPr="00774BCC">
        <w:rPr>
          <w:rFonts w:ascii="Times New Roman" w:hAnsi="Times New Roman"/>
          <w:bCs/>
          <w:sz w:val="28"/>
          <w:szCs w:val="28"/>
          <w:vertAlign w:val="superscript"/>
          <w:lang w:val="uk-UA"/>
        </w:rPr>
        <w:t>1</w:t>
      </w:r>
      <w:r w:rsidRPr="00774BCC">
        <w:rPr>
          <w:rFonts w:ascii="Times New Roman" w:hAnsi="Times New Roman"/>
          <w:bCs/>
          <w:sz w:val="28"/>
          <w:szCs w:val="28"/>
          <w:lang w:val="uk-UA"/>
        </w:rPr>
        <w:t xml:space="preserve"> розділу XV «Перехідні положення» Конституції України, статтею</w:t>
      </w:r>
      <w:r w:rsidR="0093042B">
        <w:rPr>
          <w:rFonts w:ascii="Times New Roman" w:hAnsi="Times New Roman"/>
          <w:bCs/>
          <w:sz w:val="28"/>
          <w:szCs w:val="28"/>
          <w:lang w:val="uk-UA"/>
        </w:rPr>
        <w:t> </w:t>
      </w:r>
      <w:r w:rsidRPr="00774BCC">
        <w:rPr>
          <w:rFonts w:ascii="Times New Roman" w:hAnsi="Times New Roman"/>
          <w:bCs/>
          <w:sz w:val="28"/>
          <w:szCs w:val="28"/>
          <w:lang w:val="uk-UA"/>
        </w:rPr>
        <w:t xml:space="preserve">69, частиною </w:t>
      </w:r>
      <w:r w:rsidRPr="00774BCC">
        <w:rPr>
          <w:rFonts w:ascii="Times New Roman" w:hAnsi="Times New Roman"/>
          <w:bCs/>
          <w:sz w:val="28"/>
          <w:szCs w:val="28"/>
          <w:shd w:val="clear" w:color="auto" w:fill="FFFFFF" w:themeFill="background1"/>
          <w:lang w:val="uk-UA"/>
        </w:rPr>
        <w:t>другою статті 79</w:t>
      </w:r>
      <w:r w:rsidRPr="00774BCC">
        <w:rPr>
          <w:rFonts w:ascii="Times New Roman" w:hAnsi="Times New Roman"/>
          <w:bCs/>
          <w:sz w:val="28"/>
          <w:szCs w:val="28"/>
          <w:shd w:val="clear" w:color="auto" w:fill="FFFFFF" w:themeFill="background1"/>
          <w:vertAlign w:val="superscript"/>
          <w:lang w:val="uk-UA"/>
        </w:rPr>
        <w:t>6</w:t>
      </w:r>
      <w:r w:rsidRPr="00774BCC">
        <w:rPr>
          <w:rFonts w:ascii="Times New Roman" w:hAnsi="Times New Roman"/>
          <w:bCs/>
          <w:sz w:val="28"/>
          <w:szCs w:val="28"/>
          <w:shd w:val="clear" w:color="auto" w:fill="FFFFFF" w:themeFill="background1"/>
          <w:lang w:val="uk-UA"/>
        </w:rPr>
        <w:t xml:space="preserve"> Закону України «Про судоустрій і статус суддів»,</w:t>
      </w:r>
      <w:r w:rsidRPr="00774BCC">
        <w:rPr>
          <w:rFonts w:ascii="Times New Roman" w:hAnsi="Times New Roman"/>
          <w:bCs/>
          <w:sz w:val="28"/>
          <w:szCs w:val="28"/>
          <w:lang w:val="uk-UA"/>
        </w:rPr>
        <w:t xml:space="preserve"> статтями 3, 30, 34, 36, 37, пунктом 13 розділу III «Прикінцеві та перехідні положення» Закону України «Про Вищу раду правосуддя»,</w:t>
      </w:r>
    </w:p>
    <w:p w14:paraId="7402B329" w14:textId="77777777" w:rsidR="0010596D" w:rsidRPr="00774BCC" w:rsidRDefault="0010596D" w:rsidP="00774BCC">
      <w:pPr>
        <w:spacing w:before="120" w:after="120" w:line="276" w:lineRule="auto"/>
        <w:jc w:val="center"/>
        <w:rPr>
          <w:rFonts w:ascii="Times New Roman" w:hAnsi="Times New Roman"/>
          <w:b/>
          <w:sz w:val="28"/>
          <w:szCs w:val="28"/>
          <w:lang w:val="uk-UA"/>
        </w:rPr>
      </w:pPr>
      <w:r w:rsidRPr="00774BCC">
        <w:rPr>
          <w:rFonts w:ascii="Times New Roman" w:hAnsi="Times New Roman"/>
          <w:b/>
          <w:sz w:val="28"/>
          <w:szCs w:val="28"/>
          <w:lang w:val="uk-UA"/>
        </w:rPr>
        <w:t>вирішила:</w:t>
      </w:r>
    </w:p>
    <w:p w14:paraId="7BA4B526" w14:textId="27640EC3" w:rsidR="00774BCC" w:rsidRPr="00774BCC" w:rsidRDefault="0010596D" w:rsidP="00774BCC">
      <w:pPr>
        <w:spacing w:after="0" w:line="276" w:lineRule="auto"/>
        <w:jc w:val="both"/>
        <w:rPr>
          <w:rFonts w:ascii="Times New Roman" w:hAnsi="Times New Roman"/>
          <w:sz w:val="28"/>
          <w:szCs w:val="28"/>
          <w:lang w:val="uk-UA"/>
        </w:rPr>
      </w:pPr>
      <w:proofErr w:type="spellStart"/>
      <w:r w:rsidRPr="00774BCC">
        <w:rPr>
          <w:rFonts w:ascii="Times New Roman" w:hAnsi="Times New Roman"/>
          <w:sz w:val="28"/>
          <w:szCs w:val="28"/>
          <w:lang w:val="uk-UA"/>
        </w:rPr>
        <w:t>внести</w:t>
      </w:r>
      <w:proofErr w:type="spellEnd"/>
      <w:r w:rsidRPr="00774BCC">
        <w:rPr>
          <w:rFonts w:ascii="Times New Roman" w:hAnsi="Times New Roman"/>
          <w:sz w:val="28"/>
          <w:szCs w:val="28"/>
          <w:lang w:val="uk-UA"/>
        </w:rPr>
        <w:t xml:space="preserve"> Президентові України подання про призначення </w:t>
      </w:r>
      <w:r w:rsidR="00774BCC" w:rsidRPr="00774BCC">
        <w:rPr>
          <w:rFonts w:ascii="Times New Roman" w:hAnsi="Times New Roman"/>
          <w:sz w:val="28"/>
          <w:szCs w:val="28"/>
          <w:lang w:val="uk-UA"/>
        </w:rPr>
        <w:t>Чорного Ігоря Ярославовича на посаду судді Жовтневого районного суду міста Кривого Рогу Дніпропетровської області.</w:t>
      </w:r>
    </w:p>
    <w:p w14:paraId="420BB18A" w14:textId="77777777" w:rsidR="005869C4" w:rsidRDefault="005869C4" w:rsidP="00774BCC">
      <w:pPr>
        <w:spacing w:after="0" w:line="276" w:lineRule="auto"/>
        <w:jc w:val="both"/>
        <w:rPr>
          <w:rFonts w:ascii="Times New Roman" w:hAnsi="Times New Roman"/>
          <w:sz w:val="28"/>
          <w:szCs w:val="28"/>
          <w:lang w:val="uk-UA"/>
        </w:rPr>
      </w:pPr>
    </w:p>
    <w:p w14:paraId="4D4222C1" w14:textId="77777777" w:rsidR="00774BCC" w:rsidRPr="0008040C" w:rsidRDefault="00774BCC" w:rsidP="00774BCC">
      <w:pPr>
        <w:spacing w:after="0" w:line="276" w:lineRule="auto"/>
        <w:jc w:val="both"/>
        <w:rPr>
          <w:rFonts w:ascii="Times New Roman" w:hAnsi="Times New Roman"/>
          <w:sz w:val="28"/>
          <w:szCs w:val="28"/>
          <w:lang w:val="uk-UA"/>
        </w:rPr>
      </w:pPr>
    </w:p>
    <w:p w14:paraId="55A6DF9C" w14:textId="1F3C1AE8" w:rsidR="0010596D" w:rsidRPr="0008040C" w:rsidRDefault="00E6375F" w:rsidP="00774BCC">
      <w:pPr>
        <w:spacing w:after="0" w:line="240" w:lineRule="auto"/>
        <w:jc w:val="both"/>
        <w:rPr>
          <w:rFonts w:ascii="Times New Roman" w:eastAsia="SimSun" w:hAnsi="Times New Roman"/>
          <w:b/>
          <w:color w:val="000000" w:themeColor="text1"/>
          <w:kern w:val="2"/>
          <w:sz w:val="28"/>
          <w:szCs w:val="28"/>
          <w:lang w:val="uk-UA" w:eastAsia="zh-CN" w:bidi="hi-IN"/>
        </w:rPr>
      </w:pPr>
      <w:r>
        <w:rPr>
          <w:rFonts w:ascii="Times New Roman" w:eastAsia="SimSun" w:hAnsi="Times New Roman"/>
          <w:b/>
          <w:color w:val="000000" w:themeColor="text1"/>
          <w:kern w:val="2"/>
          <w:sz w:val="28"/>
          <w:szCs w:val="28"/>
          <w:lang w:val="uk-UA" w:eastAsia="zh-CN" w:bidi="hi-IN"/>
        </w:rPr>
        <w:t xml:space="preserve">Заступник </w:t>
      </w:r>
      <w:r w:rsidR="0010596D" w:rsidRPr="0008040C">
        <w:rPr>
          <w:rFonts w:ascii="Times New Roman" w:eastAsia="SimSun" w:hAnsi="Times New Roman"/>
          <w:b/>
          <w:color w:val="000000" w:themeColor="text1"/>
          <w:kern w:val="2"/>
          <w:sz w:val="28"/>
          <w:szCs w:val="28"/>
          <w:lang w:val="uk-UA" w:eastAsia="zh-CN" w:bidi="hi-IN"/>
        </w:rPr>
        <w:t>Голов</w:t>
      </w:r>
      <w:r>
        <w:rPr>
          <w:rFonts w:ascii="Times New Roman" w:eastAsia="SimSun" w:hAnsi="Times New Roman"/>
          <w:b/>
          <w:color w:val="000000" w:themeColor="text1"/>
          <w:kern w:val="2"/>
          <w:sz w:val="28"/>
          <w:szCs w:val="28"/>
          <w:lang w:val="uk-UA" w:eastAsia="zh-CN" w:bidi="hi-IN"/>
        </w:rPr>
        <w:t>и</w:t>
      </w:r>
      <w:r w:rsidR="0010596D" w:rsidRPr="0008040C">
        <w:rPr>
          <w:rFonts w:ascii="Times New Roman" w:eastAsia="SimSun" w:hAnsi="Times New Roman"/>
          <w:b/>
          <w:color w:val="000000" w:themeColor="text1"/>
          <w:kern w:val="2"/>
          <w:sz w:val="28"/>
          <w:szCs w:val="28"/>
          <w:lang w:val="uk-UA" w:eastAsia="zh-CN" w:bidi="hi-IN"/>
        </w:rPr>
        <w:t xml:space="preserve"> Вищої ради правосуддя                     </w:t>
      </w:r>
      <w:r w:rsidR="00B20779" w:rsidRPr="0008040C">
        <w:rPr>
          <w:rFonts w:ascii="Times New Roman" w:eastAsia="SimSun" w:hAnsi="Times New Roman"/>
          <w:b/>
          <w:color w:val="000000" w:themeColor="text1"/>
          <w:kern w:val="2"/>
          <w:sz w:val="28"/>
          <w:szCs w:val="28"/>
          <w:lang w:val="uk-UA" w:eastAsia="zh-CN" w:bidi="hi-IN"/>
        </w:rPr>
        <w:t xml:space="preserve"> </w:t>
      </w:r>
      <w:r w:rsidR="0010596D" w:rsidRPr="0008040C">
        <w:rPr>
          <w:rFonts w:ascii="Times New Roman" w:eastAsia="SimSun" w:hAnsi="Times New Roman"/>
          <w:b/>
          <w:color w:val="000000" w:themeColor="text1"/>
          <w:kern w:val="2"/>
          <w:sz w:val="28"/>
          <w:szCs w:val="28"/>
          <w:lang w:val="uk-UA" w:eastAsia="zh-CN" w:bidi="hi-IN"/>
        </w:rPr>
        <w:t xml:space="preserve">       </w:t>
      </w:r>
      <w:r w:rsidRPr="00E6375F">
        <w:rPr>
          <w:rFonts w:ascii="Times New Roman" w:eastAsia="SimSun" w:hAnsi="Times New Roman"/>
          <w:b/>
          <w:color w:val="000000" w:themeColor="text1"/>
          <w:kern w:val="2"/>
          <w:sz w:val="28"/>
          <w:szCs w:val="28"/>
          <w:lang w:val="uk-UA" w:eastAsia="zh-CN" w:bidi="hi-IN"/>
        </w:rPr>
        <w:t>Дмитро ЛУК’ЯНОВ</w:t>
      </w:r>
    </w:p>
    <w:sectPr w:rsidR="0010596D" w:rsidRPr="0008040C" w:rsidSect="00D30DC6">
      <w:headerReference w:type="default" r:id="rId8"/>
      <w:pgSz w:w="11906" w:h="16838"/>
      <w:pgMar w:top="1134" w:right="68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4C1B9" w14:textId="77777777" w:rsidR="00D30DC6" w:rsidRDefault="00D30DC6" w:rsidP="00B20779">
      <w:pPr>
        <w:spacing w:after="0" w:line="240" w:lineRule="auto"/>
      </w:pPr>
      <w:r>
        <w:separator/>
      </w:r>
    </w:p>
  </w:endnote>
  <w:endnote w:type="continuationSeparator" w:id="0">
    <w:p w14:paraId="45EE85C1" w14:textId="77777777" w:rsidR="00D30DC6" w:rsidRDefault="00D30DC6" w:rsidP="00B20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B0723" w14:textId="77777777" w:rsidR="00D30DC6" w:rsidRDefault="00D30DC6" w:rsidP="00B20779">
      <w:pPr>
        <w:spacing w:after="0" w:line="240" w:lineRule="auto"/>
      </w:pPr>
      <w:r>
        <w:separator/>
      </w:r>
    </w:p>
  </w:footnote>
  <w:footnote w:type="continuationSeparator" w:id="0">
    <w:p w14:paraId="2F150AB7" w14:textId="77777777" w:rsidR="00D30DC6" w:rsidRDefault="00D30DC6" w:rsidP="00B20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1457564"/>
      <w:docPartObj>
        <w:docPartGallery w:val="Page Numbers (Top of Page)"/>
        <w:docPartUnique/>
      </w:docPartObj>
    </w:sdtPr>
    <w:sdtEndPr/>
    <w:sdtContent>
      <w:p w14:paraId="478A988D" w14:textId="1B5363FD" w:rsidR="00B20779" w:rsidRDefault="00B20779" w:rsidP="00B20779">
        <w:pPr>
          <w:pStyle w:val="a8"/>
          <w:jc w:val="center"/>
        </w:pPr>
        <w:r>
          <w:fldChar w:fldCharType="begin"/>
        </w:r>
        <w:r>
          <w:instrText>PAGE   \* MERGEFORMAT</w:instrText>
        </w:r>
        <w:r>
          <w:fldChar w:fldCharType="separate"/>
        </w:r>
        <w:r w:rsidR="00AB00A8" w:rsidRPr="00AB00A8">
          <w:rPr>
            <w:noProof/>
            <w:lang w:val="uk-UA"/>
          </w:rPr>
          <w:t>4</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595"/>
    <w:rsid w:val="00034418"/>
    <w:rsid w:val="0008040C"/>
    <w:rsid w:val="000C0155"/>
    <w:rsid w:val="000D425D"/>
    <w:rsid w:val="00104515"/>
    <w:rsid w:val="0010596D"/>
    <w:rsid w:val="00146059"/>
    <w:rsid w:val="001626FC"/>
    <w:rsid w:val="00164F9E"/>
    <w:rsid w:val="001C14B6"/>
    <w:rsid w:val="001E6C75"/>
    <w:rsid w:val="001F5B10"/>
    <w:rsid w:val="00280053"/>
    <w:rsid w:val="002D1472"/>
    <w:rsid w:val="00391861"/>
    <w:rsid w:val="00396B76"/>
    <w:rsid w:val="003F41CE"/>
    <w:rsid w:val="003F695C"/>
    <w:rsid w:val="005076E5"/>
    <w:rsid w:val="005869C4"/>
    <w:rsid w:val="005A1EF6"/>
    <w:rsid w:val="006605BE"/>
    <w:rsid w:val="00685CCF"/>
    <w:rsid w:val="00692B1F"/>
    <w:rsid w:val="006D1595"/>
    <w:rsid w:val="006E7E58"/>
    <w:rsid w:val="006F2725"/>
    <w:rsid w:val="006F755D"/>
    <w:rsid w:val="00706500"/>
    <w:rsid w:val="00774BCC"/>
    <w:rsid w:val="00776899"/>
    <w:rsid w:val="007D3260"/>
    <w:rsid w:val="008031A7"/>
    <w:rsid w:val="00832FF6"/>
    <w:rsid w:val="00891729"/>
    <w:rsid w:val="0093042B"/>
    <w:rsid w:val="00934203"/>
    <w:rsid w:val="009D257D"/>
    <w:rsid w:val="009E126D"/>
    <w:rsid w:val="009F1041"/>
    <w:rsid w:val="009F3301"/>
    <w:rsid w:val="00A03745"/>
    <w:rsid w:val="00A130C4"/>
    <w:rsid w:val="00A80589"/>
    <w:rsid w:val="00A85806"/>
    <w:rsid w:val="00AA3DFE"/>
    <w:rsid w:val="00AA3F69"/>
    <w:rsid w:val="00AB00A8"/>
    <w:rsid w:val="00AD553C"/>
    <w:rsid w:val="00B00EF2"/>
    <w:rsid w:val="00B0303A"/>
    <w:rsid w:val="00B20779"/>
    <w:rsid w:val="00BD6123"/>
    <w:rsid w:val="00C16B38"/>
    <w:rsid w:val="00C172AD"/>
    <w:rsid w:val="00C90038"/>
    <w:rsid w:val="00CA1F2B"/>
    <w:rsid w:val="00CB57A2"/>
    <w:rsid w:val="00CE4609"/>
    <w:rsid w:val="00CF4C52"/>
    <w:rsid w:val="00D0560E"/>
    <w:rsid w:val="00D17BE1"/>
    <w:rsid w:val="00D30DC6"/>
    <w:rsid w:val="00D45D96"/>
    <w:rsid w:val="00D67980"/>
    <w:rsid w:val="00D90607"/>
    <w:rsid w:val="00D92780"/>
    <w:rsid w:val="00DB3B7E"/>
    <w:rsid w:val="00DC234A"/>
    <w:rsid w:val="00DE3BF1"/>
    <w:rsid w:val="00DE4815"/>
    <w:rsid w:val="00DE6311"/>
    <w:rsid w:val="00E40E45"/>
    <w:rsid w:val="00E6375F"/>
    <w:rsid w:val="00E658D8"/>
    <w:rsid w:val="00E95911"/>
    <w:rsid w:val="00EA252C"/>
    <w:rsid w:val="00EE79D7"/>
    <w:rsid w:val="00F31AC6"/>
    <w:rsid w:val="00F95A6E"/>
    <w:rsid w:val="00FA2776"/>
    <w:rsid w:val="00FC0D21"/>
    <w:rsid w:val="00FC5C4B"/>
    <w:rsid w:val="00FD5563"/>
    <w:rsid w:val="00FD73F2"/>
    <w:rsid w:val="00FE34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07190"/>
  <w15:chartTrackingRefBased/>
  <w15:docId w15:val="{44DFCCE1-5BE3-4B15-AE0F-106C1D002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73F2"/>
    <w:pPr>
      <w:spacing w:line="25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D73F2"/>
    <w:pPr>
      <w:spacing w:after="0" w:line="240" w:lineRule="auto"/>
    </w:pPr>
    <w:rPr>
      <w:rFonts w:ascii="Calibri" w:eastAsia="Times New Roman" w:hAnsi="Calibri" w:cs="Times New Roman"/>
      <w:lang w:eastAsia="uk-UA"/>
    </w:rPr>
  </w:style>
  <w:style w:type="paragraph" w:styleId="a5">
    <w:name w:val="List Paragraph"/>
    <w:aliases w:val="Подглава"/>
    <w:basedOn w:val="a"/>
    <w:link w:val="a6"/>
    <w:uiPriority w:val="34"/>
    <w:qFormat/>
    <w:rsid w:val="00FD73F2"/>
    <w:pPr>
      <w:spacing w:after="200" w:line="276" w:lineRule="auto"/>
      <w:ind w:left="720"/>
      <w:contextualSpacing/>
    </w:pPr>
    <w:rPr>
      <w:rFonts w:ascii="Times New Roman" w:eastAsia="Calibri" w:hAnsi="Times New Roman"/>
      <w:sz w:val="24"/>
      <w:lang w:eastAsia="en-US"/>
    </w:rPr>
  </w:style>
  <w:style w:type="character" w:customStyle="1" w:styleId="a6">
    <w:name w:val="Абзац списку Знак"/>
    <w:aliases w:val="Подглава Знак"/>
    <w:basedOn w:val="a0"/>
    <w:link w:val="a5"/>
    <w:uiPriority w:val="34"/>
    <w:rsid w:val="00FD73F2"/>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FD73F2"/>
    <w:rPr>
      <w:rFonts w:ascii="Calibri" w:eastAsia="Times New Roman" w:hAnsi="Calibri" w:cs="Times New Roman"/>
      <w:lang w:eastAsia="uk-UA"/>
    </w:rPr>
  </w:style>
  <w:style w:type="paragraph" w:customStyle="1" w:styleId="rtejustify">
    <w:name w:val="rtejustify"/>
    <w:basedOn w:val="a"/>
    <w:rsid w:val="00104515"/>
    <w:pPr>
      <w:spacing w:before="100" w:beforeAutospacing="1" w:after="100" w:afterAutospacing="1" w:line="240" w:lineRule="auto"/>
    </w:pPr>
    <w:rPr>
      <w:rFonts w:ascii="Times New Roman" w:hAnsi="Times New Roman"/>
      <w:sz w:val="24"/>
      <w:szCs w:val="24"/>
      <w:lang w:val="uk-UA" w:eastAsia="uk-UA"/>
    </w:rPr>
  </w:style>
  <w:style w:type="paragraph" w:customStyle="1" w:styleId="Default">
    <w:name w:val="Default"/>
    <w:rsid w:val="0010451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
    <w:name w:val="Основний текст (2)_"/>
    <w:basedOn w:val="a0"/>
    <w:link w:val="20"/>
    <w:locked/>
    <w:rsid w:val="0010596D"/>
    <w:rPr>
      <w:sz w:val="26"/>
      <w:szCs w:val="26"/>
      <w:shd w:val="clear" w:color="auto" w:fill="FFFFFF"/>
    </w:rPr>
  </w:style>
  <w:style w:type="paragraph" w:customStyle="1" w:styleId="20">
    <w:name w:val="Основний текст (2)"/>
    <w:basedOn w:val="a"/>
    <w:link w:val="2"/>
    <w:rsid w:val="0010596D"/>
    <w:pPr>
      <w:widowControl w:val="0"/>
      <w:shd w:val="clear" w:color="auto" w:fill="FFFFFF"/>
      <w:spacing w:before="360" w:after="1140" w:line="304" w:lineRule="exact"/>
      <w:ind w:hanging="740"/>
    </w:pPr>
    <w:rPr>
      <w:rFonts w:asciiTheme="minorHAnsi" w:eastAsiaTheme="minorHAnsi" w:hAnsiTheme="minorHAnsi" w:cstheme="minorBidi"/>
      <w:sz w:val="26"/>
      <w:szCs w:val="26"/>
      <w:lang w:val="uk-UA" w:eastAsia="en-US"/>
    </w:rPr>
  </w:style>
  <w:style w:type="paragraph" w:customStyle="1" w:styleId="rvps2">
    <w:name w:val="rvps2"/>
    <w:basedOn w:val="a"/>
    <w:rsid w:val="0010596D"/>
    <w:pPr>
      <w:spacing w:before="100" w:beforeAutospacing="1" w:after="100" w:afterAutospacing="1" w:line="240" w:lineRule="auto"/>
    </w:pPr>
    <w:rPr>
      <w:rFonts w:ascii="Times New Roman" w:hAnsi="Times New Roman"/>
      <w:sz w:val="24"/>
      <w:szCs w:val="24"/>
      <w:lang w:val="uk-UA" w:eastAsia="uk-UA"/>
    </w:rPr>
  </w:style>
  <w:style w:type="character" w:styleId="a7">
    <w:name w:val="Hyperlink"/>
    <w:basedOn w:val="a0"/>
    <w:uiPriority w:val="99"/>
    <w:semiHidden/>
    <w:unhideWhenUsed/>
    <w:rsid w:val="0010596D"/>
    <w:rPr>
      <w:color w:val="0000FF"/>
      <w:u w:val="single"/>
    </w:rPr>
  </w:style>
  <w:style w:type="character" w:customStyle="1" w:styleId="rvts44">
    <w:name w:val="rvts44"/>
    <w:basedOn w:val="a0"/>
    <w:rsid w:val="0010596D"/>
  </w:style>
  <w:style w:type="paragraph" w:styleId="a8">
    <w:name w:val="header"/>
    <w:basedOn w:val="a"/>
    <w:link w:val="a9"/>
    <w:uiPriority w:val="99"/>
    <w:unhideWhenUsed/>
    <w:rsid w:val="00B2077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20779"/>
    <w:rPr>
      <w:rFonts w:ascii="Calibri" w:eastAsia="Times New Roman" w:hAnsi="Calibri" w:cs="Times New Roman"/>
      <w:lang w:val="ru-RU" w:eastAsia="ru-RU"/>
    </w:rPr>
  </w:style>
  <w:style w:type="paragraph" w:styleId="aa">
    <w:name w:val="footer"/>
    <w:basedOn w:val="a"/>
    <w:link w:val="ab"/>
    <w:uiPriority w:val="99"/>
    <w:unhideWhenUsed/>
    <w:rsid w:val="00B2077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20779"/>
    <w:rPr>
      <w:rFonts w:ascii="Calibri" w:eastAsia="Times New Roman" w:hAnsi="Calibri" w:cs="Times New Roman"/>
      <w:lang w:val="ru-RU" w:eastAsia="ru-RU"/>
    </w:rPr>
  </w:style>
  <w:style w:type="paragraph" w:styleId="ac">
    <w:name w:val="Balloon Text"/>
    <w:basedOn w:val="a"/>
    <w:link w:val="ad"/>
    <w:uiPriority w:val="99"/>
    <w:semiHidden/>
    <w:unhideWhenUsed/>
    <w:rsid w:val="00B20779"/>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20779"/>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254%D0%BA/96-%D0%B2%D1%8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4960</Words>
  <Characters>2828</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2024-04-11T08:22:00Z</cp:lastPrinted>
  <dcterms:created xsi:type="dcterms:W3CDTF">2024-05-01T12:16:00Z</dcterms:created>
  <dcterms:modified xsi:type="dcterms:W3CDTF">2024-05-01T12:16:00Z</dcterms:modified>
</cp:coreProperties>
</file>