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A54" w:rsidRPr="00F61A54" w:rsidRDefault="00F61A54" w:rsidP="00F61A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A54" w:rsidRPr="00F61A54" w:rsidRDefault="00F61A54" w:rsidP="00F61A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5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1A54" w:rsidRPr="00F61A54" w:rsidRDefault="00F61A54" w:rsidP="00F61A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A54" w:rsidRPr="00F61A54" w:rsidRDefault="00F61A54" w:rsidP="00F61A5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F61A5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F61A54" w:rsidRPr="00F61A54" w:rsidRDefault="00F61A54" w:rsidP="00F61A5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F61A5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F61A54" w:rsidRPr="00F61A54" w:rsidRDefault="00F61A54" w:rsidP="00F61A54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F61A5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F61A54" w:rsidRPr="00F61A54" w:rsidTr="00350657">
        <w:trPr>
          <w:trHeight w:val="188"/>
        </w:trPr>
        <w:tc>
          <w:tcPr>
            <w:tcW w:w="3718" w:type="dxa"/>
            <w:shd w:val="clear" w:color="auto" w:fill="auto"/>
          </w:tcPr>
          <w:p w:rsidR="00F61A54" w:rsidRPr="00F61A54" w:rsidRDefault="00313A66" w:rsidP="00F61A54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F61A54" w:rsidRPr="00F61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квітня 2024 року</w:t>
            </w:r>
          </w:p>
        </w:tc>
        <w:tc>
          <w:tcPr>
            <w:tcW w:w="2937" w:type="dxa"/>
            <w:shd w:val="clear" w:color="auto" w:fill="auto"/>
          </w:tcPr>
          <w:p w:rsidR="00F61A54" w:rsidRPr="00F61A54" w:rsidRDefault="00F61A54" w:rsidP="00F61A54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</w:pPr>
            <w:r w:rsidRPr="00F61A54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ru-RU"/>
              </w:rPr>
              <w:t xml:space="preserve">              </w:t>
            </w:r>
            <w:r w:rsidRPr="00F61A54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F61A54" w:rsidRPr="00F61A54" w:rsidRDefault="00F61A54" w:rsidP="00D57BEC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1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№ </w:t>
            </w:r>
            <w:r w:rsidR="00D57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1287</w:t>
            </w:r>
            <w:r w:rsidRPr="00F61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/0/15-2</w:t>
            </w:r>
            <w:r w:rsidR="00244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61A54" w:rsidRPr="00F61A54" w:rsidRDefault="00F61A54" w:rsidP="00F61A5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111"/>
      </w:tblGrid>
      <w:tr w:rsidR="00F61A54" w:rsidRPr="00F61A54" w:rsidTr="00954B42">
        <w:trPr>
          <w:trHeight w:val="143"/>
        </w:trPr>
        <w:tc>
          <w:tcPr>
            <w:tcW w:w="4111" w:type="dxa"/>
          </w:tcPr>
          <w:p w:rsidR="00F61A54" w:rsidRPr="00F61A54" w:rsidRDefault="00F61A54" w:rsidP="00F61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61A54" w:rsidRPr="00F61A54" w:rsidRDefault="00F61A54" w:rsidP="00954B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F61A54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Про поновлення розгляду питання про звільнення </w:t>
            </w:r>
            <w:proofErr w:type="spellStart"/>
            <w:r w:rsidR="00313A66" w:rsidRPr="00313A66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>Кухаря</w:t>
            </w:r>
            <w:proofErr w:type="spellEnd"/>
            <w:r w:rsidR="00313A66" w:rsidRPr="00313A66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Д.О. </w:t>
            </w:r>
            <w:r w:rsidRPr="00F61A54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з посади судді </w:t>
            </w:r>
            <w:proofErr w:type="spellStart"/>
            <w:r w:rsidR="00313A66" w:rsidRPr="00313A66">
              <w:rPr>
                <w:rFonts w:ascii="Times New Roman" w:hAnsi="Times New Roman" w:cs="Times New Roman"/>
                <w:b/>
                <w:sz w:val="24"/>
                <w:szCs w:val="24"/>
              </w:rPr>
              <w:t>Синельниківського</w:t>
            </w:r>
            <w:proofErr w:type="spellEnd"/>
            <w:r w:rsidR="00313A66" w:rsidRPr="00313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міськрайонного суду Дніпропетровської області</w:t>
            </w:r>
            <w:r w:rsidR="00313A66" w:rsidRPr="00313A66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61A54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>у відставку</w:t>
            </w:r>
          </w:p>
          <w:p w:rsidR="00F61A54" w:rsidRPr="00F61A54" w:rsidRDefault="00F61A54" w:rsidP="00F61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F61A54" w:rsidRPr="00F61A54" w:rsidRDefault="00F61A54" w:rsidP="00F61A54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F61A54" w:rsidRPr="00F61A54" w:rsidRDefault="00F61A54" w:rsidP="00F61A5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7"/>
          <w:szCs w:val="27"/>
          <w:highlight w:val="yellow"/>
          <w:lang w:eastAsia="ru-RU"/>
        </w:rPr>
      </w:pP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Вища рада правосуддя, розглянувши заяву про звільнення </w:t>
      </w:r>
      <w:proofErr w:type="spellStart"/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Дмитра Олексійовича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з посади судді </w:t>
      </w:r>
      <w:proofErr w:type="spellStart"/>
      <w:r w:rsidR="00313A66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313A66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 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у відставку,</w:t>
      </w:r>
    </w:p>
    <w:p w:rsidR="00F61A54" w:rsidRPr="00F61A54" w:rsidRDefault="00F61A54" w:rsidP="00F61A5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</w:p>
    <w:p w:rsidR="00F61A54" w:rsidRPr="00F61A54" w:rsidRDefault="00F61A54" w:rsidP="00F61A5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  <w:r w:rsidRPr="00F61A54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  <w:t>встановила:</w:t>
      </w:r>
    </w:p>
    <w:p w:rsidR="00F61A54" w:rsidRPr="00F61A54" w:rsidRDefault="00F61A54" w:rsidP="00F61A5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ru-RU"/>
        </w:rPr>
      </w:pPr>
    </w:p>
    <w:p w:rsidR="00F61A54" w:rsidRPr="00F61A54" w:rsidRDefault="00F61A54" w:rsidP="00F61A54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31 січня 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2023 року (</w:t>
      </w:r>
      <w:proofErr w:type="spellStart"/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вх</w:t>
      </w:r>
      <w:proofErr w:type="spellEnd"/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№ </w:t>
      </w:r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>50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/0/</w:t>
      </w:r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>6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-23) надійшла заява</w:t>
      </w:r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Д.О.</w:t>
      </w:r>
      <w:r w:rsidRPr="00F61A54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про звільнення з посади судді </w:t>
      </w:r>
      <w:proofErr w:type="spellStart"/>
      <w:r w:rsidR="00313A66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313A66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 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у відставку.</w:t>
      </w:r>
    </w:p>
    <w:p w:rsidR="00F61A54" w:rsidRPr="00F61A54" w:rsidRDefault="00F61A54" w:rsidP="00F61A5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ProbaPro" w:eastAsia="Times New Roman" w:hAnsi="ProbaPro" w:cs="Times New Roman"/>
          <w:sz w:val="27"/>
          <w:szCs w:val="27"/>
          <w:lang w:eastAsia="uk-UA"/>
        </w:rPr>
      </w:pPr>
      <w:r w:rsidRPr="00F61A54">
        <w:rPr>
          <w:rFonts w:ascii="ProbaPro" w:eastAsia="Times New Roman" w:hAnsi="ProbaPro" w:cs="Times New Roman"/>
          <w:sz w:val="27"/>
          <w:szCs w:val="27"/>
          <w:lang w:val="ru-RU" w:eastAsia="uk-UA"/>
        </w:rPr>
        <w:t xml:space="preserve">За результатами </w:t>
      </w:r>
      <w:proofErr w:type="spellStart"/>
      <w:r w:rsidRPr="00F61A54">
        <w:rPr>
          <w:rFonts w:ascii="ProbaPro" w:eastAsia="Times New Roman" w:hAnsi="ProbaPro" w:cs="Times New Roman"/>
          <w:sz w:val="27"/>
          <w:szCs w:val="27"/>
          <w:lang w:val="ru-RU" w:eastAsia="uk-UA"/>
        </w:rPr>
        <w:t>розгляду</w:t>
      </w:r>
      <w:proofErr w:type="spellEnd"/>
      <w:r w:rsidRPr="00F61A54">
        <w:rPr>
          <w:rFonts w:ascii="ProbaPro" w:eastAsia="Times New Roman" w:hAnsi="ProbaPro" w:cs="Times New Roman"/>
          <w:sz w:val="27"/>
          <w:szCs w:val="27"/>
          <w:lang w:val="ru-RU" w:eastAsia="uk-UA"/>
        </w:rPr>
        <w:t xml:space="preserve"> заяви </w:t>
      </w:r>
      <w:proofErr w:type="spellStart"/>
      <w:r w:rsidRPr="00F61A54">
        <w:rPr>
          <w:rFonts w:ascii="ProbaPro" w:eastAsia="Times New Roman" w:hAnsi="ProbaPro" w:cs="Times New Roman"/>
          <w:sz w:val="27"/>
          <w:szCs w:val="27"/>
          <w:lang w:val="ru-RU" w:eastAsia="uk-UA"/>
        </w:rPr>
        <w:t>судді</w:t>
      </w:r>
      <w:proofErr w:type="spellEnd"/>
      <w:r w:rsidRPr="00F61A54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 </w:t>
      </w:r>
      <w:proofErr w:type="spellStart"/>
      <w:r w:rsidR="0087283B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87283B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</w:t>
      </w:r>
      <w:r w:rsidRPr="00F61A54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 </w:t>
      </w:r>
      <w:proofErr w:type="spellStart"/>
      <w:r w:rsidR="0087283B">
        <w:rPr>
          <w:rFonts w:ascii="ProbaPro" w:eastAsia="Times New Roman" w:hAnsi="ProbaPro" w:cs="Times New Roman"/>
          <w:sz w:val="27"/>
          <w:szCs w:val="27"/>
          <w:lang w:eastAsia="uk-UA"/>
        </w:rPr>
        <w:t>Кухаря</w:t>
      </w:r>
      <w:proofErr w:type="spellEnd"/>
      <w:r w:rsidR="0087283B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 Д.О. </w:t>
      </w:r>
      <w:r w:rsidRPr="00F61A54">
        <w:rPr>
          <w:rFonts w:ascii="ProbaPro" w:eastAsia="Times New Roman" w:hAnsi="ProbaPro" w:cs="Times New Roman"/>
          <w:sz w:val="27"/>
          <w:szCs w:val="27"/>
          <w:lang w:eastAsia="uk-UA"/>
        </w:rPr>
        <w:t>встановлено таке.</w:t>
      </w:r>
      <w:r w:rsidR="00313A66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 </w:t>
      </w:r>
    </w:p>
    <w:p w:rsidR="00313A66" w:rsidRDefault="00313A66" w:rsidP="00F61A5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Кухар Дмитро Олексійович, </w:t>
      </w:r>
      <w:r w:rsidR="00C00512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____</w:t>
      </w:r>
      <w:bookmarkStart w:id="0" w:name="_GoBack"/>
      <w:bookmarkEnd w:id="0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року народження, Указом Президента України від 13 травня 2009 року № 323/2009 призначений строком на п’ять років на посаду судді </w:t>
      </w:r>
      <w:proofErr w:type="spellStart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області. Указом Президента України від 2 листопада 2017 року № 348/2017 призначений на посаду судді </w:t>
      </w:r>
      <w:proofErr w:type="spellStart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області. </w:t>
      </w:r>
    </w:p>
    <w:p w:rsidR="00313A66" w:rsidRPr="00313A66" w:rsidRDefault="00313A66" w:rsidP="00313A6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Рішенням Третьої Дисциплінарної палати Вищої ради правосуддя від </w:t>
      </w:r>
      <w:r w:rsidR="00630D73">
        <w:rPr>
          <w:rFonts w:ascii="Times New Roman" w:eastAsia="Calibri" w:hAnsi="Times New Roman" w:cs="Times New Roman"/>
          <w:sz w:val="27"/>
          <w:szCs w:val="27"/>
          <w:lang w:eastAsia="ru-RU" w:bidi="uk-UA"/>
        </w:rPr>
        <w:br/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16 червня 2021 року № 1373/3дп/15-21 суддю </w:t>
      </w:r>
      <w:proofErr w:type="spellStart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</w:t>
      </w:r>
      <w:proofErr w:type="spellStart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 притягнуто до дисциплінарної відповідальності та застосовано до нього дисциплінарне стягнення у виді подання про звільнення судді з посади.</w:t>
      </w:r>
    </w:p>
    <w:p w:rsidR="00B53D94" w:rsidRDefault="00B53D94" w:rsidP="00B53D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25 червня 2021 року Кухар Д.О. подав до Вищої ради правосуддя скаргу на рішення Третьої Дисциплінарної палати Вищої ради правосуддя від 16 червня </w:t>
      </w:r>
      <w:r w:rsidR="00630D73">
        <w:rPr>
          <w:rFonts w:ascii="Times New Roman" w:eastAsia="Calibri" w:hAnsi="Times New Roman" w:cs="Times New Roman"/>
          <w:sz w:val="27"/>
          <w:szCs w:val="27"/>
          <w:lang w:eastAsia="ru-RU" w:bidi="uk-UA"/>
        </w:rPr>
        <w:br/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2021 року № 1373/3дп/15-21, яку станом на дату надходження його заяви про звільнення з посади судді </w:t>
      </w:r>
      <w:r w:rsidR="00954B42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у відставку </w:t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не розглянуто. </w:t>
      </w:r>
    </w:p>
    <w:p w:rsidR="00D8581F" w:rsidRPr="00313A66" w:rsidRDefault="00D8581F" w:rsidP="00D8581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Частиною третьою статті 55 Закону України «Про Вищу раду правосуддя» передбачено, що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</w:t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lastRenderedPageBreak/>
        <w:t>може бути звільнення судді з посади з підстав, визначених пунктами 2, 3, 6 частини шостої статті 126 Конституції України.</w:t>
      </w:r>
    </w:p>
    <w:p w:rsidR="00313A66" w:rsidRDefault="00313A66" w:rsidP="00313A6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Ухвалою Вищої ради </w:t>
      </w:r>
      <w:r w:rsidR="0076425E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правосуддя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від 21 лютого 2023 року № 118/0/15-23 </w:t>
      </w:r>
      <w:proofErr w:type="spellStart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зупинено</w:t>
      </w:r>
      <w:proofErr w:type="spellEnd"/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розгляд питання про звільнення </w:t>
      </w:r>
      <w:proofErr w:type="spellStart"/>
      <w:r w:rsid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</w:t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з посади судді </w:t>
      </w:r>
      <w:proofErr w:type="spellStart"/>
      <w:r w:rsidR="00D8581F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D8581F" w:rsidRPr="00313A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</w:t>
      </w:r>
      <w:r w:rsidRPr="00313A66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у відставку з підстав, передбачених частиною третьою статті 55 Закону України «Про Вищу раду правосуддя».</w:t>
      </w:r>
    </w:p>
    <w:p w:rsidR="00D8581F" w:rsidRDefault="00D8581F" w:rsidP="00313A6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За результатами розгляду скарги </w:t>
      </w:r>
      <w:proofErr w:type="spellStart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 рішенням Вищої ради правосуддя від 14 грудня 2023 року № 1321/0/15-23 рішення Третьої Дисциплінарної палати Вищої ради правосуддя від 16 червня 2021 року 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br/>
      </w: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№ 1373/3дп/15-21 залишено без змін.</w:t>
      </w:r>
    </w:p>
    <w:p w:rsidR="00D8581F" w:rsidRDefault="00D8581F" w:rsidP="00313A6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15 грудня 2023 року за вхідним № 13239/0/9-23 до Вищої ради правосуддя надійшло подання Третьої Дисциплінарної палати Вищої ради правосуддя про звільнення </w:t>
      </w:r>
      <w:proofErr w:type="spellStart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 з посади судді </w:t>
      </w:r>
      <w:proofErr w:type="spellStart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на підставі пункту 3 частини шостої статті 126 Конституції України відповідно до рішення Третьої Дисциплінарної палати Вищої ради правосуддя від 16 червня 2021 року № 1373/3дп/15-21.</w:t>
      </w:r>
    </w:p>
    <w:p w:rsidR="00D8581F" w:rsidRDefault="00D8581F" w:rsidP="00313A6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Рішенням Вищої ради правосуддя від 30 січня 2024 року </w:t>
      </w:r>
      <w:r w:rsidR="0076425E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№ </w:t>
      </w:r>
      <w:r w:rsidR="0076425E" w:rsidRPr="0076425E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269/0/15-24</w:t>
      </w:r>
      <w:r w:rsidR="0076425E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</w:t>
      </w: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звільн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ено</w:t>
      </w: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</w:t>
      </w:r>
      <w:proofErr w:type="spellStart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.О. </w:t>
      </w:r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з посади судді </w:t>
      </w:r>
      <w:proofErr w:type="spellStart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на підставі пункту 3 частини шостої статті 126 Конституції України.</w:t>
      </w:r>
    </w:p>
    <w:p w:rsidR="00D8581F" w:rsidRDefault="00954B42" w:rsidP="00F61A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 огляду на викладене</w:t>
      </w:r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Вища рада правосуддя дійшла висновку про 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необхідність </w:t>
      </w:r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поновлення розгляду питання про звільнення </w:t>
      </w:r>
      <w:proofErr w:type="spellStart"/>
      <w:r w:rsid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</w:t>
      </w:r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з посади судді </w:t>
      </w:r>
      <w:proofErr w:type="spellStart"/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у зв’язку з поданням заяви про відставку. </w:t>
      </w:r>
    </w:p>
    <w:p w:rsidR="00F61A54" w:rsidRPr="00F61A54" w:rsidRDefault="00F61A54" w:rsidP="00F61A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F61A5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Відповідно до пункту 9.1 Регламенту Вищої ради правосуддя розгляд питання (справи) закінчується ухваленням рішення. Питання, пов’язані з відкриттям справи, зупиненням провадження у справі, залишенням заяви без розгляду та її поверненням, поверненням дисциплінарної скарги, а також в інших випадках, визначених цим Регламентом, вирішуються шляхом постановлення ухвал.</w:t>
      </w:r>
    </w:p>
    <w:p w:rsidR="00F61A54" w:rsidRPr="00F61A54" w:rsidRDefault="00F61A54" w:rsidP="00F61A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A5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Вища рада правосуддя, керуючись статтею 131 Конституції України, статтями 3, 30, 34 Закону України «Про Вищу раду правосуддя», пунктом 9.1 Регламенту Вищої ради правосуддя,</w:t>
      </w:r>
      <w:r w:rsidRPr="00F61A5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F61A54" w:rsidRPr="00F61A54" w:rsidRDefault="00F61A54" w:rsidP="00F61A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61A54" w:rsidRPr="00F61A54" w:rsidRDefault="00F61A54" w:rsidP="00F61A5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61A5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ухвалила:</w:t>
      </w:r>
    </w:p>
    <w:p w:rsidR="00F61A54" w:rsidRPr="00F61A54" w:rsidRDefault="00F61A54" w:rsidP="00F61A5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61A54" w:rsidRPr="00F61A54" w:rsidRDefault="00F61A54" w:rsidP="00F6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A5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поновити розгляд питання про звільнення </w:t>
      </w:r>
      <w:proofErr w:type="spellStart"/>
      <w:r w:rsidR="00D8581F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="00D8581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Дмитра Олексійовича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з посади судді </w:t>
      </w:r>
      <w:proofErr w:type="spellStart"/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D8581F" w:rsidRPr="00D8581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 </w:t>
      </w:r>
      <w:r w:rsidRPr="00F61A54">
        <w:rPr>
          <w:rFonts w:ascii="Times New Roman" w:eastAsia="Calibri" w:hAnsi="Times New Roman" w:cs="Times New Roman"/>
          <w:sz w:val="27"/>
          <w:szCs w:val="27"/>
          <w:lang w:eastAsia="ru-RU"/>
        </w:rPr>
        <w:t>у відставку</w:t>
      </w:r>
      <w:r w:rsidRPr="00F61A5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61A54" w:rsidRPr="00F61A54" w:rsidRDefault="00F61A54" w:rsidP="00F61A54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1A54" w:rsidRPr="00F61A54" w:rsidRDefault="00F61A54" w:rsidP="00F61A5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1A54" w:rsidRPr="00F61A54" w:rsidRDefault="00F61A54" w:rsidP="00F61A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1A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F61A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F61A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F61A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F61A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Григорій УСИК</w:t>
      </w:r>
    </w:p>
    <w:p w:rsidR="00FC4CF1" w:rsidRDefault="00FC4CF1"/>
    <w:sectPr w:rsidR="00FC4CF1" w:rsidSect="00954B42">
      <w:headerReference w:type="default" r:id="rId7"/>
      <w:pgSz w:w="11906" w:h="16838"/>
      <w:pgMar w:top="1134" w:right="849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C3" w:rsidRDefault="00F665C3">
      <w:pPr>
        <w:spacing w:after="0" w:line="240" w:lineRule="auto"/>
      </w:pPr>
      <w:r>
        <w:separator/>
      </w:r>
    </w:p>
  </w:endnote>
  <w:endnote w:type="continuationSeparator" w:id="0">
    <w:p w:rsidR="00F665C3" w:rsidRDefault="00F6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C3" w:rsidRDefault="00F665C3">
      <w:pPr>
        <w:spacing w:after="0" w:line="240" w:lineRule="auto"/>
      </w:pPr>
      <w:r>
        <w:separator/>
      </w:r>
    </w:p>
  </w:footnote>
  <w:footnote w:type="continuationSeparator" w:id="0">
    <w:p w:rsidR="00F665C3" w:rsidRDefault="00F66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954B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0512">
      <w:rPr>
        <w:noProof/>
      </w:rPr>
      <w:t>2</w:t>
    </w:r>
    <w:r>
      <w:fldChar w:fldCharType="end"/>
    </w:r>
  </w:p>
  <w:p w:rsidR="00F9711A" w:rsidRDefault="00C005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A54"/>
    <w:rsid w:val="001E7416"/>
    <w:rsid w:val="002449BA"/>
    <w:rsid w:val="00313A66"/>
    <w:rsid w:val="003A686C"/>
    <w:rsid w:val="00630D73"/>
    <w:rsid w:val="00736C92"/>
    <w:rsid w:val="0076425E"/>
    <w:rsid w:val="0087283B"/>
    <w:rsid w:val="00954B42"/>
    <w:rsid w:val="00B53D94"/>
    <w:rsid w:val="00C00512"/>
    <w:rsid w:val="00C40BA7"/>
    <w:rsid w:val="00D57BEC"/>
    <w:rsid w:val="00D8581F"/>
    <w:rsid w:val="00EC1312"/>
    <w:rsid w:val="00F61A54"/>
    <w:rsid w:val="00F665C3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75AF"/>
  <w15:chartTrackingRefBased/>
  <w15:docId w15:val="{3C0B7CCD-CA7B-4F47-8342-F11CCD7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61A54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F61A54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C1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C1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2816</Words>
  <Characters>1606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cp:lastPrinted>2024-04-11T09:59:00Z</cp:lastPrinted>
  <dcterms:created xsi:type="dcterms:W3CDTF">2024-04-26T08:32:00Z</dcterms:created>
  <dcterms:modified xsi:type="dcterms:W3CDTF">2024-04-26T08:32:00Z</dcterms:modified>
</cp:coreProperties>
</file>