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40C" w:rsidRDefault="002D440C" w:rsidP="002D440C">
      <w:pPr>
        <w:tabs>
          <w:tab w:val="left" w:pos="3119"/>
        </w:tabs>
        <w:ind w:right="5810"/>
        <w:jc w:val="both"/>
        <w:rPr>
          <w:b/>
          <w:color w:val="000000"/>
          <w:sz w:val="24"/>
          <w:szCs w:val="24"/>
        </w:rPr>
      </w:pPr>
      <w:r>
        <w:rPr>
          <w:b/>
          <w:noProof/>
          <w:color w:val="000000"/>
          <w:sz w:val="24"/>
          <w:szCs w:val="24"/>
          <w:lang w:val="uk-UA" w:eastAsia="uk-UA"/>
        </w:rPr>
        <w:drawing>
          <wp:anchor distT="0" distB="0" distL="114300" distR="114300" simplePos="0" relativeHeight="251659264" behindDoc="0" locked="0" layoutInCell="1" allowOverlap="1">
            <wp:simplePos x="0" y="0"/>
            <wp:positionH relativeFrom="column">
              <wp:posOffset>2755265</wp:posOffset>
            </wp:positionH>
            <wp:positionV relativeFrom="paragraph">
              <wp:posOffset>-179705</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2D440C" w:rsidRDefault="002D440C" w:rsidP="002D440C">
      <w:pPr>
        <w:pStyle w:val="ae"/>
        <w:ind w:left="0"/>
        <w:jc w:val="both"/>
        <w:rPr>
          <w:color w:val="000000"/>
          <w:sz w:val="28"/>
          <w:szCs w:val="28"/>
        </w:rPr>
      </w:pP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УКРАЇНА</w:t>
      </w: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ВИЩА  РАДА  ПРАВОСУДДЯ</w:t>
      </w:r>
    </w:p>
    <w:p w:rsidR="002D440C" w:rsidRPr="00AF7302" w:rsidRDefault="002D440C" w:rsidP="002D440C">
      <w:pPr>
        <w:spacing w:after="240"/>
        <w:jc w:val="center"/>
        <w:rPr>
          <w:rFonts w:ascii="AcademyC" w:hAnsi="AcademyC"/>
          <w:b/>
          <w:color w:val="002060"/>
        </w:rPr>
      </w:pPr>
      <w:r w:rsidRPr="00AF7302">
        <w:rPr>
          <w:rFonts w:ascii="AcademyC" w:hAnsi="AcademyC"/>
          <w:b/>
          <w:color w:val="002060"/>
        </w:rPr>
        <w:t>РІШЕННЯ</w:t>
      </w:r>
    </w:p>
    <w:tbl>
      <w:tblPr>
        <w:tblW w:w="10031" w:type="dxa"/>
        <w:tblLook w:val="04A0" w:firstRow="1" w:lastRow="0" w:firstColumn="1" w:lastColumn="0" w:noHBand="0" w:noVBand="1"/>
      </w:tblPr>
      <w:tblGrid>
        <w:gridCol w:w="3098"/>
        <w:gridCol w:w="3309"/>
        <w:gridCol w:w="3624"/>
      </w:tblGrid>
      <w:tr w:rsidR="002D440C" w:rsidRPr="009D3F2E" w:rsidTr="00CB718E">
        <w:trPr>
          <w:trHeight w:val="188"/>
        </w:trPr>
        <w:tc>
          <w:tcPr>
            <w:tcW w:w="3098" w:type="dxa"/>
          </w:tcPr>
          <w:p w:rsidR="002D440C" w:rsidRDefault="002D440C" w:rsidP="00B80C61">
            <w:pPr>
              <w:ind w:left="-105" w:right="-2"/>
              <w:rPr>
                <w:noProof/>
              </w:rPr>
            </w:pPr>
          </w:p>
          <w:p w:rsidR="002D440C" w:rsidRPr="004928F5" w:rsidRDefault="00AE7ABD" w:rsidP="00B268E6">
            <w:pPr>
              <w:ind w:left="-105" w:right="-2"/>
              <w:rPr>
                <w:noProof/>
              </w:rPr>
            </w:pPr>
            <w:r>
              <w:rPr>
                <w:noProof/>
                <w:lang w:val="uk-UA"/>
              </w:rPr>
              <w:t xml:space="preserve">25 </w:t>
            </w:r>
            <w:r w:rsidR="00B268E6">
              <w:rPr>
                <w:noProof/>
                <w:lang w:val="uk-UA"/>
              </w:rPr>
              <w:t>квітня</w:t>
            </w:r>
            <w:r w:rsidR="002D440C">
              <w:rPr>
                <w:noProof/>
              </w:rPr>
              <w:t xml:space="preserve"> 2024</w:t>
            </w:r>
            <w:r w:rsidR="002D440C" w:rsidRPr="004928F5">
              <w:rPr>
                <w:noProof/>
              </w:rPr>
              <w:t xml:space="preserve"> року</w:t>
            </w:r>
          </w:p>
        </w:tc>
        <w:tc>
          <w:tcPr>
            <w:tcW w:w="3309" w:type="dxa"/>
          </w:tcPr>
          <w:p w:rsidR="002D440C" w:rsidRPr="009A720B" w:rsidRDefault="002D440C" w:rsidP="00CB718E">
            <w:pPr>
              <w:ind w:right="-2"/>
              <w:jc w:val="center"/>
              <w:rPr>
                <w:noProof/>
                <w:sz w:val="24"/>
                <w:szCs w:val="24"/>
              </w:rPr>
            </w:pPr>
            <w:r w:rsidRPr="004928F5">
              <w:rPr>
                <w:sz w:val="20"/>
                <w:szCs w:val="20"/>
              </w:rPr>
              <w:t xml:space="preserve">      </w:t>
            </w:r>
            <w:r w:rsidRPr="009A720B">
              <w:rPr>
                <w:sz w:val="24"/>
                <w:szCs w:val="24"/>
              </w:rPr>
              <w:t>Київ</w:t>
            </w:r>
          </w:p>
        </w:tc>
        <w:tc>
          <w:tcPr>
            <w:tcW w:w="3624" w:type="dxa"/>
          </w:tcPr>
          <w:p w:rsidR="002D440C" w:rsidRDefault="002D440C" w:rsidP="00CB718E">
            <w:pPr>
              <w:ind w:right="-2"/>
              <w:jc w:val="center"/>
            </w:pPr>
          </w:p>
          <w:p w:rsidR="002D440C" w:rsidRPr="009D3F2E" w:rsidRDefault="002D440C" w:rsidP="002328AE">
            <w:pPr>
              <w:ind w:right="-2"/>
              <w:jc w:val="center"/>
              <w:rPr>
                <w:noProof/>
                <w:color w:val="002060"/>
              </w:rPr>
            </w:pPr>
            <w:r w:rsidRPr="004928F5">
              <w:t>№</w:t>
            </w:r>
            <w:r w:rsidRPr="009D3F2E">
              <w:rPr>
                <w:noProof/>
                <w:color w:val="002060"/>
              </w:rPr>
              <w:t xml:space="preserve"> </w:t>
            </w:r>
            <w:r w:rsidR="002328AE">
              <w:rPr>
                <w:noProof/>
                <w:lang w:val="uk-UA"/>
              </w:rPr>
              <w:t>1270</w:t>
            </w:r>
            <w:r w:rsidRPr="004928F5">
              <w:rPr>
                <w:noProof/>
              </w:rPr>
              <w:t>/0/15-2</w:t>
            </w:r>
            <w:r>
              <w:rPr>
                <w:noProof/>
              </w:rPr>
              <w:t>4</w:t>
            </w:r>
          </w:p>
        </w:tc>
      </w:tr>
    </w:tbl>
    <w:p w:rsidR="009842F1" w:rsidRPr="009842F1" w:rsidRDefault="009842F1" w:rsidP="00CA4DFF">
      <w:pPr>
        <w:rPr>
          <w:lang w:val="uk-UA"/>
        </w:rPr>
      </w:pPr>
    </w:p>
    <w:tbl>
      <w:tblPr>
        <w:tblW w:w="10455" w:type="dxa"/>
        <w:tblLook w:val="04A0" w:firstRow="1" w:lastRow="0" w:firstColumn="1" w:lastColumn="0" w:noHBand="0" w:noVBand="1"/>
      </w:tblPr>
      <w:tblGrid>
        <w:gridCol w:w="4962"/>
        <w:gridCol w:w="5493"/>
      </w:tblGrid>
      <w:tr w:rsidR="009842F1" w:rsidRPr="00B268E6" w:rsidTr="009842F1">
        <w:tc>
          <w:tcPr>
            <w:tcW w:w="4962" w:type="dxa"/>
            <w:hideMark/>
          </w:tcPr>
          <w:p w:rsidR="009842F1" w:rsidRPr="00AE7ABD" w:rsidRDefault="009842F1" w:rsidP="00AE7ABD">
            <w:pPr>
              <w:ind w:left="-105"/>
              <w:jc w:val="both"/>
              <w:rPr>
                <w:b/>
                <w:sz w:val="24"/>
                <w:szCs w:val="24"/>
                <w:lang w:val="uk-UA"/>
              </w:rPr>
            </w:pPr>
            <w:r w:rsidRPr="00AE7ABD">
              <w:rPr>
                <w:b/>
                <w:sz w:val="24"/>
                <w:szCs w:val="24"/>
                <w:lang w:val="uk-UA"/>
              </w:rPr>
              <w:t xml:space="preserve">Про внесення Президентові України подання про призначення </w:t>
            </w:r>
            <w:r w:rsidR="00AE7ABD" w:rsidRPr="00AE7ABD">
              <w:rPr>
                <w:b/>
                <w:bCs/>
                <w:sz w:val="24"/>
                <w:szCs w:val="24"/>
                <w:lang w:val="uk-UA" w:bidi="uk-UA"/>
              </w:rPr>
              <w:t>Хаупшевої Л.М.</w:t>
            </w:r>
            <w:r w:rsidR="00053C76" w:rsidRPr="00AE7ABD">
              <w:rPr>
                <w:b/>
                <w:sz w:val="24"/>
                <w:szCs w:val="24"/>
                <w:lang w:val="uk-UA"/>
              </w:rPr>
              <w:t xml:space="preserve"> </w:t>
            </w:r>
            <w:r w:rsidRPr="00AE7ABD">
              <w:rPr>
                <w:b/>
                <w:sz w:val="24"/>
                <w:szCs w:val="24"/>
                <w:lang w:val="uk-UA"/>
              </w:rPr>
              <w:t xml:space="preserve">на посаду судді </w:t>
            </w:r>
            <w:r w:rsidR="00AE7ABD" w:rsidRPr="00AE7ABD">
              <w:rPr>
                <w:b/>
                <w:sz w:val="24"/>
                <w:szCs w:val="24"/>
                <w:lang w:val="uk-UA"/>
              </w:rPr>
              <w:t>Кіровського районного суду міста Кіровограда</w:t>
            </w:r>
            <w:r w:rsidR="00053C76" w:rsidRPr="00AE7ABD">
              <w:rPr>
                <w:b/>
                <w:sz w:val="24"/>
                <w:szCs w:val="24"/>
                <w:lang w:val="uk-UA"/>
              </w:rPr>
              <w:t xml:space="preserve"> </w:t>
            </w:r>
          </w:p>
        </w:tc>
        <w:tc>
          <w:tcPr>
            <w:tcW w:w="5493" w:type="dxa"/>
          </w:tcPr>
          <w:p w:rsidR="009842F1" w:rsidRDefault="009842F1" w:rsidP="00CA4DFF">
            <w:pPr>
              <w:ind w:firstLine="851"/>
              <w:rPr>
                <w:b/>
                <w:sz w:val="24"/>
                <w:szCs w:val="24"/>
                <w:lang w:val="uk-UA"/>
              </w:rPr>
            </w:pPr>
          </w:p>
        </w:tc>
      </w:tr>
    </w:tbl>
    <w:p w:rsidR="009842F1" w:rsidRDefault="009842F1" w:rsidP="009842F1">
      <w:pPr>
        <w:pStyle w:val="a5"/>
        <w:ind w:firstLine="851"/>
        <w:jc w:val="both"/>
        <w:rPr>
          <w:b w:val="0"/>
          <w:sz w:val="20"/>
          <w:szCs w:val="20"/>
        </w:rPr>
      </w:pPr>
    </w:p>
    <w:p w:rsidR="00D0344D" w:rsidRDefault="00D0344D" w:rsidP="009842F1">
      <w:pPr>
        <w:pStyle w:val="a5"/>
        <w:ind w:firstLine="851"/>
        <w:jc w:val="both"/>
        <w:rPr>
          <w:b w:val="0"/>
          <w:sz w:val="20"/>
          <w:szCs w:val="20"/>
        </w:rPr>
      </w:pPr>
    </w:p>
    <w:p w:rsidR="006C3A5D" w:rsidRPr="006C3A5D" w:rsidRDefault="006C3A5D" w:rsidP="006C3A5D">
      <w:pPr>
        <w:ind w:firstLine="567"/>
        <w:jc w:val="both"/>
        <w:rPr>
          <w:bCs/>
          <w:lang w:val="uk-UA"/>
        </w:rPr>
      </w:pPr>
      <w:r w:rsidRPr="006C3A5D">
        <w:rPr>
          <w:bCs/>
          <w:lang w:val="uk-UA"/>
        </w:rPr>
        <w:t xml:space="preserve">Вища рада правосуддя, розглянувши рекомендацію Вищої кваліфікаційної комісії суддів України, викладену в рішенні </w:t>
      </w:r>
      <w:r w:rsidRPr="006C3A5D">
        <w:rPr>
          <w:rFonts w:eastAsia="Calibri"/>
          <w:bCs/>
          <w:lang w:val="uk-UA"/>
        </w:rPr>
        <w:t xml:space="preserve">від </w:t>
      </w:r>
      <w:r w:rsidR="00AE7ABD">
        <w:rPr>
          <w:rFonts w:eastAsia="Calibri"/>
          <w:bCs/>
          <w:lang w:val="uk-UA"/>
        </w:rPr>
        <w:t>28</w:t>
      </w:r>
      <w:r w:rsidRPr="006C3A5D">
        <w:rPr>
          <w:rFonts w:eastAsia="Calibri"/>
          <w:bCs/>
          <w:lang w:val="uk-UA"/>
        </w:rPr>
        <w:t xml:space="preserve"> лютого 2024 року </w:t>
      </w:r>
      <w:r w:rsidR="00AE7ABD">
        <w:rPr>
          <w:rFonts w:eastAsia="Calibri"/>
          <w:bCs/>
          <w:lang w:val="uk-UA"/>
        </w:rPr>
        <w:br/>
      </w:r>
      <w:r w:rsidRPr="006C3A5D">
        <w:rPr>
          <w:rFonts w:eastAsia="Calibri"/>
          <w:bCs/>
          <w:lang w:val="uk-UA"/>
        </w:rPr>
        <w:t xml:space="preserve">№ </w:t>
      </w:r>
      <w:r w:rsidR="00AE7ABD">
        <w:rPr>
          <w:rFonts w:eastAsia="Calibri"/>
          <w:bCs/>
          <w:lang w:val="uk-UA"/>
        </w:rPr>
        <w:t>254</w:t>
      </w:r>
      <w:r w:rsidRPr="006C3A5D">
        <w:rPr>
          <w:rFonts w:eastAsia="Calibri"/>
          <w:bCs/>
          <w:lang w:val="uk-UA"/>
        </w:rPr>
        <w:t>/дс-24</w:t>
      </w:r>
      <w:r w:rsidRPr="006C3A5D">
        <w:rPr>
          <w:bCs/>
          <w:lang w:val="uk-UA"/>
        </w:rPr>
        <w:t xml:space="preserve">, матеріали особової справи (досьє) кандидата на посаду судді щодо призначення </w:t>
      </w:r>
      <w:r w:rsidR="00AE7ABD" w:rsidRPr="00AE7ABD">
        <w:rPr>
          <w:rFonts w:ascii="ProbaPro" w:hAnsi="ProbaPro"/>
          <w:color w:val="1D1D1B"/>
          <w:szCs w:val="24"/>
          <w:shd w:val="clear" w:color="auto" w:fill="FFFFFF"/>
          <w:lang w:val="uk-UA"/>
        </w:rPr>
        <w:t>Хаупшевої Лесі Миколаївни</w:t>
      </w:r>
      <w:r w:rsidRPr="006C3A5D">
        <w:rPr>
          <w:rFonts w:ascii="ProbaPro" w:hAnsi="ProbaPro"/>
          <w:color w:val="1D1D1B"/>
          <w:szCs w:val="24"/>
          <w:shd w:val="clear" w:color="auto" w:fill="FFFFFF"/>
          <w:lang w:val="uk-UA"/>
        </w:rPr>
        <w:t xml:space="preserve"> </w:t>
      </w:r>
      <w:r w:rsidRPr="006C3A5D">
        <w:rPr>
          <w:bCs/>
          <w:lang w:val="uk-UA"/>
        </w:rPr>
        <w:t xml:space="preserve">на посаду судді </w:t>
      </w:r>
      <w:r w:rsidR="00AE7ABD" w:rsidRPr="00AE7ABD">
        <w:rPr>
          <w:bCs/>
          <w:lang w:val="uk-UA"/>
        </w:rPr>
        <w:t>Кіровського районного суду міста Кіровограда</w:t>
      </w:r>
      <w:r w:rsidRPr="006C3A5D">
        <w:rPr>
          <w:bCs/>
          <w:lang w:val="uk-UA"/>
        </w:rPr>
        <w:t xml:space="preserve">, висновок члена Вищої ради правосуддя, а також персонально кандидатуру </w:t>
      </w:r>
      <w:r w:rsidR="00AE7ABD" w:rsidRPr="00AE7ABD">
        <w:rPr>
          <w:bCs/>
          <w:lang w:val="uk-UA" w:bidi="uk-UA"/>
        </w:rPr>
        <w:t>Хаупшевої Л.М.</w:t>
      </w:r>
      <w:r w:rsidRPr="006C3A5D">
        <w:rPr>
          <w:bCs/>
          <w:lang w:val="uk-UA"/>
        </w:rPr>
        <w:t>,</w:t>
      </w:r>
    </w:p>
    <w:p w:rsidR="006C3A5D" w:rsidRDefault="006C3A5D" w:rsidP="003A28D1">
      <w:pPr>
        <w:pStyle w:val="a5"/>
        <w:ind w:firstLine="567"/>
        <w:jc w:val="both"/>
        <w:rPr>
          <w:rFonts w:eastAsia="Calibri"/>
          <w:b w:val="0"/>
          <w:szCs w:val="28"/>
        </w:rPr>
      </w:pPr>
    </w:p>
    <w:p w:rsidR="009842F1" w:rsidRDefault="009842F1" w:rsidP="009842F1">
      <w:pPr>
        <w:pStyle w:val="a7"/>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9842F1" w:rsidRDefault="009842F1" w:rsidP="009842F1">
      <w:pPr>
        <w:pStyle w:val="a7"/>
        <w:ind w:firstLine="709"/>
        <w:jc w:val="center"/>
        <w:rPr>
          <w:rFonts w:ascii="Times New Roman" w:eastAsia="Calibri" w:hAnsi="Times New Roman" w:cs="Times New Roman"/>
          <w:b/>
          <w:sz w:val="28"/>
          <w:szCs w:val="28"/>
        </w:rPr>
      </w:pPr>
    </w:p>
    <w:p w:rsidR="00B80C61" w:rsidRPr="00B80C61" w:rsidRDefault="00B80C61" w:rsidP="00DD1CCC">
      <w:pPr>
        <w:widowControl w:val="0"/>
        <w:jc w:val="both"/>
        <w:rPr>
          <w:rFonts w:eastAsia="Calibri"/>
          <w:lang w:val="uk-UA"/>
        </w:rPr>
      </w:pPr>
      <w:r w:rsidRPr="00B80C61">
        <w:rPr>
          <w:rFonts w:eastAsia="Calibri"/>
          <w:lang w:val="uk-UA"/>
        </w:rPr>
        <w:t xml:space="preserve">Вища кваліфікаційна комісія суддів України (далі – ВККСУ) рішенням </w:t>
      </w:r>
      <w:r w:rsidR="001E3B60">
        <w:rPr>
          <w:rFonts w:eastAsia="Calibri"/>
          <w:lang w:val="uk-UA"/>
        </w:rPr>
        <w:br/>
      </w:r>
      <w:r w:rsidRPr="00B80C61">
        <w:rPr>
          <w:rFonts w:eastAsia="Calibri"/>
          <w:lang w:val="uk-UA"/>
        </w:rPr>
        <w:t xml:space="preserve">від </w:t>
      </w:r>
      <w:r w:rsidR="00AE7ABD">
        <w:rPr>
          <w:rFonts w:eastAsia="Calibri"/>
          <w:lang w:val="uk-UA"/>
        </w:rPr>
        <w:t>28</w:t>
      </w:r>
      <w:r w:rsidRPr="00B80C61">
        <w:rPr>
          <w:rFonts w:eastAsia="Calibri"/>
          <w:lang w:val="uk-UA"/>
        </w:rPr>
        <w:t xml:space="preserve"> лютого 2024 року № </w:t>
      </w:r>
      <w:r w:rsidR="00AE7ABD">
        <w:rPr>
          <w:rFonts w:eastAsia="Calibri"/>
          <w:lang w:val="uk-UA"/>
        </w:rPr>
        <w:t>2</w:t>
      </w:r>
      <w:r w:rsidR="00DF6618">
        <w:rPr>
          <w:rFonts w:eastAsia="Calibri"/>
          <w:lang w:val="uk-UA"/>
        </w:rPr>
        <w:t>5</w:t>
      </w:r>
      <w:r w:rsidR="00AE7ABD">
        <w:rPr>
          <w:rFonts w:eastAsia="Calibri"/>
          <w:lang w:val="uk-UA"/>
        </w:rPr>
        <w:t>4</w:t>
      </w:r>
      <w:r w:rsidRPr="00B80C61">
        <w:rPr>
          <w:rFonts w:eastAsia="Calibri"/>
          <w:lang w:val="uk-UA"/>
        </w:rPr>
        <w:t>/дс-24, яке надійшло до Вищої ради правосуддя</w:t>
      </w:r>
      <w:r w:rsidR="001E3B60">
        <w:rPr>
          <w:rFonts w:eastAsia="Calibri"/>
          <w:lang w:val="uk-UA"/>
        </w:rPr>
        <w:br/>
      </w:r>
      <w:r w:rsidR="00AE7ABD">
        <w:rPr>
          <w:rFonts w:eastAsia="Calibri"/>
          <w:lang w:val="uk-UA"/>
        </w:rPr>
        <w:t>1</w:t>
      </w:r>
      <w:r w:rsidRPr="00B80C61">
        <w:rPr>
          <w:rFonts w:eastAsia="Calibri"/>
          <w:lang w:val="uk-UA"/>
        </w:rPr>
        <w:t xml:space="preserve"> </w:t>
      </w:r>
      <w:r w:rsidR="00AE7ABD">
        <w:rPr>
          <w:rFonts w:eastAsia="Calibri"/>
          <w:lang w:val="uk-UA"/>
        </w:rPr>
        <w:t>квітня</w:t>
      </w:r>
      <w:r w:rsidRPr="00B80C61">
        <w:rPr>
          <w:rFonts w:eastAsia="Calibri"/>
          <w:lang w:val="uk-UA"/>
        </w:rPr>
        <w:t xml:space="preserve"> 2024 року, внесла рекомендацію про призначення </w:t>
      </w:r>
      <w:r w:rsidR="00AE7ABD" w:rsidRPr="00AE7ABD">
        <w:rPr>
          <w:rFonts w:eastAsia="Calibri"/>
          <w:bCs/>
          <w:lang w:val="uk-UA" w:bidi="uk-UA"/>
        </w:rPr>
        <w:t>Хаупшевої Л.М.</w:t>
      </w:r>
      <w:r w:rsidRPr="00B80C61">
        <w:rPr>
          <w:rFonts w:eastAsia="Calibri"/>
          <w:lang w:val="uk-UA"/>
        </w:rPr>
        <w:t xml:space="preserve"> на посаду судді </w:t>
      </w:r>
      <w:r w:rsidR="00AE7ABD" w:rsidRPr="00AE7ABD">
        <w:rPr>
          <w:rFonts w:eastAsia="Calibri"/>
          <w:bCs/>
          <w:lang w:val="uk-UA"/>
        </w:rPr>
        <w:t>Кіровського районного суду міста Кіровограда</w:t>
      </w:r>
      <w:r w:rsidRPr="00B80C61">
        <w:rPr>
          <w:rFonts w:eastAsia="Calibri"/>
          <w:lang w:val="uk-UA"/>
        </w:rPr>
        <w:t>.</w:t>
      </w:r>
    </w:p>
    <w:p w:rsidR="00E30908" w:rsidRPr="00E30908" w:rsidRDefault="00E30908" w:rsidP="00E30908">
      <w:pPr>
        <w:widowControl w:val="0"/>
        <w:tabs>
          <w:tab w:val="left" w:pos="851"/>
        </w:tabs>
        <w:ind w:firstLine="567"/>
        <w:jc w:val="both"/>
        <w:rPr>
          <w:rFonts w:eastAsia="Calibri"/>
          <w:lang w:val="uk-UA"/>
        </w:rPr>
      </w:pPr>
      <w:r w:rsidRPr="00E30908">
        <w:rPr>
          <w:rFonts w:eastAsia="Calibri"/>
          <w:lang w:val="uk-UA"/>
        </w:rPr>
        <w:t xml:space="preserve">Відповідно до протоколу автоматизованого розподілу справи між членами Вищої ради правосуддя від </w:t>
      </w:r>
      <w:r w:rsidR="001E7BB1">
        <w:rPr>
          <w:rFonts w:eastAsia="Calibri"/>
          <w:lang w:val="uk-UA" w:eastAsia="en-US"/>
        </w:rPr>
        <w:t>1</w:t>
      </w:r>
      <w:r w:rsidRPr="00E30908">
        <w:rPr>
          <w:rFonts w:eastAsia="Calibri"/>
          <w:lang w:val="uk-UA" w:eastAsia="en-US"/>
        </w:rPr>
        <w:t xml:space="preserve"> </w:t>
      </w:r>
      <w:r w:rsidR="001E7BB1">
        <w:rPr>
          <w:rFonts w:eastAsia="Calibri"/>
          <w:lang w:val="uk-UA" w:eastAsia="en-US"/>
        </w:rPr>
        <w:t>квітня</w:t>
      </w:r>
      <w:r w:rsidRPr="00E30908">
        <w:rPr>
          <w:rFonts w:eastAsia="Calibri"/>
          <w:lang w:val="uk-UA" w:eastAsia="en-US"/>
        </w:rPr>
        <w:t xml:space="preserve"> 2024 року</w:t>
      </w:r>
      <w:r w:rsidRPr="00E30908">
        <w:rPr>
          <w:rFonts w:eastAsia="Calibri"/>
          <w:lang w:val="uk-UA"/>
        </w:rPr>
        <w:t xml:space="preserve"> зазначену рекомендацію передано члену Вищої ради правосуддя </w:t>
      </w:r>
      <w:r w:rsidR="00DD1CCC">
        <w:rPr>
          <w:rFonts w:eastAsia="Calibri"/>
          <w:lang w:val="uk-UA"/>
        </w:rPr>
        <w:t>Ковбій О.В.</w:t>
      </w:r>
      <w:r w:rsidRPr="00E30908">
        <w:rPr>
          <w:rFonts w:eastAsia="Calibri"/>
          <w:lang w:val="uk-UA"/>
        </w:rPr>
        <w:t xml:space="preserve"> для попереднього розгляду.</w:t>
      </w:r>
    </w:p>
    <w:p w:rsidR="00E30908" w:rsidRPr="00E30908" w:rsidRDefault="00E30908" w:rsidP="00E30908">
      <w:pPr>
        <w:widowControl w:val="0"/>
        <w:ind w:firstLine="567"/>
        <w:jc w:val="both"/>
        <w:rPr>
          <w:rFonts w:eastAsia="Calibri"/>
          <w:shd w:val="clear" w:color="auto" w:fill="FFFFFF"/>
          <w:lang w:val="uk-UA" w:eastAsia="en-US"/>
        </w:rPr>
      </w:pPr>
      <w:r w:rsidRPr="00E30908">
        <w:rPr>
          <w:rFonts w:eastAsia="Calibri"/>
          <w:shd w:val="clear" w:color="auto" w:fill="FFFFFF"/>
          <w:lang w:val="uk-UA" w:eastAsia="en-US"/>
        </w:rPr>
        <w:t xml:space="preserve">За результатами попереднього розгляду матеріалів член Вищої ради правосуддя </w:t>
      </w:r>
      <w:r w:rsidR="00DD1CCC">
        <w:rPr>
          <w:rFonts w:eastAsia="Calibri"/>
          <w:shd w:val="clear" w:color="auto" w:fill="FFFFFF"/>
          <w:lang w:val="uk-UA" w:eastAsia="en-US"/>
        </w:rPr>
        <w:t>Ковбій О.В.</w:t>
      </w:r>
      <w:r w:rsidRPr="00E30908">
        <w:rPr>
          <w:rFonts w:eastAsia="Calibri"/>
          <w:shd w:val="clear" w:color="auto" w:fill="FFFFFF"/>
          <w:lang w:val="uk-UA" w:eastAsia="en-US"/>
        </w:rPr>
        <w:t xml:space="preserve"> скла</w:t>
      </w:r>
      <w:r w:rsidR="00DD1CCC">
        <w:rPr>
          <w:rFonts w:eastAsia="Calibri"/>
          <w:shd w:val="clear" w:color="auto" w:fill="FFFFFF"/>
          <w:lang w:val="uk-UA" w:eastAsia="en-US"/>
        </w:rPr>
        <w:t>ла</w:t>
      </w:r>
      <w:r w:rsidRPr="00E30908">
        <w:rPr>
          <w:rFonts w:eastAsia="Calibri"/>
          <w:shd w:val="clear" w:color="auto" w:fill="FFFFFF"/>
          <w:lang w:val="uk-UA" w:eastAsia="en-US"/>
        </w:rPr>
        <w:t xml:space="preserve"> висновок про можливість призначення </w:t>
      </w:r>
      <w:r w:rsidR="001E7BB1" w:rsidRPr="001E7BB1">
        <w:rPr>
          <w:rFonts w:eastAsia="Calibri"/>
          <w:bCs/>
          <w:lang w:val="uk-UA" w:eastAsia="en-US" w:bidi="uk-UA"/>
        </w:rPr>
        <w:t>Хаупшевої Л.М.</w:t>
      </w:r>
      <w:r w:rsidRPr="00E30908">
        <w:rPr>
          <w:rFonts w:eastAsia="Calibri"/>
          <w:lang w:val="uk-UA" w:eastAsia="en-US"/>
        </w:rPr>
        <w:t xml:space="preserve"> на посаду судді </w:t>
      </w:r>
      <w:r w:rsidR="001E7BB1" w:rsidRPr="001E7BB1">
        <w:rPr>
          <w:rFonts w:eastAsia="Calibri"/>
          <w:bCs/>
          <w:lang w:val="uk-UA" w:eastAsia="en-US"/>
        </w:rPr>
        <w:t>Кіровського районного суду міста Кіровограда</w:t>
      </w:r>
      <w:r w:rsidRPr="00E30908">
        <w:rPr>
          <w:rFonts w:eastAsia="Calibri"/>
          <w:shd w:val="clear" w:color="auto" w:fill="FFFFFF"/>
          <w:lang w:val="uk-UA" w:eastAsia="en-US"/>
        </w:rPr>
        <w:t>.</w:t>
      </w:r>
    </w:p>
    <w:p w:rsidR="00E30908" w:rsidRPr="00E30908" w:rsidRDefault="00E30908" w:rsidP="00E30908">
      <w:pPr>
        <w:widowControl w:val="0"/>
        <w:ind w:firstLine="567"/>
        <w:jc w:val="both"/>
        <w:rPr>
          <w:rFonts w:eastAsia="Calibri"/>
          <w:lang w:val="uk-UA" w:eastAsia="en-US"/>
        </w:rPr>
      </w:pPr>
      <w:r w:rsidRPr="00E30908">
        <w:rPr>
          <w:rFonts w:eastAsia="Calibri"/>
          <w:shd w:val="clear" w:color="auto" w:fill="FFFFFF"/>
          <w:lang w:val="uk-UA" w:eastAsia="en-US"/>
        </w:rPr>
        <w:t xml:space="preserve">Заслухавши доповідача – члена Вищої ради правосуддя </w:t>
      </w:r>
      <w:r w:rsidR="00DD1CCC">
        <w:rPr>
          <w:rFonts w:eastAsia="Calibri"/>
          <w:shd w:val="clear" w:color="auto" w:fill="FFFFFF"/>
          <w:lang w:val="uk-UA" w:eastAsia="en-US"/>
        </w:rPr>
        <w:t>Ковбій О.В.</w:t>
      </w:r>
      <w:r w:rsidRPr="00E30908">
        <w:rPr>
          <w:rFonts w:eastAsia="Calibri"/>
          <w:shd w:val="clear" w:color="auto" w:fill="FFFFFF"/>
          <w:lang w:val="uk-UA" w:eastAsia="en-US"/>
        </w:rPr>
        <w:t xml:space="preserve">, </w:t>
      </w:r>
      <w:r w:rsidR="00DD1CCC" w:rsidRPr="00DD1CCC">
        <w:rPr>
          <w:rFonts w:eastAsia="Calibri"/>
          <w:shd w:val="clear" w:color="auto" w:fill="FFFFFF"/>
          <w:lang w:eastAsia="en-US"/>
        </w:rPr>
        <w:t xml:space="preserve">розглянувши кандидатуру </w:t>
      </w:r>
      <w:r w:rsidR="001E7BB1" w:rsidRPr="001E7BB1">
        <w:rPr>
          <w:rFonts w:eastAsia="Calibri"/>
          <w:bCs/>
          <w:shd w:val="clear" w:color="auto" w:fill="FFFFFF"/>
          <w:lang w:val="uk-UA" w:eastAsia="en-US" w:bidi="uk-UA"/>
        </w:rPr>
        <w:t>Хаупшевої Л.М.</w:t>
      </w:r>
      <w:r w:rsidR="00DD1CCC">
        <w:rPr>
          <w:rFonts w:eastAsia="Calibri"/>
          <w:shd w:val="clear" w:color="auto" w:fill="FFFFFF"/>
          <w:lang w:val="uk-UA" w:eastAsia="en-US"/>
        </w:rPr>
        <w:t xml:space="preserve">, </w:t>
      </w:r>
      <w:r w:rsidRPr="00E30908">
        <w:rPr>
          <w:rFonts w:eastAsia="Calibri"/>
          <w:shd w:val="clear" w:color="auto" w:fill="FFFFFF"/>
          <w:lang w:val="uk-UA" w:eastAsia="en-US"/>
        </w:rPr>
        <w:t>Вища рада правосуддя встановила таке.</w:t>
      </w:r>
    </w:p>
    <w:p w:rsidR="009C6283" w:rsidRPr="009C6283" w:rsidRDefault="00C619F9" w:rsidP="009C6283">
      <w:pPr>
        <w:ind w:firstLine="567"/>
        <w:jc w:val="both"/>
        <w:rPr>
          <w:rFonts w:eastAsia="Calibri"/>
          <w:bCs/>
          <w:color w:val="000000"/>
          <w:lang w:val="uk-UA" w:eastAsia="en-US"/>
        </w:rPr>
      </w:pPr>
      <w:r>
        <w:rPr>
          <w:rFonts w:eastAsia="Calibri"/>
          <w:bCs/>
          <w:color w:val="000000"/>
          <w:lang w:val="uk-UA" w:eastAsia="en-US"/>
        </w:rPr>
        <w:t>Хаупшева Леся Миколаївна, ____</w:t>
      </w:r>
      <w:bookmarkStart w:id="0" w:name="_GoBack"/>
      <w:bookmarkEnd w:id="0"/>
      <w:r w:rsidR="009C6283" w:rsidRPr="009C6283">
        <w:rPr>
          <w:rFonts w:eastAsia="Calibri"/>
          <w:bCs/>
          <w:color w:val="000000"/>
          <w:lang w:val="uk-UA" w:eastAsia="en-US"/>
        </w:rPr>
        <w:t xml:space="preserve"> року народження, громадянка України, проживає в Україні понад десять років, володіє державною мовою.</w:t>
      </w:r>
    </w:p>
    <w:p w:rsidR="009C6283" w:rsidRPr="009C6283" w:rsidRDefault="009C6283" w:rsidP="009C6283">
      <w:pPr>
        <w:ind w:firstLine="567"/>
        <w:jc w:val="both"/>
        <w:rPr>
          <w:rFonts w:eastAsia="Calibri"/>
          <w:bCs/>
          <w:color w:val="000000"/>
          <w:lang w:val="uk-UA" w:eastAsia="en-US"/>
        </w:rPr>
      </w:pPr>
      <w:r w:rsidRPr="009C6283">
        <w:rPr>
          <w:rFonts w:eastAsia="Calibri"/>
          <w:bCs/>
          <w:color w:val="000000"/>
          <w:lang w:val="uk-UA" w:eastAsia="en-US"/>
        </w:rPr>
        <w:t>У 2004 році закінчила Національну юридичну академію України імені Ярослава Мудрого за спеціальністю «Правознавство».</w:t>
      </w:r>
    </w:p>
    <w:p w:rsidR="009C6283" w:rsidRPr="009C6283" w:rsidRDefault="009C6283" w:rsidP="009C6283">
      <w:pPr>
        <w:ind w:firstLine="567"/>
        <w:jc w:val="both"/>
        <w:rPr>
          <w:rFonts w:eastAsia="Calibri"/>
          <w:bCs/>
          <w:color w:val="000000"/>
          <w:lang w:val="uk-UA" w:eastAsia="en-US"/>
        </w:rPr>
      </w:pPr>
      <w:r w:rsidRPr="009C6283">
        <w:rPr>
          <w:rFonts w:eastAsia="Calibri"/>
          <w:bCs/>
          <w:color w:val="000000"/>
          <w:lang w:val="uk-UA" w:eastAsia="en-US"/>
        </w:rPr>
        <w:t>Має стаж професійної діяльності у сфері права після здобуття вищої юридичної освіти понад п’ять років, володіє державною мовою на рівні вільного володіння другого ступеня.</w:t>
      </w:r>
    </w:p>
    <w:p w:rsidR="009C6283" w:rsidRPr="009C6283" w:rsidRDefault="009C6283" w:rsidP="009C6283">
      <w:pPr>
        <w:ind w:firstLine="567"/>
        <w:jc w:val="both"/>
        <w:rPr>
          <w:rFonts w:eastAsia="Calibri"/>
          <w:bCs/>
          <w:color w:val="000000"/>
          <w:lang w:val="uk-UA" w:eastAsia="en-US"/>
        </w:rPr>
      </w:pPr>
      <w:r w:rsidRPr="009C6283">
        <w:rPr>
          <w:rFonts w:eastAsia="Calibri"/>
          <w:bCs/>
          <w:color w:val="000000"/>
          <w:lang w:val="uk-UA" w:eastAsia="en-US"/>
        </w:rPr>
        <w:t>Рішенням ВККСУ від 3 квітня 2017 року № 28/зп-17 оголошено добір кандидатів на посаду судді місцевого суду з урахуванням 600 прогнозованих вакантних посад суддів місцевих судів.</w:t>
      </w:r>
    </w:p>
    <w:p w:rsidR="009C6283" w:rsidRPr="009C6283" w:rsidRDefault="009C6283" w:rsidP="009C6283">
      <w:pPr>
        <w:ind w:firstLine="567"/>
        <w:jc w:val="both"/>
        <w:rPr>
          <w:rFonts w:eastAsia="Calibri"/>
          <w:bCs/>
          <w:color w:val="000000"/>
          <w:lang w:val="uk-UA" w:eastAsia="en-US"/>
        </w:rPr>
      </w:pPr>
      <w:r w:rsidRPr="009C6283">
        <w:rPr>
          <w:rFonts w:eastAsia="Calibri"/>
          <w:bCs/>
          <w:color w:val="000000"/>
          <w:lang w:val="uk-UA" w:eastAsia="en-US"/>
        </w:rPr>
        <w:lastRenderedPageBreak/>
        <w:t>12 травня 2017 року Хаупшева Л.М. звернулася до ВККСУ із заявою про допуск її до участі в доборі кандидатів на посаду судді місцевого суду.</w:t>
      </w:r>
    </w:p>
    <w:p w:rsidR="009C6283" w:rsidRPr="009C6283" w:rsidRDefault="009C6283" w:rsidP="009C6283">
      <w:pPr>
        <w:ind w:firstLine="567"/>
        <w:jc w:val="both"/>
        <w:rPr>
          <w:rFonts w:eastAsia="Calibri"/>
          <w:bCs/>
          <w:color w:val="000000"/>
          <w:lang w:val="uk-UA" w:eastAsia="en-US"/>
        </w:rPr>
      </w:pPr>
      <w:r w:rsidRPr="009C6283">
        <w:rPr>
          <w:rFonts w:eastAsia="Calibri"/>
          <w:bCs/>
          <w:color w:val="000000"/>
          <w:lang w:val="uk-UA" w:eastAsia="en-US"/>
        </w:rPr>
        <w:t>Рішенням ВККСУ від 20 вересня 2017 року № 5/дс-17 Хаупшеву Л.М. допущено до участі в доборі та складення відбіркового іспиту як особу, яка не має трирічного стажу роботи на посаді помічника судді.</w:t>
      </w:r>
    </w:p>
    <w:p w:rsidR="009C6283" w:rsidRPr="009C6283" w:rsidRDefault="009C6283" w:rsidP="009C6283">
      <w:pPr>
        <w:ind w:firstLine="567"/>
        <w:jc w:val="both"/>
        <w:rPr>
          <w:rFonts w:eastAsia="Calibri"/>
          <w:bCs/>
          <w:color w:val="000000"/>
          <w:lang w:val="uk-UA" w:eastAsia="en-US"/>
        </w:rPr>
      </w:pPr>
      <w:r w:rsidRPr="009C6283">
        <w:rPr>
          <w:rFonts w:eastAsia="Calibri"/>
          <w:bCs/>
          <w:color w:val="000000"/>
          <w:lang w:val="uk-UA" w:eastAsia="en-US"/>
        </w:rPr>
        <w:t xml:space="preserve">Рішенням ВККСУ від 12 червня 2018 року № 264/дс-18 </w:t>
      </w:r>
      <w:r w:rsidRPr="009C6283">
        <w:rPr>
          <w:rFonts w:eastAsia="Calibri"/>
          <w:bCs/>
          <w:color w:val="000000"/>
          <w:lang w:val="uk-UA" w:eastAsia="en-US" w:bidi="uk-UA"/>
        </w:rPr>
        <w:t>Хаупшеву Л.М. визнано такою, що за результатами спеціальної перевірки відповідає встановленим законом вимогам до кандидата на посаду судді.</w:t>
      </w:r>
    </w:p>
    <w:p w:rsidR="009C6283" w:rsidRPr="009C6283" w:rsidRDefault="009C6283" w:rsidP="009C6283">
      <w:pPr>
        <w:ind w:firstLine="567"/>
        <w:jc w:val="both"/>
        <w:rPr>
          <w:rFonts w:eastAsia="Calibri"/>
          <w:bCs/>
          <w:color w:val="000000"/>
          <w:lang w:val="uk-UA" w:eastAsia="en-US" w:bidi="uk-UA"/>
        </w:rPr>
      </w:pPr>
      <w:r w:rsidRPr="009C6283">
        <w:rPr>
          <w:rFonts w:eastAsia="Calibri"/>
          <w:bCs/>
          <w:color w:val="000000"/>
          <w:lang w:val="uk-UA" w:eastAsia="en-US" w:bidi="uk-UA"/>
        </w:rPr>
        <w:t xml:space="preserve">Рішенням </w:t>
      </w:r>
      <w:r w:rsidRPr="009C6283">
        <w:rPr>
          <w:rFonts w:eastAsia="Calibri"/>
          <w:bCs/>
          <w:color w:val="000000"/>
          <w:lang w:val="uk-UA" w:eastAsia="en-US"/>
        </w:rPr>
        <w:t>ВККСУ</w:t>
      </w:r>
      <w:r w:rsidRPr="009C6283">
        <w:rPr>
          <w:rFonts w:eastAsia="Calibri"/>
          <w:bCs/>
          <w:color w:val="000000"/>
          <w:lang w:val="uk-UA" w:eastAsia="en-US" w:bidi="uk-UA"/>
        </w:rPr>
        <w:t xml:space="preserve"> від 1 серпня 2023 року № 45/зп-23 продовжено термін дії результатів кваліфікаційного іспиту кандидатів на посаду судді, місцевого загального, господарського, адміністративного суду судів, визначено рейтинг кандидатів на посаду судді місцевого загального суду та затверджено резерв кандидатів на заміщення вакантних посад суддів.</w:t>
      </w:r>
    </w:p>
    <w:p w:rsidR="009C6283" w:rsidRPr="009C6283" w:rsidRDefault="009C6283" w:rsidP="009C6283">
      <w:pPr>
        <w:ind w:firstLine="567"/>
        <w:jc w:val="both"/>
        <w:rPr>
          <w:rFonts w:eastAsia="Calibri"/>
          <w:bCs/>
          <w:color w:val="000000"/>
          <w:lang w:val="uk-UA" w:eastAsia="en-US"/>
        </w:rPr>
      </w:pPr>
      <w:r w:rsidRPr="009C6283">
        <w:rPr>
          <w:rFonts w:eastAsia="Calibri"/>
          <w:bCs/>
          <w:color w:val="000000"/>
          <w:lang w:val="uk-UA" w:eastAsia="en-US"/>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w:t>
      </w:r>
    </w:p>
    <w:p w:rsidR="009C6283" w:rsidRPr="009C6283" w:rsidRDefault="009C6283" w:rsidP="009C6283">
      <w:pPr>
        <w:ind w:firstLine="567"/>
        <w:jc w:val="both"/>
        <w:rPr>
          <w:rFonts w:eastAsia="Calibri"/>
          <w:bCs/>
          <w:color w:val="000000"/>
          <w:lang w:val="uk-UA" w:eastAsia="en-US" w:bidi="uk-UA"/>
        </w:rPr>
      </w:pPr>
      <w:r w:rsidRPr="009C6283">
        <w:rPr>
          <w:rFonts w:eastAsia="Calibri"/>
          <w:bCs/>
          <w:color w:val="000000"/>
          <w:lang w:val="uk-UA" w:eastAsia="en-US" w:bidi="uk-UA"/>
        </w:rPr>
        <w:t xml:space="preserve">16 жовтня 2023 року Хаупшева Л.М. звернулася до </w:t>
      </w:r>
      <w:r w:rsidRPr="009C6283">
        <w:rPr>
          <w:rFonts w:eastAsia="Calibri"/>
          <w:bCs/>
          <w:color w:val="000000"/>
          <w:lang w:val="uk-UA" w:eastAsia="en-US"/>
        </w:rPr>
        <w:t>ВККСУ</w:t>
      </w:r>
      <w:r w:rsidRPr="009C6283">
        <w:rPr>
          <w:rFonts w:eastAsia="Calibri"/>
          <w:bCs/>
          <w:color w:val="000000"/>
          <w:lang w:val="uk-UA" w:eastAsia="en-US" w:bidi="uk-UA"/>
        </w:rPr>
        <w:t xml:space="preserve"> із заявою про допуск до участі в зазначеному конкурсі як особа, яка відповідає вимогам статті 69 </w:t>
      </w:r>
      <w:r w:rsidRPr="009C6283">
        <w:rPr>
          <w:rFonts w:eastAsia="Calibri"/>
          <w:bCs/>
          <w:color w:val="000000"/>
          <w:lang w:val="uk-UA" w:eastAsia="en-US"/>
        </w:rPr>
        <w:t>Закону України «Про судоустрій і статус суддів», перебуває в резерві на заміщення вакантних посад суддів та не займає суддівської посади</w:t>
      </w:r>
      <w:r w:rsidRPr="009C6283">
        <w:rPr>
          <w:rFonts w:eastAsia="Calibri"/>
          <w:bCs/>
          <w:color w:val="000000"/>
          <w:lang w:val="uk-UA" w:eastAsia="en-US" w:bidi="uk-UA"/>
        </w:rPr>
        <w:t xml:space="preserve">. </w:t>
      </w:r>
    </w:p>
    <w:p w:rsidR="009C6283" w:rsidRPr="009C6283" w:rsidRDefault="009C6283" w:rsidP="009C6283">
      <w:pPr>
        <w:ind w:firstLine="567"/>
        <w:jc w:val="both"/>
        <w:rPr>
          <w:rFonts w:eastAsia="Calibri"/>
          <w:bCs/>
          <w:color w:val="000000"/>
          <w:lang w:val="uk-UA" w:eastAsia="en-US" w:bidi="uk-UA"/>
        </w:rPr>
      </w:pPr>
      <w:r w:rsidRPr="009C6283">
        <w:rPr>
          <w:rFonts w:eastAsia="Calibri"/>
          <w:bCs/>
          <w:color w:val="000000"/>
          <w:lang w:val="uk-UA" w:eastAsia="en-US" w:bidi="uk-UA"/>
        </w:rPr>
        <w:t xml:space="preserve">Рішенням </w:t>
      </w:r>
      <w:r w:rsidRPr="009C6283">
        <w:rPr>
          <w:rFonts w:eastAsia="Calibri"/>
          <w:bCs/>
          <w:color w:val="000000"/>
          <w:lang w:val="uk-UA" w:eastAsia="en-US"/>
        </w:rPr>
        <w:t>ВККСУ</w:t>
      </w:r>
      <w:r w:rsidRPr="009C6283">
        <w:rPr>
          <w:rFonts w:eastAsia="Calibri"/>
          <w:bCs/>
          <w:color w:val="000000"/>
          <w:lang w:val="uk-UA" w:eastAsia="en-US" w:bidi="uk-UA"/>
        </w:rPr>
        <w:t xml:space="preserve"> від 1 грудня 2023 року № 11/дс-23 Хаупшеву Л.М. допущено до участі в конкурсі, оголошеному рішенням </w:t>
      </w:r>
      <w:r w:rsidRPr="009C6283">
        <w:rPr>
          <w:rFonts w:eastAsia="Calibri"/>
          <w:bCs/>
          <w:color w:val="000000"/>
          <w:lang w:val="uk-UA" w:eastAsia="en-US"/>
        </w:rPr>
        <w:t>ВККСУ</w:t>
      </w:r>
      <w:r w:rsidRPr="009C6283">
        <w:rPr>
          <w:rFonts w:eastAsia="Calibri"/>
          <w:bCs/>
          <w:color w:val="000000"/>
          <w:lang w:val="uk-UA" w:eastAsia="en-US" w:bidi="uk-UA"/>
        </w:rPr>
        <w:t xml:space="preserve"> від 14 вересня 2023 року № 95/зп-23.</w:t>
      </w:r>
    </w:p>
    <w:p w:rsidR="009C6283" w:rsidRPr="002328AE" w:rsidRDefault="009C6283" w:rsidP="009C6283">
      <w:pPr>
        <w:ind w:firstLine="567"/>
        <w:jc w:val="both"/>
        <w:rPr>
          <w:rFonts w:eastAsia="Calibri"/>
          <w:bCs/>
          <w:color w:val="000000"/>
          <w:lang w:val="uk-UA" w:eastAsia="en-US" w:bidi="uk-UA"/>
        </w:rPr>
      </w:pPr>
      <w:r w:rsidRPr="002328AE">
        <w:rPr>
          <w:rFonts w:eastAsia="Calibri"/>
          <w:bCs/>
          <w:color w:val="000000"/>
          <w:lang w:val="uk-UA" w:eastAsia="en-US" w:bidi="uk-UA"/>
        </w:rPr>
        <w:t xml:space="preserve">Рішенням </w:t>
      </w:r>
      <w:r w:rsidRPr="002328AE">
        <w:rPr>
          <w:rFonts w:eastAsia="Calibri"/>
          <w:bCs/>
          <w:color w:val="000000"/>
          <w:lang w:val="uk-UA" w:eastAsia="en-US"/>
        </w:rPr>
        <w:t>ВККСУ</w:t>
      </w:r>
      <w:r w:rsidRPr="002328AE">
        <w:rPr>
          <w:rFonts w:eastAsia="Calibri"/>
          <w:bCs/>
          <w:color w:val="000000"/>
          <w:lang w:val="uk-UA" w:eastAsia="en-US" w:bidi="uk-UA"/>
        </w:rPr>
        <w:t xml:space="preserve"> від 19 грудня 2023 року № 177/зп-23 затверджено та оприлюднено на офіційному вебсайті ВККСУ рейтинг учасників конкурсу на посади суддів місцевих загальних судів у межах конкурсу, оголошеного рішенням ВККСУ від 14 вересня 2023 року № 95/зп-23. Зокрема, визначено рейтинг кандидатів на посаду судді </w:t>
      </w:r>
      <w:r w:rsidRPr="002328AE">
        <w:rPr>
          <w:rFonts w:eastAsia="Calibri"/>
          <w:bCs/>
          <w:color w:val="000000"/>
          <w:lang w:val="uk-UA" w:eastAsia="en-US"/>
        </w:rPr>
        <w:t>Кіровського районного суду міста Кіровограда</w:t>
      </w:r>
      <w:r w:rsidRPr="002328AE">
        <w:rPr>
          <w:rFonts w:eastAsia="Calibri"/>
          <w:bCs/>
          <w:color w:val="000000"/>
          <w:lang w:val="uk-UA" w:eastAsia="en-US" w:bidi="uk-UA"/>
        </w:rPr>
        <w:t>, у якому Хаупшева Л.М. зайняла переможну позицію.</w:t>
      </w:r>
    </w:p>
    <w:p w:rsidR="009C6283" w:rsidRPr="009C6283" w:rsidRDefault="009C6283" w:rsidP="009C6283">
      <w:pPr>
        <w:ind w:firstLine="567"/>
        <w:jc w:val="both"/>
        <w:rPr>
          <w:rFonts w:eastAsia="Calibri"/>
          <w:bCs/>
          <w:color w:val="000000"/>
          <w:lang w:val="uk-UA" w:eastAsia="en-US" w:bidi="uk-UA"/>
        </w:rPr>
      </w:pPr>
      <w:r w:rsidRPr="009C6283">
        <w:rPr>
          <w:rFonts w:eastAsia="Calibri"/>
          <w:bCs/>
          <w:color w:val="000000"/>
          <w:lang w:val="uk-UA" w:eastAsia="en-US" w:bidi="uk-UA"/>
        </w:rPr>
        <w:t>Рішенням ВККСУ від 11 січня 2024 року № 3/зп-24 утворено тимчасові колегії ВККСУ для проведення співбесід та надання рекомендацій у зазначеному конкурсі.</w:t>
      </w:r>
    </w:p>
    <w:p w:rsidR="009C6283" w:rsidRPr="009C6283" w:rsidRDefault="009C6283" w:rsidP="009C6283">
      <w:pPr>
        <w:ind w:firstLine="567"/>
        <w:jc w:val="both"/>
        <w:rPr>
          <w:rFonts w:eastAsia="Calibri"/>
          <w:bCs/>
          <w:color w:val="000000"/>
          <w:lang w:val="uk-UA" w:eastAsia="en-US" w:bidi="uk-UA"/>
        </w:rPr>
      </w:pPr>
      <w:r w:rsidRPr="009C6283">
        <w:rPr>
          <w:rFonts w:eastAsia="Calibri"/>
          <w:bCs/>
          <w:color w:val="000000"/>
          <w:lang w:val="uk-UA" w:eastAsia="en-US" w:bidi="uk-UA"/>
        </w:rPr>
        <w:t>28 лютого 2024 року ВККСУ провела співбесіду з Хаупшевою Л.М.</w:t>
      </w:r>
    </w:p>
    <w:p w:rsidR="000B094C" w:rsidRPr="000B094C" w:rsidRDefault="000B094C" w:rsidP="000B094C">
      <w:pPr>
        <w:ind w:firstLine="567"/>
        <w:jc w:val="both"/>
        <w:rPr>
          <w:rFonts w:eastAsia="Calibri"/>
          <w:bCs/>
          <w:color w:val="000000"/>
          <w:lang w:val="uk-UA" w:eastAsia="en-US" w:bidi="uk-UA"/>
        </w:rPr>
      </w:pPr>
      <w:r w:rsidRPr="000B094C">
        <w:rPr>
          <w:rFonts w:eastAsia="Calibri"/>
          <w:bCs/>
          <w:color w:val="000000"/>
          <w:lang w:val="uk-UA" w:eastAsia="en-US" w:bidi="uk-UA"/>
        </w:rPr>
        <w:t xml:space="preserve">Під час співбесіди з </w:t>
      </w:r>
      <w:r w:rsidR="008D6CE1" w:rsidRPr="008D6CE1">
        <w:rPr>
          <w:rFonts w:eastAsia="Calibri"/>
          <w:bCs/>
          <w:color w:val="000000"/>
          <w:lang w:val="uk-UA" w:eastAsia="en-US" w:bidi="uk-UA"/>
        </w:rPr>
        <w:t>Хаупшевою Л.М.</w:t>
      </w:r>
      <w:r w:rsidRPr="000B094C">
        <w:rPr>
          <w:rFonts w:eastAsia="Calibri"/>
          <w:bCs/>
          <w:color w:val="000000"/>
          <w:lang w:val="uk-UA" w:eastAsia="en-US" w:bidi="uk-UA"/>
        </w:rPr>
        <w:t xml:space="preserve"> та дослідження її досьє ВККСУ встановила належність її до громадянства України, перевірила дотримання вікового та професійного цензу, а також надала оцінку документу про підтвердження рівня володіння державною мовою відповідно до визначеного стандарту.</w:t>
      </w:r>
    </w:p>
    <w:p w:rsidR="000B094C" w:rsidRPr="000B094C" w:rsidRDefault="000B094C" w:rsidP="000B094C">
      <w:pPr>
        <w:ind w:firstLine="567"/>
        <w:jc w:val="both"/>
        <w:rPr>
          <w:rFonts w:eastAsia="Calibri"/>
          <w:bCs/>
          <w:color w:val="000000"/>
          <w:lang w:val="uk-UA" w:eastAsia="en-US" w:bidi="uk-UA"/>
        </w:rPr>
      </w:pPr>
      <w:r w:rsidRPr="000B094C">
        <w:rPr>
          <w:rFonts w:eastAsia="Calibri"/>
          <w:bCs/>
          <w:color w:val="000000"/>
          <w:lang w:val="uk-UA" w:eastAsia="en-US" w:bidi="uk-UA"/>
        </w:rPr>
        <w:t xml:space="preserve">ВККСУ не отримала інформації про кандидата, яка породжувала б обґрунтовані сумніви </w:t>
      </w:r>
      <w:r w:rsidR="002C36C9">
        <w:rPr>
          <w:rFonts w:eastAsia="Calibri"/>
          <w:bCs/>
          <w:color w:val="000000"/>
          <w:lang w:val="uk-UA" w:eastAsia="en-US" w:bidi="uk-UA"/>
        </w:rPr>
        <w:t>в</w:t>
      </w:r>
      <w:r w:rsidRPr="000B094C">
        <w:rPr>
          <w:rFonts w:eastAsia="Calibri"/>
          <w:bCs/>
          <w:color w:val="000000"/>
          <w:lang w:val="uk-UA" w:eastAsia="en-US" w:bidi="uk-UA"/>
        </w:rPr>
        <w:t xml:space="preserve"> незалежності, чесності, неупередженості, непідкупності, сумлінності, у дотриманні нею етичних норм, у бездоганній поведінці у професійній діяльності та особистому житті, а також щодо законності джерел походження майна, відповідності рівня життя кандидата на посаду судді або членів сім’ї задекларованим доходам.</w:t>
      </w:r>
    </w:p>
    <w:p w:rsidR="000B094C" w:rsidRPr="002328AE" w:rsidRDefault="000B094C" w:rsidP="000B094C">
      <w:pPr>
        <w:ind w:firstLine="567"/>
        <w:jc w:val="both"/>
        <w:rPr>
          <w:rFonts w:eastAsia="Calibri"/>
          <w:bCs/>
          <w:color w:val="000000"/>
          <w:lang w:val="uk-UA" w:eastAsia="en-US" w:bidi="uk-UA"/>
        </w:rPr>
      </w:pPr>
      <w:r w:rsidRPr="002328AE">
        <w:rPr>
          <w:rFonts w:eastAsia="Calibri"/>
          <w:bCs/>
          <w:color w:val="000000"/>
          <w:lang w:val="uk-UA" w:eastAsia="en-US" w:bidi="uk-UA"/>
        </w:rPr>
        <w:lastRenderedPageBreak/>
        <w:t xml:space="preserve">За результатами співбесіди з </w:t>
      </w:r>
      <w:r w:rsidR="008D6CE1" w:rsidRPr="002328AE">
        <w:rPr>
          <w:rFonts w:eastAsia="Calibri"/>
          <w:bCs/>
          <w:color w:val="000000"/>
          <w:lang w:val="uk-UA" w:eastAsia="en-US" w:bidi="uk-UA"/>
        </w:rPr>
        <w:t>Хаупшевою Л.М.</w:t>
      </w:r>
      <w:r w:rsidRPr="002328AE">
        <w:rPr>
          <w:rFonts w:eastAsia="Calibri"/>
          <w:bCs/>
          <w:color w:val="000000"/>
          <w:lang w:val="uk-UA" w:eastAsia="en-US" w:bidi="uk-UA"/>
        </w:rPr>
        <w:t xml:space="preserve"> </w:t>
      </w:r>
      <w:r w:rsidR="00230211" w:rsidRPr="002328AE">
        <w:rPr>
          <w:rFonts w:eastAsia="Calibri"/>
          <w:bCs/>
          <w:color w:val="000000"/>
          <w:lang w:val="uk-UA" w:eastAsia="en-US" w:bidi="uk-UA"/>
        </w:rPr>
        <w:t xml:space="preserve">ВККСУ дійшла висновку про її відповідність вимогам до кандидата, передбаченим Конституцією України та Законом України «Про судоустрій і статус суддів», що є підставою для ухвалення рішення про рекомендування її для призначення на посаду судді </w:t>
      </w:r>
      <w:r w:rsidR="00360711" w:rsidRPr="002328AE">
        <w:rPr>
          <w:rFonts w:eastAsia="Calibri"/>
          <w:bCs/>
          <w:color w:val="000000"/>
          <w:lang w:val="uk-UA" w:eastAsia="en-US" w:bidi="uk-UA"/>
        </w:rPr>
        <w:t>Кіровського районного суду міста Кіровограда</w:t>
      </w:r>
      <w:r w:rsidRPr="002328AE">
        <w:rPr>
          <w:rFonts w:eastAsia="Calibri"/>
          <w:bCs/>
          <w:color w:val="000000"/>
          <w:lang w:val="uk-UA" w:eastAsia="en-US"/>
        </w:rPr>
        <w:t>.</w:t>
      </w:r>
    </w:p>
    <w:p w:rsidR="000B094C" w:rsidRPr="000B094C" w:rsidRDefault="000B094C" w:rsidP="000B094C">
      <w:pPr>
        <w:ind w:firstLine="567"/>
        <w:jc w:val="both"/>
        <w:rPr>
          <w:rFonts w:eastAsia="Calibri"/>
          <w:bCs/>
          <w:color w:val="000000"/>
          <w:lang w:val="uk-UA" w:eastAsia="en-US"/>
        </w:rPr>
      </w:pPr>
      <w:r w:rsidRPr="000B094C">
        <w:rPr>
          <w:rFonts w:eastAsia="Calibri"/>
          <w:bCs/>
          <w:color w:val="000000"/>
          <w:lang w:val="uk-UA" w:eastAsia="en-US"/>
        </w:rPr>
        <w:t>Відповідно до абзацу другого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0B094C" w:rsidRPr="000B094C" w:rsidRDefault="000B094C" w:rsidP="000B094C">
      <w:pPr>
        <w:ind w:firstLine="567"/>
        <w:jc w:val="both"/>
        <w:rPr>
          <w:rFonts w:eastAsia="Calibri"/>
          <w:bCs/>
          <w:color w:val="000000"/>
          <w:lang w:val="uk-UA" w:eastAsia="en-US"/>
        </w:rPr>
      </w:pPr>
      <w:r w:rsidRPr="000B094C">
        <w:rPr>
          <w:rFonts w:eastAsia="Calibri"/>
          <w:bCs/>
          <w:color w:val="000000"/>
          <w:lang w:val="uk-UA" w:eastAsia="en-US"/>
        </w:rPr>
        <w:t>1) такі відомості не були предметом розгляду Вищої кваліфікаційної комісії суддів України;</w:t>
      </w:r>
    </w:p>
    <w:p w:rsidR="000B094C" w:rsidRPr="000B094C" w:rsidRDefault="000B094C" w:rsidP="000B094C">
      <w:pPr>
        <w:ind w:firstLine="567"/>
        <w:jc w:val="both"/>
        <w:rPr>
          <w:rFonts w:eastAsia="Calibri"/>
          <w:bCs/>
          <w:color w:val="000000"/>
          <w:lang w:val="uk-UA" w:eastAsia="en-US"/>
        </w:rPr>
      </w:pPr>
      <w:r w:rsidRPr="000B094C">
        <w:rPr>
          <w:rFonts w:eastAsia="Calibri"/>
          <w:bCs/>
          <w:color w:val="000000"/>
          <w:lang w:val="uk-UA" w:eastAsia="en-US"/>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230211" w:rsidRPr="00230211" w:rsidRDefault="00230211" w:rsidP="00230211">
      <w:pPr>
        <w:ind w:firstLine="567"/>
        <w:jc w:val="both"/>
        <w:rPr>
          <w:rFonts w:eastAsia="Calibri"/>
          <w:bCs/>
          <w:color w:val="000000"/>
          <w:lang w:val="uk-UA" w:eastAsia="en-US"/>
        </w:rPr>
      </w:pPr>
      <w:r w:rsidRPr="00230211">
        <w:rPr>
          <w:rFonts w:eastAsia="Calibri"/>
          <w:bCs/>
          <w:color w:val="000000"/>
          <w:lang w:val="uk-UA" w:eastAsia="en-US"/>
        </w:rPr>
        <w:t>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w:t>
      </w:r>
    </w:p>
    <w:p w:rsidR="00230211" w:rsidRPr="00230211" w:rsidRDefault="00230211" w:rsidP="00230211">
      <w:pPr>
        <w:ind w:firstLine="567"/>
        <w:jc w:val="both"/>
        <w:rPr>
          <w:rFonts w:eastAsia="Calibri"/>
          <w:bCs/>
          <w:color w:val="000000"/>
          <w:lang w:val="uk-UA" w:eastAsia="en-US"/>
        </w:rPr>
      </w:pPr>
      <w:r w:rsidRPr="00230211">
        <w:rPr>
          <w:rFonts w:eastAsia="Calibri"/>
          <w:bCs/>
          <w:color w:val="000000"/>
          <w:lang w:val="uk-UA" w:eastAsia="en-US"/>
        </w:rPr>
        <w:t>Відповідно до частини другої статті 79</w:t>
      </w:r>
      <w:r w:rsidRPr="00230211">
        <w:rPr>
          <w:rFonts w:eastAsia="Calibri"/>
          <w:bCs/>
          <w:color w:val="000000"/>
          <w:vertAlign w:val="superscript"/>
          <w:lang w:val="uk-UA" w:eastAsia="en-US"/>
        </w:rPr>
        <w:t>6</w:t>
      </w:r>
      <w:r w:rsidRPr="00230211">
        <w:rPr>
          <w:rFonts w:eastAsia="Calibri"/>
          <w:bCs/>
          <w:color w:val="000000"/>
          <w:lang w:val="uk-UA" w:eastAsia="en-US"/>
        </w:rPr>
        <w:t>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r w:rsidRPr="00230211">
        <w:rPr>
          <w:rFonts w:eastAsia="Calibri"/>
          <w:bCs/>
          <w:color w:val="000000"/>
          <w:lang w:val="uk-UA" w:eastAsia="en-US"/>
        </w:rPr>
        <w:b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2) порушення визначеного законом порядку призначення на посаду судді.</w:t>
      </w:r>
    </w:p>
    <w:p w:rsidR="00E30908" w:rsidRPr="00E30908" w:rsidRDefault="00E30908" w:rsidP="00E30908">
      <w:pPr>
        <w:ind w:firstLine="567"/>
        <w:jc w:val="both"/>
        <w:rPr>
          <w:rFonts w:eastAsia="Calibri"/>
          <w:lang w:val="uk-UA" w:eastAsia="en-US"/>
        </w:rPr>
      </w:pPr>
      <w:r w:rsidRPr="00E30908">
        <w:rPr>
          <w:rFonts w:eastAsia="Calibri"/>
          <w:lang w:val="uk-UA" w:eastAsia="en-US"/>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кваліфікаційного оцінювання щодо кандидата, які свідчили б про невідповідність </w:t>
      </w:r>
      <w:r w:rsidR="00360711" w:rsidRPr="00360711">
        <w:rPr>
          <w:bCs/>
          <w:lang w:val="uk-UA" w:eastAsia="uk-UA" w:bidi="uk-UA"/>
        </w:rPr>
        <w:t>Хаупшевою Л.М.</w:t>
      </w:r>
      <w:r w:rsidRPr="00E30908">
        <w:rPr>
          <w:rFonts w:eastAsia="Calibri"/>
          <w:lang w:val="uk-UA" w:eastAsia="en-US"/>
        </w:rPr>
        <w:t xml:space="preserve"> критерію доброчесності чи професійної етики.</w:t>
      </w:r>
    </w:p>
    <w:p w:rsidR="00E30908" w:rsidRPr="002328AE" w:rsidRDefault="00E30908" w:rsidP="00E30908">
      <w:pPr>
        <w:ind w:firstLine="567"/>
        <w:jc w:val="both"/>
        <w:rPr>
          <w:rFonts w:eastAsia="Calibri"/>
          <w:lang w:val="uk-UA" w:eastAsia="en-US"/>
        </w:rPr>
      </w:pPr>
      <w:r w:rsidRPr="002328AE">
        <w:rPr>
          <w:rFonts w:eastAsia="Calibri"/>
          <w:lang w:val="uk-UA" w:eastAsia="en-US"/>
        </w:rPr>
        <w:t xml:space="preserve">Інших обставин, які можуть негативно вплинути на суспільну довіру до судової влади у зв’язку із призначенням </w:t>
      </w:r>
      <w:r w:rsidR="00360711" w:rsidRPr="002328AE">
        <w:rPr>
          <w:bCs/>
          <w:lang w:val="uk-UA" w:eastAsia="uk-UA" w:bidi="uk-UA"/>
        </w:rPr>
        <w:t>Хаупшевою Л.М.</w:t>
      </w:r>
      <w:r w:rsidRPr="002328AE">
        <w:rPr>
          <w:rFonts w:eastAsia="Calibri"/>
          <w:lang w:val="uk-UA" w:eastAsia="en-US"/>
        </w:rPr>
        <w:t xml:space="preserve"> на посаду судді </w:t>
      </w:r>
      <w:r w:rsidR="00360711" w:rsidRPr="002328AE">
        <w:rPr>
          <w:rFonts w:eastAsia="Calibri"/>
          <w:bCs/>
          <w:lang w:val="uk-UA" w:eastAsia="en-US"/>
        </w:rPr>
        <w:t>Кіровського районного суду міста Кіровограда</w:t>
      </w:r>
      <w:r w:rsidRPr="002328AE">
        <w:rPr>
          <w:rFonts w:eastAsia="Calibri"/>
          <w:lang w:val="uk-UA" w:eastAsia="en-US"/>
        </w:rPr>
        <w:t>, не встановлено.</w:t>
      </w:r>
    </w:p>
    <w:p w:rsidR="00E30908" w:rsidRPr="00E30908" w:rsidRDefault="00E30908" w:rsidP="00E30908">
      <w:pPr>
        <w:ind w:firstLine="567"/>
        <w:jc w:val="both"/>
        <w:rPr>
          <w:rFonts w:eastAsia="Calibri"/>
          <w:lang w:val="uk-UA" w:eastAsia="en-US"/>
        </w:rPr>
      </w:pPr>
      <w:r w:rsidRPr="00E30908">
        <w:rPr>
          <w:rFonts w:eastAsia="Calibri"/>
          <w:lang w:val="uk-UA" w:eastAsia="en-US"/>
        </w:rPr>
        <w:t xml:space="preserve">Кандидатура </w:t>
      </w:r>
      <w:r w:rsidR="00360711" w:rsidRPr="00360711">
        <w:rPr>
          <w:bCs/>
          <w:lang w:val="uk-UA" w:eastAsia="uk-UA" w:bidi="uk-UA"/>
        </w:rPr>
        <w:t>Хаупшевою Л.М.</w:t>
      </w:r>
      <w:r w:rsidRPr="00E30908">
        <w:rPr>
          <w:rFonts w:eastAsia="Calibri"/>
          <w:lang w:val="uk-UA" w:eastAsia="en-US"/>
        </w:rPr>
        <w:t xml:space="preserve"> відповідає вимогам статті 127 Конституції України, статті 69 Закону України «Про судоустрій і статус суддів».</w:t>
      </w:r>
    </w:p>
    <w:p w:rsidR="00E30908" w:rsidRPr="00E30908" w:rsidRDefault="00E30908" w:rsidP="00E30908">
      <w:pPr>
        <w:ind w:firstLine="567"/>
        <w:jc w:val="both"/>
        <w:rPr>
          <w:rFonts w:eastAsia="Calibri"/>
          <w:bCs/>
          <w:lang w:val="uk-UA" w:eastAsia="en-US"/>
        </w:rPr>
      </w:pPr>
      <w:r w:rsidRPr="00E30908">
        <w:rPr>
          <w:rFonts w:eastAsia="Calibri"/>
          <w:lang w:val="uk-UA" w:eastAsia="en-US"/>
        </w:rPr>
        <w:t xml:space="preserve">З огляду на викладене Вища рада правосуддя, керуючись </w:t>
      </w:r>
      <w:r w:rsidRPr="00E30908">
        <w:rPr>
          <w:rFonts w:eastAsia="Calibri"/>
          <w:bCs/>
          <w:lang w:val="uk-UA" w:eastAsia="en-US"/>
        </w:rPr>
        <w:t>статтями 127, 131, пунктом 16</w:t>
      </w:r>
      <w:r w:rsidRPr="00E30908">
        <w:rPr>
          <w:rFonts w:eastAsia="Calibri"/>
          <w:bCs/>
          <w:vertAlign w:val="superscript"/>
          <w:lang w:val="uk-UA" w:eastAsia="en-US"/>
        </w:rPr>
        <w:t>1</w:t>
      </w:r>
      <w:r w:rsidRPr="00E30908">
        <w:rPr>
          <w:rFonts w:eastAsia="Calibri"/>
          <w:bCs/>
          <w:lang w:val="uk-UA" w:eastAsia="en-US"/>
        </w:rPr>
        <w:t xml:space="preserve"> розділу XV «Перехідні положення» Конституції України, статтею 69, частиною </w:t>
      </w:r>
      <w:r w:rsidRPr="00E30908">
        <w:rPr>
          <w:rFonts w:eastAsia="Calibri"/>
          <w:bCs/>
          <w:shd w:val="clear" w:color="auto" w:fill="FFFFFF"/>
          <w:lang w:val="uk-UA" w:eastAsia="en-US"/>
        </w:rPr>
        <w:t>другою статті 79</w:t>
      </w:r>
      <w:r w:rsidRPr="00E30908">
        <w:rPr>
          <w:rFonts w:eastAsia="Calibri"/>
          <w:bCs/>
          <w:shd w:val="clear" w:color="auto" w:fill="FFFFFF"/>
          <w:vertAlign w:val="superscript"/>
          <w:lang w:val="uk-UA" w:eastAsia="en-US"/>
        </w:rPr>
        <w:t>6</w:t>
      </w:r>
      <w:r w:rsidRPr="00E30908">
        <w:rPr>
          <w:rFonts w:eastAsia="Calibri"/>
          <w:bCs/>
          <w:shd w:val="clear" w:color="auto" w:fill="FFFFFF"/>
          <w:lang w:val="uk-UA" w:eastAsia="en-US"/>
        </w:rPr>
        <w:t xml:space="preserve"> Закону України «Про судоустрій і статус суддів»,</w:t>
      </w:r>
      <w:r w:rsidRPr="00E30908">
        <w:rPr>
          <w:rFonts w:eastAsia="Calibri"/>
          <w:bCs/>
          <w:lang w:val="uk-UA" w:eastAsia="en-US"/>
        </w:rPr>
        <w:t xml:space="preserve"> статтями 3, 30, 34, 36, 37, пунктом 13 розділу III «Прикінцеві та перехідні положення» Закону України «Про Вищу раду правосуддя»,</w:t>
      </w:r>
    </w:p>
    <w:p w:rsidR="009842F1" w:rsidRDefault="009842F1" w:rsidP="009842F1">
      <w:pPr>
        <w:pStyle w:val="20"/>
        <w:shd w:val="clear" w:color="auto" w:fill="auto"/>
        <w:spacing w:before="0" w:line="240" w:lineRule="auto"/>
        <w:ind w:right="220" w:firstLine="740"/>
        <w:rPr>
          <w:sz w:val="28"/>
          <w:lang w:eastAsia="uk-UA" w:bidi="uk-UA"/>
        </w:rPr>
      </w:pPr>
    </w:p>
    <w:p w:rsidR="009842F1" w:rsidRDefault="009842F1" w:rsidP="009842F1">
      <w:pPr>
        <w:jc w:val="center"/>
        <w:rPr>
          <w:b/>
          <w:lang w:val="uk-UA"/>
        </w:rPr>
      </w:pPr>
      <w:r>
        <w:rPr>
          <w:b/>
          <w:lang w:val="uk-UA"/>
        </w:rPr>
        <w:t>вирішила:</w:t>
      </w:r>
    </w:p>
    <w:p w:rsidR="009842F1" w:rsidRDefault="009842F1" w:rsidP="009842F1">
      <w:pPr>
        <w:tabs>
          <w:tab w:val="left" w:pos="9360"/>
        </w:tabs>
        <w:jc w:val="both"/>
        <w:rPr>
          <w:lang w:val="uk-UA"/>
        </w:rPr>
      </w:pPr>
    </w:p>
    <w:p w:rsidR="009842F1" w:rsidRPr="00937565" w:rsidRDefault="009842F1" w:rsidP="009842F1">
      <w:pPr>
        <w:tabs>
          <w:tab w:val="left" w:pos="9360"/>
        </w:tabs>
        <w:jc w:val="both"/>
        <w:rPr>
          <w:lang w:val="uk-UA"/>
        </w:rPr>
      </w:pPr>
      <w:r w:rsidRPr="00937565">
        <w:rPr>
          <w:lang w:val="uk-UA"/>
        </w:rPr>
        <w:t xml:space="preserve">внести Президентові України подання про призначення </w:t>
      </w:r>
      <w:r w:rsidR="00360711" w:rsidRPr="00360711">
        <w:rPr>
          <w:lang w:val="uk-UA"/>
        </w:rPr>
        <w:t>Хаупшевої Лесі Миколаївни</w:t>
      </w:r>
      <w:r w:rsidRPr="00937565">
        <w:rPr>
          <w:lang w:val="uk-UA"/>
        </w:rPr>
        <w:t xml:space="preserve"> на посаду судді </w:t>
      </w:r>
      <w:r w:rsidR="00360711" w:rsidRPr="00360711">
        <w:rPr>
          <w:bCs/>
          <w:lang w:val="uk-UA"/>
        </w:rPr>
        <w:t>Кіровського районного суду міста Кіровограда</w:t>
      </w:r>
      <w:r w:rsidRPr="00937565">
        <w:rPr>
          <w:lang w:val="uk-UA"/>
        </w:rPr>
        <w:t>.</w:t>
      </w:r>
    </w:p>
    <w:p w:rsidR="009842F1" w:rsidRDefault="009842F1" w:rsidP="009842F1">
      <w:pPr>
        <w:tabs>
          <w:tab w:val="left" w:pos="9360"/>
        </w:tabs>
        <w:jc w:val="both"/>
        <w:rPr>
          <w:lang w:val="uk-UA"/>
        </w:rPr>
      </w:pPr>
    </w:p>
    <w:p w:rsidR="009842F1" w:rsidRDefault="009842F1"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r>
              <w:rPr>
                <w:b/>
                <w:lang w:val="uk-UA"/>
              </w:rPr>
              <w:t>Голова Вищої ради правосуддя</w:t>
            </w:r>
          </w:p>
        </w:tc>
        <w:tc>
          <w:tcPr>
            <w:tcW w:w="4814" w:type="dxa"/>
            <w:hideMark/>
          </w:tcPr>
          <w:p w:rsidR="009842F1" w:rsidRDefault="00FE589A">
            <w:pPr>
              <w:tabs>
                <w:tab w:val="left" w:pos="9360"/>
              </w:tabs>
              <w:jc w:val="right"/>
              <w:rPr>
                <w:lang w:val="uk-UA"/>
              </w:rPr>
            </w:pPr>
            <w:r>
              <w:rPr>
                <w:b/>
                <w:lang w:val="uk-UA"/>
              </w:rPr>
              <w:t xml:space="preserve"> </w:t>
            </w:r>
            <w:r w:rsidR="009842F1">
              <w:rPr>
                <w:b/>
                <w:lang w:val="uk-UA"/>
              </w:rPr>
              <w:t>Григорій УСИК</w:t>
            </w:r>
          </w:p>
        </w:tc>
      </w:tr>
    </w:tbl>
    <w:p w:rsidR="00D8105A" w:rsidRPr="00FE589A" w:rsidRDefault="00D8105A">
      <w:pPr>
        <w:rPr>
          <w:lang w:val="uk-UA"/>
        </w:rPr>
      </w:pPr>
    </w:p>
    <w:sectPr w:rsidR="00D8105A" w:rsidRPr="00FE589A" w:rsidSect="002D440C">
      <w:headerReference w:type="default" r:id="rId7"/>
      <w:pgSz w:w="11906" w:h="16838"/>
      <w:pgMar w:top="709"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9D0" w:rsidRDefault="00CA09D0" w:rsidP="00DB0D24">
      <w:r>
        <w:separator/>
      </w:r>
    </w:p>
  </w:endnote>
  <w:endnote w:type="continuationSeparator" w:id="0">
    <w:p w:rsidR="00CA09D0" w:rsidRDefault="00CA09D0"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ProbaPro">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9D0" w:rsidRDefault="00CA09D0" w:rsidP="00DB0D24">
      <w:r>
        <w:separator/>
      </w:r>
    </w:p>
  </w:footnote>
  <w:footnote w:type="continuationSeparator" w:id="0">
    <w:p w:rsidR="00CA09D0" w:rsidRDefault="00CA09D0"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0F3CD7">
        <w:pPr>
          <w:pStyle w:val="aa"/>
          <w:jc w:val="center"/>
        </w:pPr>
        <w:r>
          <w:fldChar w:fldCharType="begin"/>
        </w:r>
        <w:r>
          <w:instrText xml:space="preserve"> PAGE   \* MERGEFORMAT </w:instrText>
        </w:r>
        <w:r>
          <w:fldChar w:fldCharType="separate"/>
        </w:r>
        <w:r w:rsidR="00C619F9">
          <w:rPr>
            <w:noProof/>
          </w:rPr>
          <w:t>2</w:t>
        </w:r>
        <w:r>
          <w:rPr>
            <w:noProof/>
          </w:rPr>
          <w:fldChar w:fldCharType="end"/>
        </w:r>
      </w:p>
    </w:sdtContent>
  </w:sdt>
  <w:p w:rsidR="009A7366" w:rsidRDefault="009A7366">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2F1"/>
    <w:rsid w:val="00053C76"/>
    <w:rsid w:val="000B094C"/>
    <w:rsid w:val="000B1386"/>
    <w:rsid w:val="000F3CD7"/>
    <w:rsid w:val="001620E7"/>
    <w:rsid w:val="001B27D2"/>
    <w:rsid w:val="001C642E"/>
    <w:rsid w:val="001E3B60"/>
    <w:rsid w:val="001E7BB1"/>
    <w:rsid w:val="00204524"/>
    <w:rsid w:val="00207EFF"/>
    <w:rsid w:val="00213261"/>
    <w:rsid w:val="00230211"/>
    <w:rsid w:val="002328AE"/>
    <w:rsid w:val="002338F7"/>
    <w:rsid w:val="00250974"/>
    <w:rsid w:val="00283071"/>
    <w:rsid w:val="002C36C9"/>
    <w:rsid w:val="002D440C"/>
    <w:rsid w:val="003168BD"/>
    <w:rsid w:val="00340050"/>
    <w:rsid w:val="00351F9A"/>
    <w:rsid w:val="0035489E"/>
    <w:rsid w:val="00360711"/>
    <w:rsid w:val="003A28D1"/>
    <w:rsid w:val="003B10A0"/>
    <w:rsid w:val="003D48F0"/>
    <w:rsid w:val="003D5308"/>
    <w:rsid w:val="003F6953"/>
    <w:rsid w:val="00414CEA"/>
    <w:rsid w:val="004B1D2B"/>
    <w:rsid w:val="005C4A11"/>
    <w:rsid w:val="006271BD"/>
    <w:rsid w:val="0069188B"/>
    <w:rsid w:val="006A7787"/>
    <w:rsid w:val="006B43EF"/>
    <w:rsid w:val="006B457D"/>
    <w:rsid w:val="006C0FA0"/>
    <w:rsid w:val="006C3A5D"/>
    <w:rsid w:val="007239F9"/>
    <w:rsid w:val="008072CB"/>
    <w:rsid w:val="00835175"/>
    <w:rsid w:val="00845970"/>
    <w:rsid w:val="00855919"/>
    <w:rsid w:val="00894395"/>
    <w:rsid w:val="008A0103"/>
    <w:rsid w:val="008D6CE1"/>
    <w:rsid w:val="008E012A"/>
    <w:rsid w:val="008E48DC"/>
    <w:rsid w:val="008F602F"/>
    <w:rsid w:val="00931F1F"/>
    <w:rsid w:val="00937565"/>
    <w:rsid w:val="00945BEC"/>
    <w:rsid w:val="009842F1"/>
    <w:rsid w:val="009A7366"/>
    <w:rsid w:val="009C6283"/>
    <w:rsid w:val="00A45300"/>
    <w:rsid w:val="00AA09B1"/>
    <w:rsid w:val="00AB05E2"/>
    <w:rsid w:val="00AD34F0"/>
    <w:rsid w:val="00AD6BAC"/>
    <w:rsid w:val="00AD79B7"/>
    <w:rsid w:val="00AE6956"/>
    <w:rsid w:val="00AE7ABD"/>
    <w:rsid w:val="00B153B1"/>
    <w:rsid w:val="00B268E6"/>
    <w:rsid w:val="00B50611"/>
    <w:rsid w:val="00B80C61"/>
    <w:rsid w:val="00B9139C"/>
    <w:rsid w:val="00BB6B8D"/>
    <w:rsid w:val="00BE6BBF"/>
    <w:rsid w:val="00C02942"/>
    <w:rsid w:val="00C559EC"/>
    <w:rsid w:val="00C619F9"/>
    <w:rsid w:val="00C77958"/>
    <w:rsid w:val="00CA09D0"/>
    <w:rsid w:val="00CA4DFF"/>
    <w:rsid w:val="00D0344D"/>
    <w:rsid w:val="00D32513"/>
    <w:rsid w:val="00D8105A"/>
    <w:rsid w:val="00DB0D24"/>
    <w:rsid w:val="00DD1CCC"/>
    <w:rsid w:val="00DF16E5"/>
    <w:rsid w:val="00DF6618"/>
    <w:rsid w:val="00E30908"/>
    <w:rsid w:val="00E60951"/>
    <w:rsid w:val="00E82798"/>
    <w:rsid w:val="00E92B62"/>
    <w:rsid w:val="00EB384F"/>
    <w:rsid w:val="00ED49E8"/>
    <w:rsid w:val="00F314D6"/>
    <w:rsid w:val="00F3492B"/>
    <w:rsid w:val="00F37335"/>
    <w:rsid w:val="00FA7791"/>
    <w:rsid w:val="00FE589A"/>
    <w:rsid w:val="00FF067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5CEE2"/>
  <w15:docId w15:val="{D1FFFC5F-70FA-45EC-9C5B-6F3D9EB63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semiHidden/>
    <w:unhideWhenUsed/>
    <w:rsid w:val="00DB0D24"/>
    <w:pPr>
      <w:tabs>
        <w:tab w:val="center" w:pos="4677"/>
        <w:tab w:val="right" w:pos="9355"/>
      </w:tabs>
    </w:pPr>
  </w:style>
  <w:style w:type="character" w:customStyle="1" w:styleId="ad">
    <w:name w:val="Нижній колонтитул Знак"/>
    <w:basedOn w:val="a0"/>
    <w:link w:val="ac"/>
    <w:uiPriority w:val="99"/>
    <w:semiHidden/>
    <w:rsid w:val="00DB0D24"/>
    <w:rPr>
      <w:rFonts w:ascii="Times New Roman" w:eastAsia="Times New Roman" w:hAnsi="Times New Roman" w:cs="Times New Roman"/>
      <w:sz w:val="28"/>
      <w:szCs w:val="28"/>
      <w:lang w:val="ru-RU" w:eastAsia="ru-RU"/>
    </w:rPr>
  </w:style>
  <w:style w:type="paragraph" w:styleId="ae">
    <w:name w:val="List Paragraph"/>
    <w:aliases w:val="Подглава"/>
    <w:basedOn w:val="a"/>
    <w:link w:val="af"/>
    <w:uiPriority w:val="34"/>
    <w:qFormat/>
    <w:rsid w:val="002D440C"/>
    <w:pPr>
      <w:spacing w:after="200" w:line="276" w:lineRule="auto"/>
      <w:ind w:left="720"/>
      <w:contextualSpacing/>
    </w:pPr>
    <w:rPr>
      <w:rFonts w:asciiTheme="minorHAnsi" w:eastAsiaTheme="minorEastAsia" w:hAnsiTheme="minorHAnsi" w:cstheme="minorBidi"/>
      <w:sz w:val="22"/>
      <w:szCs w:val="22"/>
      <w:lang w:val="uk-UA" w:eastAsia="uk-UA"/>
    </w:rPr>
  </w:style>
  <w:style w:type="character" w:customStyle="1" w:styleId="af">
    <w:name w:val="Абзац списку Знак"/>
    <w:aliases w:val="Подглава Знак"/>
    <w:basedOn w:val="a0"/>
    <w:link w:val="ae"/>
    <w:uiPriority w:val="34"/>
    <w:rsid w:val="002D440C"/>
    <w:rPr>
      <w:rFonts w:eastAsiaTheme="minorEastAsia"/>
      <w:lang w:eastAsia="uk-UA"/>
    </w:rPr>
  </w:style>
  <w:style w:type="paragraph" w:styleId="af0">
    <w:name w:val="Balloon Text"/>
    <w:basedOn w:val="a"/>
    <w:link w:val="af1"/>
    <w:uiPriority w:val="99"/>
    <w:semiHidden/>
    <w:unhideWhenUsed/>
    <w:rsid w:val="000B094C"/>
    <w:rPr>
      <w:rFonts w:ascii="Segoe UI" w:hAnsi="Segoe UI" w:cs="Segoe UI"/>
      <w:sz w:val="18"/>
      <w:szCs w:val="18"/>
    </w:rPr>
  </w:style>
  <w:style w:type="character" w:customStyle="1" w:styleId="af1">
    <w:name w:val="Текст у виносці Знак"/>
    <w:basedOn w:val="a0"/>
    <w:link w:val="af0"/>
    <w:uiPriority w:val="99"/>
    <w:semiHidden/>
    <w:rsid w:val="000B094C"/>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2071420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5099</Words>
  <Characters>2907</Characters>
  <Application>Microsoft Office Word</Application>
  <DocSecurity>0</DocSecurity>
  <Lines>24</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7991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2024-04-12T05:44:00Z</cp:lastPrinted>
  <dcterms:created xsi:type="dcterms:W3CDTF">2024-04-26T11:16:00Z</dcterms:created>
  <dcterms:modified xsi:type="dcterms:W3CDTF">2024-04-26T11:16:00Z</dcterms:modified>
</cp:coreProperties>
</file>