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B8D" w:rsidRDefault="00EC5B8D" w:rsidP="00EC5B8D">
      <w:pPr>
        <w:pStyle w:val="a3"/>
        <w:tabs>
          <w:tab w:val="left" w:pos="3686"/>
        </w:tabs>
        <w:jc w:val="center"/>
        <w:rPr>
          <w:rFonts w:asciiTheme="minorHAnsi" w:eastAsiaTheme="minorEastAsia" w:hAnsiTheme="minorHAnsi" w:cstheme="minorBidi"/>
          <w:lang w:eastAsia="uk-UA"/>
        </w:rPr>
      </w:pPr>
      <w:r>
        <w:rPr>
          <w:rFonts w:asciiTheme="minorHAnsi" w:eastAsiaTheme="minorEastAsia" w:hAnsiTheme="minorHAnsi" w:cstheme="minorBidi"/>
          <w:sz w:val="22"/>
        </w:rPr>
        <w:object w:dxaOrig="795" w:dyaOrig="1035">
          <v:rect id="rectole0000000000" o:spid="_x0000_i1025" style="width:39.45pt;height:51.95pt" o:ole="" o:preferrelative="t" stroked="f">
            <v:imagedata r:id="rId8" o:title=""/>
          </v:rect>
          <o:OLEObject Type="Embed" ProgID="StaticMetafile" ShapeID="rectole0000000000" DrawAspect="Content" ObjectID="_1764066094" r:id="rId9"/>
        </w:object>
      </w:r>
    </w:p>
    <w:p w:rsidR="00EC5B8D" w:rsidRDefault="00EC5B8D" w:rsidP="00EC5B8D">
      <w:pPr>
        <w:pStyle w:val="a3"/>
        <w:jc w:val="center"/>
        <w:rPr>
          <w:rFonts w:ascii="AcademyC" w:eastAsia="AcademyC" w:hAnsi="AcademyC" w:cs="AcademyC"/>
          <w:b/>
          <w:color w:val="002060"/>
        </w:rPr>
      </w:pPr>
      <w:r>
        <w:rPr>
          <w:rFonts w:ascii="AcademyC" w:hAnsi="AcademyC"/>
          <w:b/>
          <w:color w:val="002060"/>
        </w:rPr>
        <w:t>УКРАЇНА</w:t>
      </w:r>
    </w:p>
    <w:p w:rsidR="00EC5B8D" w:rsidRDefault="00EC5B8D" w:rsidP="00EC5B8D">
      <w:pPr>
        <w:pStyle w:val="a3"/>
        <w:jc w:val="center"/>
        <w:rPr>
          <w:rFonts w:ascii="AcademyC" w:eastAsia="AcademyC" w:hAnsi="AcademyC" w:cs="AcademyC"/>
          <w:b/>
          <w:color w:val="002060"/>
        </w:rPr>
      </w:pPr>
      <w:r>
        <w:rPr>
          <w:rFonts w:ascii="AcademyC" w:hAnsi="AcademyC"/>
          <w:b/>
          <w:color w:val="002060"/>
        </w:rPr>
        <w:t>ВИЩА</w:t>
      </w:r>
      <w:r>
        <w:rPr>
          <w:rFonts w:ascii="AcademyC" w:eastAsia="AcademyC" w:hAnsi="AcademyC" w:cs="AcademyC"/>
          <w:b/>
          <w:color w:val="002060"/>
        </w:rPr>
        <w:t xml:space="preserve">  </w:t>
      </w:r>
      <w:r>
        <w:rPr>
          <w:rFonts w:ascii="AcademyC" w:hAnsi="AcademyC"/>
          <w:b/>
          <w:color w:val="002060"/>
        </w:rPr>
        <w:t>РАДА</w:t>
      </w:r>
      <w:r>
        <w:rPr>
          <w:rFonts w:ascii="AcademyC" w:eastAsia="AcademyC" w:hAnsi="AcademyC" w:cs="AcademyC"/>
          <w:b/>
          <w:color w:val="002060"/>
        </w:rPr>
        <w:t xml:space="preserve">  </w:t>
      </w:r>
      <w:r>
        <w:rPr>
          <w:rFonts w:ascii="AcademyC" w:hAnsi="AcademyC"/>
          <w:b/>
          <w:color w:val="002060"/>
        </w:rPr>
        <w:t>ПРАВОСУДДЯ</w:t>
      </w:r>
    </w:p>
    <w:p w:rsidR="00EC5B8D" w:rsidRDefault="00EC5B8D" w:rsidP="00EC5B8D">
      <w:pPr>
        <w:pStyle w:val="a3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РІШЕННЯ</w:t>
      </w:r>
    </w:p>
    <w:p w:rsidR="00EC5B8D" w:rsidRDefault="00EC5B8D" w:rsidP="00EC5B8D">
      <w:pPr>
        <w:pStyle w:val="a3"/>
        <w:jc w:val="center"/>
        <w:rPr>
          <w:rFonts w:ascii="AcademyC" w:eastAsia="AcademyC" w:hAnsi="AcademyC" w:cs="AcademyC"/>
          <w:b/>
          <w:color w:val="002060"/>
        </w:rPr>
      </w:pPr>
    </w:p>
    <w:tbl>
      <w:tblPr>
        <w:tblW w:w="988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"/>
        <w:gridCol w:w="3294"/>
        <w:gridCol w:w="1276"/>
        <w:gridCol w:w="1803"/>
        <w:gridCol w:w="3406"/>
      </w:tblGrid>
      <w:tr w:rsidR="00EC5B8D" w:rsidTr="00EC5B8D">
        <w:trPr>
          <w:gridBefore w:val="1"/>
          <w:wBefore w:w="108" w:type="dxa"/>
          <w:trHeight w:val="300"/>
        </w:trPr>
        <w:tc>
          <w:tcPr>
            <w:tcW w:w="32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B8D" w:rsidRDefault="00EC5B8D" w:rsidP="00EC5B8D">
            <w:pPr>
              <w:spacing w:line="276" w:lineRule="auto"/>
              <w:ind w:right="-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12 грудня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 року</w:t>
            </w:r>
          </w:p>
        </w:tc>
        <w:tc>
          <w:tcPr>
            <w:tcW w:w="3079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B8D" w:rsidRDefault="00EC5B8D">
            <w:pPr>
              <w:spacing w:line="276" w:lineRule="auto"/>
              <w:ind w:right="-2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2060"/>
              </w:rPr>
              <w:t>Київ</w:t>
            </w:r>
            <w:proofErr w:type="spellEnd"/>
          </w:p>
        </w:tc>
        <w:tc>
          <w:tcPr>
            <w:tcW w:w="34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B8D" w:rsidRDefault="00EC5B8D" w:rsidP="00EC5B8D">
            <w:pPr>
              <w:spacing w:line="276" w:lineRule="auto"/>
              <w:ind w:right="1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/0/15-23</w:t>
            </w:r>
          </w:p>
        </w:tc>
      </w:tr>
      <w:tr w:rsidR="005A6995" w:rsidRPr="00EC5B8D" w:rsidTr="00EC5B8D">
        <w:tblPrEx>
          <w:tblCellMar>
            <w:left w:w="108" w:type="dxa"/>
            <w:right w:w="108" w:type="dxa"/>
          </w:tblCellMar>
        </w:tblPrEx>
        <w:trPr>
          <w:gridAfter w:val="2"/>
          <w:wAfter w:w="5209" w:type="dxa"/>
        </w:trPr>
        <w:tc>
          <w:tcPr>
            <w:tcW w:w="4678" w:type="dxa"/>
            <w:gridSpan w:val="3"/>
            <w:hideMark/>
          </w:tcPr>
          <w:p w:rsidR="00593B37" w:rsidRDefault="00593B37" w:rsidP="00903ED6">
            <w:pPr>
              <w:pStyle w:val="a3"/>
              <w:tabs>
                <w:tab w:val="left" w:pos="3393"/>
              </w:tabs>
              <w:ind w:left="-113" w:right="142"/>
              <w:jc w:val="both"/>
              <w:rPr>
                <w:b/>
                <w:sz w:val="24"/>
                <w:szCs w:val="24"/>
              </w:rPr>
            </w:pPr>
          </w:p>
          <w:p w:rsidR="005A6995" w:rsidRPr="00BD406A" w:rsidRDefault="005A6995" w:rsidP="00B75BA5">
            <w:pPr>
              <w:pStyle w:val="a3"/>
              <w:tabs>
                <w:tab w:val="left" w:pos="3393"/>
              </w:tabs>
              <w:ind w:left="-113" w:right="175"/>
              <w:jc w:val="both"/>
              <w:rPr>
                <w:b/>
                <w:sz w:val="24"/>
                <w:szCs w:val="24"/>
              </w:rPr>
            </w:pPr>
            <w:r w:rsidRPr="00BD406A">
              <w:rPr>
                <w:b/>
                <w:sz w:val="24"/>
                <w:szCs w:val="24"/>
              </w:rPr>
              <w:t xml:space="preserve">Про </w:t>
            </w:r>
            <w:r w:rsidR="006C0731">
              <w:rPr>
                <w:b/>
                <w:sz w:val="24"/>
                <w:szCs w:val="24"/>
              </w:rPr>
              <w:t xml:space="preserve">відмову </w:t>
            </w:r>
            <w:r w:rsidR="00054E91">
              <w:rPr>
                <w:b/>
                <w:sz w:val="24"/>
                <w:szCs w:val="24"/>
              </w:rPr>
              <w:t>в</w:t>
            </w:r>
            <w:r w:rsidR="006C0731">
              <w:rPr>
                <w:b/>
                <w:sz w:val="24"/>
                <w:szCs w:val="24"/>
              </w:rPr>
              <w:t xml:space="preserve"> </w:t>
            </w:r>
            <w:r w:rsidRPr="00BD406A">
              <w:rPr>
                <w:b/>
                <w:sz w:val="24"/>
                <w:szCs w:val="24"/>
              </w:rPr>
              <w:t>порушенн</w:t>
            </w:r>
            <w:r w:rsidR="006C0731">
              <w:rPr>
                <w:b/>
                <w:sz w:val="24"/>
                <w:szCs w:val="24"/>
              </w:rPr>
              <w:t>і</w:t>
            </w:r>
            <w:r w:rsidRPr="00BD406A">
              <w:rPr>
                <w:b/>
                <w:sz w:val="24"/>
                <w:szCs w:val="24"/>
              </w:rPr>
              <w:t xml:space="preserve"> дисциплінарного провадження стосовно </w:t>
            </w:r>
            <w:r>
              <w:rPr>
                <w:b/>
                <w:sz w:val="24"/>
                <w:szCs w:val="24"/>
              </w:rPr>
              <w:t>в.</w:t>
            </w:r>
            <w:r w:rsidR="00045C43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 xml:space="preserve">о. </w:t>
            </w:r>
            <w:r w:rsidRPr="00BD406A">
              <w:rPr>
                <w:b/>
                <w:sz w:val="24"/>
                <w:szCs w:val="24"/>
              </w:rPr>
              <w:t xml:space="preserve">Голови Державної судової адміністрації України </w:t>
            </w:r>
            <w:proofErr w:type="spellStart"/>
            <w:r>
              <w:rPr>
                <w:b/>
                <w:sz w:val="24"/>
                <w:szCs w:val="24"/>
              </w:rPr>
              <w:t>Пампури</w:t>
            </w:r>
            <w:proofErr w:type="spellEnd"/>
            <w:r>
              <w:rPr>
                <w:b/>
                <w:sz w:val="24"/>
                <w:szCs w:val="24"/>
              </w:rPr>
              <w:t xml:space="preserve"> М.В.</w:t>
            </w:r>
            <w:r w:rsidR="00903ED6">
              <w:rPr>
                <w:b/>
                <w:sz w:val="24"/>
                <w:szCs w:val="24"/>
              </w:rPr>
              <w:t xml:space="preserve"> за скаргою судді у відставці </w:t>
            </w:r>
            <w:proofErr w:type="spellStart"/>
            <w:r w:rsidR="00903ED6">
              <w:rPr>
                <w:b/>
                <w:sz w:val="24"/>
                <w:szCs w:val="24"/>
              </w:rPr>
              <w:t>Татенка</w:t>
            </w:r>
            <w:proofErr w:type="spellEnd"/>
            <w:r w:rsidR="00B75BA5">
              <w:rPr>
                <w:b/>
                <w:sz w:val="24"/>
                <w:szCs w:val="24"/>
              </w:rPr>
              <w:t xml:space="preserve"> </w:t>
            </w:r>
            <w:r w:rsidR="00903ED6">
              <w:rPr>
                <w:b/>
                <w:sz w:val="24"/>
                <w:szCs w:val="24"/>
              </w:rPr>
              <w:t xml:space="preserve">В.М. </w:t>
            </w:r>
          </w:p>
        </w:tc>
      </w:tr>
    </w:tbl>
    <w:p w:rsidR="001159E4" w:rsidRDefault="001159E4" w:rsidP="001159E4">
      <w:pPr>
        <w:pStyle w:val="a3"/>
        <w:ind w:firstLine="708"/>
        <w:jc w:val="both"/>
        <w:rPr>
          <w:szCs w:val="28"/>
        </w:rPr>
      </w:pPr>
    </w:p>
    <w:p w:rsidR="0029107A" w:rsidRDefault="0029107A" w:rsidP="001159E4">
      <w:pPr>
        <w:pStyle w:val="a3"/>
        <w:ind w:firstLine="708"/>
        <w:jc w:val="both"/>
        <w:rPr>
          <w:szCs w:val="28"/>
        </w:rPr>
      </w:pPr>
    </w:p>
    <w:p w:rsidR="00591FD3" w:rsidRDefault="00591FD3" w:rsidP="00591FD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663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Вища рада </w:t>
      </w:r>
      <w:r w:rsidRPr="00E6638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правосуддя, розглянувши </w:t>
      </w:r>
      <w:r w:rsidR="00140F9A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скаргу судді </w:t>
      </w:r>
      <w:r w:rsidR="00F122C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у відставці </w:t>
      </w:r>
      <w:proofErr w:type="spellStart"/>
      <w:r w:rsidR="00140F9A">
        <w:rPr>
          <w:rFonts w:ascii="Times New Roman" w:eastAsia="Times New Roman" w:hAnsi="Times New Roman"/>
          <w:sz w:val="28"/>
          <w:szCs w:val="28"/>
          <w:lang w:val="uk-UA" w:eastAsia="uk-UA"/>
        </w:rPr>
        <w:t>Татенка</w:t>
      </w:r>
      <w:proofErr w:type="spellEnd"/>
      <w:r w:rsidR="00140F9A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Валерія Миколайовича </w:t>
      </w:r>
      <w:r w:rsidRPr="00E6638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стосовно </w:t>
      </w:r>
      <w:r w:rsidR="00140F9A">
        <w:rPr>
          <w:rFonts w:ascii="Times New Roman" w:eastAsia="Times New Roman" w:hAnsi="Times New Roman"/>
          <w:sz w:val="28"/>
          <w:szCs w:val="28"/>
          <w:lang w:val="uk-UA" w:eastAsia="uk-UA"/>
        </w:rPr>
        <w:t>в.</w:t>
      </w:r>
      <w:r w:rsidR="00045C43">
        <w:rPr>
          <w:rFonts w:ascii="Times New Roman" w:eastAsia="Times New Roman" w:hAnsi="Times New Roman"/>
          <w:sz w:val="28"/>
          <w:szCs w:val="28"/>
          <w:lang w:val="uk-UA" w:eastAsia="uk-UA"/>
        </w:rPr>
        <w:t> </w:t>
      </w:r>
      <w:r w:rsidR="00140F9A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о. </w:t>
      </w:r>
      <w:r w:rsidRPr="00E6638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Голови Державної судової </w:t>
      </w:r>
      <w:r w:rsidRPr="00140F9A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адміністрації України </w:t>
      </w:r>
      <w:proofErr w:type="spellStart"/>
      <w:r w:rsidR="00AA644E" w:rsidRPr="00140F9A">
        <w:rPr>
          <w:rFonts w:ascii="Times New Roman" w:eastAsia="Times New Roman" w:hAnsi="Times New Roman"/>
          <w:sz w:val="28"/>
          <w:szCs w:val="28"/>
          <w:lang w:val="uk-UA" w:eastAsia="uk-UA"/>
        </w:rPr>
        <w:t>Пампури</w:t>
      </w:r>
      <w:proofErr w:type="spellEnd"/>
      <w:r w:rsidR="00AA644E" w:rsidRPr="00140F9A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Максима Валерійовича</w:t>
      </w:r>
      <w:r w:rsidRPr="00140F9A">
        <w:rPr>
          <w:rFonts w:ascii="Times New Roman" w:eastAsia="Times New Roman" w:hAnsi="Times New Roman"/>
          <w:sz w:val="28"/>
          <w:szCs w:val="28"/>
          <w:lang w:val="uk-UA" w:eastAsia="uk-UA"/>
        </w:rPr>
        <w:t>,</w:t>
      </w:r>
      <w:r w:rsidRPr="00140F9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75BA5" w:rsidRPr="00140F9A" w:rsidRDefault="00B75BA5" w:rsidP="00591FD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91FD3" w:rsidRPr="00140F9A" w:rsidRDefault="00591FD3" w:rsidP="008B150C">
      <w:pPr>
        <w:pStyle w:val="a3"/>
        <w:tabs>
          <w:tab w:val="left" w:pos="1134"/>
        </w:tabs>
        <w:jc w:val="center"/>
        <w:rPr>
          <w:rFonts w:eastAsia="Times New Roman" w:cs="Times New Roman"/>
          <w:b/>
          <w:szCs w:val="28"/>
        </w:rPr>
      </w:pPr>
      <w:r w:rsidRPr="00140F9A">
        <w:rPr>
          <w:rFonts w:eastAsia="Times New Roman" w:cs="Times New Roman"/>
          <w:b/>
          <w:szCs w:val="28"/>
        </w:rPr>
        <w:t>встановила:</w:t>
      </w:r>
    </w:p>
    <w:p w:rsidR="00AA644E" w:rsidRPr="00140F9A" w:rsidRDefault="00AA644E" w:rsidP="00591FD3">
      <w:pPr>
        <w:pStyle w:val="a3"/>
        <w:tabs>
          <w:tab w:val="left" w:pos="1134"/>
        </w:tabs>
        <w:ind w:firstLine="567"/>
        <w:jc w:val="center"/>
        <w:rPr>
          <w:rFonts w:cs="Times New Roman"/>
          <w:szCs w:val="28"/>
        </w:rPr>
      </w:pPr>
    </w:p>
    <w:p w:rsidR="00014806" w:rsidRDefault="00140F9A" w:rsidP="00014806">
      <w:pPr>
        <w:pStyle w:val="a3"/>
        <w:tabs>
          <w:tab w:val="left" w:pos="1134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9 листопада </w:t>
      </w:r>
      <w:r w:rsidR="001159E4" w:rsidRPr="00140F9A">
        <w:rPr>
          <w:rFonts w:cs="Times New Roman"/>
          <w:szCs w:val="28"/>
        </w:rPr>
        <w:t xml:space="preserve">2023 року </w:t>
      </w:r>
      <w:r w:rsidR="00591FD3" w:rsidRPr="00140F9A">
        <w:rPr>
          <w:rFonts w:cs="Times New Roman"/>
          <w:szCs w:val="28"/>
        </w:rPr>
        <w:t xml:space="preserve">до Вищої ради правосуддя </w:t>
      </w:r>
      <w:r w:rsidR="00045C43">
        <w:rPr>
          <w:rFonts w:cs="Times New Roman"/>
          <w:szCs w:val="28"/>
        </w:rPr>
        <w:t>е</w:t>
      </w:r>
      <w:r w:rsidR="00014806">
        <w:rPr>
          <w:rFonts w:cs="Times New Roman"/>
          <w:szCs w:val="28"/>
        </w:rPr>
        <w:t>лектронн</w:t>
      </w:r>
      <w:r w:rsidR="00045C43">
        <w:rPr>
          <w:rFonts w:cs="Times New Roman"/>
          <w:szCs w:val="28"/>
        </w:rPr>
        <w:t xml:space="preserve">ою </w:t>
      </w:r>
      <w:r w:rsidR="00014806">
        <w:rPr>
          <w:rFonts w:cs="Times New Roman"/>
          <w:szCs w:val="28"/>
        </w:rPr>
        <w:t>пошт</w:t>
      </w:r>
      <w:r w:rsidR="00045C43">
        <w:rPr>
          <w:rFonts w:cs="Times New Roman"/>
          <w:szCs w:val="28"/>
        </w:rPr>
        <w:t>ою</w:t>
      </w:r>
      <w:r w:rsidR="00014806">
        <w:rPr>
          <w:rFonts w:cs="Times New Roman"/>
          <w:szCs w:val="28"/>
        </w:rPr>
        <w:t xml:space="preserve"> </w:t>
      </w:r>
      <w:r w:rsidR="001159E4" w:rsidRPr="00140F9A">
        <w:rPr>
          <w:rFonts w:cs="Times New Roman"/>
          <w:szCs w:val="28"/>
        </w:rPr>
        <w:t>за вхідним</w:t>
      </w:r>
      <w:r>
        <w:rPr>
          <w:rFonts w:cs="Times New Roman"/>
          <w:szCs w:val="28"/>
        </w:rPr>
        <w:t xml:space="preserve"> </w:t>
      </w:r>
      <w:r w:rsidR="001159E4" w:rsidRPr="00140F9A">
        <w:rPr>
          <w:rFonts w:cs="Times New Roman"/>
          <w:szCs w:val="28"/>
        </w:rPr>
        <w:t xml:space="preserve">№ </w:t>
      </w:r>
      <w:r>
        <w:rPr>
          <w:rFonts w:cs="Times New Roman"/>
          <w:szCs w:val="28"/>
        </w:rPr>
        <w:t>765</w:t>
      </w:r>
      <w:r w:rsidR="001159E4" w:rsidRPr="00140F9A">
        <w:rPr>
          <w:rFonts w:cs="Times New Roman"/>
          <w:szCs w:val="28"/>
        </w:rPr>
        <w:t>/0/</w:t>
      </w:r>
      <w:r>
        <w:rPr>
          <w:rFonts w:cs="Times New Roman"/>
          <w:szCs w:val="28"/>
        </w:rPr>
        <w:t>6</w:t>
      </w:r>
      <w:r w:rsidR="001159E4" w:rsidRPr="00140F9A">
        <w:rPr>
          <w:rFonts w:cs="Times New Roman"/>
          <w:szCs w:val="28"/>
        </w:rPr>
        <w:t>-23 надійш</w:t>
      </w:r>
      <w:r w:rsidR="00C65384" w:rsidRPr="00140F9A">
        <w:rPr>
          <w:rFonts w:cs="Times New Roman"/>
          <w:szCs w:val="28"/>
        </w:rPr>
        <w:t>л</w:t>
      </w:r>
      <w:r w:rsidR="00014806">
        <w:rPr>
          <w:rFonts w:cs="Times New Roman"/>
          <w:szCs w:val="28"/>
        </w:rPr>
        <w:t xml:space="preserve">а скарга судді у відставці </w:t>
      </w:r>
      <w:proofErr w:type="spellStart"/>
      <w:r w:rsidR="00014806">
        <w:rPr>
          <w:rFonts w:cs="Times New Roman"/>
          <w:szCs w:val="28"/>
        </w:rPr>
        <w:t>Татенка</w:t>
      </w:r>
      <w:proofErr w:type="spellEnd"/>
      <w:r w:rsidR="00014806">
        <w:rPr>
          <w:rFonts w:cs="Times New Roman"/>
          <w:szCs w:val="28"/>
        </w:rPr>
        <w:t xml:space="preserve"> В.М. від 9</w:t>
      </w:r>
      <w:r w:rsidR="00AF7FA6">
        <w:rPr>
          <w:rFonts w:cs="Times New Roman"/>
          <w:szCs w:val="28"/>
        </w:rPr>
        <w:t> </w:t>
      </w:r>
      <w:r w:rsidR="00014806">
        <w:rPr>
          <w:rFonts w:cs="Times New Roman"/>
          <w:szCs w:val="28"/>
        </w:rPr>
        <w:t xml:space="preserve">листопада 2023 року </w:t>
      </w:r>
      <w:r w:rsidR="00262905">
        <w:rPr>
          <w:rFonts w:cs="Times New Roman"/>
          <w:szCs w:val="28"/>
        </w:rPr>
        <w:t xml:space="preserve">на </w:t>
      </w:r>
      <w:r w:rsidR="00014806">
        <w:rPr>
          <w:rFonts w:cs="Times New Roman"/>
          <w:szCs w:val="28"/>
        </w:rPr>
        <w:t>незаконн</w:t>
      </w:r>
      <w:r w:rsidR="00262905">
        <w:rPr>
          <w:rFonts w:cs="Times New Roman"/>
          <w:szCs w:val="28"/>
        </w:rPr>
        <w:t>і</w:t>
      </w:r>
      <w:r w:rsidR="00014806">
        <w:rPr>
          <w:rFonts w:cs="Times New Roman"/>
          <w:szCs w:val="28"/>
        </w:rPr>
        <w:t>, на думку скаржника, ді</w:t>
      </w:r>
      <w:r w:rsidR="00262905">
        <w:rPr>
          <w:rFonts w:cs="Times New Roman"/>
          <w:szCs w:val="28"/>
        </w:rPr>
        <w:t>ї</w:t>
      </w:r>
      <w:r w:rsidR="00014806">
        <w:rPr>
          <w:rFonts w:cs="Times New Roman"/>
          <w:szCs w:val="28"/>
        </w:rPr>
        <w:t xml:space="preserve"> в.</w:t>
      </w:r>
      <w:r w:rsidR="00262905">
        <w:rPr>
          <w:rFonts w:cs="Times New Roman"/>
          <w:szCs w:val="28"/>
        </w:rPr>
        <w:t> </w:t>
      </w:r>
      <w:r w:rsidR="00014806">
        <w:rPr>
          <w:rFonts w:cs="Times New Roman"/>
          <w:szCs w:val="28"/>
        </w:rPr>
        <w:t>о. Голови Державної судової адміністрації України</w:t>
      </w:r>
      <w:r w:rsidR="000C64DE">
        <w:rPr>
          <w:rFonts w:cs="Times New Roman"/>
          <w:szCs w:val="28"/>
        </w:rPr>
        <w:t xml:space="preserve"> (далі – ДСА України)</w:t>
      </w:r>
      <w:r w:rsidR="00014806">
        <w:rPr>
          <w:rFonts w:cs="Times New Roman"/>
          <w:szCs w:val="28"/>
        </w:rPr>
        <w:t xml:space="preserve"> </w:t>
      </w:r>
      <w:proofErr w:type="spellStart"/>
      <w:r w:rsidR="00014806">
        <w:rPr>
          <w:rFonts w:cs="Times New Roman"/>
          <w:szCs w:val="28"/>
        </w:rPr>
        <w:t>Пампури</w:t>
      </w:r>
      <w:proofErr w:type="spellEnd"/>
      <w:r w:rsidR="00014806">
        <w:rPr>
          <w:rFonts w:cs="Times New Roman"/>
          <w:szCs w:val="28"/>
        </w:rPr>
        <w:t xml:space="preserve"> М.В. </w:t>
      </w:r>
      <w:r w:rsidR="00262905">
        <w:rPr>
          <w:rFonts w:cs="Times New Roman"/>
          <w:szCs w:val="28"/>
        </w:rPr>
        <w:t>і</w:t>
      </w:r>
      <w:r w:rsidR="00014806">
        <w:rPr>
          <w:rFonts w:cs="Times New Roman"/>
          <w:szCs w:val="28"/>
        </w:rPr>
        <w:t xml:space="preserve">з проханням вирішити питання про подальше перебування </w:t>
      </w:r>
      <w:proofErr w:type="spellStart"/>
      <w:r w:rsidR="00014806">
        <w:rPr>
          <w:rFonts w:cs="Times New Roman"/>
          <w:szCs w:val="28"/>
        </w:rPr>
        <w:t>Пампури</w:t>
      </w:r>
      <w:proofErr w:type="spellEnd"/>
      <w:r w:rsidR="00014806">
        <w:rPr>
          <w:rFonts w:cs="Times New Roman"/>
          <w:szCs w:val="28"/>
        </w:rPr>
        <w:t xml:space="preserve"> М.В. на вказаній посаді</w:t>
      </w:r>
      <w:r w:rsidR="001159E4" w:rsidRPr="00896171">
        <w:rPr>
          <w:rFonts w:cs="Times New Roman"/>
          <w:szCs w:val="28"/>
        </w:rPr>
        <w:t>.</w:t>
      </w:r>
    </w:p>
    <w:p w:rsidR="00014806" w:rsidRPr="000427C6" w:rsidRDefault="0029623D" w:rsidP="001159E4">
      <w:pPr>
        <w:pStyle w:val="a3"/>
        <w:tabs>
          <w:tab w:val="left" w:pos="1134"/>
        </w:tabs>
        <w:ind w:firstLine="567"/>
        <w:jc w:val="both"/>
        <w:rPr>
          <w:rFonts w:cs="Times New Roman"/>
          <w:szCs w:val="28"/>
        </w:rPr>
      </w:pPr>
      <w:r w:rsidRPr="00896171">
        <w:rPr>
          <w:rFonts w:cs="Times New Roman"/>
          <w:szCs w:val="28"/>
        </w:rPr>
        <w:t xml:space="preserve">Відповідно до протоколу автоматизованого розподілу справи між членами Вищої ради правосуддя від </w:t>
      </w:r>
      <w:r w:rsidRPr="00140F9A">
        <w:rPr>
          <w:rFonts w:cs="Times New Roman"/>
          <w:szCs w:val="28"/>
          <w:lang w:val="ru-RU"/>
        </w:rPr>
        <w:t>1</w:t>
      </w:r>
      <w:r w:rsidR="00014806">
        <w:rPr>
          <w:rFonts w:cs="Times New Roman"/>
          <w:szCs w:val="28"/>
          <w:lang w:val="ru-RU"/>
        </w:rPr>
        <w:t xml:space="preserve">5 листопада </w:t>
      </w:r>
      <w:r w:rsidRPr="00896171">
        <w:rPr>
          <w:rFonts w:cs="Times New Roman"/>
          <w:szCs w:val="28"/>
        </w:rPr>
        <w:t>2023 року вказан</w:t>
      </w:r>
      <w:r w:rsidR="00014806">
        <w:rPr>
          <w:rFonts w:cs="Times New Roman"/>
          <w:szCs w:val="28"/>
        </w:rPr>
        <w:t xml:space="preserve">а скарга </w:t>
      </w:r>
      <w:r w:rsidRPr="00896171">
        <w:rPr>
          <w:rFonts w:cs="Times New Roman"/>
          <w:szCs w:val="28"/>
        </w:rPr>
        <w:t>передан</w:t>
      </w:r>
      <w:r w:rsidR="00014806">
        <w:rPr>
          <w:rFonts w:cs="Times New Roman"/>
          <w:szCs w:val="28"/>
        </w:rPr>
        <w:t>а</w:t>
      </w:r>
      <w:r w:rsidRPr="00896171">
        <w:rPr>
          <w:rFonts w:cs="Times New Roman"/>
          <w:szCs w:val="28"/>
        </w:rPr>
        <w:t xml:space="preserve"> члену Вищої ради правосуддя</w:t>
      </w:r>
      <w:r w:rsidR="00014806">
        <w:rPr>
          <w:rFonts w:cs="Times New Roman"/>
          <w:szCs w:val="28"/>
        </w:rPr>
        <w:t xml:space="preserve"> Плахтій І.Б. для підготовки </w:t>
      </w:r>
      <w:r w:rsidR="00262905">
        <w:rPr>
          <w:rFonts w:cs="Times New Roman"/>
          <w:szCs w:val="28"/>
        </w:rPr>
        <w:t xml:space="preserve">до розгляду </w:t>
      </w:r>
      <w:r w:rsidR="00014806" w:rsidRPr="000427C6">
        <w:rPr>
          <w:rFonts w:cs="Times New Roman"/>
          <w:szCs w:val="28"/>
        </w:rPr>
        <w:t>на засіданні Вищої ради правосуддя.</w:t>
      </w:r>
    </w:p>
    <w:p w:rsidR="008B150C" w:rsidRDefault="0029623D" w:rsidP="008B150C">
      <w:pPr>
        <w:pStyle w:val="a3"/>
        <w:tabs>
          <w:tab w:val="left" w:pos="1134"/>
        </w:tabs>
        <w:ind w:firstLine="567"/>
        <w:jc w:val="both"/>
        <w:rPr>
          <w:color w:val="000000"/>
          <w:lang w:eastAsia="uk-UA" w:bidi="uk-UA"/>
        </w:rPr>
      </w:pPr>
      <w:r>
        <w:rPr>
          <w:szCs w:val="28"/>
        </w:rPr>
        <w:t>У</w:t>
      </w:r>
      <w:r w:rsidR="001159E4">
        <w:rPr>
          <w:szCs w:val="28"/>
        </w:rPr>
        <w:t xml:space="preserve"> </w:t>
      </w:r>
      <w:r w:rsidR="00014806">
        <w:rPr>
          <w:szCs w:val="28"/>
        </w:rPr>
        <w:t xml:space="preserve">скарзі </w:t>
      </w:r>
      <w:r w:rsidR="00E40C70">
        <w:rPr>
          <w:szCs w:val="28"/>
        </w:rPr>
        <w:t xml:space="preserve">судді у відставці </w:t>
      </w:r>
      <w:proofErr w:type="spellStart"/>
      <w:r w:rsidR="00014806">
        <w:rPr>
          <w:rFonts w:cs="Times New Roman"/>
          <w:szCs w:val="28"/>
        </w:rPr>
        <w:t>Татенка</w:t>
      </w:r>
      <w:proofErr w:type="spellEnd"/>
      <w:r w:rsidR="00014806">
        <w:rPr>
          <w:rFonts w:cs="Times New Roman"/>
          <w:szCs w:val="28"/>
        </w:rPr>
        <w:t xml:space="preserve"> В.М. </w:t>
      </w:r>
      <w:r w:rsidR="00B046DD">
        <w:rPr>
          <w:rFonts w:cs="Times New Roman"/>
          <w:szCs w:val="28"/>
        </w:rPr>
        <w:t xml:space="preserve">зазначено, що </w:t>
      </w:r>
      <w:r w:rsidR="008B150C">
        <w:rPr>
          <w:rFonts w:cs="Times New Roman"/>
          <w:szCs w:val="28"/>
        </w:rPr>
        <w:t xml:space="preserve">відповідно до вимог частини четвертої статті </w:t>
      </w:r>
      <w:r w:rsidR="008B150C">
        <w:rPr>
          <w:color w:val="000000"/>
          <w:lang w:eastAsia="uk-UA" w:bidi="uk-UA"/>
        </w:rPr>
        <w:t>142 Закону України «Про судоустрій і статус суддів» у разі зміни розміру складових суддівської винагороди судді, який працює на відповідній посаді, здійснюється перерахунок раніше призначеного щомісячного довічного грошового утримання.</w:t>
      </w:r>
    </w:p>
    <w:p w:rsidR="008B150C" w:rsidRDefault="008B150C" w:rsidP="008B150C">
      <w:pPr>
        <w:pStyle w:val="a3"/>
        <w:tabs>
          <w:tab w:val="left" w:pos="1134"/>
        </w:tabs>
        <w:ind w:firstLine="567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 xml:space="preserve">Статтею 130 Конституції України </w:t>
      </w:r>
      <w:r w:rsidR="00262905">
        <w:rPr>
          <w:color w:val="000000"/>
          <w:lang w:eastAsia="uk-UA" w:bidi="uk-UA"/>
        </w:rPr>
        <w:t>визначено</w:t>
      </w:r>
      <w:r>
        <w:rPr>
          <w:color w:val="000000"/>
          <w:lang w:eastAsia="uk-UA" w:bidi="uk-UA"/>
        </w:rPr>
        <w:t xml:space="preserve">, що розмір винагороди судді встановлюється </w:t>
      </w:r>
      <w:r w:rsidR="00262905">
        <w:rPr>
          <w:color w:val="000000"/>
          <w:lang w:eastAsia="uk-UA" w:bidi="uk-UA"/>
        </w:rPr>
        <w:t>з</w:t>
      </w:r>
      <w:r>
        <w:rPr>
          <w:color w:val="000000"/>
          <w:lang w:eastAsia="uk-UA" w:bidi="uk-UA"/>
        </w:rPr>
        <w:t>аконом про судоустрій.</w:t>
      </w:r>
    </w:p>
    <w:p w:rsidR="008B150C" w:rsidRDefault="008B150C" w:rsidP="008B150C">
      <w:pPr>
        <w:pStyle w:val="a3"/>
        <w:tabs>
          <w:tab w:val="left" w:pos="1134"/>
        </w:tabs>
        <w:ind w:firstLine="567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 xml:space="preserve">Згідно </w:t>
      </w:r>
      <w:r w:rsidR="00CE1DB6">
        <w:rPr>
          <w:color w:val="000000"/>
          <w:lang w:eastAsia="uk-UA" w:bidi="uk-UA"/>
        </w:rPr>
        <w:t>і</w:t>
      </w:r>
      <w:r>
        <w:rPr>
          <w:color w:val="000000"/>
          <w:lang w:eastAsia="uk-UA" w:bidi="uk-UA"/>
        </w:rPr>
        <w:t>з частиною третьою статті 135 Закону України «Про судоустрій і статус суддів» базовий розмір посадового окладу судді становить: 1) судді місцевого суду – 30 прожиткових мінімумів для працездатних осіб, розмір якого встановлено на 1 січня календарного року; 2) судді апеляційного суду, вищого спеціалізованого суду – 50 прожиткових мінімумів для працездатних осіб, розмір якого встановлено на 1 січня календарного року.</w:t>
      </w:r>
    </w:p>
    <w:p w:rsidR="008B150C" w:rsidRDefault="008B150C" w:rsidP="00727118">
      <w:pPr>
        <w:pStyle w:val="a3"/>
        <w:tabs>
          <w:tab w:val="left" w:pos="1134"/>
        </w:tabs>
        <w:ind w:firstLine="567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lastRenderedPageBreak/>
        <w:t xml:space="preserve">Статтею 7 Закону </w:t>
      </w:r>
      <w:r w:rsidR="00AD12A8">
        <w:rPr>
          <w:color w:val="000000"/>
          <w:lang w:eastAsia="uk-UA" w:bidi="uk-UA"/>
        </w:rPr>
        <w:t xml:space="preserve">України </w:t>
      </w:r>
      <w:r>
        <w:rPr>
          <w:color w:val="000000"/>
          <w:lang w:eastAsia="uk-UA" w:bidi="uk-UA"/>
        </w:rPr>
        <w:t xml:space="preserve">від 3 листопада 2022 року № 2710-ІХ </w:t>
      </w:r>
      <w:r w:rsidR="00A73A2B">
        <w:rPr>
          <w:color w:val="000000"/>
          <w:lang w:eastAsia="uk-UA" w:bidi="uk-UA"/>
        </w:rPr>
        <w:t>«Про</w:t>
      </w:r>
      <w:r w:rsidR="00F24F3C">
        <w:rPr>
          <w:color w:val="000000"/>
          <w:lang w:eastAsia="uk-UA" w:bidi="uk-UA"/>
        </w:rPr>
        <w:t xml:space="preserve"> </w:t>
      </w:r>
      <w:r w:rsidR="00A73A2B">
        <w:rPr>
          <w:color w:val="000000"/>
          <w:lang w:eastAsia="uk-UA" w:bidi="uk-UA"/>
        </w:rPr>
        <w:t xml:space="preserve">Державний бюджет України на 2023 рік» </w:t>
      </w:r>
      <w:r>
        <w:rPr>
          <w:color w:val="000000"/>
          <w:lang w:eastAsia="uk-UA" w:bidi="uk-UA"/>
        </w:rPr>
        <w:t>встановлено у 2023 року прожитковий мінімум на одну особу в розрахунку на місяць для працездатних осіб – 2</w:t>
      </w:r>
      <w:r w:rsidR="00CE1DB6">
        <w:rPr>
          <w:color w:val="000000"/>
          <w:lang w:eastAsia="uk-UA" w:bidi="uk-UA"/>
        </w:rPr>
        <w:t> </w:t>
      </w:r>
      <w:r>
        <w:rPr>
          <w:color w:val="000000"/>
          <w:lang w:eastAsia="uk-UA" w:bidi="uk-UA"/>
        </w:rPr>
        <w:t>684</w:t>
      </w:r>
      <w:r w:rsidR="00CE1DB6">
        <w:rPr>
          <w:color w:val="000000"/>
          <w:lang w:eastAsia="uk-UA" w:bidi="uk-UA"/>
        </w:rPr>
        <w:t> </w:t>
      </w:r>
      <w:r>
        <w:rPr>
          <w:color w:val="000000"/>
          <w:lang w:eastAsia="uk-UA" w:bidi="uk-UA"/>
        </w:rPr>
        <w:t>гр</w:t>
      </w:r>
      <w:r w:rsidR="00CE1DB6">
        <w:rPr>
          <w:color w:val="000000"/>
          <w:lang w:eastAsia="uk-UA" w:bidi="uk-UA"/>
        </w:rPr>
        <w:t>ивні</w:t>
      </w:r>
      <w:r>
        <w:rPr>
          <w:color w:val="000000"/>
          <w:lang w:eastAsia="uk-UA" w:bidi="uk-UA"/>
        </w:rPr>
        <w:t>.</w:t>
      </w:r>
    </w:p>
    <w:p w:rsidR="008B150C" w:rsidRDefault="008B150C" w:rsidP="00727118">
      <w:pPr>
        <w:pStyle w:val="a3"/>
        <w:tabs>
          <w:tab w:val="left" w:pos="1134"/>
        </w:tabs>
        <w:ind w:firstLine="567"/>
        <w:jc w:val="both"/>
        <w:rPr>
          <w:rFonts w:cs="Times New Roman"/>
          <w:szCs w:val="28"/>
        </w:rPr>
      </w:pPr>
      <w:r>
        <w:rPr>
          <w:color w:val="000000"/>
          <w:lang w:eastAsia="uk-UA" w:bidi="uk-UA"/>
        </w:rPr>
        <w:t xml:space="preserve">Таким чином, </w:t>
      </w:r>
      <w:r w:rsidR="00E13615">
        <w:rPr>
          <w:rFonts w:cs="Times New Roman"/>
          <w:szCs w:val="28"/>
        </w:rPr>
        <w:t>суддівська винагорода суддів місцевих та апеляційних судів у 2023 році значно збільшилась.</w:t>
      </w:r>
    </w:p>
    <w:p w:rsidR="00727118" w:rsidRDefault="007F30E1" w:rsidP="00727118">
      <w:pPr>
        <w:pStyle w:val="a3"/>
        <w:tabs>
          <w:tab w:val="left" w:pos="1134"/>
        </w:tabs>
        <w:ind w:firstLine="567"/>
        <w:jc w:val="both"/>
        <w:rPr>
          <w:color w:val="000000"/>
          <w:lang w:eastAsia="uk-UA" w:bidi="uk-UA"/>
        </w:rPr>
      </w:pPr>
      <w:r>
        <w:rPr>
          <w:rFonts w:cs="Times New Roman"/>
          <w:szCs w:val="28"/>
        </w:rPr>
        <w:t>ДСА України</w:t>
      </w:r>
      <w:r w:rsidR="00B046DD">
        <w:rPr>
          <w:rFonts w:cs="Times New Roman"/>
          <w:szCs w:val="28"/>
        </w:rPr>
        <w:t>, незважаючи на значне збільшення у 2023 році суддівської винагороди працюючих суддів місцевих та апеляційних судів, до цього часу не повідом</w:t>
      </w:r>
      <w:r w:rsidR="00E13615">
        <w:rPr>
          <w:rFonts w:cs="Times New Roman"/>
          <w:szCs w:val="28"/>
        </w:rPr>
        <w:t xml:space="preserve">ила </w:t>
      </w:r>
      <w:r w:rsidR="00B046DD">
        <w:rPr>
          <w:rFonts w:cs="Times New Roman"/>
          <w:szCs w:val="28"/>
        </w:rPr>
        <w:t>про це Пенсійний фонд України</w:t>
      </w:r>
      <w:r>
        <w:rPr>
          <w:rFonts w:cs="Times New Roman"/>
          <w:szCs w:val="28"/>
        </w:rPr>
        <w:t xml:space="preserve"> (далі – ПФ України)</w:t>
      </w:r>
      <w:r w:rsidR="00B046DD">
        <w:rPr>
          <w:rFonts w:cs="Times New Roman"/>
          <w:szCs w:val="28"/>
        </w:rPr>
        <w:t>, чим грубо поруш</w:t>
      </w:r>
      <w:r w:rsidR="000C64DE">
        <w:rPr>
          <w:rFonts w:cs="Times New Roman"/>
          <w:szCs w:val="28"/>
        </w:rPr>
        <w:t xml:space="preserve">ила </w:t>
      </w:r>
      <w:r w:rsidR="00B046DD">
        <w:rPr>
          <w:rFonts w:cs="Times New Roman"/>
          <w:szCs w:val="28"/>
        </w:rPr>
        <w:t xml:space="preserve">приписи Порядку </w:t>
      </w:r>
      <w:r w:rsidR="00727118">
        <w:rPr>
          <w:color w:val="000000"/>
          <w:lang w:eastAsia="uk-UA" w:bidi="uk-UA"/>
        </w:rPr>
        <w:t xml:space="preserve">подання документів </w:t>
      </w:r>
      <w:r w:rsidR="00727118" w:rsidRPr="00727118">
        <w:rPr>
          <w:lang w:eastAsia="uk-UA" w:bidi="uk-UA"/>
        </w:rPr>
        <w:t xml:space="preserve">для призначення (перерахунку) і виплати щомісячного довічного грошового утримання судді у відставці, судді Конституційного Суду України територіальними органами Пенсійного фонду України, затвердженого </w:t>
      </w:r>
      <w:r w:rsidR="00CE1DB6">
        <w:rPr>
          <w:lang w:eastAsia="uk-UA" w:bidi="uk-UA"/>
        </w:rPr>
        <w:t>п</w:t>
      </w:r>
      <w:r w:rsidR="00727118" w:rsidRPr="00727118">
        <w:rPr>
          <w:lang w:eastAsia="uk-UA" w:bidi="uk-UA"/>
        </w:rPr>
        <w:t xml:space="preserve">остановою правління </w:t>
      </w:r>
      <w:r>
        <w:rPr>
          <w:lang w:eastAsia="uk-UA" w:bidi="uk-UA"/>
        </w:rPr>
        <w:t>ПФ</w:t>
      </w:r>
      <w:r w:rsidR="00727118" w:rsidRPr="00727118">
        <w:rPr>
          <w:lang w:eastAsia="uk-UA" w:bidi="uk-UA"/>
        </w:rPr>
        <w:t xml:space="preserve"> України від </w:t>
      </w:r>
      <w:r w:rsidR="00727118" w:rsidRPr="00727118">
        <w:rPr>
          <w:rStyle w:val="rvts9"/>
          <w:bCs/>
          <w:shd w:val="clear" w:color="auto" w:fill="FFFFFF"/>
        </w:rPr>
        <w:t>25 січня 2008</w:t>
      </w:r>
      <w:r>
        <w:rPr>
          <w:rStyle w:val="rvts9"/>
          <w:bCs/>
          <w:shd w:val="clear" w:color="auto" w:fill="FFFFFF"/>
        </w:rPr>
        <w:t> </w:t>
      </w:r>
      <w:r w:rsidR="00727118" w:rsidRPr="00727118">
        <w:rPr>
          <w:rStyle w:val="rvts9"/>
          <w:bCs/>
          <w:shd w:val="clear" w:color="auto" w:fill="FFFFFF"/>
        </w:rPr>
        <w:t>року № 3-1 (у редакції постанови правління П</w:t>
      </w:r>
      <w:r>
        <w:rPr>
          <w:rStyle w:val="rvts9"/>
          <w:bCs/>
          <w:shd w:val="clear" w:color="auto" w:fill="FFFFFF"/>
        </w:rPr>
        <w:t xml:space="preserve">Ф </w:t>
      </w:r>
      <w:r w:rsidR="00727118" w:rsidRPr="00727118">
        <w:rPr>
          <w:rStyle w:val="rvts9"/>
          <w:bCs/>
          <w:shd w:val="clear" w:color="auto" w:fill="FFFFFF"/>
        </w:rPr>
        <w:t>України від 9 лютого 2023</w:t>
      </w:r>
      <w:r>
        <w:rPr>
          <w:rStyle w:val="rvts9"/>
          <w:bCs/>
          <w:shd w:val="clear" w:color="auto" w:fill="FFFFFF"/>
        </w:rPr>
        <w:t> </w:t>
      </w:r>
      <w:r w:rsidR="00727118" w:rsidRPr="00727118">
        <w:rPr>
          <w:rStyle w:val="rvts9"/>
          <w:bCs/>
          <w:shd w:val="clear" w:color="auto" w:fill="FFFFFF"/>
        </w:rPr>
        <w:t xml:space="preserve">року </w:t>
      </w:r>
      <w:hyperlink r:id="rId10" w:anchor="n15" w:tgtFrame="_blank" w:history="1">
        <w:r w:rsidR="00727118" w:rsidRPr="00727118">
          <w:rPr>
            <w:rStyle w:val="ad"/>
            <w:bCs/>
            <w:color w:val="auto"/>
            <w:u w:val="none"/>
            <w:shd w:val="clear" w:color="auto" w:fill="FFFFFF"/>
          </w:rPr>
          <w:t>№ 7-2</w:t>
        </w:r>
      </w:hyperlink>
      <w:r w:rsidR="00727118" w:rsidRPr="00727118">
        <w:rPr>
          <w:rStyle w:val="rvts9"/>
          <w:bCs/>
          <w:shd w:val="clear" w:color="auto" w:fill="FFFFFF"/>
        </w:rPr>
        <w:t>)</w:t>
      </w:r>
      <w:r w:rsidR="000C64DE">
        <w:rPr>
          <w:rStyle w:val="rvts9"/>
          <w:bCs/>
          <w:shd w:val="clear" w:color="auto" w:fill="FFFFFF"/>
        </w:rPr>
        <w:t xml:space="preserve"> (далі – Порядок)</w:t>
      </w:r>
      <w:r w:rsidR="00727118">
        <w:rPr>
          <w:rStyle w:val="rvts9"/>
          <w:bCs/>
          <w:shd w:val="clear" w:color="auto" w:fill="FFFFFF"/>
        </w:rPr>
        <w:t xml:space="preserve">, що </w:t>
      </w:r>
      <w:r w:rsidR="00727118">
        <w:rPr>
          <w:color w:val="000000"/>
          <w:lang w:eastAsia="uk-UA" w:bidi="uk-UA"/>
        </w:rPr>
        <w:t>значно ускладнило можливість перерахунку сум щомісячного довічного грошового утримання суддів у відставці.</w:t>
      </w:r>
    </w:p>
    <w:p w:rsidR="000C64DE" w:rsidRPr="00202A00" w:rsidRDefault="000C64DE" w:rsidP="007F30E1">
      <w:pPr>
        <w:pStyle w:val="a3"/>
        <w:tabs>
          <w:tab w:val="left" w:pos="1134"/>
        </w:tabs>
        <w:ind w:firstLine="567"/>
        <w:jc w:val="both"/>
        <w:rPr>
          <w:lang w:eastAsia="uk-UA" w:bidi="uk-UA"/>
        </w:rPr>
      </w:pPr>
      <w:r w:rsidRPr="00202A00">
        <w:rPr>
          <w:lang w:eastAsia="uk-UA" w:bidi="uk-UA"/>
        </w:rPr>
        <w:t xml:space="preserve">Відповідно до абзацу </w:t>
      </w:r>
      <w:r w:rsidR="00CE1DB6">
        <w:rPr>
          <w:lang w:eastAsia="uk-UA" w:bidi="uk-UA"/>
        </w:rPr>
        <w:t xml:space="preserve">другого </w:t>
      </w:r>
      <w:r w:rsidRPr="00202A00">
        <w:rPr>
          <w:lang w:eastAsia="uk-UA" w:bidi="uk-UA"/>
        </w:rPr>
        <w:t xml:space="preserve">пункту 1 розділу </w:t>
      </w:r>
      <w:r w:rsidRPr="00202A00">
        <w:rPr>
          <w:lang w:val="en-US" w:eastAsia="uk-UA" w:bidi="uk-UA"/>
        </w:rPr>
        <w:t>IV</w:t>
      </w:r>
      <w:r w:rsidRPr="00202A00">
        <w:rPr>
          <w:lang w:eastAsia="uk-UA" w:bidi="uk-UA"/>
        </w:rPr>
        <w:t xml:space="preserve"> Порядку про наявність підстав для перерахунку щомісячного довічного грошового утримання (зміну розміру складових суддівської винагороди працюючого судді, винагороди працюючого судді Конституційного Суду України) П</w:t>
      </w:r>
      <w:r w:rsidR="007F30E1" w:rsidRPr="00202A00">
        <w:rPr>
          <w:lang w:eastAsia="uk-UA" w:bidi="uk-UA"/>
        </w:rPr>
        <w:t>Ф</w:t>
      </w:r>
      <w:r w:rsidRPr="00202A00">
        <w:rPr>
          <w:lang w:eastAsia="uk-UA" w:bidi="uk-UA"/>
        </w:rPr>
        <w:t xml:space="preserve"> України повідомляється </w:t>
      </w:r>
      <w:r w:rsidR="007F30E1" w:rsidRPr="00202A00">
        <w:rPr>
          <w:rFonts w:cs="Times New Roman"/>
          <w:szCs w:val="28"/>
        </w:rPr>
        <w:t xml:space="preserve">ДСА України </w:t>
      </w:r>
      <w:r w:rsidR="007F30E1" w:rsidRPr="00202A00">
        <w:rPr>
          <w:lang w:eastAsia="uk-UA" w:bidi="uk-UA"/>
        </w:rPr>
        <w:t>–</w:t>
      </w:r>
      <w:r w:rsidRPr="00202A00">
        <w:rPr>
          <w:lang w:eastAsia="uk-UA" w:bidi="uk-UA"/>
        </w:rPr>
        <w:t xml:space="preserve"> </w:t>
      </w:r>
      <w:r w:rsidR="007F30E1" w:rsidRPr="00202A00">
        <w:rPr>
          <w:shd w:val="clear" w:color="auto" w:fill="FFFFFF"/>
        </w:rPr>
        <w:t xml:space="preserve">щодо суддів місцевих та апеляційних судів, судів, що перебувають </w:t>
      </w:r>
      <w:r w:rsidR="00CE1DB6">
        <w:rPr>
          <w:shd w:val="clear" w:color="auto" w:fill="FFFFFF"/>
        </w:rPr>
        <w:t>у</w:t>
      </w:r>
      <w:r w:rsidR="007F30E1" w:rsidRPr="00202A00">
        <w:rPr>
          <w:shd w:val="clear" w:color="auto" w:fill="FFFFFF"/>
        </w:rPr>
        <w:t xml:space="preserve"> процесі ліквідації, у місячний строк </w:t>
      </w:r>
      <w:r w:rsidR="00CE1DB6">
        <w:rPr>
          <w:shd w:val="clear" w:color="auto" w:fill="FFFFFF"/>
        </w:rPr>
        <w:t>і</w:t>
      </w:r>
      <w:r w:rsidR="007F30E1" w:rsidRPr="00202A00">
        <w:rPr>
          <w:shd w:val="clear" w:color="auto" w:fill="FFFFFF"/>
        </w:rPr>
        <w:t>з дня виникнення таких підстав.</w:t>
      </w:r>
    </w:p>
    <w:p w:rsidR="00202A00" w:rsidRDefault="00727118" w:rsidP="00727118">
      <w:pPr>
        <w:pStyle w:val="a3"/>
        <w:tabs>
          <w:tab w:val="left" w:pos="1134"/>
        </w:tabs>
        <w:ind w:firstLine="567"/>
        <w:jc w:val="both"/>
        <w:rPr>
          <w:color w:val="000000"/>
          <w:lang w:eastAsia="uk-UA" w:bidi="uk-UA"/>
        </w:rPr>
      </w:pPr>
      <w:proofErr w:type="spellStart"/>
      <w:r>
        <w:rPr>
          <w:color w:val="000000"/>
          <w:lang w:eastAsia="uk-UA" w:bidi="uk-UA"/>
        </w:rPr>
        <w:t>Татенко</w:t>
      </w:r>
      <w:proofErr w:type="spellEnd"/>
      <w:r>
        <w:rPr>
          <w:color w:val="000000"/>
          <w:lang w:eastAsia="uk-UA" w:bidi="uk-UA"/>
        </w:rPr>
        <w:t xml:space="preserve"> В.М. зазначає, що </w:t>
      </w:r>
      <w:r w:rsidR="00A73A2B">
        <w:rPr>
          <w:color w:val="000000"/>
          <w:lang w:eastAsia="uk-UA" w:bidi="uk-UA"/>
        </w:rPr>
        <w:t xml:space="preserve">звернувся до </w:t>
      </w:r>
      <w:r w:rsidR="00A73A2B" w:rsidRPr="00202A00">
        <w:rPr>
          <w:rFonts w:cs="Times New Roman"/>
          <w:szCs w:val="28"/>
        </w:rPr>
        <w:t>ДСА України</w:t>
      </w:r>
      <w:r w:rsidR="00A73A2B">
        <w:rPr>
          <w:color w:val="000000"/>
          <w:lang w:eastAsia="uk-UA" w:bidi="uk-UA"/>
        </w:rPr>
        <w:t xml:space="preserve"> </w:t>
      </w:r>
      <w:r w:rsidR="00CE1DB6">
        <w:rPr>
          <w:color w:val="000000"/>
          <w:lang w:eastAsia="uk-UA" w:bidi="uk-UA"/>
        </w:rPr>
        <w:t xml:space="preserve">із </w:t>
      </w:r>
      <w:r>
        <w:rPr>
          <w:color w:val="000000"/>
          <w:lang w:eastAsia="uk-UA" w:bidi="uk-UA"/>
        </w:rPr>
        <w:t>заявою від 13</w:t>
      </w:r>
      <w:r w:rsidR="00A73A2B">
        <w:rPr>
          <w:color w:val="000000"/>
          <w:lang w:eastAsia="uk-UA" w:bidi="uk-UA"/>
        </w:rPr>
        <w:t> </w:t>
      </w:r>
      <w:r>
        <w:rPr>
          <w:color w:val="000000"/>
          <w:lang w:eastAsia="uk-UA" w:bidi="uk-UA"/>
        </w:rPr>
        <w:t>жовтня 2023 року (п</w:t>
      </w:r>
      <w:r w:rsidR="00A73A2B">
        <w:rPr>
          <w:color w:val="000000"/>
          <w:lang w:eastAsia="uk-UA" w:bidi="uk-UA"/>
        </w:rPr>
        <w:t xml:space="preserve">овторно </w:t>
      </w:r>
      <w:r>
        <w:rPr>
          <w:color w:val="000000"/>
          <w:lang w:eastAsia="uk-UA" w:bidi="uk-UA"/>
        </w:rPr>
        <w:t>30 жовтня 2023 року</w:t>
      </w:r>
      <w:r w:rsidR="00202A00">
        <w:rPr>
          <w:color w:val="000000"/>
          <w:lang w:eastAsia="uk-UA" w:bidi="uk-UA"/>
        </w:rPr>
        <w:t>)</w:t>
      </w:r>
      <w:r>
        <w:rPr>
          <w:color w:val="000000"/>
          <w:lang w:eastAsia="uk-UA" w:bidi="uk-UA"/>
        </w:rPr>
        <w:t xml:space="preserve"> </w:t>
      </w:r>
      <w:r w:rsidR="00CE1DB6">
        <w:rPr>
          <w:color w:val="000000"/>
          <w:lang w:eastAsia="uk-UA" w:bidi="uk-UA"/>
        </w:rPr>
        <w:t>і</w:t>
      </w:r>
      <w:r>
        <w:rPr>
          <w:color w:val="000000"/>
          <w:lang w:eastAsia="uk-UA" w:bidi="uk-UA"/>
        </w:rPr>
        <w:t>з проханням терміново повідомити П</w:t>
      </w:r>
      <w:r w:rsidR="00202A00">
        <w:rPr>
          <w:color w:val="000000"/>
          <w:lang w:eastAsia="uk-UA" w:bidi="uk-UA"/>
        </w:rPr>
        <w:t xml:space="preserve">Ф </w:t>
      </w:r>
      <w:r>
        <w:rPr>
          <w:color w:val="000000"/>
          <w:lang w:eastAsia="uk-UA" w:bidi="uk-UA"/>
        </w:rPr>
        <w:t>України про наявність підстав для перерахунку з 1 січня 2023</w:t>
      </w:r>
      <w:r w:rsidR="00202A00">
        <w:rPr>
          <w:color w:val="000000"/>
          <w:lang w:eastAsia="uk-UA" w:bidi="uk-UA"/>
        </w:rPr>
        <w:t> </w:t>
      </w:r>
      <w:r>
        <w:rPr>
          <w:color w:val="000000"/>
          <w:lang w:eastAsia="uk-UA" w:bidi="uk-UA"/>
        </w:rPr>
        <w:t xml:space="preserve">року щомісячного довічного грошового утримання стосовно суддів місцевих та апеляційних судів, судів, що перебувають </w:t>
      </w:r>
      <w:r w:rsidR="00CE1DB6">
        <w:rPr>
          <w:color w:val="000000"/>
          <w:lang w:eastAsia="uk-UA" w:bidi="uk-UA"/>
        </w:rPr>
        <w:t>у</w:t>
      </w:r>
      <w:r>
        <w:rPr>
          <w:color w:val="000000"/>
          <w:lang w:eastAsia="uk-UA" w:bidi="uk-UA"/>
        </w:rPr>
        <w:t xml:space="preserve"> процесі ліквідації.</w:t>
      </w:r>
    </w:p>
    <w:p w:rsidR="00727118" w:rsidRDefault="00727118" w:rsidP="00727118">
      <w:pPr>
        <w:pStyle w:val="a3"/>
        <w:tabs>
          <w:tab w:val="left" w:pos="1134"/>
        </w:tabs>
        <w:ind w:firstLine="567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8 листопада 2023 року на електронн</w:t>
      </w:r>
      <w:r w:rsidR="00CE1DB6">
        <w:rPr>
          <w:color w:val="000000"/>
          <w:lang w:eastAsia="uk-UA" w:bidi="uk-UA"/>
        </w:rPr>
        <w:t xml:space="preserve">у </w:t>
      </w:r>
      <w:r>
        <w:rPr>
          <w:color w:val="000000"/>
          <w:lang w:eastAsia="uk-UA" w:bidi="uk-UA"/>
        </w:rPr>
        <w:t>пошт</w:t>
      </w:r>
      <w:r w:rsidR="00CE1DB6">
        <w:rPr>
          <w:color w:val="000000"/>
          <w:lang w:eastAsia="uk-UA" w:bidi="uk-UA"/>
        </w:rPr>
        <w:t>у</w:t>
      </w:r>
      <w:r>
        <w:rPr>
          <w:color w:val="000000"/>
          <w:lang w:eastAsia="uk-UA" w:bidi="uk-UA"/>
        </w:rPr>
        <w:t xml:space="preserve"> </w:t>
      </w:r>
      <w:proofErr w:type="spellStart"/>
      <w:r w:rsidR="00CE1DB6">
        <w:rPr>
          <w:color w:val="000000"/>
          <w:lang w:eastAsia="uk-UA" w:bidi="uk-UA"/>
        </w:rPr>
        <w:t>Татенка</w:t>
      </w:r>
      <w:proofErr w:type="spellEnd"/>
      <w:r w:rsidR="00CE1DB6">
        <w:rPr>
          <w:color w:val="000000"/>
          <w:lang w:eastAsia="uk-UA" w:bidi="uk-UA"/>
        </w:rPr>
        <w:t xml:space="preserve"> В.М. </w:t>
      </w:r>
      <w:r>
        <w:rPr>
          <w:color w:val="000000"/>
          <w:lang w:eastAsia="uk-UA" w:bidi="uk-UA"/>
        </w:rPr>
        <w:t>наді</w:t>
      </w:r>
      <w:r w:rsidR="00CE1DB6">
        <w:rPr>
          <w:color w:val="000000"/>
          <w:lang w:eastAsia="uk-UA" w:bidi="uk-UA"/>
        </w:rPr>
        <w:t xml:space="preserve">йшов </w:t>
      </w:r>
      <w:r>
        <w:rPr>
          <w:color w:val="000000"/>
          <w:lang w:eastAsia="uk-UA" w:bidi="uk-UA"/>
        </w:rPr>
        <w:t xml:space="preserve">лист </w:t>
      </w:r>
      <w:r w:rsidR="004A72D0">
        <w:rPr>
          <w:color w:val="000000"/>
          <w:lang w:eastAsia="uk-UA" w:bidi="uk-UA"/>
        </w:rPr>
        <w:t>Д</w:t>
      </w:r>
      <w:r w:rsidR="00A73A2B">
        <w:rPr>
          <w:rFonts w:cs="Times New Roman"/>
          <w:szCs w:val="28"/>
        </w:rPr>
        <w:t>СА України</w:t>
      </w:r>
      <w:r w:rsidR="00A73A2B">
        <w:rPr>
          <w:color w:val="000000"/>
          <w:lang w:eastAsia="uk-UA" w:bidi="uk-UA"/>
        </w:rPr>
        <w:t xml:space="preserve"> </w:t>
      </w:r>
      <w:r w:rsidR="002C4500">
        <w:rPr>
          <w:color w:val="000000"/>
          <w:lang w:eastAsia="uk-UA" w:bidi="uk-UA"/>
        </w:rPr>
        <w:t xml:space="preserve">від 8 листопада 2023 року </w:t>
      </w:r>
      <w:r>
        <w:rPr>
          <w:color w:val="000000"/>
          <w:lang w:eastAsia="uk-UA" w:bidi="uk-UA"/>
        </w:rPr>
        <w:t>№</w:t>
      </w:r>
      <w:r w:rsidR="00A73A2B">
        <w:rPr>
          <w:color w:val="000000"/>
          <w:lang w:eastAsia="uk-UA" w:bidi="uk-UA"/>
        </w:rPr>
        <w:t xml:space="preserve"> </w:t>
      </w:r>
      <w:r>
        <w:rPr>
          <w:color w:val="000000"/>
          <w:lang w:eastAsia="uk-UA" w:bidi="uk-UA"/>
        </w:rPr>
        <w:t>Т2248-23Т2417-23-2434/23</w:t>
      </w:r>
      <w:r w:rsidR="002C4500">
        <w:rPr>
          <w:color w:val="000000"/>
          <w:lang w:eastAsia="uk-UA" w:bidi="uk-UA"/>
        </w:rPr>
        <w:t xml:space="preserve"> за підписом в.</w:t>
      </w:r>
      <w:r w:rsidR="004A72D0">
        <w:rPr>
          <w:color w:val="000000"/>
          <w:lang w:eastAsia="uk-UA" w:bidi="uk-UA"/>
        </w:rPr>
        <w:t> </w:t>
      </w:r>
      <w:r w:rsidR="002C4500">
        <w:rPr>
          <w:color w:val="000000"/>
          <w:lang w:eastAsia="uk-UA" w:bidi="uk-UA"/>
        </w:rPr>
        <w:t xml:space="preserve">о. Голови </w:t>
      </w:r>
      <w:r w:rsidR="00202A00" w:rsidRPr="00202A00">
        <w:rPr>
          <w:rFonts w:cs="Times New Roman"/>
          <w:szCs w:val="28"/>
        </w:rPr>
        <w:t>ДСА України</w:t>
      </w:r>
      <w:r w:rsidR="002C4500">
        <w:rPr>
          <w:color w:val="000000"/>
          <w:lang w:eastAsia="uk-UA" w:bidi="uk-UA"/>
        </w:rPr>
        <w:t xml:space="preserve"> </w:t>
      </w:r>
      <w:proofErr w:type="spellStart"/>
      <w:r w:rsidR="002C4500">
        <w:rPr>
          <w:color w:val="000000"/>
          <w:lang w:eastAsia="uk-UA" w:bidi="uk-UA"/>
        </w:rPr>
        <w:t>Пампури</w:t>
      </w:r>
      <w:proofErr w:type="spellEnd"/>
      <w:r w:rsidR="00A73A2B">
        <w:rPr>
          <w:color w:val="000000"/>
          <w:lang w:eastAsia="uk-UA" w:bidi="uk-UA"/>
        </w:rPr>
        <w:t xml:space="preserve"> </w:t>
      </w:r>
      <w:r w:rsidR="00CE1DB6">
        <w:rPr>
          <w:color w:val="000000"/>
          <w:lang w:eastAsia="uk-UA" w:bidi="uk-UA"/>
        </w:rPr>
        <w:t>М.</w:t>
      </w:r>
      <w:r w:rsidR="009C7508">
        <w:rPr>
          <w:color w:val="000000"/>
          <w:lang w:eastAsia="uk-UA" w:bidi="uk-UA"/>
        </w:rPr>
        <w:t>В.</w:t>
      </w:r>
      <w:bookmarkStart w:id="0" w:name="_GoBack"/>
      <w:bookmarkEnd w:id="0"/>
      <w:r w:rsidR="00CE1DB6">
        <w:rPr>
          <w:color w:val="000000"/>
          <w:lang w:eastAsia="uk-UA" w:bidi="uk-UA"/>
        </w:rPr>
        <w:t xml:space="preserve"> з </w:t>
      </w:r>
      <w:r>
        <w:rPr>
          <w:color w:val="000000"/>
          <w:lang w:eastAsia="uk-UA" w:bidi="uk-UA"/>
        </w:rPr>
        <w:t>відмов</w:t>
      </w:r>
      <w:r w:rsidR="00CE1DB6">
        <w:rPr>
          <w:color w:val="000000"/>
          <w:lang w:eastAsia="uk-UA" w:bidi="uk-UA"/>
        </w:rPr>
        <w:t xml:space="preserve">ою </w:t>
      </w:r>
      <w:r>
        <w:rPr>
          <w:color w:val="000000"/>
          <w:lang w:eastAsia="uk-UA" w:bidi="uk-UA"/>
        </w:rPr>
        <w:t>повідом</w:t>
      </w:r>
      <w:r w:rsidR="00CE1DB6">
        <w:rPr>
          <w:color w:val="000000"/>
          <w:lang w:eastAsia="uk-UA" w:bidi="uk-UA"/>
        </w:rPr>
        <w:t xml:space="preserve">ляти </w:t>
      </w:r>
      <w:r>
        <w:rPr>
          <w:color w:val="000000"/>
          <w:lang w:eastAsia="uk-UA" w:bidi="uk-UA"/>
        </w:rPr>
        <w:t>П</w:t>
      </w:r>
      <w:r w:rsidR="00202A00">
        <w:rPr>
          <w:color w:val="000000"/>
          <w:lang w:eastAsia="uk-UA" w:bidi="uk-UA"/>
        </w:rPr>
        <w:t>Ф</w:t>
      </w:r>
      <w:r w:rsidR="00A73A2B">
        <w:rPr>
          <w:color w:val="000000"/>
          <w:lang w:eastAsia="uk-UA" w:bidi="uk-UA"/>
        </w:rPr>
        <w:t> </w:t>
      </w:r>
      <w:r w:rsidR="0092709F">
        <w:rPr>
          <w:color w:val="000000"/>
          <w:lang w:eastAsia="uk-UA" w:bidi="uk-UA"/>
        </w:rPr>
        <w:t xml:space="preserve">України про </w:t>
      </w:r>
      <w:r>
        <w:rPr>
          <w:color w:val="000000"/>
          <w:lang w:eastAsia="uk-UA" w:bidi="uk-UA"/>
        </w:rPr>
        <w:t xml:space="preserve">наявність підстав для перерахунку </w:t>
      </w:r>
      <w:r w:rsidR="0092709F">
        <w:rPr>
          <w:color w:val="000000"/>
          <w:lang w:eastAsia="uk-UA" w:bidi="uk-UA"/>
        </w:rPr>
        <w:t>з</w:t>
      </w:r>
      <w:r>
        <w:rPr>
          <w:color w:val="000000"/>
          <w:lang w:eastAsia="uk-UA" w:bidi="uk-UA"/>
        </w:rPr>
        <w:t xml:space="preserve"> 1</w:t>
      </w:r>
      <w:r w:rsidR="0092709F">
        <w:rPr>
          <w:color w:val="000000"/>
          <w:lang w:eastAsia="uk-UA" w:bidi="uk-UA"/>
        </w:rPr>
        <w:t xml:space="preserve"> січня </w:t>
      </w:r>
      <w:r>
        <w:rPr>
          <w:color w:val="000000"/>
          <w:lang w:eastAsia="uk-UA" w:bidi="uk-UA"/>
        </w:rPr>
        <w:t xml:space="preserve">2023 року щомісячного довічного </w:t>
      </w:r>
      <w:r w:rsidR="0092709F">
        <w:rPr>
          <w:color w:val="000000"/>
          <w:lang w:eastAsia="uk-UA" w:bidi="uk-UA"/>
        </w:rPr>
        <w:t>г</w:t>
      </w:r>
      <w:r>
        <w:rPr>
          <w:color w:val="000000"/>
          <w:lang w:eastAsia="uk-UA" w:bidi="uk-UA"/>
        </w:rPr>
        <w:t xml:space="preserve">рошового утримання стосовно суддів місцевих та апеляційних судів, судів, що перебувають </w:t>
      </w:r>
      <w:r w:rsidR="00CE1DB6">
        <w:rPr>
          <w:color w:val="000000"/>
          <w:lang w:eastAsia="uk-UA" w:bidi="uk-UA"/>
        </w:rPr>
        <w:t>у</w:t>
      </w:r>
      <w:r>
        <w:rPr>
          <w:color w:val="000000"/>
          <w:lang w:eastAsia="uk-UA" w:bidi="uk-UA"/>
        </w:rPr>
        <w:t xml:space="preserve"> процесі ліквідації.</w:t>
      </w:r>
    </w:p>
    <w:p w:rsidR="00A73A2B" w:rsidRDefault="00E13615" w:rsidP="00727118">
      <w:pPr>
        <w:pStyle w:val="a3"/>
        <w:tabs>
          <w:tab w:val="left" w:pos="1134"/>
        </w:tabs>
        <w:ind w:firstLine="567"/>
        <w:jc w:val="both"/>
        <w:rPr>
          <w:color w:val="000000"/>
          <w:lang w:eastAsia="uk-UA" w:bidi="uk-UA"/>
        </w:rPr>
      </w:pPr>
      <w:proofErr w:type="spellStart"/>
      <w:r>
        <w:rPr>
          <w:color w:val="000000"/>
          <w:lang w:eastAsia="uk-UA" w:bidi="uk-UA"/>
        </w:rPr>
        <w:t>Татенко</w:t>
      </w:r>
      <w:proofErr w:type="spellEnd"/>
      <w:r>
        <w:rPr>
          <w:color w:val="000000"/>
          <w:lang w:eastAsia="uk-UA" w:bidi="uk-UA"/>
        </w:rPr>
        <w:t xml:space="preserve"> В.М. в</w:t>
      </w:r>
      <w:r w:rsidR="00727118">
        <w:rPr>
          <w:color w:val="000000"/>
          <w:lang w:eastAsia="uk-UA" w:bidi="uk-UA"/>
        </w:rPr>
        <w:t>важа</w:t>
      </w:r>
      <w:r>
        <w:rPr>
          <w:color w:val="000000"/>
          <w:lang w:eastAsia="uk-UA" w:bidi="uk-UA"/>
        </w:rPr>
        <w:t>є</w:t>
      </w:r>
      <w:r w:rsidR="00727118">
        <w:rPr>
          <w:color w:val="000000"/>
          <w:lang w:eastAsia="uk-UA" w:bidi="uk-UA"/>
        </w:rPr>
        <w:t xml:space="preserve"> </w:t>
      </w:r>
      <w:r w:rsidR="00A73A2B">
        <w:rPr>
          <w:color w:val="000000"/>
          <w:lang w:eastAsia="uk-UA" w:bidi="uk-UA"/>
        </w:rPr>
        <w:t xml:space="preserve">незаконною </w:t>
      </w:r>
      <w:r w:rsidR="00727118">
        <w:rPr>
          <w:color w:val="000000"/>
          <w:lang w:eastAsia="uk-UA" w:bidi="uk-UA"/>
        </w:rPr>
        <w:t xml:space="preserve">відмову </w:t>
      </w:r>
      <w:r>
        <w:rPr>
          <w:color w:val="000000"/>
          <w:lang w:eastAsia="uk-UA" w:bidi="uk-UA"/>
        </w:rPr>
        <w:t>в</w:t>
      </w:r>
      <w:r w:rsidR="00727118">
        <w:rPr>
          <w:color w:val="000000"/>
          <w:lang w:eastAsia="uk-UA" w:bidi="uk-UA"/>
        </w:rPr>
        <w:t>.</w:t>
      </w:r>
      <w:r w:rsidR="004A72D0">
        <w:rPr>
          <w:color w:val="000000"/>
          <w:lang w:eastAsia="uk-UA" w:bidi="uk-UA"/>
        </w:rPr>
        <w:t> </w:t>
      </w:r>
      <w:r w:rsidR="00727118">
        <w:rPr>
          <w:color w:val="000000"/>
          <w:lang w:eastAsia="uk-UA" w:bidi="uk-UA"/>
        </w:rPr>
        <w:t xml:space="preserve">о. </w:t>
      </w:r>
      <w:r>
        <w:rPr>
          <w:color w:val="000000"/>
          <w:lang w:eastAsia="uk-UA" w:bidi="uk-UA"/>
        </w:rPr>
        <w:t>Г</w:t>
      </w:r>
      <w:r w:rsidR="00727118">
        <w:rPr>
          <w:color w:val="000000"/>
          <w:lang w:eastAsia="uk-UA" w:bidi="uk-UA"/>
        </w:rPr>
        <w:t xml:space="preserve">олови </w:t>
      </w:r>
      <w:r>
        <w:rPr>
          <w:rFonts w:cs="Times New Roman"/>
          <w:szCs w:val="28"/>
        </w:rPr>
        <w:t>Д</w:t>
      </w:r>
      <w:r w:rsidR="00A73A2B">
        <w:rPr>
          <w:rFonts w:cs="Times New Roman"/>
          <w:szCs w:val="28"/>
        </w:rPr>
        <w:t>СА</w:t>
      </w:r>
      <w:r>
        <w:rPr>
          <w:rFonts w:cs="Times New Roman"/>
          <w:szCs w:val="28"/>
        </w:rPr>
        <w:t xml:space="preserve"> України </w:t>
      </w:r>
      <w:proofErr w:type="spellStart"/>
      <w:r w:rsidR="00727118">
        <w:rPr>
          <w:color w:val="000000"/>
          <w:lang w:eastAsia="uk-UA" w:bidi="uk-UA"/>
        </w:rPr>
        <w:t>Пампури</w:t>
      </w:r>
      <w:proofErr w:type="spellEnd"/>
      <w:r>
        <w:rPr>
          <w:color w:val="000000"/>
          <w:lang w:eastAsia="uk-UA" w:bidi="uk-UA"/>
        </w:rPr>
        <w:t xml:space="preserve"> М.В. </w:t>
      </w:r>
      <w:r w:rsidR="00727118">
        <w:rPr>
          <w:color w:val="000000"/>
          <w:lang w:eastAsia="uk-UA" w:bidi="uk-UA"/>
        </w:rPr>
        <w:t xml:space="preserve">від виконання приписів абзацу </w:t>
      </w:r>
      <w:r w:rsidR="00E76C42">
        <w:rPr>
          <w:color w:val="000000"/>
          <w:lang w:eastAsia="uk-UA" w:bidi="uk-UA"/>
        </w:rPr>
        <w:t xml:space="preserve">другого </w:t>
      </w:r>
      <w:r w:rsidR="00727118">
        <w:rPr>
          <w:color w:val="000000"/>
          <w:lang w:eastAsia="uk-UA" w:bidi="uk-UA"/>
        </w:rPr>
        <w:t>п</w:t>
      </w:r>
      <w:r>
        <w:rPr>
          <w:color w:val="000000"/>
          <w:lang w:eastAsia="uk-UA" w:bidi="uk-UA"/>
        </w:rPr>
        <w:t xml:space="preserve">ункту </w:t>
      </w:r>
      <w:r w:rsidR="00727118">
        <w:rPr>
          <w:color w:val="000000"/>
          <w:lang w:eastAsia="uk-UA" w:bidi="uk-UA"/>
        </w:rPr>
        <w:t>1 розділу IV Порядку</w:t>
      </w:r>
      <w:r w:rsidR="00A73A2B">
        <w:rPr>
          <w:color w:val="000000"/>
          <w:lang w:eastAsia="uk-UA" w:bidi="uk-UA"/>
        </w:rPr>
        <w:t>.</w:t>
      </w:r>
    </w:p>
    <w:p w:rsidR="00093034" w:rsidRDefault="008B150C" w:rsidP="00727118">
      <w:pPr>
        <w:pStyle w:val="a3"/>
        <w:tabs>
          <w:tab w:val="left" w:pos="1134"/>
        </w:tabs>
        <w:ind w:firstLine="567"/>
        <w:jc w:val="both"/>
        <w:rPr>
          <w:rStyle w:val="rvts9"/>
          <w:bCs/>
          <w:shd w:val="clear" w:color="auto" w:fill="FFFFFF"/>
        </w:rPr>
      </w:pPr>
      <w:r>
        <w:rPr>
          <w:rStyle w:val="rvts9"/>
          <w:bCs/>
          <w:shd w:val="clear" w:color="auto" w:fill="FFFFFF"/>
        </w:rPr>
        <w:t xml:space="preserve">З огляду на наведене </w:t>
      </w:r>
      <w:proofErr w:type="spellStart"/>
      <w:r>
        <w:rPr>
          <w:rStyle w:val="rvts9"/>
          <w:bCs/>
          <w:shd w:val="clear" w:color="auto" w:fill="FFFFFF"/>
        </w:rPr>
        <w:t>Татенко</w:t>
      </w:r>
      <w:proofErr w:type="spellEnd"/>
      <w:r>
        <w:rPr>
          <w:rStyle w:val="rvts9"/>
          <w:bCs/>
          <w:shd w:val="clear" w:color="auto" w:fill="FFFFFF"/>
        </w:rPr>
        <w:t xml:space="preserve"> В.М. просить</w:t>
      </w:r>
      <w:r w:rsidR="00093034">
        <w:rPr>
          <w:rStyle w:val="rvts9"/>
          <w:bCs/>
          <w:shd w:val="clear" w:color="auto" w:fill="FFFFFF"/>
        </w:rPr>
        <w:t>:</w:t>
      </w:r>
    </w:p>
    <w:p w:rsidR="006339E3" w:rsidRDefault="00E76C42" w:rsidP="006339E3">
      <w:pPr>
        <w:pStyle w:val="a3"/>
        <w:tabs>
          <w:tab w:val="left" w:pos="567"/>
        </w:tabs>
        <w:jc w:val="both"/>
        <w:rPr>
          <w:rStyle w:val="rvts9"/>
          <w:bCs/>
          <w:shd w:val="clear" w:color="auto" w:fill="FFFFFF"/>
        </w:rPr>
      </w:pPr>
      <w:r>
        <w:rPr>
          <w:rStyle w:val="rvts9"/>
          <w:bCs/>
          <w:shd w:val="clear" w:color="auto" w:fill="FFFFFF"/>
        </w:rPr>
        <w:tab/>
      </w:r>
      <w:r w:rsidR="006339E3">
        <w:rPr>
          <w:rStyle w:val="rvts9"/>
          <w:bCs/>
          <w:shd w:val="clear" w:color="auto" w:fill="FFFFFF"/>
        </w:rPr>
        <w:t>зобов’язати</w:t>
      </w:r>
      <w:r w:rsidR="00093034">
        <w:rPr>
          <w:rStyle w:val="rvts9"/>
          <w:bCs/>
          <w:shd w:val="clear" w:color="auto" w:fill="FFFFFF"/>
        </w:rPr>
        <w:t xml:space="preserve"> Д</w:t>
      </w:r>
      <w:r w:rsidR="00A73A2B">
        <w:rPr>
          <w:rStyle w:val="rvts9"/>
          <w:bCs/>
          <w:shd w:val="clear" w:color="auto" w:fill="FFFFFF"/>
        </w:rPr>
        <w:t>СА</w:t>
      </w:r>
      <w:r w:rsidR="00093034">
        <w:rPr>
          <w:rStyle w:val="rvts9"/>
          <w:bCs/>
          <w:shd w:val="clear" w:color="auto" w:fill="FFFFFF"/>
        </w:rPr>
        <w:t xml:space="preserve"> України виконати вимоги абзацу 2 пункту 1 розділу І</w:t>
      </w:r>
      <w:r w:rsidR="00093034">
        <w:rPr>
          <w:rStyle w:val="rvts9"/>
          <w:bCs/>
          <w:shd w:val="clear" w:color="auto" w:fill="FFFFFF"/>
          <w:lang w:val="en-US"/>
        </w:rPr>
        <w:t>V</w:t>
      </w:r>
      <w:r w:rsidR="00093034">
        <w:rPr>
          <w:rStyle w:val="rvts9"/>
          <w:bCs/>
          <w:shd w:val="clear" w:color="auto" w:fill="FFFFFF"/>
        </w:rPr>
        <w:t xml:space="preserve"> Порядку подання документів для призначення (перерахунку) і виплати щомісячного довічного грошового утримання судді у відставці, судді Конституційного Суду України територіальними органами Пенсійного фонду України та терміново повідомити П</w:t>
      </w:r>
      <w:r w:rsidR="00A73A2B">
        <w:rPr>
          <w:rStyle w:val="rvts9"/>
          <w:bCs/>
          <w:shd w:val="clear" w:color="auto" w:fill="FFFFFF"/>
        </w:rPr>
        <w:t xml:space="preserve">Ф </w:t>
      </w:r>
      <w:r w:rsidR="00093034">
        <w:rPr>
          <w:rStyle w:val="rvts9"/>
          <w:bCs/>
          <w:shd w:val="clear" w:color="auto" w:fill="FFFFFF"/>
        </w:rPr>
        <w:t xml:space="preserve">України про наявність підстав для </w:t>
      </w:r>
      <w:r w:rsidR="00093034">
        <w:rPr>
          <w:rStyle w:val="rvts9"/>
          <w:bCs/>
          <w:shd w:val="clear" w:color="auto" w:fill="FFFFFF"/>
        </w:rPr>
        <w:lastRenderedPageBreak/>
        <w:t>перерахунку з 1</w:t>
      </w:r>
      <w:r w:rsidR="006339E3">
        <w:rPr>
          <w:rStyle w:val="rvts9"/>
          <w:bCs/>
          <w:shd w:val="clear" w:color="auto" w:fill="FFFFFF"/>
        </w:rPr>
        <w:t xml:space="preserve"> січня </w:t>
      </w:r>
      <w:r w:rsidR="00093034">
        <w:rPr>
          <w:rStyle w:val="rvts9"/>
          <w:bCs/>
          <w:shd w:val="clear" w:color="auto" w:fill="FFFFFF"/>
        </w:rPr>
        <w:t xml:space="preserve">2023 року щомісячного довічного грошового утримання суддів місцевих та апеляційних судів, судів, що перебувають </w:t>
      </w:r>
      <w:r w:rsidR="00A73A2B">
        <w:rPr>
          <w:rStyle w:val="rvts9"/>
          <w:bCs/>
          <w:shd w:val="clear" w:color="auto" w:fill="FFFFFF"/>
        </w:rPr>
        <w:t>у</w:t>
      </w:r>
      <w:r w:rsidR="00093034">
        <w:rPr>
          <w:rStyle w:val="rvts9"/>
          <w:bCs/>
          <w:shd w:val="clear" w:color="auto" w:fill="FFFFFF"/>
        </w:rPr>
        <w:t xml:space="preserve"> процесі ліквідації;</w:t>
      </w:r>
    </w:p>
    <w:p w:rsidR="00E13615" w:rsidRPr="00093034" w:rsidRDefault="006339E3" w:rsidP="006339E3">
      <w:pPr>
        <w:pStyle w:val="a3"/>
        <w:tabs>
          <w:tab w:val="left" w:pos="567"/>
        </w:tabs>
        <w:jc w:val="both"/>
        <w:rPr>
          <w:rStyle w:val="rvts9"/>
          <w:bCs/>
          <w:shd w:val="clear" w:color="auto" w:fill="FFFFFF"/>
        </w:rPr>
      </w:pPr>
      <w:r>
        <w:rPr>
          <w:rStyle w:val="rvts9"/>
          <w:bCs/>
          <w:shd w:val="clear" w:color="auto" w:fill="FFFFFF"/>
        </w:rPr>
        <w:tab/>
      </w:r>
      <w:r w:rsidR="008B150C" w:rsidRPr="00093034">
        <w:rPr>
          <w:rStyle w:val="rvts9"/>
          <w:bCs/>
          <w:shd w:val="clear" w:color="auto" w:fill="FFFFFF"/>
        </w:rPr>
        <w:t xml:space="preserve">зробити висновки щодо подальшого перебування </w:t>
      </w:r>
      <w:proofErr w:type="spellStart"/>
      <w:r w:rsidR="008B150C" w:rsidRPr="00093034">
        <w:rPr>
          <w:rStyle w:val="rvts9"/>
          <w:bCs/>
          <w:shd w:val="clear" w:color="auto" w:fill="FFFFFF"/>
        </w:rPr>
        <w:t>Пампури</w:t>
      </w:r>
      <w:proofErr w:type="spellEnd"/>
      <w:r w:rsidR="008B150C" w:rsidRPr="00093034">
        <w:rPr>
          <w:rStyle w:val="rvts9"/>
          <w:bCs/>
          <w:shd w:val="clear" w:color="auto" w:fill="FFFFFF"/>
        </w:rPr>
        <w:t xml:space="preserve"> М.В. на посаді в.</w:t>
      </w:r>
      <w:r w:rsidR="007A090A">
        <w:rPr>
          <w:rStyle w:val="rvts9"/>
          <w:bCs/>
          <w:shd w:val="clear" w:color="auto" w:fill="FFFFFF"/>
          <w:lang w:val="en-US"/>
        </w:rPr>
        <w:t> </w:t>
      </w:r>
      <w:r w:rsidR="008B150C" w:rsidRPr="00093034">
        <w:rPr>
          <w:rStyle w:val="rvts9"/>
          <w:bCs/>
          <w:shd w:val="clear" w:color="auto" w:fill="FFFFFF"/>
        </w:rPr>
        <w:t>о. Голови ДСА</w:t>
      </w:r>
      <w:r w:rsidR="00593B37">
        <w:rPr>
          <w:rStyle w:val="rvts9"/>
          <w:bCs/>
          <w:shd w:val="clear" w:color="auto" w:fill="FFFFFF"/>
        </w:rPr>
        <w:t xml:space="preserve"> </w:t>
      </w:r>
      <w:r w:rsidR="008B150C" w:rsidRPr="00093034">
        <w:rPr>
          <w:rStyle w:val="rvts9"/>
          <w:bCs/>
          <w:shd w:val="clear" w:color="auto" w:fill="FFFFFF"/>
        </w:rPr>
        <w:t>України.</w:t>
      </w:r>
    </w:p>
    <w:p w:rsidR="00A114D9" w:rsidRPr="00A114D9" w:rsidRDefault="00A114D9" w:rsidP="00A114D9">
      <w:pPr>
        <w:pStyle w:val="a3"/>
        <w:tabs>
          <w:tab w:val="left" w:pos="1134"/>
        </w:tabs>
        <w:ind w:firstLine="567"/>
        <w:jc w:val="both"/>
        <w:rPr>
          <w:rFonts w:cs="Times New Roman"/>
          <w:szCs w:val="28"/>
        </w:rPr>
      </w:pPr>
      <w:r w:rsidRPr="00A114D9">
        <w:rPr>
          <w:rFonts w:cs="Times New Roman"/>
          <w:szCs w:val="28"/>
        </w:rPr>
        <w:t xml:space="preserve">За змістом частини першої статті 68 Закону України «Про державну службу» дисциплінарні провадження порушуються суб’єктом призначення. </w:t>
      </w:r>
    </w:p>
    <w:p w:rsidR="00A114D9" w:rsidRPr="00A114D9" w:rsidRDefault="00A114D9" w:rsidP="00A114D9">
      <w:pPr>
        <w:pStyle w:val="a3"/>
        <w:tabs>
          <w:tab w:val="left" w:pos="1134"/>
        </w:tabs>
        <w:ind w:firstLine="567"/>
        <w:jc w:val="both"/>
        <w:rPr>
          <w:szCs w:val="28"/>
        </w:rPr>
      </w:pPr>
      <w:r w:rsidRPr="00A114D9">
        <w:rPr>
          <w:szCs w:val="28"/>
        </w:rPr>
        <w:t>Відповідно до пункту 1 частини другої статті 6 Закону України «Про державну службу» посади Голови Державної судової адміністрації України та його заступників належать до посад державної служби категорії «А» (вищий корпус державної служби).</w:t>
      </w:r>
    </w:p>
    <w:p w:rsidR="00316FD7" w:rsidRDefault="00F250FE" w:rsidP="00F250FE">
      <w:pPr>
        <w:pStyle w:val="a3"/>
        <w:tabs>
          <w:tab w:val="left" w:pos="1134"/>
        </w:tabs>
        <w:ind w:firstLine="567"/>
        <w:jc w:val="both"/>
        <w:rPr>
          <w:shd w:val="clear" w:color="auto" w:fill="FFFFFF"/>
        </w:rPr>
      </w:pPr>
      <w:r w:rsidRPr="00316FD7">
        <w:rPr>
          <w:rFonts w:ascii="ProbaPro" w:hAnsi="ProbaPro"/>
        </w:rPr>
        <w:t>Законом України «Про державну службу» передбачено, що дисциплінарними проступками є</w:t>
      </w:r>
      <w:r w:rsidR="00386C2E" w:rsidRPr="00316FD7">
        <w:rPr>
          <w:rFonts w:ascii="ProbaPro" w:hAnsi="ProbaPro"/>
        </w:rPr>
        <w:t>, зокрема</w:t>
      </w:r>
      <w:r w:rsidR="00316FD7" w:rsidRPr="00316FD7">
        <w:rPr>
          <w:rFonts w:ascii="ProbaPro" w:hAnsi="ProbaPro"/>
        </w:rPr>
        <w:t xml:space="preserve">: </w:t>
      </w:r>
      <w:r w:rsidRPr="00316FD7">
        <w:rPr>
          <w:rFonts w:ascii="ProbaPro" w:hAnsi="ProbaPro"/>
        </w:rPr>
        <w:t>дії, які шкод</w:t>
      </w:r>
      <w:r w:rsidR="00316FD7" w:rsidRPr="00316FD7">
        <w:rPr>
          <w:rFonts w:ascii="ProbaPro" w:hAnsi="ProbaPro"/>
        </w:rPr>
        <w:t>ять авторитету державної служби</w:t>
      </w:r>
      <w:r w:rsidR="00316FD7" w:rsidRPr="00741282">
        <w:rPr>
          <w:rFonts w:ascii="ProbaPro" w:hAnsi="ProbaPro"/>
        </w:rPr>
        <w:t>;</w:t>
      </w:r>
      <w:r w:rsidR="00316FD7" w:rsidRPr="00741282">
        <w:rPr>
          <w:rFonts w:ascii="ProbaPro" w:hAnsi="ProbaPro"/>
          <w:i/>
        </w:rPr>
        <w:t xml:space="preserve"> </w:t>
      </w:r>
      <w:r w:rsidR="00316FD7" w:rsidRPr="00741282">
        <w:rPr>
          <w:shd w:val="clear" w:color="auto" w:fill="FFFFFF"/>
        </w:rPr>
        <w:t>невиконання або неналежне виконання посадових обов’язків, актів органів державної влади, наказів (розпоряджень) та доручень керівників, прийнятих у межах їхніх повноважень.</w:t>
      </w:r>
    </w:p>
    <w:p w:rsidR="004927B1" w:rsidRDefault="004927B1" w:rsidP="004927B1">
      <w:pPr>
        <w:pStyle w:val="a3"/>
        <w:tabs>
          <w:tab w:val="left" w:pos="1134"/>
        </w:tabs>
        <w:ind w:firstLine="567"/>
        <w:jc w:val="both"/>
        <w:rPr>
          <w:shd w:val="clear" w:color="auto" w:fill="FFFFFF"/>
        </w:rPr>
      </w:pPr>
      <w:r w:rsidRPr="00316FD7">
        <w:rPr>
          <w:rFonts w:cs="Times New Roman"/>
        </w:rPr>
        <w:t xml:space="preserve">Частиною першою статті 65 Закону України «Про державну службу» </w:t>
      </w:r>
      <w:r w:rsidR="00593B37">
        <w:rPr>
          <w:rFonts w:cs="Times New Roman"/>
        </w:rPr>
        <w:t>встано</w:t>
      </w:r>
      <w:r w:rsidR="00A73A2B">
        <w:rPr>
          <w:rFonts w:cs="Times New Roman"/>
        </w:rPr>
        <w:t>в</w:t>
      </w:r>
      <w:r w:rsidR="00593B37">
        <w:rPr>
          <w:rFonts w:cs="Times New Roman"/>
        </w:rPr>
        <w:t>лено</w:t>
      </w:r>
      <w:r w:rsidRPr="00316FD7">
        <w:rPr>
          <w:rFonts w:cs="Times New Roman"/>
        </w:rPr>
        <w:t>, що п</w:t>
      </w:r>
      <w:r w:rsidRPr="00316FD7">
        <w:rPr>
          <w:rFonts w:cs="Times New Roman"/>
          <w:shd w:val="clear" w:color="auto" w:fill="FFFFFF"/>
        </w:rPr>
        <w:t>ідставою</w:t>
      </w:r>
      <w:r w:rsidRPr="00316FD7">
        <w:rPr>
          <w:shd w:val="clear" w:color="auto" w:fill="FFFFFF"/>
        </w:rPr>
        <w:t xml:space="preserve"> для притягнення державного службовця до дисциплінарної відповідальності є вчинення ним дисциплінарного проступку, тобто протиправної винної дії або бездіяльності чи прийняття рішення, що полягає у невиконанні або неналежному виконанні державним службовцем своїх посадових обов’язків та інших вимог, встановлених цим Законом та іншими нормативно-правовими актами, за яке до нього може бути застосоване дисциплінарне стягнення.</w:t>
      </w:r>
    </w:p>
    <w:p w:rsidR="004927B1" w:rsidRDefault="004927B1" w:rsidP="004927B1">
      <w:pPr>
        <w:pStyle w:val="a3"/>
        <w:tabs>
          <w:tab w:val="left" w:pos="1134"/>
        </w:tabs>
        <w:ind w:firstLine="567"/>
        <w:jc w:val="both"/>
        <w:rPr>
          <w:rFonts w:ascii="ProbaPro" w:hAnsi="ProbaPro"/>
        </w:rPr>
      </w:pPr>
      <w:r w:rsidRPr="00316FD7">
        <w:rPr>
          <w:rFonts w:ascii="ProbaPro" w:hAnsi="ProbaPro"/>
        </w:rPr>
        <w:t>Частина друга вказаної статті цього Закону містить вичерпний перелік дисциплінарних проступків, допущення яких є підставою для притягнення державного службовця до дисциплінарної відповідальності.</w:t>
      </w:r>
    </w:p>
    <w:p w:rsidR="00263DEB" w:rsidRDefault="00263DEB" w:rsidP="00263DEB">
      <w:pPr>
        <w:pStyle w:val="a3"/>
        <w:tabs>
          <w:tab w:val="left" w:pos="1134"/>
        </w:tabs>
        <w:ind w:firstLine="567"/>
        <w:jc w:val="both"/>
        <w:rPr>
          <w:rFonts w:eastAsia="Times New Roman" w:cs="Times New Roman"/>
          <w:szCs w:val="28"/>
        </w:rPr>
      </w:pPr>
      <w:r w:rsidRPr="00014806">
        <w:rPr>
          <w:rFonts w:eastAsia="Times New Roman" w:cs="Times New Roman"/>
          <w:szCs w:val="28"/>
        </w:rPr>
        <w:t>Факти, наведені у скарзі</w:t>
      </w:r>
      <w:r>
        <w:rPr>
          <w:rFonts w:eastAsia="Times New Roman"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судді у відставці </w:t>
      </w:r>
      <w:proofErr w:type="spellStart"/>
      <w:r>
        <w:rPr>
          <w:rFonts w:cs="Times New Roman"/>
          <w:szCs w:val="28"/>
        </w:rPr>
        <w:t>Татенка</w:t>
      </w:r>
      <w:proofErr w:type="spellEnd"/>
      <w:r>
        <w:rPr>
          <w:rFonts w:cs="Times New Roman"/>
          <w:szCs w:val="28"/>
        </w:rPr>
        <w:t xml:space="preserve"> В.М.</w:t>
      </w:r>
      <w:r w:rsidRPr="00014806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не </w:t>
      </w:r>
      <w:r w:rsidRPr="00014806">
        <w:rPr>
          <w:rFonts w:eastAsia="Times New Roman" w:cs="Times New Roman"/>
          <w:szCs w:val="28"/>
        </w:rPr>
        <w:t>свідч</w:t>
      </w:r>
      <w:r w:rsidR="00ED7881">
        <w:rPr>
          <w:rFonts w:eastAsia="Times New Roman" w:cs="Times New Roman"/>
          <w:szCs w:val="28"/>
        </w:rPr>
        <w:t>ать</w:t>
      </w:r>
      <w:r w:rsidRPr="00014806">
        <w:rPr>
          <w:rFonts w:eastAsia="Times New Roman" w:cs="Times New Roman"/>
          <w:szCs w:val="28"/>
        </w:rPr>
        <w:t xml:space="preserve"> про наявність у діях</w:t>
      </w:r>
      <w:r w:rsidRPr="00014806">
        <w:rPr>
          <w:rFonts w:cs="Times New Roman"/>
          <w:szCs w:val="28"/>
        </w:rPr>
        <w:t xml:space="preserve"> в.</w:t>
      </w:r>
      <w:r w:rsidR="00A73A2B">
        <w:rPr>
          <w:rFonts w:cs="Times New Roman"/>
          <w:szCs w:val="28"/>
        </w:rPr>
        <w:t xml:space="preserve"> </w:t>
      </w:r>
      <w:r w:rsidRPr="00014806">
        <w:rPr>
          <w:rFonts w:cs="Times New Roman"/>
          <w:szCs w:val="28"/>
        </w:rPr>
        <w:t xml:space="preserve">о. Голови Державної судової адміністрації України </w:t>
      </w:r>
      <w:proofErr w:type="spellStart"/>
      <w:r w:rsidRPr="00014806">
        <w:rPr>
          <w:rFonts w:cs="Times New Roman"/>
          <w:szCs w:val="28"/>
        </w:rPr>
        <w:t>Пампури</w:t>
      </w:r>
      <w:proofErr w:type="spellEnd"/>
      <w:r w:rsidR="00A73A2B">
        <w:rPr>
          <w:rFonts w:cs="Times New Roman"/>
          <w:szCs w:val="28"/>
        </w:rPr>
        <w:t> </w:t>
      </w:r>
      <w:r w:rsidRPr="00014806">
        <w:rPr>
          <w:rFonts w:cs="Times New Roman"/>
          <w:szCs w:val="28"/>
        </w:rPr>
        <w:t xml:space="preserve">М.В. </w:t>
      </w:r>
      <w:r w:rsidRPr="00014806">
        <w:rPr>
          <w:rFonts w:eastAsia="Times New Roman" w:cs="Times New Roman"/>
          <w:szCs w:val="28"/>
        </w:rPr>
        <w:t>ознак дисциплінарного правопорушення</w:t>
      </w:r>
      <w:r>
        <w:rPr>
          <w:rFonts w:eastAsia="Times New Roman" w:cs="Times New Roman"/>
          <w:szCs w:val="28"/>
        </w:rPr>
        <w:t xml:space="preserve"> з огляду на таке.</w:t>
      </w:r>
    </w:p>
    <w:p w:rsidR="00AC27C2" w:rsidRDefault="00263DEB" w:rsidP="00014806">
      <w:pPr>
        <w:pStyle w:val="a3"/>
        <w:tabs>
          <w:tab w:val="left" w:pos="1134"/>
        </w:tabs>
        <w:ind w:firstLine="567"/>
        <w:jc w:val="both"/>
        <w:rPr>
          <w:shd w:val="clear" w:color="auto" w:fill="FFFFFF"/>
        </w:rPr>
      </w:pPr>
      <w:r w:rsidRPr="00741282">
        <w:rPr>
          <w:rStyle w:val="rvts9"/>
          <w:bCs/>
        </w:rPr>
        <w:t>Закон</w:t>
      </w:r>
      <w:r w:rsidR="002D2E8C" w:rsidRPr="00741282">
        <w:rPr>
          <w:rStyle w:val="rvts9"/>
          <w:bCs/>
        </w:rPr>
        <w:t>ом</w:t>
      </w:r>
      <w:r w:rsidRPr="00741282">
        <w:rPr>
          <w:rStyle w:val="rvts9"/>
          <w:bCs/>
        </w:rPr>
        <w:t xml:space="preserve"> України «Про Державний бюджет У</w:t>
      </w:r>
      <w:r w:rsidR="002D2E8C" w:rsidRPr="00741282">
        <w:rPr>
          <w:rStyle w:val="rvts9"/>
          <w:bCs/>
        </w:rPr>
        <w:t>країни на 2023 рік</w:t>
      </w:r>
      <w:r w:rsidR="00741282">
        <w:rPr>
          <w:rStyle w:val="rvts9"/>
          <w:bCs/>
        </w:rPr>
        <w:t>»</w:t>
      </w:r>
      <w:r w:rsidR="002D2E8C" w:rsidRPr="00741282">
        <w:rPr>
          <w:rStyle w:val="rvts9"/>
          <w:bCs/>
        </w:rPr>
        <w:t xml:space="preserve"> (стаття 7) установлено </w:t>
      </w:r>
      <w:r w:rsidRPr="00741282">
        <w:t>з 1 січня 2023 року прожитковий мінімум на одну особу в розрахунку на місяць у розмірі 2589 гривень, а для основних соціальних і демографічних груп населення</w:t>
      </w:r>
      <w:bookmarkStart w:id="1" w:name="n28"/>
      <w:bookmarkEnd w:id="1"/>
      <w:r w:rsidR="002D2E8C" w:rsidRPr="00741282">
        <w:t xml:space="preserve">, зокрема </w:t>
      </w:r>
      <w:bookmarkStart w:id="2" w:name="n32"/>
      <w:bookmarkEnd w:id="2"/>
      <w:r w:rsidR="00F24F3C" w:rsidRPr="00F24F3C">
        <w:rPr>
          <w:shd w:val="clear" w:color="auto" w:fill="FFFFFF"/>
        </w:rPr>
        <w:t xml:space="preserve">працездатних осіб, який застосовується для визначення базового розміру посадового окладу судді, </w:t>
      </w:r>
      <w:r w:rsidR="00AC27C2">
        <w:rPr>
          <w:shd w:val="clear" w:color="auto" w:fill="FFFFFF"/>
        </w:rPr>
        <w:t>–</w:t>
      </w:r>
      <w:r w:rsidR="00F24F3C" w:rsidRPr="00F24F3C">
        <w:rPr>
          <w:shd w:val="clear" w:color="auto" w:fill="FFFFFF"/>
        </w:rPr>
        <w:t xml:space="preserve"> 2102 гривні</w:t>
      </w:r>
      <w:r w:rsidR="00AC27C2">
        <w:rPr>
          <w:shd w:val="clear" w:color="auto" w:fill="FFFFFF"/>
        </w:rPr>
        <w:t>.</w:t>
      </w:r>
    </w:p>
    <w:p w:rsidR="00951098" w:rsidRDefault="00741282" w:rsidP="00014806">
      <w:pPr>
        <w:pStyle w:val="a3"/>
        <w:tabs>
          <w:tab w:val="left" w:pos="1134"/>
        </w:tabs>
        <w:ind w:firstLine="567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В.</w:t>
      </w:r>
      <w:r w:rsidR="007A090A">
        <w:rPr>
          <w:color w:val="000000"/>
          <w:lang w:eastAsia="uk-UA" w:bidi="uk-UA"/>
        </w:rPr>
        <w:t> </w:t>
      </w:r>
      <w:r>
        <w:rPr>
          <w:color w:val="000000"/>
          <w:lang w:eastAsia="uk-UA" w:bidi="uk-UA"/>
        </w:rPr>
        <w:t>о. Голови Д</w:t>
      </w:r>
      <w:r w:rsidR="00A73A2B">
        <w:rPr>
          <w:color w:val="000000"/>
          <w:lang w:eastAsia="uk-UA" w:bidi="uk-UA"/>
        </w:rPr>
        <w:t>СА</w:t>
      </w:r>
      <w:r>
        <w:rPr>
          <w:color w:val="000000"/>
          <w:lang w:eastAsia="uk-UA" w:bidi="uk-UA"/>
        </w:rPr>
        <w:t xml:space="preserve"> України </w:t>
      </w:r>
      <w:proofErr w:type="spellStart"/>
      <w:r>
        <w:rPr>
          <w:color w:val="000000"/>
          <w:lang w:eastAsia="uk-UA" w:bidi="uk-UA"/>
        </w:rPr>
        <w:t>Пампур</w:t>
      </w:r>
      <w:r w:rsidR="00A73A2B">
        <w:rPr>
          <w:color w:val="000000"/>
          <w:lang w:eastAsia="uk-UA" w:bidi="uk-UA"/>
        </w:rPr>
        <w:t>а</w:t>
      </w:r>
      <w:proofErr w:type="spellEnd"/>
      <w:r w:rsidR="00A73A2B">
        <w:rPr>
          <w:color w:val="000000"/>
          <w:lang w:eastAsia="uk-UA" w:bidi="uk-UA"/>
        </w:rPr>
        <w:t xml:space="preserve"> М.В. </w:t>
      </w:r>
      <w:r>
        <w:rPr>
          <w:color w:val="000000"/>
          <w:lang w:eastAsia="uk-UA" w:bidi="uk-UA"/>
        </w:rPr>
        <w:t xml:space="preserve">листом від 8 листопада 2023 року </w:t>
      </w:r>
      <w:r w:rsidR="00A73A2B">
        <w:rPr>
          <w:color w:val="000000"/>
          <w:lang w:eastAsia="uk-UA" w:bidi="uk-UA"/>
        </w:rPr>
        <w:t>№</w:t>
      </w:r>
      <w:r>
        <w:rPr>
          <w:color w:val="000000"/>
          <w:lang w:eastAsia="uk-UA" w:bidi="uk-UA"/>
        </w:rPr>
        <w:t xml:space="preserve"> Т-2248-23-Т2417-23-2434/23 повідом</w:t>
      </w:r>
      <w:r w:rsidR="00A73A2B">
        <w:rPr>
          <w:color w:val="000000"/>
          <w:lang w:eastAsia="uk-UA" w:bidi="uk-UA"/>
        </w:rPr>
        <w:t>ив</w:t>
      </w:r>
      <w:r>
        <w:rPr>
          <w:color w:val="000000"/>
          <w:lang w:eastAsia="uk-UA" w:bidi="uk-UA"/>
        </w:rPr>
        <w:t xml:space="preserve"> суддю у відставці </w:t>
      </w:r>
      <w:proofErr w:type="spellStart"/>
      <w:r>
        <w:rPr>
          <w:color w:val="000000"/>
          <w:lang w:eastAsia="uk-UA" w:bidi="uk-UA"/>
        </w:rPr>
        <w:t>Татенка</w:t>
      </w:r>
      <w:proofErr w:type="spellEnd"/>
      <w:r>
        <w:rPr>
          <w:color w:val="000000"/>
          <w:lang w:eastAsia="uk-UA" w:bidi="uk-UA"/>
        </w:rPr>
        <w:t xml:space="preserve"> В.М. про відсутність підстав для перерахунку з 1 січня 2023 року щомісячного довічного грошового утримання суддів у відставці з огляду на встановлений </w:t>
      </w:r>
      <w:r w:rsidR="00951098">
        <w:rPr>
          <w:color w:val="000000"/>
          <w:lang w:eastAsia="uk-UA" w:bidi="uk-UA"/>
        </w:rPr>
        <w:t>з</w:t>
      </w:r>
      <w:r>
        <w:rPr>
          <w:color w:val="000000"/>
          <w:lang w:eastAsia="uk-UA" w:bidi="uk-UA"/>
        </w:rPr>
        <w:t>акон</w:t>
      </w:r>
      <w:r w:rsidR="00951098">
        <w:rPr>
          <w:color w:val="000000"/>
          <w:lang w:eastAsia="uk-UA" w:bidi="uk-UA"/>
        </w:rPr>
        <w:t>ами</w:t>
      </w:r>
      <w:r>
        <w:rPr>
          <w:color w:val="000000"/>
          <w:lang w:eastAsia="uk-UA" w:bidi="uk-UA"/>
        </w:rPr>
        <w:t xml:space="preserve"> України «Про </w:t>
      </w:r>
      <w:r w:rsidRPr="00741282">
        <w:rPr>
          <w:rStyle w:val="rvts9"/>
          <w:bCs/>
        </w:rPr>
        <w:t>Державний бюджет України на 202</w:t>
      </w:r>
      <w:r w:rsidR="00951098">
        <w:rPr>
          <w:rStyle w:val="rvts9"/>
          <w:bCs/>
        </w:rPr>
        <w:t>2</w:t>
      </w:r>
      <w:r w:rsidRPr="00741282">
        <w:rPr>
          <w:rStyle w:val="rvts9"/>
          <w:bCs/>
        </w:rPr>
        <w:t xml:space="preserve"> рік</w:t>
      </w:r>
      <w:r>
        <w:rPr>
          <w:rStyle w:val="rvts9"/>
          <w:bCs/>
        </w:rPr>
        <w:t>»</w:t>
      </w:r>
      <w:r w:rsidRPr="00741282">
        <w:rPr>
          <w:rStyle w:val="rvts9"/>
          <w:bCs/>
        </w:rPr>
        <w:t xml:space="preserve"> </w:t>
      </w:r>
      <w:r w:rsidR="00951098">
        <w:rPr>
          <w:rStyle w:val="rvts9"/>
          <w:bCs/>
        </w:rPr>
        <w:t xml:space="preserve">та </w:t>
      </w:r>
      <w:r w:rsidR="00951098">
        <w:rPr>
          <w:color w:val="000000"/>
          <w:lang w:eastAsia="uk-UA" w:bidi="uk-UA"/>
        </w:rPr>
        <w:t xml:space="preserve">«Про </w:t>
      </w:r>
      <w:r w:rsidR="00951098" w:rsidRPr="00741282">
        <w:rPr>
          <w:rStyle w:val="rvts9"/>
          <w:bCs/>
        </w:rPr>
        <w:t>Державний бюджет України на 2023 рік</w:t>
      </w:r>
      <w:r w:rsidR="00951098">
        <w:rPr>
          <w:rStyle w:val="rvts9"/>
          <w:bCs/>
        </w:rPr>
        <w:t>»</w:t>
      </w:r>
      <w:r w:rsidR="00951098" w:rsidRPr="00741282">
        <w:rPr>
          <w:rStyle w:val="rvts9"/>
          <w:bCs/>
        </w:rPr>
        <w:t xml:space="preserve"> </w:t>
      </w:r>
      <w:r>
        <w:rPr>
          <w:color w:val="000000"/>
          <w:lang w:eastAsia="uk-UA" w:bidi="uk-UA"/>
        </w:rPr>
        <w:t>розмір прожиткового мінімуму</w:t>
      </w:r>
      <w:r w:rsidR="004927B1">
        <w:rPr>
          <w:color w:val="000000"/>
          <w:lang w:eastAsia="uk-UA" w:bidi="uk-UA"/>
        </w:rPr>
        <w:t>, який застосовувався та застосовується для визначення базового розміру посадового окладу судді у 2022</w:t>
      </w:r>
      <w:r w:rsidR="008330B1">
        <w:rPr>
          <w:color w:val="000000"/>
          <w:lang w:eastAsia="uk-UA" w:bidi="uk-UA"/>
        </w:rPr>
        <w:t>–</w:t>
      </w:r>
      <w:r w:rsidR="004927B1">
        <w:rPr>
          <w:color w:val="000000"/>
          <w:lang w:eastAsia="uk-UA" w:bidi="uk-UA"/>
        </w:rPr>
        <w:t>2023 роках.</w:t>
      </w:r>
    </w:p>
    <w:p w:rsidR="00741282" w:rsidRDefault="00741282" w:rsidP="00014806">
      <w:pPr>
        <w:pStyle w:val="a3"/>
        <w:tabs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lastRenderedPageBreak/>
        <w:t xml:space="preserve">З огляду на зазначене </w:t>
      </w:r>
      <w:r w:rsidR="004927B1">
        <w:rPr>
          <w:szCs w:val="28"/>
        </w:rPr>
        <w:t xml:space="preserve">відсутні </w:t>
      </w:r>
      <w:r>
        <w:rPr>
          <w:szCs w:val="28"/>
        </w:rPr>
        <w:t>підстав</w:t>
      </w:r>
      <w:r w:rsidR="004927B1">
        <w:rPr>
          <w:szCs w:val="28"/>
        </w:rPr>
        <w:t>и</w:t>
      </w:r>
      <w:r>
        <w:rPr>
          <w:szCs w:val="28"/>
        </w:rPr>
        <w:t xml:space="preserve"> для порушення дисциплінарного </w:t>
      </w:r>
      <w:r w:rsidR="004927B1">
        <w:rPr>
          <w:szCs w:val="28"/>
        </w:rPr>
        <w:t>провадження</w:t>
      </w:r>
      <w:r w:rsidR="008330B1">
        <w:rPr>
          <w:szCs w:val="28"/>
        </w:rPr>
        <w:t xml:space="preserve"> стосовно</w:t>
      </w:r>
      <w:r w:rsidR="008330B1" w:rsidRPr="004927B1">
        <w:rPr>
          <w:szCs w:val="28"/>
        </w:rPr>
        <w:t xml:space="preserve"> в.</w:t>
      </w:r>
      <w:r w:rsidR="008330B1">
        <w:rPr>
          <w:szCs w:val="28"/>
        </w:rPr>
        <w:t> </w:t>
      </w:r>
      <w:r w:rsidR="008330B1" w:rsidRPr="004927B1">
        <w:rPr>
          <w:szCs w:val="28"/>
        </w:rPr>
        <w:t>о. Голови Д</w:t>
      </w:r>
      <w:r w:rsidR="008330B1">
        <w:rPr>
          <w:szCs w:val="28"/>
        </w:rPr>
        <w:t>СА</w:t>
      </w:r>
      <w:r w:rsidR="008330B1" w:rsidRPr="004927B1">
        <w:rPr>
          <w:szCs w:val="28"/>
        </w:rPr>
        <w:t xml:space="preserve"> України </w:t>
      </w:r>
      <w:proofErr w:type="spellStart"/>
      <w:r w:rsidR="008330B1" w:rsidRPr="004927B1">
        <w:rPr>
          <w:szCs w:val="28"/>
        </w:rPr>
        <w:t>Пампури</w:t>
      </w:r>
      <w:proofErr w:type="spellEnd"/>
      <w:r w:rsidR="008330B1" w:rsidRPr="004927B1">
        <w:rPr>
          <w:szCs w:val="28"/>
        </w:rPr>
        <w:t xml:space="preserve"> М</w:t>
      </w:r>
      <w:r w:rsidR="008330B1">
        <w:rPr>
          <w:szCs w:val="28"/>
        </w:rPr>
        <w:t>.В.</w:t>
      </w:r>
      <w:r w:rsidR="004927B1">
        <w:rPr>
          <w:szCs w:val="28"/>
        </w:rPr>
        <w:t xml:space="preserve">, оскільки в </w:t>
      </w:r>
      <w:r w:rsidR="008330B1">
        <w:rPr>
          <w:szCs w:val="28"/>
        </w:rPr>
        <w:t xml:space="preserve">його </w:t>
      </w:r>
      <w:r w:rsidR="004927B1">
        <w:rPr>
          <w:szCs w:val="28"/>
        </w:rPr>
        <w:t xml:space="preserve">діях </w:t>
      </w:r>
      <w:r w:rsidR="00093034">
        <w:rPr>
          <w:szCs w:val="28"/>
        </w:rPr>
        <w:t xml:space="preserve">відсутні </w:t>
      </w:r>
      <w:r w:rsidR="004927B1">
        <w:rPr>
          <w:szCs w:val="28"/>
        </w:rPr>
        <w:t>ознаки дисциплінарного проступку.</w:t>
      </w:r>
    </w:p>
    <w:p w:rsidR="00AC57DC" w:rsidRDefault="001159E4" w:rsidP="00014806">
      <w:pPr>
        <w:pStyle w:val="a3"/>
        <w:tabs>
          <w:tab w:val="left" w:pos="1134"/>
        </w:tabs>
        <w:ind w:firstLine="567"/>
        <w:jc w:val="both"/>
        <w:rPr>
          <w:szCs w:val="28"/>
        </w:rPr>
      </w:pPr>
      <w:r w:rsidRPr="00014806">
        <w:rPr>
          <w:szCs w:val="28"/>
        </w:rPr>
        <w:t>Згідно з пунктом 2</w:t>
      </w:r>
      <w:r w:rsidR="00AC57DC">
        <w:rPr>
          <w:szCs w:val="28"/>
        </w:rPr>
        <w:t>6</w:t>
      </w:r>
      <w:r w:rsidRPr="00014806">
        <w:rPr>
          <w:szCs w:val="28"/>
        </w:rPr>
        <w:t>.</w:t>
      </w:r>
      <w:r w:rsidR="00AC57DC">
        <w:rPr>
          <w:szCs w:val="28"/>
        </w:rPr>
        <w:t>4</w:t>
      </w:r>
      <w:r w:rsidRPr="00014806">
        <w:rPr>
          <w:szCs w:val="28"/>
        </w:rPr>
        <w:t xml:space="preserve"> Регламенту Вищої ради правосуддя </w:t>
      </w:r>
      <w:r w:rsidR="00AC57DC">
        <w:rPr>
          <w:szCs w:val="28"/>
        </w:rPr>
        <w:t>питання про відмову в порушенні дисциплінарного провадження розглядаються Вищою радою правосуддя на засіданні у пленарному складі в порядку, визначеному пунктом 10.4 Регламенту Вищої ради правосуддя.</w:t>
      </w:r>
    </w:p>
    <w:p w:rsidR="001159E4" w:rsidRPr="004927B1" w:rsidRDefault="001159E4" w:rsidP="00014806">
      <w:pPr>
        <w:pStyle w:val="a3"/>
        <w:tabs>
          <w:tab w:val="left" w:pos="1134"/>
        </w:tabs>
        <w:ind w:firstLine="567"/>
        <w:jc w:val="both"/>
        <w:rPr>
          <w:szCs w:val="28"/>
        </w:rPr>
      </w:pPr>
      <w:r w:rsidRPr="00014806">
        <w:rPr>
          <w:szCs w:val="28"/>
        </w:rPr>
        <w:t>Керуючись статтею 131 Конституції України, статтями 3, 34 Закону України «Про Вищу раду правосуддя», Законом України «Про державну службу», Регламентом Вищої ради правосуддя</w:t>
      </w:r>
      <w:r w:rsidRPr="004927B1">
        <w:rPr>
          <w:szCs w:val="28"/>
        </w:rPr>
        <w:t>, Вища рада правосуддя</w:t>
      </w:r>
    </w:p>
    <w:p w:rsidR="00591FD3" w:rsidRPr="004927B1" w:rsidRDefault="00591FD3" w:rsidP="001159E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1159E4" w:rsidRPr="004927B1" w:rsidRDefault="001159E4" w:rsidP="001159E4">
      <w:pPr>
        <w:pStyle w:val="rtejustify"/>
        <w:shd w:val="clear" w:color="auto" w:fill="FFFFFF"/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4927B1">
        <w:rPr>
          <w:rStyle w:val="a7"/>
          <w:sz w:val="28"/>
          <w:szCs w:val="28"/>
        </w:rPr>
        <w:t>вирішила:</w:t>
      </w:r>
    </w:p>
    <w:p w:rsidR="00591FD3" w:rsidRPr="004927B1" w:rsidRDefault="00591FD3" w:rsidP="001159E4">
      <w:pPr>
        <w:pStyle w:val="rtejustify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1159E4" w:rsidRPr="004927B1" w:rsidRDefault="00054E91" w:rsidP="00E74FF9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927B1">
        <w:rPr>
          <w:sz w:val="28"/>
          <w:szCs w:val="28"/>
        </w:rPr>
        <w:t xml:space="preserve">відмовити в </w:t>
      </w:r>
      <w:r w:rsidR="001159E4" w:rsidRPr="004927B1">
        <w:rPr>
          <w:sz w:val="28"/>
          <w:szCs w:val="28"/>
        </w:rPr>
        <w:t>поруш</w:t>
      </w:r>
      <w:r w:rsidRPr="004927B1">
        <w:rPr>
          <w:sz w:val="28"/>
          <w:szCs w:val="28"/>
        </w:rPr>
        <w:t xml:space="preserve">енні </w:t>
      </w:r>
      <w:r w:rsidR="001159E4" w:rsidRPr="004927B1">
        <w:rPr>
          <w:sz w:val="28"/>
          <w:szCs w:val="28"/>
        </w:rPr>
        <w:t>дисциплінарн</w:t>
      </w:r>
      <w:r w:rsidRPr="004927B1">
        <w:rPr>
          <w:sz w:val="28"/>
          <w:szCs w:val="28"/>
        </w:rPr>
        <w:t xml:space="preserve">ого </w:t>
      </w:r>
      <w:r w:rsidR="001159E4" w:rsidRPr="004927B1">
        <w:rPr>
          <w:sz w:val="28"/>
          <w:szCs w:val="28"/>
        </w:rPr>
        <w:t xml:space="preserve">провадження </w:t>
      </w:r>
      <w:r w:rsidR="008330B1">
        <w:rPr>
          <w:sz w:val="28"/>
          <w:szCs w:val="28"/>
        </w:rPr>
        <w:t>стосовно</w:t>
      </w:r>
      <w:r w:rsidR="001159E4" w:rsidRPr="004927B1">
        <w:rPr>
          <w:sz w:val="28"/>
          <w:szCs w:val="28"/>
        </w:rPr>
        <w:t xml:space="preserve"> </w:t>
      </w:r>
      <w:r w:rsidR="002947FD" w:rsidRPr="004927B1">
        <w:rPr>
          <w:sz w:val="28"/>
          <w:szCs w:val="28"/>
        </w:rPr>
        <w:t>в.</w:t>
      </w:r>
      <w:r w:rsidR="00593B37">
        <w:rPr>
          <w:sz w:val="28"/>
          <w:szCs w:val="28"/>
        </w:rPr>
        <w:t> </w:t>
      </w:r>
      <w:r w:rsidR="002947FD" w:rsidRPr="004927B1">
        <w:rPr>
          <w:sz w:val="28"/>
          <w:szCs w:val="28"/>
        </w:rPr>
        <w:t xml:space="preserve">о. </w:t>
      </w:r>
      <w:r w:rsidR="001159E4" w:rsidRPr="004927B1">
        <w:rPr>
          <w:sz w:val="28"/>
          <w:szCs w:val="28"/>
        </w:rPr>
        <w:t xml:space="preserve">Голови Державної судової адміністрації України </w:t>
      </w:r>
      <w:proofErr w:type="spellStart"/>
      <w:r w:rsidR="001159E4" w:rsidRPr="004927B1">
        <w:rPr>
          <w:sz w:val="28"/>
          <w:szCs w:val="28"/>
        </w:rPr>
        <w:t>Пампури</w:t>
      </w:r>
      <w:proofErr w:type="spellEnd"/>
      <w:r w:rsidR="001159E4" w:rsidRPr="004927B1">
        <w:rPr>
          <w:sz w:val="28"/>
          <w:szCs w:val="28"/>
        </w:rPr>
        <w:t xml:space="preserve"> Максима Валерійовича</w:t>
      </w:r>
      <w:r w:rsidR="00F122CB" w:rsidRPr="00F122CB">
        <w:rPr>
          <w:sz w:val="28"/>
          <w:szCs w:val="28"/>
        </w:rPr>
        <w:t xml:space="preserve"> </w:t>
      </w:r>
      <w:r w:rsidR="00F122CB">
        <w:rPr>
          <w:sz w:val="28"/>
          <w:szCs w:val="28"/>
        </w:rPr>
        <w:t xml:space="preserve">за скаргою судді у відставці </w:t>
      </w:r>
      <w:proofErr w:type="spellStart"/>
      <w:r w:rsidR="00F122CB">
        <w:rPr>
          <w:sz w:val="28"/>
          <w:szCs w:val="28"/>
        </w:rPr>
        <w:t>Татенка</w:t>
      </w:r>
      <w:proofErr w:type="spellEnd"/>
      <w:r w:rsidR="00F122CB">
        <w:rPr>
          <w:sz w:val="28"/>
          <w:szCs w:val="28"/>
        </w:rPr>
        <w:t xml:space="preserve"> Валерія Миколайовича</w:t>
      </w:r>
      <w:r w:rsidRPr="004927B1">
        <w:rPr>
          <w:sz w:val="28"/>
          <w:szCs w:val="28"/>
        </w:rPr>
        <w:t>.</w:t>
      </w:r>
    </w:p>
    <w:p w:rsidR="002947FD" w:rsidRDefault="002947FD" w:rsidP="00E74FF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A6995" w:rsidRDefault="005A6995" w:rsidP="00E74FF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4FF9" w:rsidRDefault="00E74FF9" w:rsidP="00E74FF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96EBE" w:rsidRPr="00014806" w:rsidRDefault="00C65384" w:rsidP="00E74FF9">
      <w:pPr>
        <w:rPr>
          <w:lang w:val="uk-UA"/>
        </w:rPr>
      </w:pPr>
      <w:r w:rsidRPr="00014806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1159E4" w:rsidRPr="00014806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 w:rsidR="002947FD">
        <w:rPr>
          <w:rFonts w:ascii="Times New Roman" w:hAnsi="Times New Roman" w:cs="Times New Roman"/>
          <w:b/>
          <w:sz w:val="28"/>
          <w:szCs w:val="28"/>
          <w:lang w:val="uk-UA"/>
        </w:rPr>
        <w:t>а Вищої ради правосуддя</w:t>
      </w:r>
      <w:r w:rsidR="002947F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947F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947F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947F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947FD">
        <w:rPr>
          <w:rFonts w:ascii="Times New Roman" w:hAnsi="Times New Roman" w:cs="Times New Roman"/>
          <w:b/>
          <w:sz w:val="28"/>
          <w:szCs w:val="28"/>
          <w:lang w:val="uk-UA"/>
        </w:rPr>
        <w:tab/>
        <w:t>Григорій УСИК</w:t>
      </w:r>
    </w:p>
    <w:sectPr w:rsidR="00496EBE" w:rsidRPr="00014806" w:rsidSect="004927B1">
      <w:headerReference w:type="default" r:id="rId11"/>
      <w:pgSz w:w="11906" w:h="16838"/>
      <w:pgMar w:top="1134" w:right="567" w:bottom="1134" w:left="1701" w:header="709" w:footer="45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023" w:rsidRDefault="00B14023" w:rsidP="00C04502">
      <w:r>
        <w:separator/>
      </w:r>
    </w:p>
  </w:endnote>
  <w:endnote w:type="continuationSeparator" w:id="0">
    <w:p w:rsidR="00B14023" w:rsidRDefault="00B14023" w:rsidP="00C04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023" w:rsidRDefault="00B14023" w:rsidP="00C04502">
      <w:r>
        <w:separator/>
      </w:r>
    </w:p>
  </w:footnote>
  <w:footnote w:type="continuationSeparator" w:id="0">
    <w:p w:rsidR="00B14023" w:rsidRDefault="00B14023" w:rsidP="00C04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23D" w:rsidRPr="002947FD" w:rsidRDefault="00663686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2947FD">
      <w:rPr>
        <w:rFonts w:ascii="Times New Roman" w:hAnsi="Times New Roman" w:cs="Times New Roman"/>
        <w:sz w:val="28"/>
        <w:szCs w:val="28"/>
      </w:rPr>
      <w:fldChar w:fldCharType="begin"/>
    </w:r>
    <w:r w:rsidR="0029623D" w:rsidRPr="002947F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2947FD">
      <w:rPr>
        <w:rFonts w:ascii="Times New Roman" w:hAnsi="Times New Roman" w:cs="Times New Roman"/>
        <w:sz w:val="28"/>
        <w:szCs w:val="28"/>
      </w:rPr>
      <w:fldChar w:fldCharType="separate"/>
    </w:r>
    <w:r w:rsidR="009C7508">
      <w:rPr>
        <w:rFonts w:ascii="Times New Roman" w:hAnsi="Times New Roman" w:cs="Times New Roman"/>
        <w:noProof/>
        <w:sz w:val="28"/>
        <w:szCs w:val="28"/>
      </w:rPr>
      <w:t>4</w:t>
    </w:r>
    <w:r w:rsidRPr="002947FD">
      <w:rPr>
        <w:rFonts w:ascii="Times New Roman" w:hAnsi="Times New Roman" w:cs="Times New Roman"/>
        <w:sz w:val="28"/>
        <w:szCs w:val="28"/>
      </w:rPr>
      <w:fldChar w:fldCharType="end"/>
    </w:r>
  </w:p>
  <w:p w:rsidR="0029623D" w:rsidRDefault="0029623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3B2F14"/>
    <w:multiLevelType w:val="hybridMultilevel"/>
    <w:tmpl w:val="525E5CC0"/>
    <w:lvl w:ilvl="0" w:tplc="ADAAD47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9E4"/>
    <w:rsid w:val="00014806"/>
    <w:rsid w:val="0003757D"/>
    <w:rsid w:val="000427C6"/>
    <w:rsid w:val="00045C43"/>
    <w:rsid w:val="00054E91"/>
    <w:rsid w:val="00093034"/>
    <w:rsid w:val="00097311"/>
    <w:rsid w:val="000B3197"/>
    <w:rsid w:val="000C64DE"/>
    <w:rsid w:val="001159E4"/>
    <w:rsid w:val="00140F9A"/>
    <w:rsid w:val="002002DE"/>
    <w:rsid w:val="00202A00"/>
    <w:rsid w:val="00224455"/>
    <w:rsid w:val="00261A08"/>
    <w:rsid w:val="00262905"/>
    <w:rsid w:val="00263DEB"/>
    <w:rsid w:val="0029107A"/>
    <w:rsid w:val="002947FD"/>
    <w:rsid w:val="0029623D"/>
    <w:rsid w:val="002B3703"/>
    <w:rsid w:val="002C4500"/>
    <w:rsid w:val="002D2E8C"/>
    <w:rsid w:val="002D5998"/>
    <w:rsid w:val="00302D05"/>
    <w:rsid w:val="00316FD7"/>
    <w:rsid w:val="00386C2E"/>
    <w:rsid w:val="003A480E"/>
    <w:rsid w:val="004927B1"/>
    <w:rsid w:val="00496EBE"/>
    <w:rsid w:val="004A72D0"/>
    <w:rsid w:val="005551EC"/>
    <w:rsid w:val="00591FD3"/>
    <w:rsid w:val="00593B37"/>
    <w:rsid w:val="005A6995"/>
    <w:rsid w:val="005B1422"/>
    <w:rsid w:val="005D3593"/>
    <w:rsid w:val="006339E3"/>
    <w:rsid w:val="006374C3"/>
    <w:rsid w:val="006444D6"/>
    <w:rsid w:val="00663686"/>
    <w:rsid w:val="006768F2"/>
    <w:rsid w:val="00680741"/>
    <w:rsid w:val="006B4551"/>
    <w:rsid w:val="006C0731"/>
    <w:rsid w:val="006E2CCB"/>
    <w:rsid w:val="00727118"/>
    <w:rsid w:val="00741282"/>
    <w:rsid w:val="007A090A"/>
    <w:rsid w:val="007F30E1"/>
    <w:rsid w:val="00824746"/>
    <w:rsid w:val="008330B1"/>
    <w:rsid w:val="00870B16"/>
    <w:rsid w:val="008B150C"/>
    <w:rsid w:val="008F0CC6"/>
    <w:rsid w:val="00903ED6"/>
    <w:rsid w:val="0092709F"/>
    <w:rsid w:val="00951098"/>
    <w:rsid w:val="00953D5C"/>
    <w:rsid w:val="009C2981"/>
    <w:rsid w:val="009C7508"/>
    <w:rsid w:val="009D1F32"/>
    <w:rsid w:val="009D5B02"/>
    <w:rsid w:val="009F5B3E"/>
    <w:rsid w:val="00A114D9"/>
    <w:rsid w:val="00A73A2B"/>
    <w:rsid w:val="00AA644E"/>
    <w:rsid w:val="00AC27C2"/>
    <w:rsid w:val="00AC57DC"/>
    <w:rsid w:val="00AD12A8"/>
    <w:rsid w:val="00AF7FA6"/>
    <w:rsid w:val="00B046DD"/>
    <w:rsid w:val="00B13201"/>
    <w:rsid w:val="00B14023"/>
    <w:rsid w:val="00B75BA5"/>
    <w:rsid w:val="00C04502"/>
    <w:rsid w:val="00C65384"/>
    <w:rsid w:val="00CD0303"/>
    <w:rsid w:val="00CE1DB6"/>
    <w:rsid w:val="00D06A54"/>
    <w:rsid w:val="00D11934"/>
    <w:rsid w:val="00D73B33"/>
    <w:rsid w:val="00DF2D4C"/>
    <w:rsid w:val="00E13615"/>
    <w:rsid w:val="00E40C70"/>
    <w:rsid w:val="00E562AB"/>
    <w:rsid w:val="00E66388"/>
    <w:rsid w:val="00E74FF9"/>
    <w:rsid w:val="00E76C42"/>
    <w:rsid w:val="00EC5B8D"/>
    <w:rsid w:val="00ED7881"/>
    <w:rsid w:val="00F122CB"/>
    <w:rsid w:val="00F24F3C"/>
    <w:rsid w:val="00F250FE"/>
    <w:rsid w:val="00F5353F"/>
    <w:rsid w:val="00FD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D3DA2"/>
  <w15:docId w15:val="{477EE5F3-990A-4E8B-B39C-7446CC3BE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9E4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2"/>
      <w:sz w:val="20"/>
      <w:szCs w:val="24"/>
      <w:lang w:val="ru-RU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159E4"/>
    <w:pPr>
      <w:spacing w:after="0" w:line="240" w:lineRule="auto"/>
    </w:pPr>
    <w:rPr>
      <w:rFonts w:ascii="Times New Roman" w:eastAsia="Calibri" w:hAnsi="Times New Roman" w:cs="Calibri"/>
      <w:sz w:val="28"/>
    </w:rPr>
  </w:style>
  <w:style w:type="paragraph" w:styleId="a5">
    <w:name w:val="header"/>
    <w:basedOn w:val="a"/>
    <w:link w:val="a6"/>
    <w:uiPriority w:val="99"/>
    <w:unhideWhenUsed/>
    <w:rsid w:val="001159E4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1159E4"/>
    <w:rPr>
      <w:rFonts w:ascii="Arial" w:eastAsia="Lucida Sans Unicode" w:hAnsi="Arial" w:cs="Mangal"/>
      <w:kern w:val="2"/>
      <w:sz w:val="20"/>
      <w:szCs w:val="24"/>
      <w:lang w:val="ru-RU" w:eastAsia="hi-IN" w:bidi="hi-IN"/>
    </w:rPr>
  </w:style>
  <w:style w:type="character" w:customStyle="1" w:styleId="2">
    <w:name w:val="Основной текст (2)_"/>
    <w:link w:val="20"/>
    <w:uiPriority w:val="99"/>
    <w:rsid w:val="001159E4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159E4"/>
    <w:pPr>
      <w:shd w:val="clear" w:color="auto" w:fill="FFFFFF"/>
      <w:suppressAutoHyphens w:val="0"/>
      <w:spacing w:before="240" w:line="293" w:lineRule="exact"/>
      <w:jc w:val="both"/>
    </w:pPr>
    <w:rPr>
      <w:rFonts w:asciiTheme="minorHAnsi" w:eastAsiaTheme="minorHAnsi" w:hAnsiTheme="minorHAnsi" w:cstheme="minorBidi"/>
      <w:kern w:val="0"/>
      <w:sz w:val="26"/>
      <w:szCs w:val="26"/>
      <w:lang w:val="uk-UA" w:eastAsia="en-US" w:bidi="ar-SA"/>
    </w:rPr>
  </w:style>
  <w:style w:type="paragraph" w:customStyle="1" w:styleId="rtejustify">
    <w:name w:val="rtejustify"/>
    <w:basedOn w:val="a"/>
    <w:rsid w:val="001159E4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character" w:styleId="a7">
    <w:name w:val="Strong"/>
    <w:basedOn w:val="a0"/>
    <w:uiPriority w:val="22"/>
    <w:qFormat/>
    <w:rsid w:val="001159E4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73B33"/>
    <w:rPr>
      <w:rFonts w:ascii="Tahoma" w:hAnsi="Tahoma"/>
      <w:sz w:val="16"/>
      <w:szCs w:val="14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73B33"/>
    <w:rPr>
      <w:rFonts w:ascii="Tahoma" w:eastAsia="Lucida Sans Unicode" w:hAnsi="Tahoma" w:cs="Mangal"/>
      <w:kern w:val="2"/>
      <w:sz w:val="16"/>
      <w:szCs w:val="14"/>
      <w:lang w:val="ru-RU" w:eastAsia="hi-IN" w:bidi="hi-IN"/>
    </w:rPr>
  </w:style>
  <w:style w:type="paragraph" w:styleId="aa">
    <w:name w:val="footer"/>
    <w:basedOn w:val="a"/>
    <w:link w:val="ab"/>
    <w:uiPriority w:val="99"/>
    <w:unhideWhenUsed/>
    <w:rsid w:val="00AA644E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AA644E"/>
    <w:rPr>
      <w:rFonts w:ascii="Arial" w:eastAsia="Lucida Sans Unicode" w:hAnsi="Arial" w:cs="Mangal"/>
      <w:kern w:val="2"/>
      <w:sz w:val="20"/>
      <w:szCs w:val="24"/>
      <w:lang w:val="ru-RU" w:eastAsia="hi-IN" w:bidi="hi-IN"/>
    </w:rPr>
  </w:style>
  <w:style w:type="character" w:customStyle="1" w:styleId="ac">
    <w:name w:val="Основний текст_"/>
    <w:basedOn w:val="a0"/>
    <w:link w:val="1"/>
    <w:rsid w:val="0072711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ий текст1"/>
    <w:basedOn w:val="a"/>
    <w:link w:val="ac"/>
    <w:rsid w:val="00727118"/>
    <w:pPr>
      <w:shd w:val="clear" w:color="auto" w:fill="FFFFFF"/>
      <w:suppressAutoHyphens w:val="0"/>
      <w:spacing w:line="278" w:lineRule="exact"/>
      <w:ind w:hanging="400"/>
    </w:pPr>
    <w:rPr>
      <w:rFonts w:ascii="Times New Roman" w:eastAsia="Times New Roman" w:hAnsi="Times New Roman" w:cs="Times New Roman"/>
      <w:kern w:val="0"/>
      <w:szCs w:val="20"/>
      <w:lang w:val="uk-UA" w:eastAsia="en-US" w:bidi="ar-SA"/>
    </w:rPr>
  </w:style>
  <w:style w:type="character" w:customStyle="1" w:styleId="rvts9">
    <w:name w:val="rvts9"/>
    <w:basedOn w:val="a0"/>
    <w:rsid w:val="00727118"/>
  </w:style>
  <w:style w:type="character" w:styleId="ad">
    <w:name w:val="Hyperlink"/>
    <w:basedOn w:val="a0"/>
    <w:uiPriority w:val="99"/>
    <w:semiHidden/>
    <w:unhideWhenUsed/>
    <w:rsid w:val="00727118"/>
    <w:rPr>
      <w:color w:val="0000FF"/>
      <w:u w:val="single"/>
    </w:rPr>
  </w:style>
  <w:style w:type="character" w:customStyle="1" w:styleId="21">
    <w:name w:val="Основний текст (2)_"/>
    <w:basedOn w:val="a0"/>
    <w:link w:val="22"/>
    <w:rsid w:val="0072711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727118"/>
    <w:pPr>
      <w:shd w:val="clear" w:color="auto" w:fill="FFFFFF"/>
      <w:suppressAutoHyphens w:val="0"/>
      <w:spacing w:line="0" w:lineRule="atLeast"/>
    </w:pPr>
    <w:rPr>
      <w:rFonts w:ascii="Times New Roman" w:eastAsia="Times New Roman" w:hAnsi="Times New Roman" w:cs="Times New Roman"/>
      <w:b/>
      <w:bCs/>
      <w:kern w:val="0"/>
      <w:szCs w:val="20"/>
      <w:lang w:val="uk-UA" w:eastAsia="en-US" w:bidi="ar-SA"/>
    </w:rPr>
  </w:style>
  <w:style w:type="paragraph" w:styleId="ae">
    <w:name w:val="List Paragraph"/>
    <w:aliases w:val="Подглава"/>
    <w:basedOn w:val="a"/>
    <w:link w:val="af"/>
    <w:uiPriority w:val="34"/>
    <w:qFormat/>
    <w:rsid w:val="005A6995"/>
    <w:pPr>
      <w:widowControl/>
      <w:suppressAutoHyphens w:val="0"/>
      <w:spacing w:after="200" w:line="276" w:lineRule="auto"/>
      <w:ind w:left="720"/>
      <w:contextualSpacing/>
    </w:pPr>
    <w:rPr>
      <w:rFonts w:ascii="Times New Roman" w:eastAsia="Calibri" w:hAnsi="Times New Roman" w:cs="Times New Roman"/>
      <w:kern w:val="0"/>
      <w:sz w:val="24"/>
      <w:szCs w:val="22"/>
      <w:lang w:eastAsia="en-US" w:bidi="ar-SA"/>
    </w:rPr>
  </w:style>
  <w:style w:type="character" w:customStyle="1" w:styleId="af">
    <w:name w:val="Абзац списку Знак"/>
    <w:aliases w:val="Подглава Знак"/>
    <w:basedOn w:val="a0"/>
    <w:link w:val="ae"/>
    <w:uiPriority w:val="34"/>
    <w:rsid w:val="005A6995"/>
    <w:rPr>
      <w:rFonts w:ascii="Times New Roman" w:eastAsia="Calibri" w:hAnsi="Times New Roman" w:cs="Times New Roman"/>
      <w:sz w:val="24"/>
      <w:lang w:val="ru-RU"/>
    </w:rPr>
  </w:style>
  <w:style w:type="character" w:customStyle="1" w:styleId="a4">
    <w:name w:val="Без інтервалів Знак"/>
    <w:basedOn w:val="a0"/>
    <w:link w:val="a3"/>
    <w:uiPriority w:val="1"/>
    <w:rsid w:val="005A6995"/>
    <w:rPr>
      <w:rFonts w:ascii="Times New Roman" w:eastAsia="Calibri" w:hAnsi="Times New Roman" w:cs="Calibri"/>
      <w:sz w:val="28"/>
    </w:rPr>
  </w:style>
  <w:style w:type="paragraph" w:customStyle="1" w:styleId="rvps2">
    <w:name w:val="rvps2"/>
    <w:basedOn w:val="a"/>
    <w:rsid w:val="00263DEB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7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z0353-23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08E7A-407B-4166-A030-FA0B0ABE6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4</Pages>
  <Words>5412</Words>
  <Characters>3085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Віталій Лукач (VRU-US10PC21 - v.lukach)</dc:creator>
  <cp:keywords/>
  <dc:description/>
  <cp:lastModifiedBy>Ольга Мартинчук (VRU-2GAMEMAX-09 - o.martynchuk)</cp:lastModifiedBy>
  <cp:revision>54</cp:revision>
  <cp:lastPrinted>2023-12-12T14:53:00Z</cp:lastPrinted>
  <dcterms:created xsi:type="dcterms:W3CDTF">2023-11-16T14:45:00Z</dcterms:created>
  <dcterms:modified xsi:type="dcterms:W3CDTF">2023-12-14T11:35:00Z</dcterms:modified>
</cp:coreProperties>
</file>