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4F335" w14:textId="77777777" w:rsidR="005A6EDD" w:rsidRPr="00C1129E" w:rsidRDefault="005A6EDD" w:rsidP="005A6EDD">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0CD091ED" wp14:editId="387ADCDB">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07B32CC5" w14:textId="77777777" w:rsidR="005A6EDD" w:rsidRPr="00C1129E" w:rsidRDefault="005A6EDD" w:rsidP="005A6EDD">
      <w:pPr>
        <w:spacing w:after="0"/>
        <w:rPr>
          <w:color w:val="000000" w:themeColor="text1"/>
          <w:sz w:val="28"/>
          <w:szCs w:val="28"/>
        </w:rPr>
      </w:pPr>
      <w:r w:rsidRPr="00C1129E">
        <w:rPr>
          <w:color w:val="000000" w:themeColor="text1"/>
          <w:sz w:val="28"/>
          <w:szCs w:val="28"/>
        </w:rPr>
        <w:t xml:space="preserve">                                 </w:t>
      </w:r>
    </w:p>
    <w:p w14:paraId="7FC9466C" w14:textId="77777777" w:rsidR="005A6EDD" w:rsidRPr="00C1129E" w:rsidRDefault="005A6EDD" w:rsidP="005A6EDD">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679F9AAA" w14:textId="77777777" w:rsidR="005A6EDD" w:rsidRPr="00C1129E" w:rsidRDefault="005A6EDD" w:rsidP="005A6EDD">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70FD484B" w14:textId="77777777" w:rsidR="005A6EDD" w:rsidRPr="00C1129E" w:rsidRDefault="005A6EDD" w:rsidP="005A6EDD">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3FCB4B99" w14:textId="77777777" w:rsidR="005A6EDD" w:rsidRPr="00C1129E" w:rsidRDefault="005A6EDD" w:rsidP="005A6EDD">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75200B37" w14:textId="77777777" w:rsidR="005A6EDD" w:rsidRPr="00C1129E" w:rsidRDefault="005A6EDD" w:rsidP="005A6EDD">
      <w:pPr>
        <w:spacing w:after="0" w:line="240" w:lineRule="auto"/>
        <w:jc w:val="center"/>
        <w:rPr>
          <w:rFonts w:ascii="AcademyC" w:eastAsia="Calibri" w:hAnsi="AcademyC" w:cs="Times New Roman"/>
          <w:sz w:val="28"/>
          <w:szCs w:val="28"/>
        </w:rPr>
      </w:pPr>
    </w:p>
    <w:tbl>
      <w:tblPr>
        <w:tblW w:w="10024" w:type="dxa"/>
        <w:tblLook w:val="04A0" w:firstRow="1" w:lastRow="0" w:firstColumn="1" w:lastColumn="0" w:noHBand="0" w:noVBand="1"/>
      </w:tblPr>
      <w:tblGrid>
        <w:gridCol w:w="3098"/>
        <w:gridCol w:w="1155"/>
        <w:gridCol w:w="2147"/>
        <w:gridCol w:w="3624"/>
      </w:tblGrid>
      <w:tr w:rsidR="005A6EDD" w:rsidRPr="00C1129E" w14:paraId="4A51AC44" w14:textId="77777777" w:rsidTr="00B41448">
        <w:trPr>
          <w:trHeight w:val="188"/>
        </w:trPr>
        <w:tc>
          <w:tcPr>
            <w:tcW w:w="3098" w:type="dxa"/>
          </w:tcPr>
          <w:p w14:paraId="695B26A1" w14:textId="1B0F3EE7" w:rsidR="005A6EDD" w:rsidRPr="00C1129E" w:rsidRDefault="005A6EDD" w:rsidP="00B41448">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24</w:t>
            </w:r>
            <w:r w:rsidRPr="00C1129E">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квітня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3302" w:type="dxa"/>
            <w:gridSpan w:val="2"/>
          </w:tcPr>
          <w:p w14:paraId="68E5CCD2" w14:textId="77777777" w:rsidR="005A6EDD" w:rsidRPr="00C1129E" w:rsidRDefault="005A6EDD" w:rsidP="00B41448">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52EF886D" w14:textId="65E38CEA" w:rsidR="005A6EDD" w:rsidRPr="005A6EDD" w:rsidRDefault="005A6EDD" w:rsidP="00B41448">
            <w:pPr>
              <w:ind w:right="-2"/>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5F14D8">
              <w:rPr>
                <w:rFonts w:ascii="Times New Roman" w:hAnsi="Times New Roman" w:cs="Times New Roman"/>
                <w:noProof/>
                <w:sz w:val="28"/>
                <w:szCs w:val="28"/>
              </w:rPr>
              <w:t>1247/2дп/15-24</w:t>
            </w:r>
          </w:p>
        </w:tc>
      </w:tr>
      <w:tr w:rsidR="005A6EDD" w:rsidRPr="00C1129E" w14:paraId="2E43C928" w14:textId="77777777" w:rsidTr="00B41448">
        <w:trPr>
          <w:gridAfter w:val="2"/>
          <w:wAfter w:w="5771" w:type="dxa"/>
          <w:trHeight w:val="188"/>
        </w:trPr>
        <w:tc>
          <w:tcPr>
            <w:tcW w:w="4253" w:type="dxa"/>
            <w:gridSpan w:val="2"/>
            <w:hideMark/>
          </w:tcPr>
          <w:p w14:paraId="59B9216A" w14:textId="3D262F2B" w:rsidR="005A6EDD" w:rsidRPr="00C40270" w:rsidRDefault="005A6EDD" w:rsidP="00B41448">
            <w:pPr>
              <w:autoSpaceDN w:val="0"/>
              <w:spacing w:after="200" w:line="276" w:lineRule="auto"/>
              <w:ind w:right="-103"/>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 xml:space="preserve">Про відмову у відкритті дисциплінарної справи за скаргою </w:t>
            </w:r>
            <w:r>
              <w:rPr>
                <w:rFonts w:ascii="Times New Roman" w:eastAsia="Calibri" w:hAnsi="Times New Roman" w:cs="Times New Roman"/>
                <w:b/>
                <w:noProof/>
                <w:sz w:val="24"/>
                <w:szCs w:val="24"/>
              </w:rPr>
              <w:t>Антонової І.М.</w:t>
            </w:r>
            <w:r w:rsidRPr="00C40270">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Дніпровського</w:t>
            </w:r>
            <w:r w:rsidRPr="00C40270">
              <w:rPr>
                <w:rFonts w:ascii="Times New Roman" w:eastAsia="Calibri" w:hAnsi="Times New Roman" w:cs="Times New Roman"/>
                <w:b/>
                <w:noProof/>
                <w:sz w:val="24"/>
                <w:szCs w:val="24"/>
              </w:rPr>
              <w:t xml:space="preserve"> районного суду міста </w:t>
            </w:r>
            <w:r>
              <w:rPr>
                <w:rFonts w:ascii="Times New Roman" w:eastAsia="Calibri" w:hAnsi="Times New Roman" w:cs="Times New Roman"/>
                <w:b/>
                <w:noProof/>
                <w:sz w:val="24"/>
                <w:szCs w:val="24"/>
              </w:rPr>
              <w:t>Києва</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Галагана</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В</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І</w:t>
            </w:r>
            <w:r w:rsidRPr="00C40270">
              <w:rPr>
                <w:rFonts w:ascii="Times New Roman" w:eastAsia="Calibri" w:hAnsi="Times New Roman" w:cs="Times New Roman"/>
                <w:b/>
                <w:noProof/>
                <w:sz w:val="24"/>
                <w:szCs w:val="24"/>
              </w:rPr>
              <w:t xml:space="preserve">. </w:t>
            </w:r>
          </w:p>
        </w:tc>
      </w:tr>
    </w:tbl>
    <w:p w14:paraId="74CA776D" w14:textId="77777777" w:rsidR="007D7583" w:rsidRDefault="005A6EDD" w:rsidP="007D7583">
      <w:pPr>
        <w:spacing w:after="0" w:line="240" w:lineRule="auto"/>
        <w:ind w:right="-284" w:firstLine="426"/>
        <w:contextualSpacing/>
        <w:jc w:val="both"/>
        <w:rPr>
          <w:rFonts w:ascii="Times New Roman" w:hAnsi="Times New Roman" w:cs="Times New Roman"/>
          <w:bCs/>
          <w:sz w:val="27"/>
          <w:szCs w:val="27"/>
        </w:rPr>
      </w:pPr>
      <w:r w:rsidRPr="00C1129E">
        <w:rPr>
          <w:rFonts w:ascii="Times New Roman" w:hAnsi="Times New Roman"/>
          <w:sz w:val="27"/>
          <w:szCs w:val="27"/>
        </w:rPr>
        <w:t xml:space="preserve">Друга Дисциплінарна палата Вищої ради правосуддя у складі головуючого – </w:t>
      </w:r>
      <w:proofErr w:type="spellStart"/>
      <w:r w:rsidRPr="00C1129E">
        <w:rPr>
          <w:rFonts w:ascii="Times New Roman" w:hAnsi="Times New Roman"/>
          <w:sz w:val="27"/>
          <w:szCs w:val="27"/>
        </w:rPr>
        <w:t>Саліхова</w:t>
      </w:r>
      <w:proofErr w:type="spellEnd"/>
      <w:r w:rsidRPr="00C1129E">
        <w:rPr>
          <w:rFonts w:ascii="Times New Roman" w:hAnsi="Times New Roman"/>
          <w:sz w:val="27"/>
          <w:szCs w:val="27"/>
        </w:rPr>
        <w:t xml:space="preserve"> В.В., членів </w:t>
      </w:r>
      <w:r>
        <w:rPr>
          <w:rFonts w:ascii="Times New Roman" w:hAnsi="Times New Roman"/>
          <w:sz w:val="27"/>
          <w:szCs w:val="27"/>
        </w:rPr>
        <w:t xml:space="preserve">Другої Дисциплінарної палати Вищої ради правосуддя </w:t>
      </w:r>
      <w:proofErr w:type="spellStart"/>
      <w:r w:rsidRPr="00C1129E">
        <w:rPr>
          <w:rFonts w:ascii="Times New Roman" w:hAnsi="Times New Roman"/>
          <w:sz w:val="27"/>
          <w:szCs w:val="27"/>
        </w:rPr>
        <w:t>Бурлакова</w:t>
      </w:r>
      <w:proofErr w:type="spellEnd"/>
      <w:r w:rsidRPr="00C1129E">
        <w:rPr>
          <w:rFonts w:ascii="Times New Roman" w:hAnsi="Times New Roman"/>
          <w:sz w:val="27"/>
          <w:szCs w:val="27"/>
        </w:rPr>
        <w:t xml:space="preserve"> С.Ю., </w:t>
      </w:r>
      <w:proofErr w:type="spellStart"/>
      <w:r w:rsidRPr="00C1129E">
        <w:rPr>
          <w:rFonts w:ascii="Times New Roman" w:hAnsi="Times New Roman"/>
          <w:sz w:val="27"/>
          <w:szCs w:val="27"/>
        </w:rPr>
        <w:t>Ковбій</w:t>
      </w:r>
      <w:proofErr w:type="spellEnd"/>
      <w:r w:rsidRPr="00C1129E">
        <w:rPr>
          <w:rFonts w:ascii="Times New Roman" w:hAnsi="Times New Roman"/>
          <w:sz w:val="27"/>
          <w:szCs w:val="27"/>
        </w:rPr>
        <w:t xml:space="preserve"> О.В., Мельника О.П., розглянувши висновок доповідача – члена Другої Дисциплінарної палати Вищої ради правосуддя </w:t>
      </w:r>
      <w:proofErr w:type="spellStart"/>
      <w:r w:rsidRPr="00C1129E">
        <w:rPr>
          <w:rFonts w:ascii="Times New Roman" w:hAnsi="Times New Roman"/>
          <w:sz w:val="27"/>
          <w:szCs w:val="27"/>
        </w:rPr>
        <w:t>Маселка</w:t>
      </w:r>
      <w:proofErr w:type="spellEnd"/>
      <w:r w:rsidRPr="00C1129E">
        <w:rPr>
          <w:rFonts w:ascii="Times New Roman" w:hAnsi="Times New Roman"/>
          <w:sz w:val="27"/>
          <w:szCs w:val="27"/>
        </w:rPr>
        <w:t xml:space="preserve"> Р.А. за результатами попередньої перевірки скарги</w:t>
      </w:r>
      <w:r>
        <w:rPr>
          <w:rFonts w:ascii="Times New Roman" w:hAnsi="Times New Roman"/>
          <w:sz w:val="27"/>
          <w:szCs w:val="27"/>
        </w:rPr>
        <w:t xml:space="preserve"> </w:t>
      </w:r>
      <w:r>
        <w:rPr>
          <w:rFonts w:ascii="Times New Roman" w:hAnsi="Times New Roman" w:cs="Times New Roman"/>
          <w:bCs/>
          <w:sz w:val="27"/>
          <w:szCs w:val="27"/>
        </w:rPr>
        <w:t>Антонової Інни Миколаївни</w:t>
      </w:r>
      <w:r w:rsidRPr="00FE364B">
        <w:rPr>
          <w:rFonts w:ascii="Times New Roman" w:hAnsi="Times New Roman" w:cs="Times New Roman"/>
          <w:bCs/>
          <w:sz w:val="27"/>
          <w:szCs w:val="27"/>
        </w:rPr>
        <w:t xml:space="preserve"> стосовно </w:t>
      </w:r>
      <w:bookmarkStart w:id="0" w:name="_Hlk152671843"/>
      <w:r w:rsidRPr="00FE364B">
        <w:rPr>
          <w:rFonts w:ascii="Times New Roman" w:hAnsi="Times New Roman" w:cs="Times New Roman"/>
          <w:bCs/>
          <w:sz w:val="27"/>
          <w:szCs w:val="27"/>
        </w:rPr>
        <w:t xml:space="preserve">судді </w:t>
      </w:r>
      <w:r>
        <w:rPr>
          <w:rFonts w:ascii="Times New Roman" w:hAnsi="Times New Roman" w:cs="Times New Roman"/>
          <w:bCs/>
          <w:sz w:val="27"/>
          <w:szCs w:val="27"/>
        </w:rPr>
        <w:t>Дніпровського</w:t>
      </w:r>
      <w:r w:rsidRPr="00FE364B">
        <w:rPr>
          <w:rFonts w:ascii="Times New Roman" w:hAnsi="Times New Roman" w:cs="Times New Roman"/>
          <w:bCs/>
          <w:sz w:val="27"/>
          <w:szCs w:val="27"/>
        </w:rPr>
        <w:t xml:space="preserve"> районного суду </w:t>
      </w:r>
      <w:r>
        <w:rPr>
          <w:rFonts w:ascii="Times New Roman" w:hAnsi="Times New Roman" w:cs="Times New Roman"/>
          <w:bCs/>
          <w:sz w:val="27"/>
          <w:szCs w:val="27"/>
        </w:rPr>
        <w:t>міста Києва</w:t>
      </w:r>
      <w:r w:rsidRPr="00FE364B">
        <w:rPr>
          <w:rFonts w:ascii="Times New Roman" w:hAnsi="Times New Roman" w:cs="Times New Roman"/>
          <w:bCs/>
          <w:sz w:val="27"/>
          <w:szCs w:val="27"/>
        </w:rPr>
        <w:t xml:space="preserve"> </w:t>
      </w:r>
      <w:bookmarkEnd w:id="0"/>
      <w:r>
        <w:rPr>
          <w:rFonts w:ascii="Times New Roman" w:hAnsi="Times New Roman" w:cs="Times New Roman"/>
          <w:bCs/>
          <w:sz w:val="27"/>
          <w:szCs w:val="27"/>
        </w:rPr>
        <w:t>Галагана Віталія Івановича,</w:t>
      </w:r>
    </w:p>
    <w:p w14:paraId="45C53453" w14:textId="77777777" w:rsidR="007D7583" w:rsidRDefault="007D7583" w:rsidP="007D7583">
      <w:pPr>
        <w:spacing w:after="0" w:line="240" w:lineRule="auto"/>
        <w:ind w:right="-284" w:firstLine="426"/>
        <w:contextualSpacing/>
        <w:jc w:val="both"/>
        <w:rPr>
          <w:rFonts w:ascii="Times New Roman" w:hAnsi="Times New Roman" w:cs="Times New Roman"/>
          <w:bCs/>
          <w:sz w:val="27"/>
          <w:szCs w:val="27"/>
        </w:rPr>
      </w:pPr>
    </w:p>
    <w:p w14:paraId="605550BA" w14:textId="77777777" w:rsidR="007D7583" w:rsidRDefault="005A6EDD" w:rsidP="007D7583">
      <w:pPr>
        <w:spacing w:after="0" w:line="240" w:lineRule="auto"/>
        <w:ind w:right="-284" w:firstLine="426"/>
        <w:contextualSpacing/>
        <w:jc w:val="center"/>
        <w:rPr>
          <w:rFonts w:ascii="Times New Roman" w:eastAsia="Times New Roman" w:hAnsi="Times New Roman" w:cs="Times New Roman"/>
          <w:sz w:val="27"/>
          <w:szCs w:val="27"/>
          <w:lang w:eastAsia="ru-RU"/>
        </w:rPr>
      </w:pPr>
      <w:r w:rsidRPr="00C1129E">
        <w:rPr>
          <w:rFonts w:ascii="Times New Roman" w:eastAsia="Times New Roman" w:hAnsi="Times New Roman" w:cs="Times New Roman"/>
          <w:b/>
          <w:sz w:val="27"/>
          <w:szCs w:val="27"/>
          <w:lang w:eastAsia="ru-RU"/>
        </w:rPr>
        <w:t>встановила</w:t>
      </w:r>
      <w:r w:rsidRPr="00C1129E">
        <w:rPr>
          <w:rFonts w:ascii="Times New Roman" w:eastAsia="Times New Roman" w:hAnsi="Times New Roman" w:cs="Times New Roman"/>
          <w:sz w:val="27"/>
          <w:szCs w:val="27"/>
          <w:lang w:eastAsia="ru-RU"/>
        </w:rPr>
        <w:t>:</w:t>
      </w:r>
    </w:p>
    <w:p w14:paraId="564C5194" w14:textId="77777777" w:rsidR="007D7583" w:rsidRDefault="007D7583" w:rsidP="007D7583">
      <w:pPr>
        <w:spacing w:after="0" w:line="240" w:lineRule="auto"/>
        <w:ind w:right="-284" w:firstLine="426"/>
        <w:contextualSpacing/>
        <w:jc w:val="center"/>
        <w:rPr>
          <w:rFonts w:ascii="Times New Roman" w:eastAsia="Times New Roman" w:hAnsi="Times New Roman" w:cs="Times New Roman"/>
          <w:sz w:val="27"/>
          <w:szCs w:val="27"/>
          <w:lang w:eastAsia="ru-RU"/>
        </w:rPr>
      </w:pPr>
    </w:p>
    <w:p w14:paraId="5D575864" w14:textId="7800D453" w:rsidR="007D7583" w:rsidRDefault="005A6EDD" w:rsidP="00A2332B">
      <w:pPr>
        <w:spacing w:after="0" w:line="240" w:lineRule="auto"/>
        <w:ind w:right="-284"/>
        <w:contextualSpacing/>
        <w:jc w:val="both"/>
        <w:rPr>
          <w:rFonts w:ascii="Times New Roman" w:hAnsi="Times New Roman" w:cs="Times New Roman"/>
          <w:sz w:val="28"/>
          <w:szCs w:val="28"/>
        </w:rPr>
      </w:pPr>
      <w:r w:rsidRPr="00C1129E">
        <w:rPr>
          <w:rFonts w:ascii="Times New Roman" w:hAnsi="Times New Roman" w:cs="Times New Roman"/>
          <w:sz w:val="27"/>
          <w:szCs w:val="27"/>
        </w:rPr>
        <w:t xml:space="preserve">до Вищої ради правосуддя </w:t>
      </w:r>
      <w:r>
        <w:rPr>
          <w:rFonts w:ascii="Times New Roman" w:hAnsi="Times New Roman" w:cs="Times New Roman"/>
          <w:sz w:val="27"/>
          <w:szCs w:val="27"/>
        </w:rPr>
        <w:t>14</w:t>
      </w:r>
      <w:r w:rsidRPr="00C1129E">
        <w:rPr>
          <w:rFonts w:ascii="Times New Roman" w:hAnsi="Times New Roman" w:cs="Times New Roman"/>
          <w:sz w:val="27"/>
          <w:szCs w:val="27"/>
        </w:rPr>
        <w:t xml:space="preserve"> </w:t>
      </w:r>
      <w:r>
        <w:rPr>
          <w:rFonts w:ascii="Times New Roman" w:hAnsi="Times New Roman" w:cs="Times New Roman"/>
          <w:sz w:val="27"/>
          <w:szCs w:val="27"/>
        </w:rPr>
        <w:t>березня</w:t>
      </w:r>
      <w:r w:rsidRPr="00C1129E">
        <w:rPr>
          <w:rFonts w:ascii="Times New Roman" w:hAnsi="Times New Roman" w:cs="Times New Roman"/>
          <w:sz w:val="27"/>
          <w:szCs w:val="27"/>
        </w:rPr>
        <w:t xml:space="preserve"> 202</w:t>
      </w:r>
      <w:r>
        <w:rPr>
          <w:rFonts w:ascii="Times New Roman" w:hAnsi="Times New Roman" w:cs="Times New Roman"/>
          <w:sz w:val="27"/>
          <w:szCs w:val="27"/>
        </w:rPr>
        <w:t>4</w:t>
      </w:r>
      <w:r w:rsidRPr="00C1129E">
        <w:rPr>
          <w:rFonts w:ascii="Times New Roman" w:hAnsi="Times New Roman" w:cs="Times New Roman"/>
          <w:sz w:val="27"/>
          <w:szCs w:val="27"/>
        </w:rPr>
        <w:t xml:space="preserve"> року</w:t>
      </w:r>
      <w:r>
        <w:rPr>
          <w:rFonts w:ascii="Times New Roman" w:hAnsi="Times New Roman" w:cs="Times New Roman"/>
          <w:sz w:val="27"/>
          <w:szCs w:val="27"/>
        </w:rPr>
        <w:t xml:space="preserve"> </w:t>
      </w:r>
      <w:r w:rsidRPr="00C1129E">
        <w:rPr>
          <w:rFonts w:ascii="Times New Roman" w:hAnsi="Times New Roman" w:cs="Times New Roman"/>
          <w:sz w:val="27"/>
          <w:szCs w:val="27"/>
        </w:rPr>
        <w:t xml:space="preserve">за вхідним </w:t>
      </w:r>
      <w:r w:rsidRPr="00C1129E">
        <w:rPr>
          <w:rFonts w:ascii="Times New Roman" w:hAnsi="Times New Roman" w:cs="Times New Roman"/>
          <w:sz w:val="27"/>
          <w:szCs w:val="27"/>
        </w:rPr>
        <w:br/>
        <w:t xml:space="preserve">№ </w:t>
      </w:r>
      <w:r>
        <w:rPr>
          <w:rFonts w:ascii="Times New Roman" w:hAnsi="Times New Roman" w:cs="Times New Roman"/>
          <w:sz w:val="27"/>
          <w:szCs w:val="27"/>
        </w:rPr>
        <w:t>А-1437</w:t>
      </w:r>
      <w:r w:rsidRPr="00C1129E">
        <w:rPr>
          <w:rFonts w:ascii="Times New Roman" w:hAnsi="Times New Roman" w:cs="Times New Roman"/>
          <w:sz w:val="27"/>
          <w:szCs w:val="27"/>
        </w:rPr>
        <w:t>/</w:t>
      </w:r>
      <w:r>
        <w:rPr>
          <w:rFonts w:ascii="Times New Roman" w:hAnsi="Times New Roman" w:cs="Times New Roman"/>
          <w:sz w:val="27"/>
          <w:szCs w:val="27"/>
        </w:rPr>
        <w:t>1</w:t>
      </w:r>
      <w:r w:rsidRPr="00C1129E">
        <w:rPr>
          <w:rFonts w:ascii="Times New Roman" w:hAnsi="Times New Roman" w:cs="Times New Roman"/>
          <w:sz w:val="27"/>
          <w:szCs w:val="27"/>
        </w:rPr>
        <w:t>/</w:t>
      </w:r>
      <w:r>
        <w:rPr>
          <w:rFonts w:ascii="Times New Roman" w:hAnsi="Times New Roman" w:cs="Times New Roman"/>
          <w:sz w:val="27"/>
          <w:szCs w:val="27"/>
        </w:rPr>
        <w:t>7</w:t>
      </w:r>
      <w:r w:rsidRPr="00C1129E">
        <w:rPr>
          <w:rFonts w:ascii="Times New Roman" w:hAnsi="Times New Roman" w:cs="Times New Roman"/>
          <w:sz w:val="27"/>
          <w:szCs w:val="27"/>
        </w:rPr>
        <w:t>-2</w:t>
      </w:r>
      <w:r>
        <w:rPr>
          <w:rFonts w:ascii="Times New Roman" w:hAnsi="Times New Roman" w:cs="Times New Roman"/>
          <w:sz w:val="27"/>
          <w:szCs w:val="27"/>
        </w:rPr>
        <w:t>4</w:t>
      </w:r>
      <w:r w:rsidRPr="00C1129E">
        <w:rPr>
          <w:rFonts w:ascii="Times New Roman" w:hAnsi="Times New Roman" w:cs="Times New Roman"/>
          <w:sz w:val="27"/>
          <w:szCs w:val="27"/>
        </w:rPr>
        <w:t xml:space="preserve"> надійшла скарга </w:t>
      </w:r>
      <w:r w:rsidR="007D7583">
        <w:rPr>
          <w:rFonts w:ascii="Times New Roman" w:hAnsi="Times New Roman" w:cs="Times New Roman"/>
          <w:bCs/>
          <w:sz w:val="27"/>
          <w:szCs w:val="27"/>
        </w:rPr>
        <w:t>Антонової І.М.</w:t>
      </w:r>
      <w:r w:rsidRPr="00FE364B">
        <w:rPr>
          <w:rFonts w:ascii="Times New Roman" w:hAnsi="Times New Roman" w:cs="Times New Roman"/>
          <w:sz w:val="27"/>
          <w:szCs w:val="27"/>
        </w:rPr>
        <w:t xml:space="preserve"> на дії </w:t>
      </w:r>
      <w:bookmarkStart w:id="1" w:name="_Hlk152671268"/>
      <w:r w:rsidRPr="00FE364B">
        <w:rPr>
          <w:rFonts w:ascii="Times New Roman" w:hAnsi="Times New Roman" w:cs="Times New Roman"/>
          <w:sz w:val="27"/>
          <w:szCs w:val="27"/>
        </w:rPr>
        <w:t xml:space="preserve">судді </w:t>
      </w:r>
      <w:r w:rsidR="007D7583">
        <w:rPr>
          <w:rFonts w:ascii="Times New Roman" w:hAnsi="Times New Roman" w:cs="Times New Roman"/>
          <w:bCs/>
          <w:sz w:val="27"/>
          <w:szCs w:val="27"/>
        </w:rPr>
        <w:t>Дніпровського</w:t>
      </w:r>
      <w:r w:rsidRPr="00FE364B">
        <w:rPr>
          <w:rFonts w:ascii="Times New Roman" w:hAnsi="Times New Roman" w:cs="Times New Roman"/>
          <w:bCs/>
          <w:sz w:val="27"/>
          <w:szCs w:val="27"/>
        </w:rPr>
        <w:t xml:space="preserve"> районного суду </w:t>
      </w:r>
      <w:r>
        <w:rPr>
          <w:rFonts w:ascii="Times New Roman" w:hAnsi="Times New Roman" w:cs="Times New Roman"/>
          <w:bCs/>
          <w:sz w:val="27"/>
          <w:szCs w:val="27"/>
        </w:rPr>
        <w:t xml:space="preserve">міста </w:t>
      </w:r>
      <w:r w:rsidR="007D7583">
        <w:rPr>
          <w:rFonts w:ascii="Times New Roman" w:hAnsi="Times New Roman" w:cs="Times New Roman"/>
          <w:bCs/>
          <w:sz w:val="27"/>
          <w:szCs w:val="27"/>
        </w:rPr>
        <w:t>Києва</w:t>
      </w:r>
      <w:r w:rsidRPr="00FE364B">
        <w:rPr>
          <w:rFonts w:ascii="Times New Roman" w:hAnsi="Times New Roman" w:cs="Times New Roman"/>
          <w:bCs/>
          <w:sz w:val="27"/>
          <w:szCs w:val="27"/>
        </w:rPr>
        <w:t xml:space="preserve"> </w:t>
      </w:r>
      <w:r w:rsidR="007D7583">
        <w:rPr>
          <w:rFonts w:ascii="Times New Roman" w:hAnsi="Times New Roman" w:cs="Times New Roman"/>
          <w:bCs/>
          <w:sz w:val="27"/>
          <w:szCs w:val="27"/>
        </w:rPr>
        <w:t>Галагана</w:t>
      </w:r>
      <w:r w:rsidRPr="00FE364B">
        <w:rPr>
          <w:rFonts w:ascii="Times New Roman" w:hAnsi="Times New Roman" w:cs="Times New Roman"/>
          <w:sz w:val="27"/>
          <w:szCs w:val="27"/>
        </w:rPr>
        <w:t xml:space="preserve"> </w:t>
      </w:r>
      <w:r w:rsidR="007D7583">
        <w:rPr>
          <w:rFonts w:ascii="Times New Roman" w:hAnsi="Times New Roman" w:cs="Times New Roman"/>
          <w:sz w:val="27"/>
          <w:szCs w:val="27"/>
        </w:rPr>
        <w:t>В</w:t>
      </w:r>
      <w:r>
        <w:rPr>
          <w:rFonts w:ascii="Times New Roman" w:hAnsi="Times New Roman" w:cs="Times New Roman"/>
          <w:sz w:val="27"/>
          <w:szCs w:val="27"/>
        </w:rPr>
        <w:t>.</w:t>
      </w:r>
      <w:r w:rsidR="007D7583">
        <w:rPr>
          <w:rFonts w:ascii="Times New Roman" w:hAnsi="Times New Roman" w:cs="Times New Roman"/>
          <w:sz w:val="27"/>
          <w:szCs w:val="27"/>
        </w:rPr>
        <w:t>І</w:t>
      </w:r>
      <w:r>
        <w:rPr>
          <w:rFonts w:ascii="Times New Roman" w:hAnsi="Times New Roman" w:cs="Times New Roman"/>
          <w:sz w:val="27"/>
          <w:szCs w:val="27"/>
        </w:rPr>
        <w:t>.</w:t>
      </w:r>
      <w:r w:rsidRPr="00FE364B">
        <w:rPr>
          <w:rFonts w:ascii="Times New Roman" w:hAnsi="Times New Roman" w:cs="Times New Roman"/>
          <w:sz w:val="27"/>
          <w:szCs w:val="27"/>
        </w:rPr>
        <w:t xml:space="preserve"> під час здійснення правосуддя у справі </w:t>
      </w:r>
      <w:bookmarkStart w:id="2" w:name="_Hlk152669900"/>
      <w:bookmarkEnd w:id="1"/>
      <w:r w:rsidR="007D7583">
        <w:rPr>
          <w:rFonts w:ascii="Times New Roman" w:hAnsi="Times New Roman" w:cs="Times New Roman"/>
          <w:sz w:val="27"/>
          <w:szCs w:val="27"/>
        </w:rPr>
        <w:br/>
      </w:r>
      <w:r w:rsidRPr="00A43CC6">
        <w:rPr>
          <w:rFonts w:ascii="Times New Roman" w:hAnsi="Times New Roman" w:cs="Times New Roman"/>
          <w:sz w:val="28"/>
          <w:szCs w:val="28"/>
        </w:rPr>
        <w:t>№ 75</w:t>
      </w:r>
      <w:r w:rsidR="007D7583">
        <w:rPr>
          <w:rFonts w:ascii="Times New Roman" w:hAnsi="Times New Roman" w:cs="Times New Roman"/>
          <w:sz w:val="28"/>
          <w:szCs w:val="28"/>
        </w:rPr>
        <w:t>5</w:t>
      </w:r>
      <w:r w:rsidRPr="00A43CC6">
        <w:rPr>
          <w:rFonts w:ascii="Times New Roman" w:hAnsi="Times New Roman" w:cs="Times New Roman"/>
          <w:sz w:val="28"/>
          <w:szCs w:val="28"/>
        </w:rPr>
        <w:t>/</w:t>
      </w:r>
      <w:bookmarkEnd w:id="2"/>
      <w:r w:rsidR="007D7583">
        <w:rPr>
          <w:rFonts w:ascii="Times New Roman" w:hAnsi="Times New Roman" w:cs="Times New Roman"/>
          <w:sz w:val="28"/>
          <w:szCs w:val="28"/>
        </w:rPr>
        <w:t>3</w:t>
      </w:r>
      <w:r w:rsidRPr="00A43CC6">
        <w:rPr>
          <w:rFonts w:ascii="Times New Roman" w:hAnsi="Times New Roman" w:cs="Times New Roman"/>
          <w:sz w:val="28"/>
          <w:szCs w:val="28"/>
        </w:rPr>
        <w:t>6</w:t>
      </w:r>
      <w:r>
        <w:rPr>
          <w:rFonts w:ascii="Times New Roman" w:hAnsi="Times New Roman" w:cs="Times New Roman"/>
          <w:sz w:val="28"/>
          <w:szCs w:val="28"/>
        </w:rPr>
        <w:t>1</w:t>
      </w:r>
      <w:r w:rsidR="007D7583">
        <w:rPr>
          <w:rFonts w:ascii="Times New Roman" w:hAnsi="Times New Roman" w:cs="Times New Roman"/>
          <w:sz w:val="28"/>
          <w:szCs w:val="28"/>
        </w:rPr>
        <w:t>7</w:t>
      </w:r>
      <w:r w:rsidRPr="00A43CC6">
        <w:rPr>
          <w:rFonts w:ascii="Times New Roman" w:hAnsi="Times New Roman" w:cs="Times New Roman"/>
          <w:sz w:val="28"/>
          <w:szCs w:val="28"/>
        </w:rPr>
        <w:t>/2</w:t>
      </w:r>
      <w:r w:rsidR="007D7583">
        <w:rPr>
          <w:rFonts w:ascii="Times New Roman" w:hAnsi="Times New Roman" w:cs="Times New Roman"/>
          <w:sz w:val="28"/>
          <w:szCs w:val="28"/>
        </w:rPr>
        <w:t>3</w:t>
      </w:r>
      <w:r w:rsidRPr="00A43CC6">
        <w:rPr>
          <w:rFonts w:ascii="Times New Roman" w:hAnsi="Times New Roman" w:cs="Times New Roman"/>
          <w:sz w:val="28"/>
          <w:szCs w:val="28"/>
        </w:rPr>
        <w:t xml:space="preserve"> </w:t>
      </w:r>
      <w:r w:rsidR="007D7583">
        <w:rPr>
          <w:rFonts w:ascii="Times New Roman" w:hAnsi="Times New Roman" w:cs="Times New Roman"/>
          <w:sz w:val="28"/>
          <w:szCs w:val="28"/>
        </w:rPr>
        <w:t xml:space="preserve">за позовом </w:t>
      </w:r>
      <w:r w:rsidR="004736E1">
        <w:rPr>
          <w:rFonts w:ascii="Times New Roman" w:hAnsi="Times New Roman" w:cs="Times New Roman"/>
          <w:sz w:val="28"/>
          <w:szCs w:val="28"/>
        </w:rPr>
        <w:t>О</w:t>
      </w:r>
      <w:r w:rsidR="005F4D4D">
        <w:rPr>
          <w:rFonts w:ascii="Times New Roman" w:hAnsi="Times New Roman" w:cs="Times New Roman"/>
          <w:sz w:val="28"/>
          <w:szCs w:val="28"/>
        </w:rPr>
        <w:t>СОБА1</w:t>
      </w:r>
      <w:r w:rsidR="007D7583">
        <w:rPr>
          <w:rFonts w:ascii="Times New Roman" w:hAnsi="Times New Roman" w:cs="Times New Roman"/>
          <w:sz w:val="28"/>
          <w:szCs w:val="28"/>
        </w:rPr>
        <w:t xml:space="preserve">  до </w:t>
      </w:r>
      <w:r w:rsidR="005F4D4D">
        <w:rPr>
          <w:rFonts w:ascii="Times New Roman" w:hAnsi="Times New Roman" w:cs="Times New Roman"/>
          <w:sz w:val="28"/>
          <w:szCs w:val="28"/>
        </w:rPr>
        <w:t>ОСОБА2</w:t>
      </w:r>
      <w:r w:rsidR="007D7583">
        <w:rPr>
          <w:rFonts w:ascii="Times New Roman" w:hAnsi="Times New Roman" w:cs="Times New Roman"/>
          <w:sz w:val="28"/>
          <w:szCs w:val="28"/>
        </w:rPr>
        <w:t xml:space="preserve">  про стягнення заборгованості за договором позики. </w:t>
      </w:r>
    </w:p>
    <w:p w14:paraId="11E7B261" w14:textId="4BAD0288" w:rsidR="00D70836" w:rsidRDefault="007D7583" w:rsidP="00D70836">
      <w:pPr>
        <w:spacing w:after="0" w:line="240" w:lineRule="auto"/>
        <w:ind w:right="-284" w:firstLine="426"/>
        <w:contextualSpacing/>
        <w:jc w:val="both"/>
        <w:rPr>
          <w:rFonts w:ascii="Times New Roman" w:hAnsi="Times New Roman" w:cs="Times New Roman"/>
          <w:color w:val="000000"/>
          <w:sz w:val="28"/>
          <w:szCs w:val="28"/>
          <w:lang w:eastAsia="uk-UA" w:bidi="uk-UA"/>
        </w:rPr>
      </w:pPr>
      <w:r w:rsidRPr="00A43CC6">
        <w:rPr>
          <w:rFonts w:ascii="Times New Roman" w:hAnsi="Times New Roman" w:cs="Times New Roman"/>
          <w:sz w:val="28"/>
          <w:szCs w:val="28"/>
        </w:rPr>
        <w:t xml:space="preserve">У скарзі зазначено, </w:t>
      </w:r>
      <w:r>
        <w:rPr>
          <w:rFonts w:ascii="Times New Roman" w:hAnsi="Times New Roman" w:cs="Times New Roman"/>
          <w:sz w:val="28"/>
          <w:szCs w:val="28"/>
        </w:rPr>
        <w:t xml:space="preserve">що </w:t>
      </w:r>
      <w:r w:rsidRPr="00F036AB">
        <w:rPr>
          <w:rFonts w:ascii="Times New Roman" w:hAnsi="Times New Roman" w:cs="Times New Roman"/>
          <w:color w:val="000000"/>
          <w:sz w:val="28"/>
          <w:szCs w:val="28"/>
          <w:lang w:eastAsia="uk-UA" w:bidi="uk-UA"/>
        </w:rPr>
        <w:t>у</w:t>
      </w:r>
      <w:r w:rsidRPr="007713EF">
        <w:rPr>
          <w:rFonts w:ascii="Times New Roman" w:hAnsi="Times New Roman" w:cs="Times New Roman"/>
          <w:color w:val="000000"/>
          <w:sz w:val="28"/>
          <w:szCs w:val="28"/>
          <w:lang w:eastAsia="uk-UA" w:bidi="uk-UA"/>
        </w:rPr>
        <w:t>хвалою Дніпровського районного суду міста Києва (суддя Слободянюк А.В.) від 23 травня 2023 року</w:t>
      </w:r>
      <w:r w:rsidRPr="00676DB5">
        <w:rPr>
          <w:rFonts w:ascii="Times New Roman" w:hAnsi="Times New Roman" w:cs="Times New Roman"/>
          <w:color w:val="000000"/>
          <w:sz w:val="28"/>
          <w:szCs w:val="28"/>
          <w:lang w:eastAsia="uk-UA" w:bidi="uk-UA"/>
        </w:rPr>
        <w:t xml:space="preserve"> </w:t>
      </w:r>
      <w:proofErr w:type="spellStart"/>
      <w:r w:rsidRPr="007713EF">
        <w:rPr>
          <w:rFonts w:ascii="Times New Roman" w:hAnsi="Times New Roman" w:cs="Times New Roman"/>
          <w:color w:val="000000"/>
          <w:sz w:val="28"/>
          <w:szCs w:val="28"/>
          <w:lang w:eastAsia="uk-UA" w:bidi="uk-UA"/>
        </w:rPr>
        <w:t>зупинено</w:t>
      </w:r>
      <w:proofErr w:type="spellEnd"/>
      <w:r w:rsidRPr="007713EF">
        <w:rPr>
          <w:rFonts w:ascii="Times New Roman" w:hAnsi="Times New Roman" w:cs="Times New Roman"/>
          <w:color w:val="000000"/>
          <w:sz w:val="28"/>
          <w:szCs w:val="28"/>
          <w:lang w:eastAsia="uk-UA" w:bidi="uk-UA"/>
        </w:rPr>
        <w:t xml:space="preserve"> провадження у справі № 755/3617/23</w:t>
      </w:r>
      <w:r w:rsidRPr="008B1996">
        <w:rPr>
          <w:color w:val="000000"/>
          <w:sz w:val="28"/>
          <w:szCs w:val="28"/>
          <w:lang w:eastAsia="uk-UA" w:bidi="uk-UA"/>
        </w:rPr>
        <w:t xml:space="preserve"> </w:t>
      </w:r>
      <w:r w:rsidRPr="007713EF">
        <w:rPr>
          <w:rFonts w:ascii="Times New Roman" w:hAnsi="Times New Roman" w:cs="Times New Roman"/>
          <w:color w:val="000000"/>
          <w:sz w:val="28"/>
          <w:szCs w:val="28"/>
          <w:lang w:eastAsia="uk-UA" w:bidi="uk-UA"/>
        </w:rPr>
        <w:t xml:space="preserve">за позовом </w:t>
      </w:r>
      <w:r w:rsidR="004736E1">
        <w:rPr>
          <w:rFonts w:ascii="Times New Roman" w:hAnsi="Times New Roman" w:cs="Times New Roman"/>
          <w:sz w:val="28"/>
          <w:szCs w:val="28"/>
        </w:rPr>
        <w:t>ОСОБА1</w:t>
      </w:r>
      <w:r w:rsidRPr="007713EF">
        <w:rPr>
          <w:rFonts w:ascii="Times New Roman" w:hAnsi="Times New Roman" w:cs="Times New Roman"/>
          <w:color w:val="000000"/>
          <w:sz w:val="28"/>
          <w:szCs w:val="28"/>
          <w:lang w:eastAsia="uk-UA" w:bidi="uk-UA"/>
        </w:rPr>
        <w:t xml:space="preserve"> до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7713EF">
        <w:rPr>
          <w:rFonts w:ascii="Times New Roman" w:hAnsi="Times New Roman" w:cs="Times New Roman"/>
          <w:color w:val="000000"/>
          <w:sz w:val="28"/>
          <w:szCs w:val="28"/>
          <w:lang w:eastAsia="uk-UA" w:bidi="uk-UA"/>
        </w:rPr>
        <w:t xml:space="preserve"> про стягнення заборгованості за договором позики до набрання законної сили судового рішення Шевченківського районного суду міста Києва у справі № 761/35668/21 за позовом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7713EF">
        <w:rPr>
          <w:rFonts w:ascii="Times New Roman" w:hAnsi="Times New Roman" w:cs="Times New Roman"/>
          <w:color w:val="000000"/>
          <w:sz w:val="28"/>
          <w:szCs w:val="28"/>
          <w:lang w:eastAsia="uk-UA" w:bidi="uk-UA"/>
        </w:rPr>
        <w:t xml:space="preserve"> до </w:t>
      </w:r>
      <w:r w:rsidR="004736E1">
        <w:rPr>
          <w:rFonts w:ascii="Times New Roman" w:hAnsi="Times New Roman" w:cs="Times New Roman"/>
          <w:sz w:val="28"/>
          <w:szCs w:val="28"/>
        </w:rPr>
        <w:t>ОСОБА1</w:t>
      </w:r>
      <w:r w:rsidRPr="007713EF">
        <w:rPr>
          <w:rFonts w:ascii="Times New Roman" w:hAnsi="Times New Roman" w:cs="Times New Roman"/>
          <w:color w:val="000000"/>
          <w:sz w:val="28"/>
          <w:szCs w:val="28"/>
          <w:lang w:eastAsia="uk-UA" w:bidi="uk-UA"/>
        </w:rPr>
        <w:t xml:space="preserve">, треті особи: приватний нотаріус Київського міського нотаріального кругу </w:t>
      </w:r>
      <w:proofErr w:type="spellStart"/>
      <w:r w:rsidRPr="007713EF">
        <w:rPr>
          <w:rFonts w:ascii="Times New Roman" w:hAnsi="Times New Roman" w:cs="Times New Roman"/>
          <w:color w:val="000000"/>
          <w:sz w:val="28"/>
          <w:szCs w:val="28"/>
          <w:lang w:eastAsia="uk-UA" w:bidi="uk-UA"/>
        </w:rPr>
        <w:t>Гуревічов</w:t>
      </w:r>
      <w:proofErr w:type="spellEnd"/>
      <w:r w:rsidRPr="007713EF">
        <w:rPr>
          <w:rFonts w:ascii="Times New Roman" w:hAnsi="Times New Roman" w:cs="Times New Roman"/>
          <w:color w:val="000000"/>
          <w:sz w:val="28"/>
          <w:szCs w:val="28"/>
          <w:lang w:eastAsia="uk-UA" w:bidi="uk-UA"/>
        </w:rPr>
        <w:t xml:space="preserve"> О</w:t>
      </w:r>
      <w:r w:rsidRPr="008B1996">
        <w:rPr>
          <w:color w:val="000000"/>
          <w:sz w:val="28"/>
          <w:szCs w:val="28"/>
          <w:lang w:eastAsia="uk-UA" w:bidi="uk-UA"/>
        </w:rPr>
        <w:t>.</w:t>
      </w:r>
      <w:r w:rsidRPr="007713EF">
        <w:rPr>
          <w:rFonts w:ascii="Times New Roman" w:hAnsi="Times New Roman" w:cs="Times New Roman"/>
          <w:color w:val="000000"/>
          <w:sz w:val="28"/>
          <w:szCs w:val="28"/>
          <w:lang w:eastAsia="uk-UA" w:bidi="uk-UA"/>
        </w:rPr>
        <w:t>М</w:t>
      </w:r>
      <w:r w:rsidRPr="008B1996">
        <w:rPr>
          <w:color w:val="000000"/>
          <w:sz w:val="28"/>
          <w:szCs w:val="28"/>
          <w:lang w:eastAsia="uk-UA" w:bidi="uk-UA"/>
        </w:rPr>
        <w:t>.</w:t>
      </w:r>
      <w:r w:rsidRPr="007713EF">
        <w:rPr>
          <w:rFonts w:ascii="Times New Roman" w:hAnsi="Times New Roman" w:cs="Times New Roman"/>
          <w:color w:val="000000"/>
          <w:sz w:val="28"/>
          <w:szCs w:val="28"/>
          <w:lang w:eastAsia="uk-UA" w:bidi="uk-UA"/>
        </w:rPr>
        <w:t xml:space="preserve">, приватний виконавець виконавчого округу </w:t>
      </w:r>
      <w:r w:rsidRPr="00AF0465">
        <w:rPr>
          <w:rFonts w:ascii="Times New Roman" w:hAnsi="Times New Roman" w:cs="Times New Roman"/>
          <w:color w:val="000000"/>
          <w:sz w:val="28"/>
          <w:szCs w:val="28"/>
          <w:lang w:eastAsia="uk-UA" w:bidi="uk-UA"/>
        </w:rPr>
        <w:t>міста</w:t>
      </w:r>
      <w:r w:rsidRPr="007713EF">
        <w:rPr>
          <w:rFonts w:ascii="Times New Roman" w:hAnsi="Times New Roman" w:cs="Times New Roman"/>
          <w:color w:val="000000"/>
          <w:sz w:val="28"/>
          <w:szCs w:val="28"/>
          <w:lang w:eastAsia="uk-UA" w:bidi="uk-UA"/>
        </w:rPr>
        <w:t xml:space="preserve"> Києва Бережний Я</w:t>
      </w:r>
      <w:r w:rsidRPr="008B1996">
        <w:rPr>
          <w:color w:val="000000"/>
          <w:sz w:val="28"/>
          <w:szCs w:val="28"/>
          <w:lang w:eastAsia="uk-UA" w:bidi="uk-UA"/>
        </w:rPr>
        <w:t>.</w:t>
      </w:r>
      <w:r w:rsidRPr="007713EF">
        <w:rPr>
          <w:rFonts w:ascii="Times New Roman" w:hAnsi="Times New Roman" w:cs="Times New Roman"/>
          <w:color w:val="000000"/>
          <w:sz w:val="28"/>
          <w:szCs w:val="28"/>
          <w:lang w:eastAsia="uk-UA" w:bidi="uk-UA"/>
        </w:rPr>
        <w:t>В</w:t>
      </w:r>
      <w:r w:rsidRPr="008B1996">
        <w:rPr>
          <w:color w:val="000000"/>
          <w:sz w:val="28"/>
          <w:szCs w:val="28"/>
          <w:lang w:eastAsia="uk-UA" w:bidi="uk-UA"/>
        </w:rPr>
        <w:t>.</w:t>
      </w:r>
      <w:r w:rsidRPr="007713EF">
        <w:rPr>
          <w:rFonts w:ascii="Times New Roman" w:hAnsi="Times New Roman" w:cs="Times New Roman"/>
          <w:color w:val="000000"/>
          <w:sz w:val="28"/>
          <w:szCs w:val="28"/>
          <w:lang w:eastAsia="uk-UA" w:bidi="uk-UA"/>
        </w:rPr>
        <w:t xml:space="preserve"> про визнання виконавчого напису таким, що не підлягає виконанню.</w:t>
      </w:r>
    </w:p>
    <w:p w14:paraId="5F66E6BA" w14:textId="77777777" w:rsidR="00D70836" w:rsidRDefault="007D7583" w:rsidP="00D70836">
      <w:pPr>
        <w:spacing w:after="0" w:line="240" w:lineRule="auto"/>
        <w:ind w:right="-284" w:firstLine="426"/>
        <w:contextualSpacing/>
        <w:jc w:val="both"/>
        <w:rPr>
          <w:rFonts w:ascii="Times New Roman" w:eastAsia="Times New Roman" w:hAnsi="Times New Roman" w:cs="Times New Roman"/>
          <w:color w:val="000000"/>
          <w:sz w:val="28"/>
          <w:szCs w:val="28"/>
          <w:lang w:eastAsia="uk-UA" w:bidi="uk-UA"/>
        </w:rPr>
      </w:pPr>
      <w:r>
        <w:rPr>
          <w:rFonts w:ascii="Times New Roman" w:hAnsi="Times New Roman" w:cs="Times New Roman"/>
          <w:sz w:val="28"/>
          <w:szCs w:val="28"/>
        </w:rPr>
        <w:t>Однак,</w:t>
      </w:r>
      <w:r>
        <w:rPr>
          <w:rFonts w:ascii="Times New Roman" w:hAnsi="Times New Roman" w:cs="Times New Roman"/>
          <w:color w:val="000000"/>
          <w:sz w:val="28"/>
          <w:szCs w:val="28"/>
          <w:lang w:eastAsia="uk-UA" w:bidi="uk-UA"/>
        </w:rPr>
        <w:t xml:space="preserve"> суддя </w:t>
      </w:r>
      <w:r>
        <w:rPr>
          <w:rFonts w:ascii="Times New Roman" w:hAnsi="Times New Roman" w:cs="Times New Roman"/>
          <w:sz w:val="28"/>
          <w:szCs w:val="28"/>
        </w:rPr>
        <w:t>Галаган</w:t>
      </w:r>
      <w:r w:rsidRPr="00B2570F">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hAnsi="Times New Roman" w:cs="Times New Roman"/>
          <w:bCs/>
          <w:sz w:val="28"/>
          <w:szCs w:val="28"/>
        </w:rPr>
        <w:t>.І</w:t>
      </w:r>
      <w:r w:rsidRPr="00E3596C">
        <w:rPr>
          <w:rFonts w:ascii="Times New Roman" w:hAnsi="Times New Roman" w:cs="Times New Roman"/>
          <w:bCs/>
          <w:sz w:val="28"/>
          <w:szCs w:val="28"/>
        </w:rPr>
        <w:t>.</w:t>
      </w:r>
      <w:r w:rsidRPr="00E3596C">
        <w:rPr>
          <w:rFonts w:ascii="Times New Roman" w:eastAsia="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після прийняття вказаної справи 1 лютого 2024 року до свого провадження ухвалою суду </w:t>
      </w:r>
      <w:r w:rsidRPr="00E3596C">
        <w:rPr>
          <w:rFonts w:ascii="Times New Roman" w:eastAsia="Times New Roman" w:hAnsi="Times New Roman" w:cs="Times New Roman"/>
          <w:color w:val="000000"/>
          <w:sz w:val="28"/>
          <w:szCs w:val="28"/>
          <w:lang w:eastAsia="uk-UA" w:bidi="uk-UA"/>
        </w:rPr>
        <w:t>відновив провадження</w:t>
      </w:r>
      <w:r>
        <w:rPr>
          <w:rFonts w:ascii="Times New Roman" w:eastAsia="Times New Roman" w:hAnsi="Times New Roman" w:cs="Times New Roman"/>
          <w:color w:val="000000"/>
          <w:sz w:val="28"/>
          <w:szCs w:val="28"/>
          <w:lang w:eastAsia="uk-UA" w:bidi="uk-UA"/>
        </w:rPr>
        <w:t xml:space="preserve"> у цій справі,</w:t>
      </w:r>
      <w:r w:rsidRPr="00E3596C">
        <w:rPr>
          <w:rFonts w:ascii="Times New Roman" w:eastAsia="Times New Roman" w:hAnsi="Times New Roman" w:cs="Times New Roman"/>
          <w:color w:val="000000"/>
          <w:sz w:val="28"/>
          <w:szCs w:val="28"/>
          <w:lang w:eastAsia="uk-UA" w:bidi="uk-UA"/>
        </w:rPr>
        <w:t xml:space="preserve"> оскільки на його думку відсутні обставини для її зупинення</w:t>
      </w:r>
      <w:r>
        <w:rPr>
          <w:rFonts w:ascii="Times New Roman" w:eastAsia="Times New Roman" w:hAnsi="Times New Roman" w:cs="Times New Roman"/>
          <w:color w:val="000000"/>
          <w:sz w:val="28"/>
          <w:szCs w:val="28"/>
          <w:lang w:eastAsia="uk-UA" w:bidi="uk-UA"/>
        </w:rPr>
        <w:t>.</w:t>
      </w:r>
      <w:r w:rsidRPr="00E3596C">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У</w:t>
      </w:r>
      <w:r w:rsidRPr="00E3596C">
        <w:rPr>
          <w:rFonts w:ascii="Times New Roman" w:eastAsia="Times New Roman" w:hAnsi="Times New Roman" w:cs="Times New Roman"/>
          <w:color w:val="000000"/>
          <w:sz w:val="28"/>
          <w:szCs w:val="28"/>
          <w:lang w:eastAsia="uk-UA" w:bidi="uk-UA"/>
        </w:rPr>
        <w:t>хвала</w:t>
      </w:r>
      <w:r>
        <w:rPr>
          <w:rFonts w:ascii="Times New Roman" w:eastAsia="Times New Roman" w:hAnsi="Times New Roman" w:cs="Times New Roman"/>
          <w:color w:val="000000"/>
          <w:sz w:val="28"/>
          <w:szCs w:val="28"/>
          <w:lang w:eastAsia="uk-UA" w:bidi="uk-UA"/>
        </w:rPr>
        <w:t xml:space="preserve"> судді про відновлення провадження, як вважає скаржниця,</w:t>
      </w:r>
      <w:r w:rsidRPr="00E3596C">
        <w:rPr>
          <w:rFonts w:ascii="Times New Roman" w:eastAsia="Times New Roman" w:hAnsi="Times New Roman" w:cs="Times New Roman"/>
          <w:color w:val="000000"/>
          <w:sz w:val="28"/>
          <w:szCs w:val="28"/>
          <w:lang w:eastAsia="uk-UA" w:bidi="uk-UA"/>
        </w:rPr>
        <w:t xml:space="preserve"> не містить будь</w:t>
      </w:r>
      <w:r w:rsidR="00AF0465">
        <w:rPr>
          <w:rFonts w:ascii="Times New Roman" w:eastAsia="Times New Roman" w:hAnsi="Times New Roman" w:cs="Times New Roman"/>
          <w:color w:val="000000"/>
          <w:sz w:val="28"/>
          <w:szCs w:val="28"/>
          <w:lang w:eastAsia="uk-UA" w:bidi="uk-UA"/>
        </w:rPr>
        <w:t>-</w:t>
      </w:r>
      <w:r w:rsidRPr="00E3596C">
        <w:rPr>
          <w:rFonts w:ascii="Times New Roman" w:eastAsia="Times New Roman" w:hAnsi="Times New Roman" w:cs="Times New Roman"/>
          <w:color w:val="000000"/>
          <w:sz w:val="28"/>
          <w:szCs w:val="28"/>
          <w:lang w:eastAsia="uk-UA" w:bidi="uk-UA"/>
        </w:rPr>
        <w:t>якого мотивування щодо відсутності обставин, які стали підставою для зупинення</w:t>
      </w:r>
      <w:r>
        <w:rPr>
          <w:rFonts w:ascii="Times New Roman" w:eastAsia="Times New Roman" w:hAnsi="Times New Roman" w:cs="Times New Roman"/>
          <w:color w:val="000000"/>
          <w:sz w:val="28"/>
          <w:szCs w:val="28"/>
          <w:lang w:eastAsia="uk-UA" w:bidi="uk-UA"/>
        </w:rPr>
        <w:t xml:space="preserve"> провадження.</w:t>
      </w:r>
      <w:r w:rsidRPr="00E3596C">
        <w:rPr>
          <w:rFonts w:ascii="Times New Roman" w:eastAsia="Times New Roman" w:hAnsi="Times New Roman" w:cs="Times New Roman"/>
          <w:color w:val="000000"/>
          <w:sz w:val="28"/>
          <w:szCs w:val="28"/>
          <w:lang w:eastAsia="uk-UA" w:bidi="uk-UA"/>
        </w:rPr>
        <w:t xml:space="preserve"> </w:t>
      </w:r>
    </w:p>
    <w:p w14:paraId="01C51EC4" w14:textId="7661FB95" w:rsidR="00D70836" w:rsidRDefault="007D7583" w:rsidP="00D70836">
      <w:pPr>
        <w:spacing w:after="0" w:line="240" w:lineRule="auto"/>
        <w:ind w:right="-284" w:firstLine="426"/>
        <w:contextualSpacing/>
        <w:jc w:val="both"/>
        <w:rPr>
          <w:rFonts w:ascii="Times New Roman" w:hAnsi="Times New Roman" w:cs="Times New Roman"/>
          <w:color w:val="000000"/>
          <w:sz w:val="28"/>
          <w:szCs w:val="28"/>
          <w:lang w:eastAsia="uk-UA" w:bidi="uk-UA"/>
        </w:rPr>
      </w:pPr>
      <w:r w:rsidRPr="00E3596C">
        <w:rPr>
          <w:rFonts w:ascii="Times New Roman" w:eastAsia="Times New Roman" w:hAnsi="Times New Roman" w:cs="Times New Roman"/>
          <w:color w:val="000000"/>
          <w:sz w:val="28"/>
          <w:szCs w:val="28"/>
          <w:lang w:eastAsia="uk-UA" w:bidi="uk-UA"/>
        </w:rPr>
        <w:t>7 березня 2024 року</w:t>
      </w:r>
      <w:r>
        <w:rPr>
          <w:rFonts w:ascii="Times New Roman" w:eastAsia="Times New Roman" w:hAnsi="Times New Roman" w:cs="Times New Roman"/>
          <w:color w:val="000000"/>
          <w:sz w:val="28"/>
          <w:szCs w:val="28"/>
          <w:lang w:eastAsia="uk-UA" w:bidi="uk-UA"/>
        </w:rPr>
        <w:t>,</w:t>
      </w:r>
      <w:r w:rsidRPr="00D8120A">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як зазначає скаржниця,</w:t>
      </w:r>
      <w:r w:rsidRPr="00E3596C">
        <w:rPr>
          <w:rFonts w:ascii="Times New Roman" w:eastAsia="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суддя </w:t>
      </w:r>
      <w:r>
        <w:rPr>
          <w:rFonts w:ascii="Times New Roman" w:hAnsi="Times New Roman" w:cs="Times New Roman"/>
          <w:sz w:val="28"/>
          <w:szCs w:val="28"/>
        </w:rPr>
        <w:t>Галаган</w:t>
      </w:r>
      <w:r w:rsidRPr="00B2570F">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hAnsi="Times New Roman" w:cs="Times New Roman"/>
          <w:bCs/>
          <w:sz w:val="28"/>
          <w:szCs w:val="28"/>
        </w:rPr>
        <w:t>.І</w:t>
      </w:r>
      <w:r w:rsidRPr="00E3596C">
        <w:rPr>
          <w:rFonts w:ascii="Times New Roman" w:hAnsi="Times New Roman" w:cs="Times New Roman"/>
          <w:bCs/>
          <w:sz w:val="28"/>
          <w:szCs w:val="28"/>
        </w:rPr>
        <w:t>.</w:t>
      </w:r>
      <w:r w:rsidRPr="00E3596C">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ухвалив</w:t>
      </w:r>
      <w:r w:rsidRPr="00E3596C">
        <w:rPr>
          <w:rFonts w:ascii="Times New Roman" w:eastAsia="Times New Roman" w:hAnsi="Times New Roman" w:cs="Times New Roman"/>
          <w:color w:val="000000"/>
          <w:sz w:val="28"/>
          <w:szCs w:val="28"/>
          <w:lang w:eastAsia="uk-UA" w:bidi="uk-UA"/>
        </w:rPr>
        <w:t xml:space="preserve"> рішення, яким повністю задов</w:t>
      </w:r>
      <w:r>
        <w:rPr>
          <w:rFonts w:ascii="Times New Roman" w:eastAsia="Times New Roman" w:hAnsi="Times New Roman" w:cs="Times New Roman"/>
          <w:color w:val="000000"/>
          <w:sz w:val="28"/>
          <w:szCs w:val="28"/>
          <w:lang w:eastAsia="uk-UA" w:bidi="uk-UA"/>
        </w:rPr>
        <w:t>ільнив</w:t>
      </w:r>
      <w:r w:rsidRPr="00E3596C">
        <w:rPr>
          <w:rFonts w:ascii="Times New Roman" w:eastAsia="Times New Roman" w:hAnsi="Times New Roman" w:cs="Times New Roman"/>
          <w:color w:val="000000"/>
          <w:sz w:val="28"/>
          <w:szCs w:val="28"/>
          <w:lang w:eastAsia="uk-UA" w:bidi="uk-UA"/>
        </w:rPr>
        <w:t xml:space="preserve"> позовні вимоги позивача</w:t>
      </w:r>
      <w:r>
        <w:rPr>
          <w:rFonts w:ascii="Times New Roman" w:eastAsia="Times New Roman" w:hAnsi="Times New Roman" w:cs="Times New Roman"/>
          <w:color w:val="000000"/>
          <w:sz w:val="28"/>
          <w:szCs w:val="28"/>
          <w:lang w:eastAsia="uk-UA" w:bidi="uk-UA"/>
        </w:rPr>
        <w:t xml:space="preserve">, хоча </w:t>
      </w:r>
      <w:r w:rsidRPr="00ED183A">
        <w:rPr>
          <w:rFonts w:ascii="Times New Roman" w:hAnsi="Times New Roman" w:cs="Times New Roman"/>
          <w:color w:val="000000"/>
          <w:sz w:val="28"/>
          <w:szCs w:val="28"/>
          <w:lang w:eastAsia="uk-UA" w:bidi="uk-UA"/>
        </w:rPr>
        <w:t xml:space="preserve">станом на </w:t>
      </w:r>
      <w:r w:rsidR="00D70836">
        <w:rPr>
          <w:rFonts w:ascii="Times New Roman" w:hAnsi="Times New Roman" w:cs="Times New Roman"/>
          <w:color w:val="000000"/>
          <w:sz w:val="28"/>
          <w:szCs w:val="28"/>
          <w:lang w:eastAsia="uk-UA" w:bidi="uk-UA"/>
        </w:rPr>
        <w:br/>
      </w:r>
      <w:r w:rsidRPr="00ED183A">
        <w:rPr>
          <w:rFonts w:ascii="Times New Roman" w:hAnsi="Times New Roman" w:cs="Times New Roman"/>
          <w:color w:val="000000"/>
          <w:sz w:val="28"/>
          <w:szCs w:val="28"/>
          <w:lang w:eastAsia="uk-UA" w:bidi="uk-UA"/>
        </w:rPr>
        <w:t>1</w:t>
      </w:r>
      <w:r>
        <w:rPr>
          <w:rFonts w:ascii="Times New Roman" w:hAnsi="Times New Roman" w:cs="Times New Roman"/>
          <w:color w:val="000000"/>
          <w:sz w:val="28"/>
          <w:szCs w:val="28"/>
          <w:lang w:eastAsia="uk-UA" w:bidi="uk-UA"/>
        </w:rPr>
        <w:t xml:space="preserve"> лютого </w:t>
      </w:r>
      <w:r w:rsidRPr="00ED183A">
        <w:rPr>
          <w:rFonts w:ascii="Times New Roman" w:hAnsi="Times New Roman" w:cs="Times New Roman"/>
          <w:color w:val="000000"/>
          <w:sz w:val="28"/>
          <w:szCs w:val="28"/>
          <w:lang w:eastAsia="uk-UA" w:bidi="uk-UA"/>
        </w:rPr>
        <w:t>2024 року та на час</w:t>
      </w:r>
      <w:r>
        <w:rPr>
          <w:rFonts w:ascii="Times New Roman" w:hAnsi="Times New Roman" w:cs="Times New Roman"/>
          <w:color w:val="000000"/>
          <w:sz w:val="28"/>
          <w:szCs w:val="28"/>
          <w:lang w:eastAsia="uk-UA" w:bidi="uk-UA"/>
        </w:rPr>
        <w:t xml:space="preserve"> подання скарги</w:t>
      </w:r>
      <w:r w:rsidRPr="00ED183A">
        <w:rPr>
          <w:rFonts w:ascii="Times New Roman" w:hAnsi="Times New Roman" w:cs="Times New Roman"/>
          <w:color w:val="000000"/>
          <w:sz w:val="28"/>
          <w:szCs w:val="28"/>
          <w:lang w:eastAsia="uk-UA" w:bidi="uk-UA"/>
        </w:rPr>
        <w:t xml:space="preserve"> рішення Шевченківського районного суду міста Києва у справі № 761/35668/21 не набуло законної сили, а наступне </w:t>
      </w:r>
      <w:r w:rsidRPr="00ED183A">
        <w:rPr>
          <w:rFonts w:ascii="Times New Roman" w:hAnsi="Times New Roman" w:cs="Times New Roman"/>
          <w:color w:val="000000"/>
          <w:sz w:val="28"/>
          <w:szCs w:val="28"/>
          <w:lang w:eastAsia="uk-UA" w:bidi="uk-UA"/>
        </w:rPr>
        <w:lastRenderedPageBreak/>
        <w:t>засідання у цій справі призначен</w:t>
      </w:r>
      <w:r>
        <w:rPr>
          <w:rFonts w:ascii="Times New Roman" w:hAnsi="Times New Roman" w:cs="Times New Roman"/>
          <w:color w:val="000000"/>
          <w:sz w:val="28"/>
          <w:szCs w:val="28"/>
          <w:lang w:eastAsia="uk-UA" w:bidi="uk-UA"/>
        </w:rPr>
        <w:t>о</w:t>
      </w:r>
      <w:r w:rsidRPr="00ED183A">
        <w:rPr>
          <w:rFonts w:ascii="Times New Roman" w:hAnsi="Times New Roman" w:cs="Times New Roman"/>
          <w:color w:val="000000"/>
          <w:sz w:val="28"/>
          <w:szCs w:val="28"/>
          <w:lang w:eastAsia="uk-UA" w:bidi="uk-UA"/>
        </w:rPr>
        <w:t xml:space="preserve"> Київським апеляційним судом на 1 квітня </w:t>
      </w:r>
      <w:r w:rsidR="000E7C4A">
        <w:rPr>
          <w:rFonts w:ascii="Times New Roman" w:hAnsi="Times New Roman" w:cs="Times New Roman"/>
          <w:color w:val="000000"/>
          <w:sz w:val="28"/>
          <w:szCs w:val="28"/>
          <w:lang w:eastAsia="uk-UA" w:bidi="uk-UA"/>
        </w:rPr>
        <w:br/>
      </w:r>
      <w:r w:rsidRPr="00ED183A">
        <w:rPr>
          <w:rFonts w:ascii="Times New Roman" w:hAnsi="Times New Roman" w:cs="Times New Roman"/>
          <w:color w:val="000000"/>
          <w:sz w:val="28"/>
          <w:szCs w:val="28"/>
          <w:lang w:eastAsia="uk-UA" w:bidi="uk-UA"/>
        </w:rPr>
        <w:t>2024 року</w:t>
      </w:r>
      <w:r>
        <w:rPr>
          <w:rFonts w:ascii="Times New Roman" w:hAnsi="Times New Roman" w:cs="Times New Roman"/>
          <w:color w:val="000000"/>
          <w:sz w:val="28"/>
          <w:szCs w:val="28"/>
          <w:lang w:eastAsia="uk-UA" w:bidi="uk-UA"/>
        </w:rPr>
        <w:t>.</w:t>
      </w:r>
    </w:p>
    <w:p w14:paraId="5D4BCFFA" w14:textId="77777777" w:rsidR="00D70836" w:rsidRDefault="007D7583" w:rsidP="00D70836">
      <w:pPr>
        <w:spacing w:after="0" w:line="240" w:lineRule="auto"/>
        <w:ind w:right="-284" w:firstLine="426"/>
        <w:contextualSpacing/>
        <w:jc w:val="both"/>
        <w:rPr>
          <w:rFonts w:ascii="Times New Roman" w:hAnsi="Times New Roman" w:cs="Times New Roman"/>
          <w:bCs/>
          <w:sz w:val="28"/>
          <w:szCs w:val="28"/>
        </w:rPr>
      </w:pPr>
      <w:r w:rsidRPr="004C0F7C">
        <w:rPr>
          <w:rFonts w:ascii="Times New Roman" w:hAnsi="Times New Roman" w:cs="Times New Roman"/>
          <w:sz w:val="28"/>
          <w:szCs w:val="28"/>
        </w:rPr>
        <w:t xml:space="preserve">З огляду на викладені обставини </w:t>
      </w:r>
      <w:r>
        <w:rPr>
          <w:rFonts w:ascii="Times New Roman" w:hAnsi="Times New Roman" w:cs="Times New Roman"/>
          <w:sz w:val="28"/>
          <w:szCs w:val="28"/>
        </w:rPr>
        <w:t xml:space="preserve">Антонова І.М. вважає, </w:t>
      </w:r>
      <w:r w:rsidRPr="00A43CC6">
        <w:rPr>
          <w:rFonts w:ascii="Times New Roman" w:hAnsi="Times New Roman" w:cs="Times New Roman"/>
          <w:sz w:val="28"/>
          <w:szCs w:val="28"/>
        </w:rPr>
        <w:t>що</w:t>
      </w:r>
      <w:r>
        <w:rPr>
          <w:rFonts w:ascii="Times New Roman" w:hAnsi="Times New Roman" w:cs="Times New Roman"/>
          <w:sz w:val="28"/>
          <w:szCs w:val="28"/>
        </w:rPr>
        <w:t xml:space="preserve"> суддя</w:t>
      </w:r>
      <w:r w:rsidRPr="00744F11">
        <w:rPr>
          <w:rFonts w:ascii="Times New Roman" w:hAnsi="Times New Roman" w:cs="Times New Roman"/>
          <w:sz w:val="28"/>
          <w:szCs w:val="28"/>
        </w:rPr>
        <w:t xml:space="preserve"> </w:t>
      </w:r>
      <w:r>
        <w:rPr>
          <w:rFonts w:ascii="Times New Roman" w:hAnsi="Times New Roman" w:cs="Times New Roman"/>
          <w:sz w:val="28"/>
          <w:szCs w:val="28"/>
        </w:rPr>
        <w:t>Галаган</w:t>
      </w:r>
      <w:r w:rsidRPr="00B2570F">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hAnsi="Times New Roman" w:cs="Times New Roman"/>
          <w:bCs/>
          <w:sz w:val="28"/>
          <w:szCs w:val="28"/>
        </w:rPr>
        <w:t>.І.</w:t>
      </w:r>
      <w:r w:rsidRPr="00744F11">
        <w:rPr>
          <w:rFonts w:ascii="Times New Roman" w:hAnsi="Times New Roman" w:cs="Times New Roman"/>
          <w:sz w:val="28"/>
          <w:szCs w:val="28"/>
        </w:rPr>
        <w:t xml:space="preserve"> </w:t>
      </w:r>
      <w:r>
        <w:rPr>
          <w:rFonts w:ascii="Times New Roman" w:hAnsi="Times New Roman" w:cs="Times New Roman"/>
          <w:sz w:val="28"/>
          <w:szCs w:val="28"/>
        </w:rPr>
        <w:t xml:space="preserve">під час розгляду справи </w:t>
      </w:r>
      <w:r w:rsidRPr="00A43CC6">
        <w:rPr>
          <w:rFonts w:ascii="Times New Roman" w:hAnsi="Times New Roman" w:cs="Times New Roman"/>
          <w:sz w:val="28"/>
          <w:szCs w:val="28"/>
        </w:rPr>
        <w:t xml:space="preserve">№ </w:t>
      </w:r>
      <w:r>
        <w:rPr>
          <w:rFonts w:ascii="Times New Roman" w:hAnsi="Times New Roman" w:cs="Times New Roman"/>
          <w:sz w:val="28"/>
          <w:szCs w:val="28"/>
        </w:rPr>
        <w:t>755</w:t>
      </w:r>
      <w:r w:rsidRPr="00A43CC6">
        <w:rPr>
          <w:rFonts w:ascii="Times New Roman" w:hAnsi="Times New Roman" w:cs="Times New Roman"/>
          <w:sz w:val="28"/>
          <w:szCs w:val="28"/>
        </w:rPr>
        <w:t>/</w:t>
      </w:r>
      <w:r>
        <w:rPr>
          <w:rFonts w:ascii="Times New Roman" w:hAnsi="Times New Roman" w:cs="Times New Roman"/>
          <w:sz w:val="28"/>
          <w:szCs w:val="28"/>
        </w:rPr>
        <w:t>3617</w:t>
      </w:r>
      <w:r w:rsidRPr="00A43CC6">
        <w:rPr>
          <w:rFonts w:ascii="Times New Roman" w:hAnsi="Times New Roman" w:cs="Times New Roman"/>
          <w:sz w:val="28"/>
          <w:szCs w:val="28"/>
        </w:rPr>
        <w:t>/2</w:t>
      </w:r>
      <w:r>
        <w:rPr>
          <w:rFonts w:ascii="Times New Roman" w:hAnsi="Times New Roman" w:cs="Times New Roman"/>
          <w:sz w:val="28"/>
          <w:szCs w:val="28"/>
        </w:rPr>
        <w:t xml:space="preserve">3 </w:t>
      </w:r>
      <w:r w:rsidRPr="00AF45B5">
        <w:rPr>
          <w:rFonts w:ascii="Times New Roman" w:hAnsi="Times New Roman" w:cs="Times New Roman"/>
          <w:color w:val="000000"/>
          <w:sz w:val="28"/>
          <w:szCs w:val="28"/>
          <w:lang w:eastAsia="uk-UA" w:bidi="uk-UA"/>
        </w:rPr>
        <w:t>допустив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Pr="000A3A85">
        <w:rPr>
          <w:rFonts w:ascii="Times New Roman" w:hAnsi="Times New Roman" w:cs="Times New Roman"/>
          <w:sz w:val="28"/>
          <w:szCs w:val="28"/>
        </w:rPr>
        <w:t xml:space="preserve"> </w:t>
      </w:r>
      <w:r>
        <w:rPr>
          <w:rFonts w:ascii="Times New Roman" w:hAnsi="Times New Roman" w:cs="Times New Roman"/>
          <w:sz w:val="28"/>
          <w:szCs w:val="28"/>
        </w:rPr>
        <w:t xml:space="preserve">та </w:t>
      </w:r>
      <w:r w:rsidRPr="004C0F7C">
        <w:rPr>
          <w:rFonts w:ascii="Times New Roman" w:hAnsi="Times New Roman" w:cs="Times New Roman"/>
          <w:sz w:val="28"/>
          <w:szCs w:val="28"/>
        </w:rPr>
        <w:t>просить притягнути суддю</w:t>
      </w:r>
      <w:r w:rsidRPr="00282D97">
        <w:rPr>
          <w:rFonts w:ascii="Times New Roman" w:hAnsi="Times New Roman" w:cs="Times New Roman"/>
          <w:sz w:val="28"/>
          <w:szCs w:val="28"/>
        </w:rPr>
        <w:t xml:space="preserve"> </w:t>
      </w:r>
      <w:r>
        <w:rPr>
          <w:rFonts w:ascii="Times New Roman" w:hAnsi="Times New Roman" w:cs="Times New Roman"/>
          <w:sz w:val="28"/>
          <w:szCs w:val="28"/>
        </w:rPr>
        <w:t>Дніпровського районного</w:t>
      </w:r>
      <w:r>
        <w:rPr>
          <w:rFonts w:ascii="Times New Roman" w:hAnsi="Times New Roman" w:cs="Times New Roman"/>
          <w:b/>
          <w:bCs/>
          <w:sz w:val="28"/>
          <w:szCs w:val="28"/>
        </w:rPr>
        <w:t xml:space="preserve"> </w:t>
      </w:r>
      <w:r>
        <w:rPr>
          <w:rFonts w:ascii="Times New Roman" w:hAnsi="Times New Roman" w:cs="Times New Roman"/>
          <w:sz w:val="28"/>
          <w:szCs w:val="28"/>
        </w:rPr>
        <w:t>суду міста Києва</w:t>
      </w:r>
      <w:r w:rsidRPr="00664F60">
        <w:rPr>
          <w:rFonts w:ascii="Times New Roman" w:hAnsi="Times New Roman" w:cs="Times New Roman"/>
          <w:b/>
          <w:bCs/>
          <w:sz w:val="28"/>
          <w:szCs w:val="28"/>
        </w:rPr>
        <w:t xml:space="preserve"> </w:t>
      </w:r>
      <w:r>
        <w:rPr>
          <w:rFonts w:ascii="Times New Roman" w:hAnsi="Times New Roman" w:cs="Times New Roman"/>
          <w:sz w:val="28"/>
          <w:szCs w:val="28"/>
        </w:rPr>
        <w:t>Галагана</w:t>
      </w:r>
      <w:r w:rsidRPr="00B2570F">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hAnsi="Times New Roman" w:cs="Times New Roman"/>
          <w:bCs/>
          <w:sz w:val="28"/>
          <w:szCs w:val="28"/>
        </w:rPr>
        <w:t>.І. до дисциплінарної відповідальності.</w:t>
      </w:r>
    </w:p>
    <w:p w14:paraId="15F83019" w14:textId="40769FED" w:rsidR="00D70836" w:rsidRDefault="00D70836" w:rsidP="00D70836">
      <w:pPr>
        <w:spacing w:after="0" w:line="240" w:lineRule="auto"/>
        <w:ind w:right="-284" w:firstLine="426"/>
        <w:contextualSpacing/>
        <w:jc w:val="both"/>
        <w:rPr>
          <w:rFonts w:ascii="Times New Roman" w:hAnsi="Times New Roman" w:cs="Times New Roman"/>
          <w:sz w:val="28"/>
          <w:szCs w:val="28"/>
        </w:rPr>
      </w:pPr>
      <w:r>
        <w:rPr>
          <w:rFonts w:ascii="Times New Roman" w:hAnsi="Times New Roman" w:cs="Times New Roman"/>
          <w:sz w:val="28"/>
          <w:szCs w:val="28"/>
        </w:rPr>
        <w:t>На підставі п</w:t>
      </w:r>
      <w:r w:rsidRPr="00F01924">
        <w:rPr>
          <w:rFonts w:ascii="Times New Roman" w:hAnsi="Times New Roman" w:cs="Times New Roman"/>
          <w:sz w:val="28"/>
          <w:szCs w:val="28"/>
        </w:rPr>
        <w:t>ротоколу</w:t>
      </w:r>
      <w:r w:rsidRPr="00664F60">
        <w:rPr>
          <w:rFonts w:ascii="Times New Roman" w:hAnsi="Times New Roman" w:cs="Times New Roman"/>
          <w:sz w:val="28"/>
          <w:szCs w:val="28"/>
        </w:rPr>
        <w:t xml:space="preserve"> </w:t>
      </w:r>
      <w:r w:rsidRPr="00F01924">
        <w:rPr>
          <w:rFonts w:ascii="Times New Roman" w:hAnsi="Times New Roman" w:cs="Times New Roman"/>
          <w:sz w:val="28"/>
          <w:szCs w:val="28"/>
        </w:rPr>
        <w:t>автоматизованого розподілу справи між членами Вищої ради правосуддя</w:t>
      </w:r>
      <w:r w:rsidRPr="00664F60">
        <w:rPr>
          <w:rFonts w:ascii="Times New Roman" w:hAnsi="Times New Roman" w:cs="Times New Roman"/>
          <w:sz w:val="28"/>
          <w:szCs w:val="28"/>
        </w:rPr>
        <w:t xml:space="preserve"> від</w:t>
      </w:r>
      <w:r>
        <w:rPr>
          <w:rFonts w:ascii="Times New Roman" w:hAnsi="Times New Roman" w:cs="Times New Roman"/>
          <w:sz w:val="28"/>
          <w:szCs w:val="28"/>
        </w:rPr>
        <w:t xml:space="preserve"> 14</w:t>
      </w:r>
      <w:r w:rsidRPr="00255977">
        <w:rPr>
          <w:rFonts w:ascii="Times New Roman" w:hAnsi="Times New Roman" w:cs="Times New Roman"/>
          <w:color w:val="FF0000"/>
          <w:sz w:val="28"/>
          <w:szCs w:val="28"/>
        </w:rPr>
        <w:t xml:space="preserve"> </w:t>
      </w:r>
      <w:r>
        <w:rPr>
          <w:rFonts w:ascii="Times New Roman" w:hAnsi="Times New Roman" w:cs="Times New Roman"/>
          <w:sz w:val="28"/>
          <w:szCs w:val="28"/>
        </w:rPr>
        <w:t xml:space="preserve">березня </w:t>
      </w:r>
      <w:r w:rsidRPr="00664F60">
        <w:rPr>
          <w:rFonts w:ascii="Times New Roman" w:hAnsi="Times New Roman" w:cs="Times New Roman"/>
          <w:sz w:val="28"/>
          <w:szCs w:val="28"/>
        </w:rPr>
        <w:t>202</w:t>
      </w:r>
      <w:r>
        <w:rPr>
          <w:rFonts w:ascii="Times New Roman" w:hAnsi="Times New Roman" w:cs="Times New Roman"/>
          <w:sz w:val="28"/>
          <w:szCs w:val="28"/>
        </w:rPr>
        <w:t>4</w:t>
      </w:r>
      <w:r w:rsidRPr="00664F60">
        <w:rPr>
          <w:rFonts w:ascii="Times New Roman" w:hAnsi="Times New Roman" w:cs="Times New Roman"/>
          <w:sz w:val="28"/>
          <w:szCs w:val="28"/>
        </w:rPr>
        <w:t xml:space="preserve"> р</w:t>
      </w:r>
      <w:r>
        <w:rPr>
          <w:rFonts w:ascii="Times New Roman" w:hAnsi="Times New Roman" w:cs="Times New Roman"/>
          <w:sz w:val="28"/>
          <w:szCs w:val="28"/>
        </w:rPr>
        <w:t xml:space="preserve">оку вказану скаргу передано для попередньої перевірки члену Другої Дисциплінарної палати Вищої ради правосуддя </w:t>
      </w:r>
      <w:r>
        <w:rPr>
          <w:rFonts w:ascii="Times New Roman" w:hAnsi="Times New Roman" w:cs="Times New Roman"/>
          <w:sz w:val="28"/>
          <w:szCs w:val="28"/>
        </w:rPr>
        <w:br/>
      </w:r>
      <w:proofErr w:type="spellStart"/>
      <w:r>
        <w:rPr>
          <w:rFonts w:ascii="Times New Roman" w:hAnsi="Times New Roman" w:cs="Times New Roman"/>
          <w:sz w:val="28"/>
          <w:szCs w:val="28"/>
        </w:rPr>
        <w:t>Маселку</w:t>
      </w:r>
      <w:proofErr w:type="spellEnd"/>
      <w:r>
        <w:rPr>
          <w:rFonts w:ascii="Times New Roman" w:hAnsi="Times New Roman" w:cs="Times New Roman"/>
          <w:sz w:val="28"/>
          <w:szCs w:val="28"/>
        </w:rPr>
        <w:t xml:space="preserve"> Р.А.</w:t>
      </w:r>
    </w:p>
    <w:p w14:paraId="7A0C3DC0" w14:textId="52AFBB15" w:rsidR="005A6EDD" w:rsidRPr="000C46DA" w:rsidRDefault="005A6EDD" w:rsidP="005A6EDD">
      <w:pPr>
        <w:spacing w:after="0" w:line="240" w:lineRule="auto"/>
        <w:ind w:right="-284" w:firstLine="426"/>
        <w:jc w:val="both"/>
        <w:rPr>
          <w:rFonts w:ascii="Times New Roman" w:eastAsia="Calibri" w:hAnsi="Times New Roman" w:cs="Times New Roman"/>
          <w:sz w:val="28"/>
          <w:szCs w:val="28"/>
        </w:rPr>
      </w:pPr>
      <w:r w:rsidRPr="000C46DA">
        <w:rPr>
          <w:rFonts w:ascii="Times New Roman" w:eastAsia="Calibri" w:hAnsi="Times New Roman" w:cs="Times New Roman"/>
          <w:sz w:val="28"/>
          <w:szCs w:val="28"/>
        </w:rPr>
        <w:t xml:space="preserve">Член Другої Дисциплінарної палати Вищої ради правосуддя </w:t>
      </w:r>
      <w:proofErr w:type="spellStart"/>
      <w:r w:rsidRPr="000C46DA">
        <w:rPr>
          <w:rFonts w:ascii="Times New Roman" w:eastAsia="Calibri" w:hAnsi="Times New Roman" w:cs="Times New Roman"/>
          <w:sz w:val="28"/>
          <w:szCs w:val="28"/>
        </w:rPr>
        <w:t>Маселко</w:t>
      </w:r>
      <w:proofErr w:type="spellEnd"/>
      <w:r w:rsidRPr="000C46DA">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D70836">
        <w:rPr>
          <w:rFonts w:ascii="Times New Roman" w:eastAsia="Calibri" w:hAnsi="Times New Roman" w:cs="Times New Roman"/>
          <w:sz w:val="28"/>
          <w:szCs w:val="28"/>
        </w:rPr>
        <w:t>14</w:t>
      </w:r>
      <w:r w:rsidRPr="000C46DA">
        <w:rPr>
          <w:rFonts w:ascii="Times New Roman" w:eastAsia="Calibri" w:hAnsi="Times New Roman" w:cs="Times New Roman"/>
          <w:sz w:val="28"/>
          <w:szCs w:val="28"/>
        </w:rPr>
        <w:t> </w:t>
      </w:r>
      <w:r w:rsidR="00D70836">
        <w:rPr>
          <w:rFonts w:ascii="Times New Roman" w:eastAsia="Calibri" w:hAnsi="Times New Roman" w:cs="Times New Roman"/>
          <w:sz w:val="28"/>
          <w:szCs w:val="28"/>
        </w:rPr>
        <w:t>квітня</w:t>
      </w:r>
      <w:r w:rsidRPr="000C46DA">
        <w:rPr>
          <w:rFonts w:ascii="Times New Roman" w:eastAsia="Calibri" w:hAnsi="Times New Roman" w:cs="Times New Roman"/>
          <w:sz w:val="28"/>
          <w:szCs w:val="28"/>
        </w:rPr>
        <w:t xml:space="preserve"> 2023 року із пропозицією відмовити у відкритті дисциплінарної справи стосовно судді </w:t>
      </w:r>
      <w:r w:rsidR="00D70836">
        <w:rPr>
          <w:rFonts w:ascii="Times New Roman" w:hAnsi="Times New Roman" w:cs="Times New Roman"/>
          <w:bCs/>
          <w:sz w:val="28"/>
          <w:szCs w:val="28"/>
        </w:rPr>
        <w:t>Дніпровського</w:t>
      </w:r>
      <w:r w:rsidRPr="000C46DA">
        <w:rPr>
          <w:rFonts w:ascii="Times New Roman" w:hAnsi="Times New Roman" w:cs="Times New Roman"/>
          <w:bCs/>
          <w:sz w:val="28"/>
          <w:szCs w:val="28"/>
        </w:rPr>
        <w:t xml:space="preserve"> районного суду міста </w:t>
      </w:r>
      <w:r w:rsidR="00D70836">
        <w:rPr>
          <w:rFonts w:ascii="Times New Roman" w:hAnsi="Times New Roman" w:cs="Times New Roman"/>
          <w:bCs/>
          <w:sz w:val="28"/>
          <w:szCs w:val="28"/>
        </w:rPr>
        <w:t>Києва</w:t>
      </w:r>
      <w:r w:rsidRPr="000C46DA">
        <w:rPr>
          <w:rFonts w:ascii="Times New Roman" w:hAnsi="Times New Roman" w:cs="Times New Roman"/>
          <w:bCs/>
          <w:sz w:val="28"/>
          <w:szCs w:val="28"/>
        </w:rPr>
        <w:t xml:space="preserve"> </w:t>
      </w:r>
      <w:r w:rsidR="00D70836">
        <w:rPr>
          <w:rFonts w:ascii="Times New Roman" w:hAnsi="Times New Roman" w:cs="Times New Roman"/>
          <w:bCs/>
          <w:sz w:val="28"/>
          <w:szCs w:val="28"/>
        </w:rPr>
        <w:t>Галагана</w:t>
      </w:r>
      <w:r w:rsidRPr="000C46DA">
        <w:rPr>
          <w:rFonts w:ascii="Times New Roman" w:hAnsi="Times New Roman" w:cs="Times New Roman"/>
          <w:bCs/>
          <w:sz w:val="28"/>
          <w:szCs w:val="28"/>
        </w:rPr>
        <w:t xml:space="preserve"> </w:t>
      </w:r>
      <w:r w:rsidR="00D70836">
        <w:rPr>
          <w:rFonts w:ascii="Times New Roman" w:hAnsi="Times New Roman" w:cs="Times New Roman"/>
          <w:bCs/>
          <w:sz w:val="28"/>
          <w:szCs w:val="28"/>
        </w:rPr>
        <w:t>В</w:t>
      </w:r>
      <w:r w:rsidRPr="000C46DA">
        <w:rPr>
          <w:rFonts w:ascii="Times New Roman" w:hAnsi="Times New Roman" w:cs="Times New Roman"/>
          <w:bCs/>
          <w:sz w:val="28"/>
          <w:szCs w:val="28"/>
        </w:rPr>
        <w:t>.</w:t>
      </w:r>
      <w:r w:rsidR="00D70836">
        <w:rPr>
          <w:rFonts w:ascii="Times New Roman" w:hAnsi="Times New Roman" w:cs="Times New Roman"/>
          <w:bCs/>
          <w:sz w:val="28"/>
          <w:szCs w:val="28"/>
        </w:rPr>
        <w:t>І</w:t>
      </w:r>
      <w:r w:rsidRPr="000C46DA">
        <w:rPr>
          <w:rFonts w:ascii="Times New Roman" w:hAnsi="Times New Roman" w:cs="Times New Roman"/>
          <w:bCs/>
          <w:sz w:val="28"/>
          <w:szCs w:val="28"/>
        </w:rPr>
        <w:t>.</w:t>
      </w:r>
      <w:r w:rsidRPr="000C46DA">
        <w:rPr>
          <w:rFonts w:ascii="Times New Roman" w:eastAsia="Calibri" w:hAnsi="Times New Roman" w:cs="Times New Roman"/>
          <w:sz w:val="28"/>
          <w:szCs w:val="28"/>
        </w:rPr>
        <w:t>, оскільки доводи скарги зводяться до незгоди із судовими рішеннями (пункт 4 частини першої статті 45 Закону України «Про Вищу раду правосуддя»).</w:t>
      </w:r>
    </w:p>
    <w:p w14:paraId="38060F50" w14:textId="77777777" w:rsidR="00D70836" w:rsidRDefault="005A6EDD" w:rsidP="00D70836">
      <w:pPr>
        <w:spacing w:after="0" w:line="240" w:lineRule="auto"/>
        <w:ind w:right="-284" w:firstLine="426"/>
        <w:jc w:val="both"/>
        <w:rPr>
          <w:rFonts w:ascii="Times New Roman" w:eastAsia="Calibri" w:hAnsi="Times New Roman" w:cs="Times New Roman"/>
          <w:sz w:val="28"/>
          <w:szCs w:val="28"/>
        </w:rPr>
      </w:pPr>
      <w:r w:rsidRPr="000C46DA">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0C46DA">
        <w:rPr>
          <w:rFonts w:ascii="Times New Roman" w:eastAsia="Calibri" w:hAnsi="Times New Roman" w:cs="Times New Roman"/>
          <w:sz w:val="28"/>
          <w:szCs w:val="28"/>
        </w:rPr>
        <w:t>Маселка</w:t>
      </w:r>
      <w:proofErr w:type="spellEnd"/>
      <w:r w:rsidRPr="000C46DA">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71CE37BF" w14:textId="7A09D922" w:rsidR="00D70836" w:rsidRDefault="00D70836" w:rsidP="00D70836">
      <w:pPr>
        <w:spacing w:after="0" w:line="240" w:lineRule="auto"/>
        <w:ind w:right="-284" w:firstLine="426"/>
        <w:jc w:val="both"/>
        <w:rPr>
          <w:rFonts w:ascii="Times New Roman" w:eastAsia="Times New Roman" w:hAnsi="Times New Roman" w:cs="Times New Roman"/>
          <w:color w:val="000000"/>
          <w:sz w:val="28"/>
          <w:szCs w:val="28"/>
          <w:lang w:eastAsia="uk-UA"/>
        </w:rPr>
      </w:pPr>
      <w:r w:rsidRPr="002E2526">
        <w:rPr>
          <w:rFonts w:ascii="Times New Roman" w:hAnsi="Times New Roman" w:cs="Times New Roman"/>
          <w:color w:val="000000"/>
          <w:sz w:val="28"/>
          <w:szCs w:val="28"/>
          <w:lang w:eastAsia="uk-UA" w:bidi="uk-UA"/>
        </w:rPr>
        <w:t xml:space="preserve">У провадженні </w:t>
      </w:r>
      <w:r>
        <w:rPr>
          <w:rStyle w:val="af0"/>
          <w:rFonts w:eastAsiaTheme="majorEastAsia"/>
        </w:rPr>
        <w:t xml:space="preserve">Дніпровського районного суду міста Києва </w:t>
      </w:r>
      <w:r w:rsidRPr="002E2526">
        <w:rPr>
          <w:rFonts w:ascii="Times New Roman" w:hAnsi="Times New Roman" w:cs="Times New Roman"/>
          <w:color w:val="000000"/>
          <w:sz w:val="28"/>
          <w:szCs w:val="28"/>
          <w:lang w:eastAsia="uk-UA" w:bidi="uk-UA"/>
        </w:rPr>
        <w:t>перебувала</w:t>
      </w:r>
      <w:r>
        <w:rPr>
          <w:color w:val="000000"/>
          <w:sz w:val="28"/>
          <w:szCs w:val="28"/>
          <w:lang w:eastAsia="uk-UA" w:bidi="uk-UA"/>
        </w:rPr>
        <w:t xml:space="preserve"> </w:t>
      </w:r>
      <w:r>
        <w:rPr>
          <w:rFonts w:ascii="Times New Roman" w:hAnsi="Times New Roman" w:cs="Times New Roman"/>
          <w:color w:val="000000"/>
          <w:sz w:val="28"/>
          <w:szCs w:val="28"/>
          <w:lang w:eastAsia="uk-UA" w:bidi="uk-UA"/>
        </w:rPr>
        <w:t>цивільна</w:t>
      </w:r>
      <w:r w:rsidRPr="002E2526">
        <w:rPr>
          <w:rFonts w:ascii="Times New Roman" w:hAnsi="Times New Roman" w:cs="Times New Roman"/>
          <w:color w:val="000000"/>
          <w:sz w:val="28"/>
          <w:szCs w:val="28"/>
          <w:lang w:eastAsia="uk-UA" w:bidi="uk-UA"/>
        </w:rPr>
        <w:t xml:space="preserve"> справа №</w:t>
      </w:r>
      <w:r>
        <w:rPr>
          <w:rFonts w:ascii="Times New Roman" w:hAnsi="Times New Roman" w:cs="Times New Roman"/>
          <w:color w:val="000000"/>
          <w:sz w:val="28"/>
          <w:szCs w:val="28"/>
          <w:lang w:eastAsia="uk-UA" w:bidi="uk-UA"/>
        </w:rPr>
        <w:t xml:space="preserve"> 755</w:t>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3617</w:t>
      </w:r>
      <w:r w:rsidRPr="002E2526">
        <w:rPr>
          <w:rFonts w:ascii="Times New Roman" w:hAnsi="Times New Roman" w:cs="Times New Roman"/>
          <w:color w:val="000000"/>
          <w:sz w:val="28"/>
          <w:szCs w:val="28"/>
          <w:lang w:eastAsia="uk-UA" w:bidi="uk-UA"/>
        </w:rPr>
        <w:t>/2</w:t>
      </w:r>
      <w:r>
        <w:rPr>
          <w:rFonts w:ascii="Times New Roman" w:hAnsi="Times New Roman" w:cs="Times New Roman"/>
          <w:color w:val="000000"/>
          <w:sz w:val="28"/>
          <w:szCs w:val="28"/>
          <w:lang w:eastAsia="uk-UA" w:bidi="uk-UA"/>
        </w:rPr>
        <w:t>3</w:t>
      </w:r>
      <w:r w:rsidRPr="002E2526">
        <w:rPr>
          <w:rFonts w:ascii="Times New Roman" w:hAnsi="Times New Roman" w:cs="Times New Roman"/>
          <w:color w:val="000000"/>
          <w:sz w:val="28"/>
          <w:szCs w:val="28"/>
          <w:lang w:eastAsia="uk-UA" w:bidi="uk-UA"/>
        </w:rPr>
        <w:t xml:space="preserve"> за позовом</w:t>
      </w:r>
      <w:r>
        <w:rPr>
          <w:rFonts w:ascii="Times New Roman" w:hAnsi="Times New Roman" w:cs="Times New Roman"/>
          <w:sz w:val="28"/>
          <w:szCs w:val="28"/>
        </w:rPr>
        <w:t xml:space="preserve"> </w:t>
      </w:r>
      <w:r w:rsidR="004736E1">
        <w:rPr>
          <w:rFonts w:ascii="Times New Roman" w:hAnsi="Times New Roman" w:cs="Times New Roman"/>
          <w:sz w:val="28"/>
          <w:szCs w:val="28"/>
        </w:rPr>
        <w:t>ОСОБА1</w:t>
      </w:r>
      <w:r>
        <w:rPr>
          <w:rFonts w:ascii="Times New Roman" w:hAnsi="Times New Roman" w:cs="Times New Roman"/>
          <w:sz w:val="28"/>
          <w:szCs w:val="28"/>
        </w:rPr>
        <w:t xml:space="preserve"> до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Pr>
          <w:rFonts w:ascii="Times New Roman" w:hAnsi="Times New Roman" w:cs="Times New Roman"/>
          <w:sz w:val="28"/>
          <w:szCs w:val="28"/>
        </w:rPr>
        <w:t xml:space="preserve"> про стягнення заборгованості за договором позики.</w:t>
      </w:r>
      <w:r w:rsidRPr="002E2526">
        <w:rPr>
          <w:rFonts w:ascii="Times New Roman" w:hAnsi="Times New Roman" w:cs="Times New Roman"/>
          <w:color w:val="000000"/>
          <w:sz w:val="28"/>
          <w:szCs w:val="28"/>
          <w:lang w:eastAsia="uk-UA" w:bidi="uk-UA"/>
        </w:rPr>
        <w:t xml:space="preserve"> </w:t>
      </w:r>
      <w:r w:rsidRPr="003444F0">
        <w:rPr>
          <w:rFonts w:ascii="Times New Roman" w:eastAsia="Times New Roman" w:hAnsi="Times New Roman" w:cs="Times New Roman"/>
          <w:color w:val="000000"/>
          <w:sz w:val="28"/>
          <w:szCs w:val="28"/>
          <w:lang w:eastAsia="uk-UA"/>
        </w:rPr>
        <w:t xml:space="preserve">Позивач </w:t>
      </w:r>
      <w:r w:rsidR="004736E1">
        <w:rPr>
          <w:rFonts w:ascii="Times New Roman" w:hAnsi="Times New Roman" w:cs="Times New Roman"/>
          <w:sz w:val="28"/>
          <w:szCs w:val="28"/>
        </w:rPr>
        <w:t>ОСОБА1</w:t>
      </w:r>
      <w:r w:rsidRPr="003444F0">
        <w:rPr>
          <w:rFonts w:ascii="Times New Roman" w:eastAsia="Times New Roman" w:hAnsi="Times New Roman" w:cs="Times New Roman"/>
          <w:color w:val="000000"/>
          <w:sz w:val="28"/>
          <w:szCs w:val="28"/>
          <w:lang w:eastAsia="uk-UA"/>
        </w:rPr>
        <w:t xml:space="preserve">, звертаючись з позовом до суду, просила стягнути з відповідача </w:t>
      </w:r>
      <w:r w:rsidR="004736E1">
        <w:rPr>
          <w:rFonts w:ascii="Times New Roman" w:hAnsi="Times New Roman" w:cs="Times New Roman"/>
          <w:sz w:val="28"/>
          <w:szCs w:val="28"/>
        </w:rPr>
        <w:t>О</w:t>
      </w:r>
      <w:r w:rsidR="004736E1">
        <w:rPr>
          <w:rFonts w:ascii="Times New Roman" w:hAnsi="Times New Roman" w:cs="Times New Roman"/>
          <w:sz w:val="28"/>
          <w:szCs w:val="28"/>
        </w:rPr>
        <w:t xml:space="preserve">СОБА2 </w:t>
      </w:r>
      <w:r w:rsidRPr="003444F0">
        <w:rPr>
          <w:rFonts w:ascii="Times New Roman" w:eastAsia="Times New Roman" w:hAnsi="Times New Roman" w:cs="Times New Roman"/>
          <w:color w:val="000000"/>
          <w:sz w:val="28"/>
          <w:szCs w:val="28"/>
          <w:lang w:eastAsia="uk-UA"/>
        </w:rPr>
        <w:t xml:space="preserve"> борг за Договором позики від 20</w:t>
      </w:r>
      <w:r w:rsidRPr="00D05D18">
        <w:rPr>
          <w:color w:val="000000"/>
          <w:lang w:eastAsia="uk-UA"/>
        </w:rPr>
        <w:t xml:space="preserve"> </w:t>
      </w:r>
      <w:r w:rsidRPr="007D2483">
        <w:rPr>
          <w:rFonts w:ascii="Times New Roman" w:hAnsi="Times New Roman" w:cs="Times New Roman"/>
          <w:color w:val="000000"/>
          <w:sz w:val="28"/>
          <w:szCs w:val="28"/>
          <w:lang w:eastAsia="uk-UA"/>
        </w:rPr>
        <w:t xml:space="preserve">березня </w:t>
      </w:r>
      <w:r w:rsidRPr="003444F0">
        <w:rPr>
          <w:rFonts w:ascii="Times New Roman" w:eastAsia="Times New Roman" w:hAnsi="Times New Roman" w:cs="Times New Roman"/>
          <w:color w:val="000000"/>
          <w:sz w:val="28"/>
          <w:szCs w:val="28"/>
          <w:lang w:eastAsia="uk-UA"/>
        </w:rPr>
        <w:t xml:space="preserve">2018 року у сумі 7 354 835,80 грн.., з яких: сума основного боргу </w:t>
      </w:r>
      <w:r>
        <w:rPr>
          <w:rFonts w:ascii="Times New Roman" w:eastAsia="Times New Roman" w:hAnsi="Times New Roman" w:cs="Times New Roman"/>
          <w:color w:val="000000"/>
          <w:sz w:val="28"/>
          <w:szCs w:val="28"/>
          <w:lang w:eastAsia="uk-UA"/>
        </w:rPr>
        <w:t>–</w:t>
      </w:r>
      <w:r w:rsidRPr="003444F0">
        <w:rPr>
          <w:rFonts w:ascii="Times New Roman" w:eastAsia="Times New Roman" w:hAnsi="Times New Roman" w:cs="Times New Roman"/>
          <w:color w:val="000000"/>
          <w:sz w:val="28"/>
          <w:szCs w:val="28"/>
          <w:lang w:eastAsia="uk-UA"/>
        </w:rPr>
        <w:t xml:space="preserve"> 1 367 260,99 грн.; інфляційні втрати </w:t>
      </w:r>
      <w:r>
        <w:rPr>
          <w:rFonts w:ascii="Times New Roman" w:eastAsia="Times New Roman" w:hAnsi="Times New Roman" w:cs="Times New Roman"/>
          <w:color w:val="000000"/>
          <w:sz w:val="28"/>
          <w:szCs w:val="28"/>
          <w:lang w:eastAsia="uk-UA"/>
        </w:rPr>
        <w:t>–</w:t>
      </w:r>
      <w:r w:rsidRPr="003444F0">
        <w:rPr>
          <w:rFonts w:ascii="Times New Roman" w:eastAsia="Times New Roman" w:hAnsi="Times New Roman" w:cs="Times New Roman"/>
          <w:color w:val="000000"/>
          <w:sz w:val="28"/>
          <w:szCs w:val="28"/>
          <w:lang w:eastAsia="uk-UA"/>
        </w:rPr>
        <w:t xml:space="preserve"> 779 339,47 грн.; </w:t>
      </w:r>
      <w:r>
        <w:rPr>
          <w:rFonts w:ascii="Times New Roman" w:eastAsia="Times New Roman" w:hAnsi="Times New Roman" w:cs="Times New Roman"/>
          <w:color w:val="000000"/>
          <w:sz w:val="28"/>
          <w:szCs w:val="28"/>
          <w:lang w:eastAsia="uk-UA"/>
        </w:rPr>
        <w:br/>
      </w:r>
      <w:r w:rsidRPr="003444F0">
        <w:rPr>
          <w:rFonts w:ascii="Times New Roman" w:eastAsia="Times New Roman" w:hAnsi="Times New Roman" w:cs="Times New Roman"/>
          <w:color w:val="000000"/>
          <w:sz w:val="28"/>
          <w:szCs w:val="28"/>
          <w:lang w:eastAsia="uk-UA"/>
        </w:rPr>
        <w:t>3% річних</w:t>
      </w:r>
      <w:r>
        <w:rPr>
          <w:rFonts w:ascii="Times New Roman" w:eastAsia="Times New Roman" w:hAnsi="Times New Roman" w:cs="Times New Roman"/>
          <w:color w:val="000000"/>
          <w:sz w:val="28"/>
          <w:szCs w:val="28"/>
          <w:lang w:eastAsia="uk-UA"/>
        </w:rPr>
        <w:t xml:space="preserve"> –</w:t>
      </w:r>
      <w:r w:rsidRPr="003444F0">
        <w:rPr>
          <w:rFonts w:ascii="Times New Roman" w:eastAsia="Times New Roman" w:hAnsi="Times New Roman" w:cs="Times New Roman"/>
          <w:color w:val="000000"/>
          <w:sz w:val="28"/>
          <w:szCs w:val="28"/>
          <w:lang w:eastAsia="uk-UA"/>
        </w:rPr>
        <w:t xml:space="preserve"> 2 04 060,12 грн., пеня </w:t>
      </w:r>
      <w:r>
        <w:rPr>
          <w:rFonts w:ascii="Times New Roman" w:eastAsia="Times New Roman" w:hAnsi="Times New Roman" w:cs="Times New Roman"/>
          <w:color w:val="000000"/>
          <w:sz w:val="28"/>
          <w:szCs w:val="28"/>
          <w:lang w:eastAsia="uk-UA"/>
        </w:rPr>
        <w:t>–</w:t>
      </w:r>
      <w:r w:rsidRPr="003444F0">
        <w:rPr>
          <w:rFonts w:ascii="Times New Roman" w:eastAsia="Times New Roman" w:hAnsi="Times New Roman" w:cs="Times New Roman"/>
          <w:color w:val="000000"/>
          <w:sz w:val="28"/>
          <w:szCs w:val="28"/>
          <w:lang w:eastAsia="uk-UA"/>
        </w:rPr>
        <w:t xml:space="preserve"> 5 004 175,22 грн., з підстав порушення відповідачем умов Договору в частині своєчасного погашення заборгованості.</w:t>
      </w:r>
    </w:p>
    <w:p w14:paraId="710CB1CF" w14:textId="3B8CA119" w:rsidR="00D70836" w:rsidRDefault="00D70836" w:rsidP="00D70836">
      <w:pPr>
        <w:spacing w:after="0" w:line="240" w:lineRule="auto"/>
        <w:ind w:right="-284" w:firstLine="426"/>
        <w:jc w:val="both"/>
        <w:rPr>
          <w:rFonts w:ascii="Times New Roman" w:eastAsia="Times New Roman" w:hAnsi="Times New Roman" w:cs="Times New Roman"/>
          <w:color w:val="000000"/>
          <w:sz w:val="28"/>
          <w:szCs w:val="28"/>
          <w:lang w:eastAsia="uk-UA"/>
        </w:rPr>
      </w:pPr>
      <w:r w:rsidRPr="0031246A">
        <w:rPr>
          <w:rFonts w:ascii="Times New Roman" w:eastAsia="Times New Roman" w:hAnsi="Times New Roman" w:cs="Times New Roman"/>
          <w:color w:val="000000"/>
          <w:sz w:val="28"/>
          <w:szCs w:val="28"/>
          <w:lang w:eastAsia="uk-UA"/>
        </w:rPr>
        <w:t xml:space="preserve">Ухвалою Дніпровського районного суду міста Києва під головуванням судді Слободянюк А.В. від 27 березня 2023 року було відкрито провадження у справі за позовом </w:t>
      </w:r>
      <w:r w:rsidR="004736E1">
        <w:rPr>
          <w:rFonts w:ascii="Times New Roman" w:hAnsi="Times New Roman" w:cs="Times New Roman"/>
          <w:sz w:val="28"/>
          <w:szCs w:val="28"/>
        </w:rPr>
        <w:t>ОСОБА1</w:t>
      </w:r>
      <w:r w:rsidRPr="0031246A">
        <w:rPr>
          <w:rFonts w:ascii="Times New Roman" w:eastAsia="Times New Roman" w:hAnsi="Times New Roman" w:cs="Times New Roman"/>
          <w:color w:val="000000"/>
          <w:sz w:val="28"/>
          <w:szCs w:val="28"/>
          <w:lang w:eastAsia="uk-UA"/>
        </w:rPr>
        <w:t xml:space="preserve"> до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31246A">
        <w:rPr>
          <w:rFonts w:ascii="Times New Roman" w:eastAsia="Times New Roman" w:hAnsi="Times New Roman" w:cs="Times New Roman"/>
          <w:color w:val="000000"/>
          <w:sz w:val="28"/>
          <w:szCs w:val="28"/>
          <w:lang w:eastAsia="uk-UA"/>
        </w:rPr>
        <w:t xml:space="preserve"> про стягнення заборгованості за договором позики і справу призначено до розгляду у порядку загального позовного провадження</w:t>
      </w:r>
      <w:r>
        <w:rPr>
          <w:rFonts w:ascii="Times New Roman" w:eastAsia="Times New Roman" w:hAnsi="Times New Roman" w:cs="Times New Roman"/>
          <w:color w:val="000000"/>
          <w:sz w:val="28"/>
          <w:szCs w:val="28"/>
          <w:lang w:eastAsia="uk-UA"/>
        </w:rPr>
        <w:t>.</w:t>
      </w:r>
    </w:p>
    <w:p w14:paraId="75EAD484" w14:textId="5C63317B" w:rsidR="00D70836" w:rsidRDefault="00D70836" w:rsidP="00D70836">
      <w:pPr>
        <w:spacing w:after="0" w:line="240" w:lineRule="auto"/>
        <w:ind w:right="-284" w:firstLine="426"/>
        <w:jc w:val="both"/>
        <w:rPr>
          <w:rFonts w:ascii="Times New Roman" w:eastAsia="Times New Roman" w:hAnsi="Times New Roman" w:cs="Times New Roman"/>
          <w:color w:val="000000"/>
          <w:sz w:val="28"/>
          <w:szCs w:val="28"/>
          <w:lang w:eastAsia="uk-UA"/>
        </w:rPr>
      </w:pPr>
      <w:r w:rsidRPr="00D97232">
        <w:rPr>
          <w:rFonts w:ascii="Times New Roman" w:eastAsia="Times New Roman" w:hAnsi="Times New Roman" w:cs="Times New Roman"/>
          <w:color w:val="000000"/>
          <w:sz w:val="28"/>
          <w:szCs w:val="28"/>
          <w:lang w:eastAsia="uk-UA"/>
        </w:rPr>
        <w:t>Протокольною ухвалою Дніпровського районного суду міста Києва під головуванням судді Слободянюк А.В. від 3 травня 2023 року до участі у розгляді справи в якості третьої особи, яка не заявляє самостійних вимог щодо предмета спору</w:t>
      </w:r>
      <w:r w:rsidR="001A534C">
        <w:rPr>
          <w:rFonts w:ascii="Times New Roman" w:eastAsia="Times New Roman" w:hAnsi="Times New Roman" w:cs="Times New Roman"/>
          <w:color w:val="000000"/>
          <w:sz w:val="28"/>
          <w:szCs w:val="28"/>
          <w:lang w:eastAsia="uk-UA"/>
        </w:rPr>
        <w:t>,</w:t>
      </w:r>
      <w:r w:rsidR="0052713C" w:rsidRPr="0052713C">
        <w:rPr>
          <w:rFonts w:ascii="Times New Roman" w:eastAsia="Times New Roman" w:hAnsi="Times New Roman" w:cs="Times New Roman"/>
          <w:color w:val="000000"/>
          <w:sz w:val="28"/>
          <w:szCs w:val="28"/>
          <w:lang w:eastAsia="uk-UA"/>
        </w:rPr>
        <w:t xml:space="preserve"> </w:t>
      </w:r>
      <w:r w:rsidR="0052713C" w:rsidRPr="00D97232">
        <w:rPr>
          <w:rFonts w:ascii="Times New Roman" w:eastAsia="Times New Roman" w:hAnsi="Times New Roman" w:cs="Times New Roman"/>
          <w:color w:val="000000"/>
          <w:sz w:val="28"/>
          <w:szCs w:val="28"/>
          <w:lang w:eastAsia="uk-UA"/>
        </w:rPr>
        <w:t>залучено</w:t>
      </w:r>
      <w:r w:rsidRPr="00D97232">
        <w:rPr>
          <w:rFonts w:ascii="Times New Roman" w:eastAsia="Times New Roman" w:hAnsi="Times New Roman" w:cs="Times New Roman"/>
          <w:color w:val="000000"/>
          <w:sz w:val="28"/>
          <w:szCs w:val="28"/>
          <w:lang w:eastAsia="uk-UA"/>
        </w:rPr>
        <w:t xml:space="preserve"> </w:t>
      </w:r>
      <w:r w:rsidR="005F4D4D">
        <w:rPr>
          <w:rFonts w:ascii="Times New Roman" w:hAnsi="Times New Roman" w:cs="Times New Roman"/>
          <w:sz w:val="28"/>
          <w:szCs w:val="28"/>
        </w:rPr>
        <w:t>ОСОБА3</w:t>
      </w:r>
      <w:r w:rsidRPr="00D97232">
        <w:rPr>
          <w:rFonts w:ascii="Times New Roman" w:eastAsia="Times New Roman" w:hAnsi="Times New Roman" w:cs="Times New Roman"/>
          <w:color w:val="000000"/>
          <w:sz w:val="28"/>
          <w:szCs w:val="28"/>
          <w:lang w:eastAsia="uk-UA"/>
        </w:rPr>
        <w:t>.</w:t>
      </w:r>
    </w:p>
    <w:p w14:paraId="6AFBE8E8" w14:textId="3C7DBBB0" w:rsidR="00D70836" w:rsidRDefault="00D70836" w:rsidP="00D70836">
      <w:pPr>
        <w:spacing w:after="0" w:line="240" w:lineRule="auto"/>
        <w:ind w:right="-284" w:firstLine="426"/>
        <w:jc w:val="both"/>
        <w:rPr>
          <w:rFonts w:ascii="Times New Roman" w:eastAsia="Times New Roman" w:hAnsi="Times New Roman" w:cs="Times New Roman"/>
          <w:color w:val="000000"/>
          <w:sz w:val="28"/>
          <w:szCs w:val="28"/>
          <w:lang w:eastAsia="uk-UA"/>
        </w:rPr>
      </w:pPr>
      <w:r w:rsidRPr="001056D8">
        <w:rPr>
          <w:rFonts w:ascii="Times New Roman" w:eastAsia="Times New Roman" w:hAnsi="Times New Roman" w:cs="Times New Roman"/>
          <w:color w:val="000000"/>
          <w:sz w:val="28"/>
          <w:szCs w:val="28"/>
          <w:lang w:eastAsia="uk-UA"/>
        </w:rPr>
        <w:t>Ухвалою Дніпровського районного суду міста Києва під головув</w:t>
      </w:r>
      <w:r>
        <w:rPr>
          <w:rFonts w:ascii="Times New Roman" w:eastAsia="Times New Roman" w:hAnsi="Times New Roman" w:cs="Times New Roman"/>
          <w:color w:val="000000"/>
          <w:sz w:val="28"/>
          <w:szCs w:val="28"/>
          <w:lang w:eastAsia="uk-UA"/>
        </w:rPr>
        <w:t>а</w:t>
      </w:r>
      <w:r w:rsidRPr="001056D8">
        <w:rPr>
          <w:rFonts w:ascii="Times New Roman" w:eastAsia="Times New Roman" w:hAnsi="Times New Roman" w:cs="Times New Roman"/>
          <w:color w:val="000000"/>
          <w:sz w:val="28"/>
          <w:szCs w:val="28"/>
          <w:lang w:eastAsia="uk-UA"/>
        </w:rPr>
        <w:t xml:space="preserve">нням судді Слободянюк А.В. від 24 травня 2023 року </w:t>
      </w:r>
      <w:proofErr w:type="spellStart"/>
      <w:r w:rsidRPr="001056D8">
        <w:rPr>
          <w:rFonts w:ascii="Times New Roman" w:eastAsia="Times New Roman" w:hAnsi="Times New Roman" w:cs="Times New Roman"/>
          <w:color w:val="000000"/>
          <w:sz w:val="28"/>
          <w:szCs w:val="28"/>
          <w:lang w:eastAsia="uk-UA"/>
        </w:rPr>
        <w:t>зупинено</w:t>
      </w:r>
      <w:proofErr w:type="spellEnd"/>
      <w:r w:rsidRPr="001056D8">
        <w:rPr>
          <w:rFonts w:ascii="Times New Roman" w:eastAsia="Times New Roman" w:hAnsi="Times New Roman" w:cs="Times New Roman"/>
          <w:color w:val="000000"/>
          <w:sz w:val="28"/>
          <w:szCs w:val="28"/>
          <w:lang w:eastAsia="uk-UA"/>
        </w:rPr>
        <w:t xml:space="preserve"> провадження у справі</w:t>
      </w:r>
      <w:r>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br/>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755</w:t>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3617</w:t>
      </w:r>
      <w:r w:rsidRPr="002E2526">
        <w:rPr>
          <w:rFonts w:ascii="Times New Roman" w:hAnsi="Times New Roman" w:cs="Times New Roman"/>
          <w:color w:val="000000"/>
          <w:sz w:val="28"/>
          <w:szCs w:val="28"/>
          <w:lang w:eastAsia="uk-UA" w:bidi="uk-UA"/>
        </w:rPr>
        <w:t>/2</w:t>
      </w:r>
      <w:r>
        <w:rPr>
          <w:rFonts w:ascii="Times New Roman" w:hAnsi="Times New Roman" w:cs="Times New Roman"/>
          <w:color w:val="000000"/>
          <w:sz w:val="28"/>
          <w:szCs w:val="28"/>
          <w:lang w:eastAsia="uk-UA" w:bidi="uk-UA"/>
        </w:rPr>
        <w:t>3</w:t>
      </w:r>
      <w:r w:rsidRPr="001056D8">
        <w:rPr>
          <w:rFonts w:ascii="Times New Roman" w:eastAsia="Times New Roman" w:hAnsi="Times New Roman" w:cs="Times New Roman"/>
          <w:color w:val="000000"/>
          <w:sz w:val="28"/>
          <w:szCs w:val="28"/>
          <w:lang w:eastAsia="uk-UA"/>
        </w:rPr>
        <w:t xml:space="preserve"> за позовом </w:t>
      </w:r>
      <w:r w:rsidR="004736E1">
        <w:rPr>
          <w:rFonts w:ascii="Times New Roman" w:hAnsi="Times New Roman" w:cs="Times New Roman"/>
          <w:sz w:val="28"/>
          <w:szCs w:val="28"/>
        </w:rPr>
        <w:t>ОСОБА1</w:t>
      </w:r>
      <w:r w:rsidRPr="001056D8">
        <w:rPr>
          <w:rFonts w:ascii="Times New Roman" w:eastAsia="Times New Roman" w:hAnsi="Times New Roman" w:cs="Times New Roman"/>
          <w:color w:val="000000"/>
          <w:sz w:val="28"/>
          <w:szCs w:val="28"/>
          <w:lang w:eastAsia="uk-UA"/>
        </w:rPr>
        <w:t xml:space="preserve"> до </w:t>
      </w:r>
      <w:r w:rsidR="004736E1">
        <w:rPr>
          <w:rFonts w:ascii="Times New Roman" w:hAnsi="Times New Roman" w:cs="Times New Roman"/>
          <w:sz w:val="28"/>
          <w:szCs w:val="28"/>
        </w:rPr>
        <w:t>ОСОБА1</w:t>
      </w:r>
      <w:r w:rsidRPr="001056D8">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 xml:space="preserve">третя особа: </w:t>
      </w:r>
      <w:r w:rsidR="005F4D4D">
        <w:rPr>
          <w:rFonts w:ascii="Times New Roman" w:eastAsia="Times New Roman" w:hAnsi="Times New Roman" w:cs="Times New Roman"/>
          <w:color w:val="000000"/>
          <w:sz w:val="28"/>
          <w:szCs w:val="28"/>
          <w:lang w:eastAsia="uk-UA"/>
        </w:rPr>
        <w:t>ОСОБА3</w:t>
      </w:r>
      <w:r w:rsidRPr="001056D8">
        <w:rPr>
          <w:rFonts w:ascii="Times New Roman" w:eastAsia="Times New Roman" w:hAnsi="Times New Roman" w:cs="Times New Roman"/>
          <w:color w:val="000000"/>
          <w:sz w:val="28"/>
          <w:szCs w:val="28"/>
          <w:lang w:eastAsia="uk-UA"/>
        </w:rPr>
        <w:t>, про стягнення</w:t>
      </w:r>
      <w:r>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 xml:space="preserve">заборгованості за договором позики до набрання законної </w:t>
      </w:r>
      <w:r>
        <w:rPr>
          <w:rFonts w:ascii="Times New Roman" w:eastAsia="Times New Roman" w:hAnsi="Times New Roman" w:cs="Times New Roman"/>
          <w:color w:val="000000"/>
          <w:sz w:val="28"/>
          <w:szCs w:val="28"/>
          <w:lang w:eastAsia="uk-UA"/>
        </w:rPr>
        <w:t>сили</w:t>
      </w:r>
      <w:r w:rsidRPr="001056D8">
        <w:rPr>
          <w:rFonts w:ascii="Times New Roman" w:eastAsia="Times New Roman" w:hAnsi="Times New Roman" w:cs="Times New Roman"/>
          <w:color w:val="000000"/>
          <w:sz w:val="28"/>
          <w:szCs w:val="28"/>
          <w:lang w:eastAsia="uk-UA"/>
        </w:rPr>
        <w:t xml:space="preserve"> судового рішення Шевченківського районного суду міста Києва у справі № 761/35668/21 за позовом </w:t>
      </w:r>
      <w:r w:rsidR="005F4D4D">
        <w:rPr>
          <w:rFonts w:ascii="Times New Roman" w:hAnsi="Times New Roman" w:cs="Times New Roman"/>
          <w:sz w:val="28"/>
          <w:szCs w:val="28"/>
        </w:rPr>
        <w:t>ОСОБА2</w:t>
      </w:r>
      <w:r w:rsidRPr="001056D8">
        <w:rPr>
          <w:rFonts w:ascii="Times New Roman" w:eastAsia="Times New Roman" w:hAnsi="Times New Roman" w:cs="Times New Roman"/>
          <w:color w:val="000000"/>
          <w:sz w:val="28"/>
          <w:szCs w:val="28"/>
          <w:lang w:eastAsia="uk-UA"/>
        </w:rPr>
        <w:t xml:space="preserve"> до </w:t>
      </w:r>
      <w:r w:rsidR="004736E1">
        <w:rPr>
          <w:rFonts w:ascii="Times New Roman" w:hAnsi="Times New Roman" w:cs="Times New Roman"/>
          <w:sz w:val="28"/>
          <w:szCs w:val="28"/>
        </w:rPr>
        <w:t>ОСОБА1</w:t>
      </w:r>
      <w:r w:rsidRPr="001056D8">
        <w:rPr>
          <w:rFonts w:ascii="Times New Roman" w:eastAsia="Times New Roman" w:hAnsi="Times New Roman" w:cs="Times New Roman"/>
          <w:color w:val="000000"/>
          <w:sz w:val="28"/>
          <w:szCs w:val="28"/>
          <w:lang w:eastAsia="uk-UA"/>
        </w:rPr>
        <w:t xml:space="preserve">, треті особи: приватний нотаріус Київського міського нотаріального округу </w:t>
      </w:r>
      <w:proofErr w:type="spellStart"/>
      <w:r w:rsidRPr="001056D8">
        <w:rPr>
          <w:rFonts w:ascii="Times New Roman" w:eastAsia="Times New Roman" w:hAnsi="Times New Roman" w:cs="Times New Roman"/>
          <w:color w:val="000000"/>
          <w:sz w:val="28"/>
          <w:szCs w:val="28"/>
          <w:lang w:eastAsia="uk-UA"/>
        </w:rPr>
        <w:t>Гуревічов</w:t>
      </w:r>
      <w:proofErr w:type="spellEnd"/>
      <w:r w:rsidRPr="001056D8">
        <w:rPr>
          <w:rFonts w:ascii="Times New Roman" w:eastAsia="Times New Roman" w:hAnsi="Times New Roman" w:cs="Times New Roman"/>
          <w:color w:val="000000"/>
          <w:sz w:val="28"/>
          <w:szCs w:val="28"/>
          <w:lang w:eastAsia="uk-UA"/>
        </w:rPr>
        <w:t xml:space="preserve"> О</w:t>
      </w:r>
      <w:r>
        <w:rPr>
          <w:rFonts w:ascii="Times New Roman" w:eastAsia="Times New Roman" w:hAnsi="Times New Roman" w:cs="Times New Roman"/>
          <w:color w:val="000000"/>
          <w:sz w:val="28"/>
          <w:szCs w:val="28"/>
          <w:lang w:eastAsia="uk-UA"/>
        </w:rPr>
        <w:t>.</w:t>
      </w:r>
      <w:r w:rsidRPr="001056D8">
        <w:rPr>
          <w:rFonts w:ascii="Times New Roman" w:eastAsia="Times New Roman" w:hAnsi="Times New Roman" w:cs="Times New Roman"/>
          <w:color w:val="000000"/>
          <w:sz w:val="28"/>
          <w:szCs w:val="28"/>
          <w:lang w:eastAsia="uk-UA"/>
        </w:rPr>
        <w:t>М</w:t>
      </w:r>
      <w:r>
        <w:rPr>
          <w:rFonts w:ascii="Times New Roman" w:eastAsia="Times New Roman" w:hAnsi="Times New Roman" w:cs="Times New Roman"/>
          <w:color w:val="000000"/>
          <w:sz w:val="28"/>
          <w:szCs w:val="28"/>
          <w:lang w:eastAsia="uk-UA"/>
        </w:rPr>
        <w:t>.</w:t>
      </w:r>
      <w:r w:rsidRPr="001056D8">
        <w:rPr>
          <w:rFonts w:ascii="Times New Roman" w:eastAsia="Times New Roman" w:hAnsi="Times New Roman" w:cs="Times New Roman"/>
          <w:color w:val="000000"/>
          <w:sz w:val="28"/>
          <w:szCs w:val="28"/>
          <w:lang w:eastAsia="uk-UA"/>
        </w:rPr>
        <w:t>, приватний виконавець виконавчого округу м</w:t>
      </w:r>
      <w:r>
        <w:rPr>
          <w:rFonts w:ascii="Times New Roman" w:eastAsia="Times New Roman" w:hAnsi="Times New Roman" w:cs="Times New Roman"/>
          <w:color w:val="000000"/>
          <w:sz w:val="28"/>
          <w:szCs w:val="28"/>
          <w:lang w:eastAsia="uk-UA"/>
        </w:rPr>
        <w:t>іста</w:t>
      </w:r>
      <w:r w:rsidRPr="001056D8">
        <w:rPr>
          <w:rFonts w:ascii="Times New Roman" w:eastAsia="Times New Roman" w:hAnsi="Times New Roman" w:cs="Times New Roman"/>
          <w:color w:val="000000"/>
          <w:sz w:val="28"/>
          <w:szCs w:val="28"/>
          <w:lang w:eastAsia="uk-UA"/>
        </w:rPr>
        <w:t xml:space="preserve"> </w:t>
      </w:r>
      <w:proofErr w:type="spellStart"/>
      <w:r w:rsidRPr="001056D8">
        <w:rPr>
          <w:rFonts w:ascii="Times New Roman" w:eastAsia="Times New Roman" w:hAnsi="Times New Roman" w:cs="Times New Roman"/>
          <w:color w:val="000000"/>
          <w:sz w:val="28"/>
          <w:szCs w:val="28"/>
          <w:lang w:eastAsia="uk-UA"/>
        </w:rPr>
        <w:t>КиєваБережний</w:t>
      </w:r>
      <w:proofErr w:type="spellEnd"/>
      <w:r w:rsidRPr="001056D8">
        <w:rPr>
          <w:rFonts w:ascii="Times New Roman" w:eastAsia="Times New Roman" w:hAnsi="Times New Roman" w:cs="Times New Roman"/>
          <w:color w:val="000000"/>
          <w:sz w:val="28"/>
          <w:szCs w:val="28"/>
          <w:lang w:eastAsia="uk-UA"/>
        </w:rPr>
        <w:t xml:space="preserve"> Я</w:t>
      </w:r>
      <w:r>
        <w:rPr>
          <w:rFonts w:ascii="Times New Roman" w:eastAsia="Times New Roman" w:hAnsi="Times New Roman" w:cs="Times New Roman"/>
          <w:color w:val="000000"/>
          <w:sz w:val="28"/>
          <w:szCs w:val="28"/>
          <w:lang w:eastAsia="uk-UA"/>
        </w:rPr>
        <w:t>.</w:t>
      </w:r>
      <w:r w:rsidRPr="001056D8">
        <w:rPr>
          <w:rFonts w:ascii="Times New Roman" w:eastAsia="Times New Roman" w:hAnsi="Times New Roman" w:cs="Times New Roman"/>
          <w:color w:val="000000"/>
          <w:sz w:val="28"/>
          <w:szCs w:val="28"/>
          <w:lang w:eastAsia="uk-UA"/>
        </w:rPr>
        <w:t>В</w:t>
      </w:r>
      <w:r>
        <w:rPr>
          <w:rFonts w:ascii="Times New Roman" w:eastAsia="Times New Roman" w:hAnsi="Times New Roman" w:cs="Times New Roman"/>
          <w:color w:val="000000"/>
          <w:sz w:val="28"/>
          <w:szCs w:val="28"/>
          <w:lang w:eastAsia="uk-UA"/>
        </w:rPr>
        <w:t>.</w:t>
      </w:r>
      <w:r w:rsidRPr="001056D8">
        <w:rPr>
          <w:rFonts w:ascii="Times New Roman" w:eastAsia="Times New Roman" w:hAnsi="Times New Roman" w:cs="Times New Roman"/>
          <w:color w:val="000000"/>
          <w:sz w:val="28"/>
          <w:szCs w:val="28"/>
          <w:lang w:eastAsia="uk-UA"/>
        </w:rPr>
        <w:t xml:space="preserve"> пр</w:t>
      </w:r>
      <w:r>
        <w:rPr>
          <w:rFonts w:ascii="Times New Roman" w:eastAsia="Times New Roman" w:hAnsi="Times New Roman" w:cs="Times New Roman"/>
          <w:color w:val="000000"/>
          <w:sz w:val="28"/>
          <w:szCs w:val="28"/>
          <w:lang w:eastAsia="uk-UA"/>
        </w:rPr>
        <w:t>о</w:t>
      </w:r>
      <w:r w:rsidRPr="001056D8">
        <w:rPr>
          <w:rFonts w:ascii="Times New Roman" w:eastAsia="Times New Roman" w:hAnsi="Times New Roman" w:cs="Times New Roman"/>
          <w:color w:val="000000"/>
          <w:sz w:val="28"/>
          <w:szCs w:val="28"/>
          <w:lang w:eastAsia="uk-UA"/>
        </w:rPr>
        <w:t xml:space="preserve"> визнання виконавчого напису таким, що не підлягає виконанню.</w:t>
      </w:r>
    </w:p>
    <w:p w14:paraId="26BB2026" w14:textId="77777777" w:rsidR="00D70836" w:rsidRDefault="00D70836" w:rsidP="00D70836">
      <w:pPr>
        <w:spacing w:after="0" w:line="240" w:lineRule="auto"/>
        <w:ind w:right="-284" w:firstLine="426"/>
        <w:jc w:val="both"/>
        <w:rPr>
          <w:rFonts w:ascii="Times New Roman" w:eastAsia="Times New Roman" w:hAnsi="Times New Roman" w:cs="Times New Roman"/>
          <w:color w:val="000000"/>
          <w:sz w:val="28"/>
          <w:szCs w:val="28"/>
          <w:lang w:eastAsia="uk-UA"/>
        </w:rPr>
      </w:pPr>
      <w:r w:rsidRPr="00020690">
        <w:rPr>
          <w:rFonts w:ascii="Times New Roman" w:eastAsia="Times New Roman" w:hAnsi="Times New Roman" w:cs="Times New Roman"/>
          <w:color w:val="000000"/>
          <w:sz w:val="28"/>
          <w:szCs w:val="28"/>
          <w:lang w:eastAsia="uk-UA"/>
        </w:rPr>
        <w:t>У зв’язку із закінченням терміну відрядження судді Слободянюк А.В.</w:t>
      </w:r>
      <w:r>
        <w:rPr>
          <w:rFonts w:ascii="Times New Roman" w:eastAsia="Times New Roman" w:hAnsi="Times New Roman" w:cs="Times New Roman"/>
          <w:color w:val="000000"/>
          <w:sz w:val="28"/>
          <w:szCs w:val="28"/>
          <w:lang w:eastAsia="uk-UA"/>
        </w:rPr>
        <w:t xml:space="preserve"> до </w:t>
      </w:r>
      <w:r w:rsidRPr="001056D8">
        <w:rPr>
          <w:rFonts w:ascii="Times New Roman" w:eastAsia="Times New Roman" w:hAnsi="Times New Roman" w:cs="Times New Roman"/>
          <w:color w:val="000000"/>
          <w:sz w:val="28"/>
          <w:szCs w:val="28"/>
          <w:lang w:eastAsia="uk-UA"/>
        </w:rPr>
        <w:t>Дніпровського районного суду міста Києва</w:t>
      </w:r>
      <w:r>
        <w:rPr>
          <w:rFonts w:ascii="Times New Roman" w:eastAsia="Times New Roman" w:hAnsi="Times New Roman" w:cs="Times New Roman"/>
          <w:color w:val="000000"/>
          <w:sz w:val="28"/>
          <w:szCs w:val="28"/>
          <w:lang w:eastAsia="uk-UA"/>
        </w:rPr>
        <w:t xml:space="preserve"> </w:t>
      </w:r>
      <w:r w:rsidRPr="00020690">
        <w:rPr>
          <w:rFonts w:ascii="Times New Roman" w:eastAsia="Times New Roman" w:hAnsi="Times New Roman" w:cs="Times New Roman"/>
          <w:color w:val="000000"/>
          <w:sz w:val="28"/>
          <w:szCs w:val="28"/>
          <w:lang w:eastAsia="uk-UA"/>
        </w:rPr>
        <w:t>протоколом автоматизованого розподілу судової справи між суддями в порядку статті 33 Ц</w:t>
      </w:r>
      <w:r>
        <w:rPr>
          <w:rFonts w:ascii="Times New Roman" w:eastAsia="Times New Roman" w:hAnsi="Times New Roman" w:cs="Times New Roman"/>
          <w:color w:val="000000"/>
          <w:sz w:val="28"/>
          <w:szCs w:val="28"/>
          <w:lang w:eastAsia="uk-UA"/>
        </w:rPr>
        <w:t>ивільного процесуального кодексу</w:t>
      </w:r>
      <w:r w:rsidRPr="00020690">
        <w:rPr>
          <w:rFonts w:ascii="Times New Roman" w:eastAsia="Times New Roman" w:hAnsi="Times New Roman" w:cs="Times New Roman"/>
          <w:color w:val="000000"/>
          <w:sz w:val="28"/>
          <w:szCs w:val="28"/>
          <w:lang w:eastAsia="uk-UA"/>
        </w:rPr>
        <w:t xml:space="preserve"> України</w:t>
      </w:r>
      <w:r>
        <w:rPr>
          <w:rFonts w:ascii="Times New Roman" w:eastAsia="Times New Roman" w:hAnsi="Times New Roman" w:cs="Times New Roman"/>
          <w:color w:val="000000"/>
          <w:sz w:val="28"/>
          <w:szCs w:val="28"/>
          <w:lang w:eastAsia="uk-UA"/>
        </w:rPr>
        <w:t xml:space="preserve"> (далі – ЦПК України) від</w:t>
      </w:r>
      <w:r w:rsidRPr="00020690">
        <w:rPr>
          <w:rFonts w:ascii="Times New Roman" w:eastAsia="Times New Roman" w:hAnsi="Times New Roman" w:cs="Times New Roman"/>
          <w:color w:val="000000"/>
          <w:sz w:val="28"/>
          <w:szCs w:val="28"/>
          <w:lang w:eastAsia="uk-UA"/>
        </w:rPr>
        <w:t xml:space="preserve"> 1 лютого 2024 року головуючим суддею по справі</w:t>
      </w:r>
      <w:r>
        <w:rPr>
          <w:rFonts w:ascii="Times New Roman" w:eastAsia="Times New Roman" w:hAnsi="Times New Roman" w:cs="Times New Roman"/>
          <w:color w:val="000000"/>
          <w:sz w:val="28"/>
          <w:szCs w:val="28"/>
          <w:lang w:eastAsia="uk-UA"/>
        </w:rPr>
        <w:t xml:space="preserve"> </w:t>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755</w:t>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3617</w:t>
      </w:r>
      <w:r w:rsidRPr="002E2526">
        <w:rPr>
          <w:rFonts w:ascii="Times New Roman" w:hAnsi="Times New Roman" w:cs="Times New Roman"/>
          <w:color w:val="000000"/>
          <w:sz w:val="28"/>
          <w:szCs w:val="28"/>
          <w:lang w:eastAsia="uk-UA" w:bidi="uk-UA"/>
        </w:rPr>
        <w:t>/2</w:t>
      </w:r>
      <w:r>
        <w:rPr>
          <w:rFonts w:ascii="Times New Roman" w:hAnsi="Times New Roman" w:cs="Times New Roman"/>
          <w:color w:val="000000"/>
          <w:sz w:val="28"/>
          <w:szCs w:val="28"/>
          <w:lang w:eastAsia="uk-UA" w:bidi="uk-UA"/>
        </w:rPr>
        <w:t>3</w:t>
      </w:r>
      <w:r w:rsidRPr="001056D8">
        <w:rPr>
          <w:rFonts w:ascii="Times New Roman" w:eastAsia="Times New Roman" w:hAnsi="Times New Roman" w:cs="Times New Roman"/>
          <w:color w:val="000000"/>
          <w:sz w:val="28"/>
          <w:szCs w:val="28"/>
          <w:lang w:eastAsia="uk-UA"/>
        </w:rPr>
        <w:t xml:space="preserve"> </w:t>
      </w:r>
      <w:r w:rsidRPr="00020690">
        <w:rPr>
          <w:rFonts w:ascii="Times New Roman" w:eastAsia="Times New Roman" w:hAnsi="Times New Roman" w:cs="Times New Roman"/>
          <w:color w:val="000000"/>
          <w:sz w:val="28"/>
          <w:szCs w:val="28"/>
          <w:lang w:eastAsia="uk-UA"/>
        </w:rPr>
        <w:t xml:space="preserve"> визначено суддю Галагана В.І.</w:t>
      </w:r>
    </w:p>
    <w:p w14:paraId="78E6F597" w14:textId="1BE5FDAD" w:rsidR="00F8598C" w:rsidRDefault="00D70836" w:rsidP="00F8598C">
      <w:pPr>
        <w:spacing w:after="0" w:line="240" w:lineRule="auto"/>
        <w:ind w:right="-284" w:firstLine="426"/>
        <w:jc w:val="both"/>
        <w:rPr>
          <w:rFonts w:ascii="Times New Roman" w:eastAsia="Times New Roman" w:hAnsi="Times New Roman" w:cs="Times New Roman"/>
          <w:color w:val="000000"/>
          <w:sz w:val="28"/>
          <w:szCs w:val="28"/>
          <w:lang w:eastAsia="uk-UA"/>
        </w:rPr>
      </w:pPr>
      <w:r w:rsidRPr="001056D8">
        <w:rPr>
          <w:rFonts w:ascii="Times New Roman" w:eastAsia="Times New Roman" w:hAnsi="Times New Roman" w:cs="Times New Roman"/>
          <w:color w:val="000000"/>
          <w:sz w:val="28"/>
          <w:szCs w:val="28"/>
          <w:lang w:eastAsia="uk-UA"/>
        </w:rPr>
        <w:t>Ухвалою Дніпровського районного суду міста Києва під головув</w:t>
      </w:r>
      <w:r>
        <w:rPr>
          <w:rFonts w:ascii="Times New Roman" w:eastAsia="Times New Roman" w:hAnsi="Times New Roman" w:cs="Times New Roman"/>
          <w:color w:val="000000"/>
          <w:sz w:val="28"/>
          <w:szCs w:val="28"/>
          <w:lang w:eastAsia="uk-UA"/>
        </w:rPr>
        <w:t>а</w:t>
      </w:r>
      <w:r w:rsidRPr="001056D8">
        <w:rPr>
          <w:rFonts w:ascii="Times New Roman" w:eastAsia="Times New Roman" w:hAnsi="Times New Roman" w:cs="Times New Roman"/>
          <w:color w:val="000000"/>
          <w:sz w:val="28"/>
          <w:szCs w:val="28"/>
          <w:lang w:eastAsia="uk-UA"/>
        </w:rPr>
        <w:t xml:space="preserve">нням судді </w:t>
      </w:r>
      <w:r>
        <w:rPr>
          <w:rFonts w:ascii="Times New Roman" w:eastAsia="Times New Roman" w:hAnsi="Times New Roman" w:cs="Times New Roman"/>
          <w:color w:val="000000"/>
          <w:sz w:val="28"/>
          <w:szCs w:val="28"/>
          <w:lang w:eastAsia="uk-UA"/>
        </w:rPr>
        <w:t>Галагана</w:t>
      </w:r>
      <w:r w:rsidRPr="001056D8">
        <w:rPr>
          <w:rFonts w:ascii="Times New Roman" w:eastAsia="Times New Roman" w:hAnsi="Times New Roman" w:cs="Times New Roman"/>
          <w:color w:val="000000"/>
          <w:sz w:val="28"/>
          <w:szCs w:val="28"/>
          <w:lang w:eastAsia="uk-UA"/>
        </w:rPr>
        <w:t xml:space="preserve"> В.</w:t>
      </w:r>
      <w:r>
        <w:rPr>
          <w:rFonts w:ascii="Times New Roman" w:eastAsia="Times New Roman" w:hAnsi="Times New Roman" w:cs="Times New Roman"/>
          <w:color w:val="000000"/>
          <w:sz w:val="28"/>
          <w:szCs w:val="28"/>
          <w:lang w:eastAsia="uk-UA"/>
        </w:rPr>
        <w:t>І.</w:t>
      </w:r>
      <w:r w:rsidRPr="001056D8">
        <w:rPr>
          <w:rFonts w:ascii="Times New Roman" w:eastAsia="Times New Roman" w:hAnsi="Times New Roman" w:cs="Times New Roman"/>
          <w:color w:val="000000"/>
          <w:sz w:val="28"/>
          <w:szCs w:val="28"/>
          <w:lang w:eastAsia="uk-UA"/>
        </w:rPr>
        <w:t xml:space="preserve"> від </w:t>
      </w:r>
      <w:r>
        <w:rPr>
          <w:rFonts w:ascii="Times New Roman" w:eastAsia="Times New Roman" w:hAnsi="Times New Roman" w:cs="Times New Roman"/>
          <w:color w:val="000000"/>
          <w:sz w:val="28"/>
          <w:szCs w:val="28"/>
          <w:lang w:eastAsia="uk-UA"/>
        </w:rPr>
        <w:t>1 лютого</w:t>
      </w:r>
      <w:r w:rsidRPr="001056D8">
        <w:rPr>
          <w:rFonts w:ascii="Times New Roman" w:eastAsia="Times New Roman" w:hAnsi="Times New Roman" w:cs="Times New Roman"/>
          <w:color w:val="000000"/>
          <w:sz w:val="28"/>
          <w:szCs w:val="28"/>
          <w:lang w:eastAsia="uk-UA"/>
        </w:rPr>
        <w:t xml:space="preserve"> 202</w:t>
      </w:r>
      <w:r>
        <w:rPr>
          <w:rFonts w:ascii="Times New Roman" w:eastAsia="Times New Roman" w:hAnsi="Times New Roman" w:cs="Times New Roman"/>
          <w:color w:val="000000"/>
          <w:sz w:val="28"/>
          <w:szCs w:val="28"/>
          <w:lang w:eastAsia="uk-UA"/>
        </w:rPr>
        <w:t>4</w:t>
      </w:r>
      <w:r w:rsidRPr="001056D8">
        <w:rPr>
          <w:rFonts w:ascii="Times New Roman" w:eastAsia="Times New Roman" w:hAnsi="Times New Roman" w:cs="Times New Roman"/>
          <w:color w:val="000000"/>
          <w:sz w:val="28"/>
          <w:szCs w:val="28"/>
          <w:lang w:eastAsia="uk-UA"/>
        </w:rPr>
        <w:t xml:space="preserve"> року</w:t>
      </w:r>
      <w:r w:rsidRPr="00700D12">
        <w:rPr>
          <w:color w:val="000000"/>
          <w:sz w:val="27"/>
          <w:szCs w:val="27"/>
        </w:rPr>
        <w:t xml:space="preserve"> </w:t>
      </w:r>
      <w:r w:rsidRPr="00FD2705">
        <w:rPr>
          <w:rFonts w:ascii="Times New Roman" w:hAnsi="Times New Roman" w:cs="Times New Roman"/>
          <w:color w:val="000000"/>
          <w:sz w:val="28"/>
          <w:szCs w:val="28"/>
        </w:rPr>
        <w:t>справу</w:t>
      </w:r>
      <w:r>
        <w:rPr>
          <w:color w:val="000000"/>
          <w:sz w:val="27"/>
          <w:szCs w:val="27"/>
        </w:rPr>
        <w:t xml:space="preserve"> </w:t>
      </w:r>
      <w:r w:rsidRPr="00FD2705">
        <w:rPr>
          <w:rFonts w:ascii="Times New Roman" w:hAnsi="Times New Roman" w:cs="Times New Roman"/>
          <w:color w:val="000000"/>
          <w:sz w:val="28"/>
          <w:szCs w:val="28"/>
        </w:rPr>
        <w:t>прийнято до провадження суддею Галаганом В.І</w:t>
      </w:r>
      <w:r>
        <w:rPr>
          <w:rFonts w:ascii="Times New Roman" w:hAnsi="Times New Roman" w:cs="Times New Roman"/>
          <w:color w:val="000000"/>
          <w:sz w:val="28"/>
          <w:szCs w:val="28"/>
        </w:rPr>
        <w:t>.</w:t>
      </w:r>
      <w:r>
        <w:rPr>
          <w:color w:val="000000"/>
          <w:sz w:val="27"/>
          <w:szCs w:val="27"/>
        </w:rPr>
        <w:t>,</w:t>
      </w:r>
      <w:r w:rsidRPr="00E3596C">
        <w:rPr>
          <w:rFonts w:ascii="Times New Roman" w:eastAsia="Times New Roman" w:hAnsi="Times New Roman" w:cs="Times New Roman"/>
          <w:color w:val="000000"/>
          <w:sz w:val="28"/>
          <w:szCs w:val="28"/>
          <w:lang w:eastAsia="uk-UA" w:bidi="uk-UA"/>
        </w:rPr>
        <w:t xml:space="preserve"> провадження</w:t>
      </w:r>
      <w:r w:rsidRPr="00722269">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у справі</w:t>
      </w:r>
      <w:r>
        <w:rPr>
          <w:rFonts w:ascii="Times New Roman" w:eastAsia="Times New Roman" w:hAnsi="Times New Roman" w:cs="Times New Roman"/>
          <w:color w:val="000000"/>
          <w:sz w:val="28"/>
          <w:szCs w:val="28"/>
          <w:lang w:eastAsia="uk-UA"/>
        </w:rPr>
        <w:t xml:space="preserve"> </w:t>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755</w:t>
      </w:r>
      <w:r w:rsidRPr="002E2526">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3617</w:t>
      </w:r>
      <w:r w:rsidRPr="002E2526">
        <w:rPr>
          <w:rFonts w:ascii="Times New Roman" w:hAnsi="Times New Roman" w:cs="Times New Roman"/>
          <w:color w:val="000000"/>
          <w:sz w:val="28"/>
          <w:szCs w:val="28"/>
          <w:lang w:eastAsia="uk-UA" w:bidi="uk-UA"/>
        </w:rPr>
        <w:t>/2</w:t>
      </w:r>
      <w:r>
        <w:rPr>
          <w:rFonts w:ascii="Times New Roman" w:hAnsi="Times New Roman" w:cs="Times New Roman"/>
          <w:color w:val="000000"/>
          <w:sz w:val="28"/>
          <w:szCs w:val="28"/>
          <w:lang w:eastAsia="uk-UA" w:bidi="uk-UA"/>
        </w:rPr>
        <w:t>3</w:t>
      </w:r>
      <w:r w:rsidRPr="001056D8">
        <w:rPr>
          <w:rFonts w:ascii="Times New Roman" w:eastAsia="Times New Roman" w:hAnsi="Times New Roman" w:cs="Times New Roman"/>
          <w:color w:val="000000"/>
          <w:sz w:val="28"/>
          <w:szCs w:val="28"/>
          <w:lang w:eastAsia="uk-UA"/>
        </w:rPr>
        <w:t xml:space="preserve"> за позовом </w:t>
      </w:r>
      <w:r>
        <w:rPr>
          <w:rFonts w:ascii="Times New Roman" w:eastAsia="Times New Roman" w:hAnsi="Times New Roman" w:cs="Times New Roman"/>
          <w:color w:val="000000"/>
          <w:sz w:val="28"/>
          <w:szCs w:val="28"/>
          <w:lang w:eastAsia="uk-UA"/>
        </w:rPr>
        <w:br/>
      </w:r>
      <w:r w:rsidR="004736E1">
        <w:rPr>
          <w:rFonts w:ascii="Times New Roman" w:hAnsi="Times New Roman" w:cs="Times New Roman"/>
          <w:sz w:val="28"/>
          <w:szCs w:val="28"/>
        </w:rPr>
        <w:t>ОСОБА1</w:t>
      </w:r>
      <w:r w:rsidRPr="001056D8">
        <w:rPr>
          <w:rFonts w:ascii="Times New Roman" w:eastAsia="Times New Roman" w:hAnsi="Times New Roman" w:cs="Times New Roman"/>
          <w:color w:val="000000"/>
          <w:sz w:val="28"/>
          <w:szCs w:val="28"/>
          <w:lang w:eastAsia="uk-UA"/>
        </w:rPr>
        <w:t xml:space="preserve"> до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1056D8">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 xml:space="preserve">третя особа: </w:t>
      </w:r>
      <w:r w:rsidR="005F4D4D">
        <w:rPr>
          <w:rFonts w:ascii="Times New Roman" w:eastAsia="Times New Roman" w:hAnsi="Times New Roman" w:cs="Times New Roman"/>
          <w:color w:val="000000"/>
          <w:sz w:val="28"/>
          <w:szCs w:val="28"/>
          <w:lang w:eastAsia="uk-UA"/>
        </w:rPr>
        <w:t>ОСОБА3</w:t>
      </w:r>
      <w:r w:rsidRPr="001056D8">
        <w:rPr>
          <w:rFonts w:ascii="Times New Roman" w:eastAsia="Times New Roman" w:hAnsi="Times New Roman" w:cs="Times New Roman"/>
          <w:color w:val="000000"/>
          <w:sz w:val="28"/>
          <w:szCs w:val="28"/>
          <w:lang w:eastAsia="uk-UA"/>
        </w:rPr>
        <w:t>, про стягнення</w:t>
      </w:r>
      <w:r>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заборгованості за договором позики</w:t>
      </w:r>
      <w:r>
        <w:rPr>
          <w:rFonts w:ascii="Times New Roman" w:eastAsia="Times New Roman" w:hAnsi="Times New Roman" w:cs="Times New Roman"/>
          <w:color w:val="000000"/>
          <w:sz w:val="28"/>
          <w:szCs w:val="28"/>
          <w:lang w:eastAsia="uk-UA"/>
        </w:rPr>
        <w:t xml:space="preserve"> відновлено та призначено підготовче засідання на 8 лютого 2024 року.</w:t>
      </w:r>
    </w:p>
    <w:p w14:paraId="420D16F3" w14:textId="43653427" w:rsidR="00152D3B" w:rsidRDefault="00D70836" w:rsidP="00152D3B">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Рішенням</w:t>
      </w:r>
      <w:r w:rsidRPr="001056D8">
        <w:rPr>
          <w:rFonts w:ascii="Times New Roman" w:eastAsia="Times New Roman" w:hAnsi="Times New Roman" w:cs="Times New Roman"/>
          <w:color w:val="000000"/>
          <w:sz w:val="28"/>
          <w:szCs w:val="28"/>
          <w:lang w:eastAsia="uk-UA"/>
        </w:rPr>
        <w:t xml:space="preserve"> Дніпровського районного суду міста Києва під головув</w:t>
      </w:r>
      <w:r>
        <w:rPr>
          <w:rFonts w:ascii="Times New Roman" w:eastAsia="Times New Roman" w:hAnsi="Times New Roman" w:cs="Times New Roman"/>
          <w:color w:val="000000"/>
          <w:sz w:val="28"/>
          <w:szCs w:val="28"/>
          <w:lang w:eastAsia="uk-UA"/>
        </w:rPr>
        <w:t>а</w:t>
      </w:r>
      <w:r w:rsidRPr="001056D8">
        <w:rPr>
          <w:rFonts w:ascii="Times New Roman" w:eastAsia="Times New Roman" w:hAnsi="Times New Roman" w:cs="Times New Roman"/>
          <w:color w:val="000000"/>
          <w:sz w:val="28"/>
          <w:szCs w:val="28"/>
          <w:lang w:eastAsia="uk-UA"/>
        </w:rPr>
        <w:t xml:space="preserve">нням судді </w:t>
      </w:r>
      <w:r>
        <w:rPr>
          <w:rFonts w:ascii="Times New Roman" w:eastAsia="Times New Roman" w:hAnsi="Times New Roman" w:cs="Times New Roman"/>
          <w:color w:val="000000"/>
          <w:sz w:val="28"/>
          <w:szCs w:val="28"/>
          <w:lang w:eastAsia="uk-UA"/>
        </w:rPr>
        <w:t>Галагана</w:t>
      </w:r>
      <w:r w:rsidRPr="001056D8">
        <w:rPr>
          <w:rFonts w:ascii="Times New Roman" w:eastAsia="Times New Roman" w:hAnsi="Times New Roman" w:cs="Times New Roman"/>
          <w:color w:val="000000"/>
          <w:sz w:val="28"/>
          <w:szCs w:val="28"/>
          <w:lang w:eastAsia="uk-UA"/>
        </w:rPr>
        <w:t xml:space="preserve"> В.</w:t>
      </w:r>
      <w:r>
        <w:rPr>
          <w:rFonts w:ascii="Times New Roman" w:eastAsia="Times New Roman" w:hAnsi="Times New Roman" w:cs="Times New Roman"/>
          <w:color w:val="000000"/>
          <w:sz w:val="28"/>
          <w:szCs w:val="28"/>
          <w:lang w:eastAsia="uk-UA"/>
        </w:rPr>
        <w:t>І.</w:t>
      </w:r>
      <w:r w:rsidRPr="001056D8">
        <w:rPr>
          <w:rFonts w:ascii="Times New Roman" w:eastAsia="Times New Roman" w:hAnsi="Times New Roman" w:cs="Times New Roman"/>
          <w:color w:val="000000"/>
          <w:sz w:val="28"/>
          <w:szCs w:val="28"/>
          <w:lang w:eastAsia="uk-UA"/>
        </w:rPr>
        <w:t xml:space="preserve"> від </w:t>
      </w:r>
      <w:r>
        <w:rPr>
          <w:rFonts w:ascii="Times New Roman" w:eastAsia="Times New Roman" w:hAnsi="Times New Roman" w:cs="Times New Roman"/>
          <w:color w:val="000000"/>
          <w:sz w:val="28"/>
          <w:szCs w:val="28"/>
          <w:lang w:eastAsia="uk-UA"/>
        </w:rPr>
        <w:t>7 березня</w:t>
      </w:r>
      <w:r w:rsidRPr="001056D8">
        <w:rPr>
          <w:rFonts w:ascii="Times New Roman" w:eastAsia="Times New Roman" w:hAnsi="Times New Roman" w:cs="Times New Roman"/>
          <w:color w:val="000000"/>
          <w:sz w:val="28"/>
          <w:szCs w:val="28"/>
          <w:lang w:eastAsia="uk-UA"/>
        </w:rPr>
        <w:t xml:space="preserve"> 202</w:t>
      </w:r>
      <w:r>
        <w:rPr>
          <w:rFonts w:ascii="Times New Roman" w:eastAsia="Times New Roman" w:hAnsi="Times New Roman" w:cs="Times New Roman"/>
          <w:color w:val="000000"/>
          <w:sz w:val="28"/>
          <w:szCs w:val="28"/>
          <w:lang w:eastAsia="uk-UA"/>
        </w:rPr>
        <w:t>4</w:t>
      </w:r>
      <w:r w:rsidRPr="001056D8">
        <w:rPr>
          <w:rFonts w:ascii="Times New Roman" w:eastAsia="Times New Roman" w:hAnsi="Times New Roman" w:cs="Times New Roman"/>
          <w:color w:val="000000"/>
          <w:sz w:val="28"/>
          <w:szCs w:val="28"/>
          <w:lang w:eastAsia="uk-UA"/>
        </w:rPr>
        <w:t xml:space="preserve"> року</w:t>
      </w:r>
      <w:r w:rsidRPr="008A514D">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 xml:space="preserve">позов </w:t>
      </w:r>
      <w:r w:rsidR="004736E1">
        <w:rPr>
          <w:rFonts w:ascii="Times New Roman" w:hAnsi="Times New Roman" w:cs="Times New Roman"/>
          <w:sz w:val="28"/>
          <w:szCs w:val="28"/>
        </w:rPr>
        <w:t>ОСОБА1</w:t>
      </w:r>
      <w:r w:rsidRPr="001056D8">
        <w:rPr>
          <w:rFonts w:ascii="Times New Roman" w:eastAsia="Times New Roman" w:hAnsi="Times New Roman" w:cs="Times New Roman"/>
          <w:color w:val="000000"/>
          <w:sz w:val="28"/>
          <w:szCs w:val="28"/>
          <w:lang w:eastAsia="uk-UA"/>
        </w:rPr>
        <w:t xml:space="preserve"> до </w:t>
      </w:r>
      <w:r>
        <w:rPr>
          <w:rFonts w:ascii="Times New Roman" w:eastAsia="Times New Roman" w:hAnsi="Times New Roman" w:cs="Times New Roman"/>
          <w:color w:val="000000"/>
          <w:sz w:val="28"/>
          <w:szCs w:val="28"/>
          <w:lang w:eastAsia="uk-UA"/>
        </w:rPr>
        <w:br/>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1056D8">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 xml:space="preserve">третя особа: </w:t>
      </w:r>
      <w:r w:rsidR="005F4D4D">
        <w:rPr>
          <w:rFonts w:ascii="Times New Roman" w:eastAsia="Times New Roman" w:hAnsi="Times New Roman" w:cs="Times New Roman"/>
          <w:color w:val="000000"/>
          <w:sz w:val="28"/>
          <w:szCs w:val="28"/>
          <w:lang w:eastAsia="uk-UA"/>
        </w:rPr>
        <w:t>ОСОБА3</w:t>
      </w:r>
      <w:r w:rsidRPr="001056D8">
        <w:rPr>
          <w:rFonts w:ascii="Times New Roman" w:eastAsia="Times New Roman" w:hAnsi="Times New Roman" w:cs="Times New Roman"/>
          <w:color w:val="000000"/>
          <w:sz w:val="28"/>
          <w:szCs w:val="28"/>
          <w:lang w:eastAsia="uk-UA"/>
        </w:rPr>
        <w:t>, про стягнення</w:t>
      </w:r>
      <w:r>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заборгованості</w:t>
      </w:r>
      <w:r w:rsidRPr="00451229">
        <w:rPr>
          <w:rFonts w:ascii="Times New Roman" w:eastAsia="Times New Roman" w:hAnsi="Times New Roman" w:cs="Times New Roman"/>
          <w:color w:val="000000"/>
          <w:sz w:val="28"/>
          <w:szCs w:val="28"/>
          <w:lang w:eastAsia="uk-UA"/>
        </w:rPr>
        <w:t xml:space="preserve"> </w:t>
      </w:r>
      <w:r w:rsidRPr="001056D8">
        <w:rPr>
          <w:rFonts w:ascii="Times New Roman" w:eastAsia="Times New Roman" w:hAnsi="Times New Roman" w:cs="Times New Roman"/>
          <w:color w:val="000000"/>
          <w:sz w:val="28"/>
          <w:szCs w:val="28"/>
          <w:lang w:eastAsia="uk-UA"/>
        </w:rPr>
        <w:t>за договором позики</w:t>
      </w:r>
      <w:r>
        <w:rPr>
          <w:rFonts w:ascii="Times New Roman" w:eastAsia="Times New Roman" w:hAnsi="Times New Roman" w:cs="Times New Roman"/>
          <w:color w:val="000000"/>
          <w:sz w:val="28"/>
          <w:szCs w:val="28"/>
          <w:lang w:eastAsia="uk-UA"/>
        </w:rPr>
        <w:t>, задоволено.</w:t>
      </w:r>
    </w:p>
    <w:p w14:paraId="3E2CE495" w14:textId="77777777" w:rsidR="00152D3B" w:rsidRDefault="00D70836" w:rsidP="00152D3B">
      <w:pPr>
        <w:spacing w:after="0" w:line="240" w:lineRule="auto"/>
        <w:ind w:right="-284" w:firstLine="426"/>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Вказане рішення в апеляційному порядку оскаржено не було</w:t>
      </w:r>
      <w:r w:rsidR="00F8598C">
        <w:rPr>
          <w:rFonts w:ascii="Times New Roman" w:hAnsi="Times New Roman" w:cs="Times New Roman"/>
          <w:color w:val="000000"/>
          <w:sz w:val="28"/>
          <w:szCs w:val="28"/>
          <w:lang w:eastAsia="uk-UA"/>
        </w:rPr>
        <w:t>,</w:t>
      </w:r>
      <w:r>
        <w:rPr>
          <w:rFonts w:ascii="Times New Roman" w:hAnsi="Times New Roman" w:cs="Times New Roman"/>
          <w:color w:val="000000"/>
          <w:sz w:val="28"/>
          <w:szCs w:val="28"/>
          <w:lang w:eastAsia="uk-UA"/>
        </w:rPr>
        <w:t xml:space="preserve"> набрало  законної сили та є чинним.</w:t>
      </w:r>
    </w:p>
    <w:p w14:paraId="3C7730CA" w14:textId="77777777" w:rsidR="00152D3B" w:rsidRDefault="00F8598C" w:rsidP="00152D3B">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sz w:val="28"/>
          <w:szCs w:val="28"/>
          <w:lang w:eastAsia="ru-RU"/>
        </w:rPr>
        <w:t xml:space="preserve">На пропозицію члена Вищої ради правосуддя </w:t>
      </w:r>
      <w:proofErr w:type="spellStart"/>
      <w:r>
        <w:rPr>
          <w:rFonts w:ascii="Times New Roman" w:eastAsia="Times New Roman" w:hAnsi="Times New Roman"/>
          <w:sz w:val="28"/>
          <w:szCs w:val="28"/>
          <w:lang w:eastAsia="ru-RU"/>
        </w:rPr>
        <w:t>Маселка</w:t>
      </w:r>
      <w:proofErr w:type="spellEnd"/>
      <w:r>
        <w:rPr>
          <w:rFonts w:ascii="Times New Roman" w:eastAsia="Times New Roman" w:hAnsi="Times New Roman"/>
          <w:sz w:val="28"/>
          <w:szCs w:val="28"/>
          <w:lang w:eastAsia="ru-RU"/>
        </w:rPr>
        <w:t xml:space="preserve"> Р.А. суддя </w:t>
      </w:r>
      <w:r>
        <w:rPr>
          <w:rFonts w:ascii="Times New Roman" w:hAnsi="Times New Roman" w:cs="Times New Roman"/>
          <w:bCs/>
          <w:sz w:val="28"/>
          <w:szCs w:val="28"/>
        </w:rPr>
        <w:t>Дніпровського</w:t>
      </w:r>
      <w:r w:rsidRPr="00414F2C">
        <w:rPr>
          <w:rFonts w:ascii="Times New Roman" w:hAnsi="Times New Roman" w:cs="Times New Roman"/>
          <w:bCs/>
          <w:sz w:val="28"/>
          <w:szCs w:val="28"/>
        </w:rPr>
        <w:t xml:space="preserve"> районного суду міста </w:t>
      </w:r>
      <w:r>
        <w:rPr>
          <w:rFonts w:ascii="Times New Roman" w:hAnsi="Times New Roman" w:cs="Times New Roman"/>
          <w:bCs/>
          <w:sz w:val="28"/>
          <w:szCs w:val="28"/>
        </w:rPr>
        <w:t>Києва</w:t>
      </w:r>
      <w:r w:rsidRPr="00414F2C">
        <w:rPr>
          <w:rFonts w:ascii="Times New Roman" w:hAnsi="Times New Roman" w:cs="Times New Roman"/>
          <w:bCs/>
          <w:sz w:val="28"/>
          <w:szCs w:val="28"/>
        </w:rPr>
        <w:t xml:space="preserve"> </w:t>
      </w:r>
      <w:r>
        <w:rPr>
          <w:rFonts w:ascii="Times New Roman" w:hAnsi="Times New Roman" w:cs="Times New Roman"/>
          <w:bCs/>
          <w:sz w:val="28"/>
          <w:szCs w:val="28"/>
        </w:rPr>
        <w:t>Галаган</w:t>
      </w:r>
      <w:r w:rsidRPr="00414F2C">
        <w:rPr>
          <w:rFonts w:ascii="Times New Roman" w:hAnsi="Times New Roman" w:cs="Times New Roman"/>
          <w:bCs/>
          <w:sz w:val="28"/>
          <w:szCs w:val="28"/>
        </w:rPr>
        <w:t xml:space="preserve"> </w:t>
      </w:r>
      <w:r>
        <w:rPr>
          <w:rFonts w:ascii="Times New Roman" w:hAnsi="Times New Roman" w:cs="Times New Roman"/>
          <w:bCs/>
          <w:sz w:val="28"/>
          <w:szCs w:val="28"/>
        </w:rPr>
        <w:t>В</w:t>
      </w:r>
      <w:r w:rsidRPr="00414F2C">
        <w:rPr>
          <w:rFonts w:ascii="Times New Roman" w:hAnsi="Times New Roman" w:cs="Times New Roman"/>
          <w:bCs/>
          <w:sz w:val="28"/>
          <w:szCs w:val="28"/>
        </w:rPr>
        <w:t>.</w:t>
      </w:r>
      <w:r>
        <w:rPr>
          <w:rFonts w:ascii="Times New Roman" w:hAnsi="Times New Roman" w:cs="Times New Roman"/>
          <w:bCs/>
          <w:sz w:val="28"/>
          <w:szCs w:val="28"/>
        </w:rPr>
        <w:t>І</w:t>
      </w:r>
      <w:r w:rsidRPr="00414F2C">
        <w:rPr>
          <w:rFonts w:ascii="Times New Roman" w:hAnsi="Times New Roman" w:cs="Times New Roman"/>
          <w:bCs/>
          <w:sz w:val="28"/>
          <w:szCs w:val="28"/>
        </w:rPr>
        <w:t>.</w:t>
      </w:r>
      <w:r w:rsidRPr="006E7E4C">
        <w:rPr>
          <w:rFonts w:ascii="Times New Roman" w:hAnsi="Times New Roman" w:cs="Times New Roman"/>
          <w:sz w:val="28"/>
          <w:szCs w:val="28"/>
        </w:rPr>
        <w:t xml:space="preserve"> </w:t>
      </w:r>
      <w:r>
        <w:rPr>
          <w:rFonts w:ascii="Times New Roman" w:hAnsi="Times New Roman"/>
          <w:sz w:val="28"/>
          <w:szCs w:val="28"/>
        </w:rPr>
        <w:t>надав письмові пояснення, у яких зазначив, що</w:t>
      </w:r>
      <w:r w:rsidR="00152D3B">
        <w:rPr>
          <w:rFonts w:ascii="Times New Roman" w:hAnsi="Times New Roman"/>
          <w:sz w:val="28"/>
          <w:szCs w:val="28"/>
        </w:rPr>
        <w:t xml:space="preserve"> </w:t>
      </w:r>
      <w:r w:rsidR="00152D3B" w:rsidRPr="00635470">
        <w:rPr>
          <w:rFonts w:ascii="Times New Roman" w:hAnsi="Times New Roman" w:cs="Times New Roman"/>
          <w:color w:val="000000"/>
          <w:sz w:val="28"/>
          <w:szCs w:val="28"/>
          <w:lang w:eastAsia="uk-UA"/>
        </w:rPr>
        <w:t>в</w:t>
      </w:r>
      <w:r w:rsidR="00152D3B" w:rsidRPr="00D96436">
        <w:rPr>
          <w:rFonts w:ascii="Times New Roman" w:eastAsia="Times New Roman" w:hAnsi="Times New Roman" w:cs="Times New Roman"/>
          <w:color w:val="000000"/>
          <w:sz w:val="28"/>
          <w:szCs w:val="28"/>
          <w:lang w:eastAsia="uk-UA"/>
        </w:rPr>
        <w:t xml:space="preserve">ідповідно до </w:t>
      </w:r>
      <w:r w:rsidR="00152D3B" w:rsidRPr="001C6FAD">
        <w:rPr>
          <w:rFonts w:ascii="Times New Roman" w:eastAsia="Times New Roman" w:hAnsi="Times New Roman" w:cs="Times New Roman"/>
          <w:color w:val="000000"/>
          <w:sz w:val="28"/>
          <w:szCs w:val="28"/>
          <w:lang w:eastAsia="uk-UA"/>
        </w:rPr>
        <w:t>ст</w:t>
      </w:r>
      <w:r w:rsidR="00152D3B" w:rsidRPr="001C6FAD">
        <w:rPr>
          <w:rFonts w:ascii="Times New Roman" w:hAnsi="Times New Roman" w:cs="Times New Roman"/>
          <w:color w:val="000000"/>
          <w:sz w:val="28"/>
          <w:szCs w:val="28"/>
          <w:lang w:eastAsia="uk-UA"/>
        </w:rPr>
        <w:t>атті</w:t>
      </w:r>
      <w:r w:rsidR="00152D3B" w:rsidRPr="001C6FAD">
        <w:rPr>
          <w:rFonts w:ascii="Times New Roman" w:eastAsia="Times New Roman" w:hAnsi="Times New Roman" w:cs="Times New Roman"/>
          <w:color w:val="000000"/>
          <w:sz w:val="28"/>
          <w:szCs w:val="28"/>
          <w:lang w:eastAsia="uk-UA"/>
        </w:rPr>
        <w:t xml:space="preserve"> 254 Ц</w:t>
      </w:r>
      <w:r w:rsidR="00152D3B" w:rsidRPr="001C6FAD">
        <w:rPr>
          <w:rFonts w:ascii="Times New Roman" w:hAnsi="Times New Roman" w:cs="Times New Roman"/>
          <w:color w:val="000000"/>
          <w:sz w:val="28"/>
          <w:szCs w:val="28"/>
          <w:lang w:eastAsia="uk-UA"/>
        </w:rPr>
        <w:t>ПК</w:t>
      </w:r>
      <w:r w:rsidR="00152D3B" w:rsidRPr="001C6FAD">
        <w:rPr>
          <w:rFonts w:ascii="Times New Roman" w:eastAsia="Times New Roman" w:hAnsi="Times New Roman" w:cs="Times New Roman"/>
          <w:color w:val="000000"/>
          <w:sz w:val="28"/>
          <w:szCs w:val="28"/>
          <w:lang w:eastAsia="uk-UA"/>
        </w:rPr>
        <w:t xml:space="preserve"> України</w:t>
      </w:r>
      <w:r w:rsidR="00152D3B" w:rsidRPr="00D96436">
        <w:rPr>
          <w:rFonts w:ascii="Times New Roman" w:eastAsia="Times New Roman" w:hAnsi="Times New Roman" w:cs="Times New Roman"/>
          <w:color w:val="000000"/>
          <w:sz w:val="28"/>
          <w:szCs w:val="28"/>
          <w:lang w:eastAsia="uk-UA"/>
        </w:rPr>
        <w:t xml:space="preserve"> провадження у справі поновлюється за клопотанням учасників с</w:t>
      </w:r>
      <w:r w:rsidR="00152D3B">
        <w:rPr>
          <w:rFonts w:ascii="Times New Roman" w:eastAsia="Times New Roman" w:hAnsi="Times New Roman" w:cs="Times New Roman"/>
          <w:color w:val="000000"/>
          <w:sz w:val="28"/>
          <w:szCs w:val="28"/>
          <w:lang w:eastAsia="uk-UA"/>
        </w:rPr>
        <w:t>пр</w:t>
      </w:r>
      <w:r w:rsidR="00152D3B" w:rsidRPr="00D96436">
        <w:rPr>
          <w:rFonts w:ascii="Times New Roman" w:eastAsia="Times New Roman" w:hAnsi="Times New Roman" w:cs="Times New Roman"/>
          <w:color w:val="000000"/>
          <w:sz w:val="28"/>
          <w:szCs w:val="28"/>
          <w:lang w:eastAsia="uk-UA"/>
        </w:rPr>
        <w:t>ави або за ініціативою суду не пізніше десяти днів з дня отримання судом по</w:t>
      </w:r>
      <w:r w:rsidR="00152D3B">
        <w:rPr>
          <w:rFonts w:ascii="Times New Roman" w:eastAsia="Times New Roman" w:hAnsi="Times New Roman" w:cs="Times New Roman"/>
          <w:color w:val="000000"/>
          <w:sz w:val="28"/>
          <w:szCs w:val="28"/>
          <w:lang w:eastAsia="uk-UA"/>
        </w:rPr>
        <w:t>в</w:t>
      </w:r>
      <w:r w:rsidR="00152D3B" w:rsidRPr="00D96436">
        <w:rPr>
          <w:rFonts w:ascii="Times New Roman" w:eastAsia="Times New Roman" w:hAnsi="Times New Roman" w:cs="Times New Roman"/>
          <w:color w:val="000000"/>
          <w:sz w:val="28"/>
          <w:szCs w:val="28"/>
          <w:lang w:eastAsia="uk-UA"/>
        </w:rPr>
        <w:t>ідомлення</w:t>
      </w:r>
      <w:r w:rsidR="00152D3B" w:rsidRPr="001C6FAD">
        <w:rPr>
          <w:color w:val="000000"/>
          <w:lang w:eastAsia="uk-UA"/>
        </w:rPr>
        <w:t xml:space="preserve"> </w:t>
      </w:r>
      <w:r w:rsidR="00152D3B" w:rsidRPr="00D96436">
        <w:rPr>
          <w:rFonts w:ascii="Times New Roman" w:eastAsia="Times New Roman" w:hAnsi="Times New Roman" w:cs="Times New Roman"/>
          <w:color w:val="000000"/>
          <w:sz w:val="28"/>
          <w:szCs w:val="28"/>
          <w:lang w:eastAsia="uk-UA"/>
        </w:rPr>
        <w:t>про усунення обставин, що викликали його зупинення. Про поновлення</w:t>
      </w:r>
      <w:r w:rsidR="00152D3B" w:rsidRPr="001C6FAD">
        <w:rPr>
          <w:color w:val="000000"/>
          <w:lang w:eastAsia="uk-UA"/>
        </w:rPr>
        <w:t xml:space="preserve"> </w:t>
      </w:r>
      <w:r w:rsidR="00152D3B" w:rsidRPr="00D96436">
        <w:rPr>
          <w:rFonts w:ascii="Times New Roman" w:eastAsia="Times New Roman" w:hAnsi="Times New Roman" w:cs="Times New Roman"/>
          <w:color w:val="000000"/>
          <w:sz w:val="28"/>
          <w:szCs w:val="28"/>
          <w:lang w:eastAsia="uk-UA"/>
        </w:rPr>
        <w:t xml:space="preserve">провадження у справі суд постановляє ухвалу. З дня поновлення провадження у справі перебіг процесуальних строків продовжується. Провадження у справі продовжується зі стадії, на якій його було </w:t>
      </w:r>
      <w:proofErr w:type="spellStart"/>
      <w:r w:rsidR="00152D3B" w:rsidRPr="00D96436">
        <w:rPr>
          <w:rFonts w:ascii="Times New Roman" w:eastAsia="Times New Roman" w:hAnsi="Times New Roman" w:cs="Times New Roman"/>
          <w:color w:val="000000"/>
          <w:sz w:val="28"/>
          <w:szCs w:val="28"/>
          <w:lang w:eastAsia="uk-UA"/>
        </w:rPr>
        <w:t>зу</w:t>
      </w:r>
      <w:r w:rsidR="00152D3B">
        <w:rPr>
          <w:rFonts w:ascii="Times New Roman" w:eastAsia="Times New Roman" w:hAnsi="Times New Roman" w:cs="Times New Roman"/>
          <w:color w:val="000000"/>
          <w:sz w:val="28"/>
          <w:szCs w:val="28"/>
          <w:lang w:eastAsia="uk-UA"/>
        </w:rPr>
        <w:t>п</w:t>
      </w:r>
      <w:r w:rsidR="00152D3B" w:rsidRPr="00D96436">
        <w:rPr>
          <w:rFonts w:ascii="Times New Roman" w:eastAsia="Times New Roman" w:hAnsi="Times New Roman" w:cs="Times New Roman"/>
          <w:color w:val="000000"/>
          <w:sz w:val="28"/>
          <w:szCs w:val="28"/>
          <w:lang w:eastAsia="uk-UA"/>
        </w:rPr>
        <w:t>инено</w:t>
      </w:r>
      <w:proofErr w:type="spellEnd"/>
      <w:r w:rsidR="00152D3B" w:rsidRPr="00D96436">
        <w:rPr>
          <w:rFonts w:ascii="Times New Roman" w:eastAsia="Times New Roman" w:hAnsi="Times New Roman" w:cs="Times New Roman"/>
          <w:color w:val="000000"/>
          <w:sz w:val="28"/>
          <w:szCs w:val="28"/>
          <w:lang w:eastAsia="uk-UA"/>
        </w:rPr>
        <w:t>.</w:t>
      </w:r>
    </w:p>
    <w:p w14:paraId="58D7ACE8" w14:textId="77777777" w:rsidR="00152D3B" w:rsidRDefault="00152D3B" w:rsidP="00152D3B">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Pr="007C134F">
        <w:rPr>
          <w:rFonts w:ascii="Times New Roman" w:eastAsia="Times New Roman" w:hAnsi="Times New Roman" w:cs="Times New Roman"/>
          <w:color w:val="000000"/>
          <w:sz w:val="28"/>
          <w:szCs w:val="28"/>
          <w:lang w:eastAsia="uk-UA"/>
        </w:rPr>
        <w:t xml:space="preserve">гідно пункту 69 постанови Великої Палати Верховного Суду від </w:t>
      </w:r>
      <w:r>
        <w:rPr>
          <w:rFonts w:ascii="Times New Roman" w:eastAsia="Times New Roman" w:hAnsi="Times New Roman" w:cs="Times New Roman"/>
          <w:color w:val="000000"/>
          <w:sz w:val="28"/>
          <w:szCs w:val="28"/>
          <w:lang w:eastAsia="uk-UA"/>
        </w:rPr>
        <w:t>30</w:t>
      </w:r>
      <w:r w:rsidRPr="007C134F">
        <w:rPr>
          <w:rFonts w:ascii="Times New Roman" w:eastAsia="Times New Roman" w:hAnsi="Times New Roman" w:cs="Times New Roman"/>
          <w:color w:val="000000"/>
          <w:sz w:val="28"/>
          <w:szCs w:val="28"/>
          <w:lang w:eastAsia="uk-UA"/>
        </w:rPr>
        <w:t xml:space="preserve"> червня 2020 року у справі № 638/18231/15-ц: «Окремо, зважаючи </w:t>
      </w:r>
      <w:r>
        <w:rPr>
          <w:rFonts w:ascii="Times New Roman" w:eastAsia="Times New Roman" w:hAnsi="Times New Roman" w:cs="Times New Roman"/>
          <w:color w:val="000000"/>
          <w:sz w:val="28"/>
          <w:szCs w:val="28"/>
          <w:lang w:eastAsia="uk-UA"/>
        </w:rPr>
        <w:t>н</w:t>
      </w:r>
      <w:r w:rsidRPr="007C134F">
        <w:rPr>
          <w:rFonts w:ascii="Times New Roman" w:eastAsia="Times New Roman" w:hAnsi="Times New Roman" w:cs="Times New Roman"/>
          <w:color w:val="000000"/>
          <w:sz w:val="28"/>
          <w:szCs w:val="28"/>
          <w:lang w:eastAsia="uk-UA"/>
        </w:rPr>
        <w:t>а доводи відповідачів щодо можливості подвійного стягнення боргу з огляду на</w:t>
      </w:r>
      <w:r>
        <w:rPr>
          <w:rFonts w:ascii="Times New Roman" w:eastAsia="Times New Roman" w:hAnsi="Times New Roman" w:cs="Times New Roman"/>
          <w:color w:val="000000"/>
          <w:sz w:val="28"/>
          <w:szCs w:val="28"/>
          <w:lang w:eastAsia="uk-UA"/>
        </w:rPr>
        <w:t xml:space="preserve"> </w:t>
      </w:r>
      <w:r w:rsidRPr="007C134F">
        <w:rPr>
          <w:rFonts w:ascii="Times New Roman" w:eastAsia="Times New Roman" w:hAnsi="Times New Roman" w:cs="Times New Roman"/>
          <w:color w:val="000000"/>
          <w:sz w:val="28"/>
          <w:szCs w:val="28"/>
          <w:lang w:eastAsia="uk-UA"/>
        </w:rPr>
        <w:t>звернення стягнення на підставі виконавчого надпису нотаріус</w:t>
      </w:r>
      <w:r>
        <w:rPr>
          <w:rFonts w:ascii="Times New Roman" w:eastAsia="Times New Roman" w:hAnsi="Times New Roman" w:cs="Times New Roman"/>
          <w:color w:val="000000"/>
          <w:sz w:val="28"/>
          <w:szCs w:val="28"/>
          <w:lang w:eastAsia="uk-UA"/>
        </w:rPr>
        <w:t>а</w:t>
      </w:r>
      <w:r w:rsidRPr="007C134F">
        <w:rPr>
          <w:rFonts w:ascii="Times New Roman" w:eastAsia="Times New Roman" w:hAnsi="Times New Roman" w:cs="Times New Roman"/>
          <w:color w:val="000000"/>
          <w:sz w:val="28"/>
          <w:szCs w:val="28"/>
          <w:lang w:eastAsia="uk-UA"/>
        </w:rPr>
        <w:t>, Велика</w:t>
      </w:r>
      <w:r>
        <w:rPr>
          <w:rFonts w:ascii="Times New Roman" w:eastAsia="Times New Roman" w:hAnsi="Times New Roman" w:cs="Times New Roman"/>
          <w:color w:val="000000"/>
          <w:sz w:val="28"/>
          <w:szCs w:val="28"/>
          <w:lang w:eastAsia="uk-UA"/>
        </w:rPr>
        <w:t xml:space="preserve"> </w:t>
      </w:r>
      <w:r w:rsidRPr="007C134F">
        <w:rPr>
          <w:rFonts w:ascii="Times New Roman" w:eastAsia="Times New Roman" w:hAnsi="Times New Roman" w:cs="Times New Roman"/>
          <w:color w:val="000000"/>
          <w:sz w:val="28"/>
          <w:szCs w:val="28"/>
          <w:lang w:eastAsia="uk-UA"/>
        </w:rPr>
        <w:t>Палата Верховного Суду наголошує, що кредитор не може бути обмежений у виборі застосованого способу задоволення своїх вимог до боржн</w:t>
      </w:r>
      <w:r>
        <w:rPr>
          <w:rFonts w:ascii="Times New Roman" w:eastAsia="Times New Roman" w:hAnsi="Times New Roman" w:cs="Times New Roman"/>
          <w:color w:val="000000"/>
          <w:sz w:val="28"/>
          <w:szCs w:val="28"/>
          <w:lang w:eastAsia="uk-UA"/>
        </w:rPr>
        <w:t>и</w:t>
      </w:r>
      <w:r w:rsidRPr="007C134F">
        <w:rPr>
          <w:rFonts w:ascii="Times New Roman" w:eastAsia="Times New Roman" w:hAnsi="Times New Roman" w:cs="Times New Roman"/>
          <w:color w:val="000000"/>
          <w:sz w:val="28"/>
          <w:szCs w:val="28"/>
          <w:lang w:eastAsia="uk-UA"/>
        </w:rPr>
        <w:t>ка, в той</w:t>
      </w:r>
      <w:r>
        <w:rPr>
          <w:rFonts w:ascii="Times New Roman" w:eastAsia="Times New Roman" w:hAnsi="Times New Roman" w:cs="Times New Roman"/>
          <w:color w:val="000000"/>
          <w:sz w:val="28"/>
          <w:szCs w:val="28"/>
          <w:lang w:eastAsia="uk-UA"/>
        </w:rPr>
        <w:t xml:space="preserve"> </w:t>
      </w:r>
      <w:r w:rsidRPr="007C134F">
        <w:rPr>
          <w:rFonts w:ascii="Times New Roman" w:eastAsia="Times New Roman" w:hAnsi="Times New Roman" w:cs="Times New Roman"/>
          <w:color w:val="000000"/>
          <w:sz w:val="28"/>
          <w:szCs w:val="28"/>
          <w:lang w:eastAsia="uk-UA"/>
        </w:rPr>
        <w:t>час як контроль за недопустимістю подвійного стягнення заборг</w:t>
      </w:r>
      <w:r>
        <w:rPr>
          <w:rFonts w:ascii="Times New Roman" w:eastAsia="Times New Roman" w:hAnsi="Times New Roman" w:cs="Times New Roman"/>
          <w:color w:val="000000"/>
          <w:sz w:val="28"/>
          <w:szCs w:val="28"/>
          <w:lang w:eastAsia="uk-UA"/>
        </w:rPr>
        <w:t>о</w:t>
      </w:r>
      <w:r w:rsidRPr="007C134F">
        <w:rPr>
          <w:rFonts w:ascii="Times New Roman" w:eastAsia="Times New Roman" w:hAnsi="Times New Roman" w:cs="Times New Roman"/>
          <w:color w:val="000000"/>
          <w:sz w:val="28"/>
          <w:szCs w:val="28"/>
          <w:lang w:eastAsia="uk-UA"/>
        </w:rPr>
        <w:t>ваності в межах своїх повноважень здійснює як державний (приватний) виконавець, так і суд в рамках судового контролю за виконанням судових рішень»</w:t>
      </w:r>
      <w:r>
        <w:rPr>
          <w:rFonts w:ascii="Times New Roman" w:eastAsia="Times New Roman" w:hAnsi="Times New Roman" w:cs="Times New Roman"/>
          <w:color w:val="000000"/>
          <w:sz w:val="28"/>
          <w:szCs w:val="28"/>
          <w:lang w:eastAsia="uk-UA"/>
        </w:rPr>
        <w:t>.</w:t>
      </w:r>
    </w:p>
    <w:p w14:paraId="139B9195" w14:textId="4C0E67FB" w:rsidR="00152D3B" w:rsidRDefault="00152D3B" w:rsidP="00152D3B">
      <w:pPr>
        <w:spacing w:after="0" w:line="240" w:lineRule="auto"/>
        <w:ind w:right="-284" w:firstLine="426"/>
        <w:jc w:val="both"/>
        <w:rPr>
          <w:rFonts w:ascii="Times New Roman" w:eastAsia="Times New Roman" w:hAnsi="Times New Roman" w:cs="Times New Roman"/>
          <w:color w:val="000000"/>
          <w:sz w:val="28"/>
          <w:szCs w:val="28"/>
          <w:lang w:eastAsia="uk-UA"/>
        </w:rPr>
      </w:pPr>
      <w:r w:rsidRPr="00470613">
        <w:rPr>
          <w:rFonts w:ascii="Times New Roman" w:eastAsia="Times New Roman" w:hAnsi="Times New Roman" w:cs="Times New Roman"/>
          <w:color w:val="000000"/>
          <w:sz w:val="28"/>
          <w:szCs w:val="28"/>
          <w:lang w:eastAsia="uk-UA"/>
        </w:rPr>
        <w:t xml:space="preserve">Відповідно до </w:t>
      </w:r>
      <w:bookmarkStart w:id="3" w:name="_Hlk164602844"/>
      <w:r w:rsidRPr="00470613">
        <w:rPr>
          <w:rFonts w:ascii="Times New Roman" w:eastAsia="Times New Roman" w:hAnsi="Times New Roman" w:cs="Times New Roman"/>
          <w:color w:val="000000"/>
          <w:sz w:val="28"/>
          <w:szCs w:val="28"/>
          <w:lang w:eastAsia="uk-UA"/>
        </w:rPr>
        <w:t>ч</w:t>
      </w:r>
      <w:r>
        <w:rPr>
          <w:rFonts w:ascii="Times New Roman" w:eastAsia="Times New Roman" w:hAnsi="Times New Roman" w:cs="Times New Roman"/>
          <w:color w:val="000000"/>
          <w:sz w:val="28"/>
          <w:szCs w:val="28"/>
          <w:lang w:eastAsia="uk-UA"/>
        </w:rPr>
        <w:t>астини</w:t>
      </w:r>
      <w:r w:rsidRPr="00470613">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четвертої</w:t>
      </w:r>
      <w:r w:rsidRPr="00470613">
        <w:rPr>
          <w:rFonts w:ascii="Times New Roman" w:eastAsia="Times New Roman" w:hAnsi="Times New Roman" w:cs="Times New Roman"/>
          <w:color w:val="000000"/>
          <w:sz w:val="28"/>
          <w:szCs w:val="28"/>
          <w:lang w:eastAsia="uk-UA"/>
        </w:rPr>
        <w:t xml:space="preserve"> ст</w:t>
      </w:r>
      <w:r>
        <w:rPr>
          <w:rFonts w:ascii="Times New Roman" w:eastAsia="Times New Roman" w:hAnsi="Times New Roman" w:cs="Times New Roman"/>
          <w:color w:val="000000"/>
          <w:sz w:val="28"/>
          <w:szCs w:val="28"/>
          <w:lang w:eastAsia="uk-UA"/>
        </w:rPr>
        <w:t>атті</w:t>
      </w:r>
      <w:r w:rsidRPr="00470613">
        <w:rPr>
          <w:rFonts w:ascii="Times New Roman" w:eastAsia="Times New Roman" w:hAnsi="Times New Roman" w:cs="Times New Roman"/>
          <w:color w:val="000000"/>
          <w:sz w:val="28"/>
          <w:szCs w:val="28"/>
          <w:lang w:eastAsia="uk-UA"/>
        </w:rPr>
        <w:t xml:space="preserve"> 263 </w:t>
      </w:r>
      <w:bookmarkEnd w:id="3"/>
      <w:r w:rsidRPr="00470613">
        <w:rPr>
          <w:rFonts w:ascii="Times New Roman" w:eastAsia="Times New Roman" w:hAnsi="Times New Roman" w:cs="Times New Roman"/>
          <w:color w:val="000000"/>
          <w:sz w:val="28"/>
          <w:szCs w:val="28"/>
          <w:lang w:eastAsia="uk-UA"/>
        </w:rPr>
        <w:t>ЦПК України при виборі і застосуванні норми права до спірних правовідносин суд враховує висновки щодо застосування відповідних норм права, викладені в постановах Верховного Суду.</w:t>
      </w:r>
    </w:p>
    <w:p w14:paraId="0242D135" w14:textId="2DC3AB71" w:rsidR="00D70E54" w:rsidRDefault="00152D3B"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sidRPr="00F02D33">
        <w:rPr>
          <w:rFonts w:ascii="Times New Roman" w:eastAsia="Times New Roman" w:hAnsi="Times New Roman" w:cs="Times New Roman"/>
          <w:color w:val="000000"/>
          <w:sz w:val="28"/>
          <w:szCs w:val="28"/>
          <w:lang w:eastAsia="uk-UA"/>
        </w:rPr>
        <w:t>З огляду на вищенаведену правову позицію Великої Палати Верховного Суду від 30 червня 2020 року у справі № 638/18231/15-ц та</w:t>
      </w:r>
      <w:r>
        <w:rPr>
          <w:rFonts w:ascii="Times New Roman" w:eastAsia="Times New Roman" w:hAnsi="Times New Roman" w:cs="Times New Roman"/>
          <w:color w:val="000000"/>
          <w:sz w:val="28"/>
          <w:szCs w:val="28"/>
          <w:lang w:eastAsia="uk-UA"/>
        </w:rPr>
        <w:t>,</w:t>
      </w:r>
      <w:r w:rsidRPr="00F02D33">
        <w:rPr>
          <w:rFonts w:ascii="Times New Roman" w:eastAsia="Times New Roman" w:hAnsi="Times New Roman" w:cs="Times New Roman"/>
          <w:color w:val="000000"/>
          <w:sz w:val="28"/>
          <w:szCs w:val="28"/>
          <w:lang w:eastAsia="uk-UA"/>
        </w:rPr>
        <w:t xml:space="preserve"> ураховуючи положення</w:t>
      </w:r>
      <w:r>
        <w:rPr>
          <w:rFonts w:ascii="Times New Roman" w:eastAsia="Times New Roman" w:hAnsi="Times New Roman" w:cs="Times New Roman"/>
          <w:color w:val="000000"/>
          <w:sz w:val="28"/>
          <w:szCs w:val="28"/>
          <w:lang w:eastAsia="uk-UA"/>
        </w:rPr>
        <w:t xml:space="preserve"> </w:t>
      </w:r>
      <w:r w:rsidRPr="00470613">
        <w:rPr>
          <w:rFonts w:ascii="Times New Roman" w:eastAsia="Times New Roman" w:hAnsi="Times New Roman" w:cs="Times New Roman"/>
          <w:color w:val="000000"/>
          <w:sz w:val="28"/>
          <w:szCs w:val="28"/>
          <w:lang w:eastAsia="uk-UA"/>
        </w:rPr>
        <w:t>ч</w:t>
      </w:r>
      <w:r>
        <w:rPr>
          <w:rFonts w:ascii="Times New Roman" w:eastAsia="Times New Roman" w:hAnsi="Times New Roman" w:cs="Times New Roman"/>
          <w:color w:val="000000"/>
          <w:sz w:val="28"/>
          <w:szCs w:val="28"/>
          <w:lang w:eastAsia="uk-UA"/>
        </w:rPr>
        <w:t>астини</w:t>
      </w:r>
      <w:r w:rsidRPr="00470613">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четвертої</w:t>
      </w:r>
      <w:r w:rsidRPr="00470613">
        <w:rPr>
          <w:rFonts w:ascii="Times New Roman" w:eastAsia="Times New Roman" w:hAnsi="Times New Roman" w:cs="Times New Roman"/>
          <w:color w:val="000000"/>
          <w:sz w:val="28"/>
          <w:szCs w:val="28"/>
          <w:lang w:eastAsia="uk-UA"/>
        </w:rPr>
        <w:t xml:space="preserve"> ст</w:t>
      </w:r>
      <w:r>
        <w:rPr>
          <w:rFonts w:ascii="Times New Roman" w:eastAsia="Times New Roman" w:hAnsi="Times New Roman" w:cs="Times New Roman"/>
          <w:color w:val="000000"/>
          <w:sz w:val="28"/>
          <w:szCs w:val="28"/>
          <w:lang w:eastAsia="uk-UA"/>
        </w:rPr>
        <w:t>атті</w:t>
      </w:r>
      <w:r w:rsidRPr="00470613">
        <w:rPr>
          <w:rFonts w:ascii="Times New Roman" w:eastAsia="Times New Roman" w:hAnsi="Times New Roman" w:cs="Times New Roman"/>
          <w:color w:val="000000"/>
          <w:sz w:val="28"/>
          <w:szCs w:val="28"/>
          <w:lang w:eastAsia="uk-UA"/>
        </w:rPr>
        <w:t xml:space="preserve"> 263 </w:t>
      </w:r>
      <w:r w:rsidRPr="00F02D33">
        <w:rPr>
          <w:rFonts w:ascii="Times New Roman" w:eastAsia="Times New Roman" w:hAnsi="Times New Roman" w:cs="Times New Roman"/>
          <w:color w:val="000000"/>
          <w:sz w:val="28"/>
          <w:szCs w:val="28"/>
          <w:lang w:eastAsia="uk-UA"/>
        </w:rPr>
        <w:t>ЦПК України, ухвалою Дніпровського районного суду міста Києва від 1 лютого 2024 року</w:t>
      </w:r>
      <w:r>
        <w:rPr>
          <w:rFonts w:ascii="Times New Roman" w:eastAsia="Times New Roman" w:hAnsi="Times New Roman" w:cs="Times New Roman"/>
          <w:color w:val="000000"/>
          <w:sz w:val="28"/>
          <w:szCs w:val="28"/>
          <w:lang w:eastAsia="uk-UA"/>
        </w:rPr>
        <w:t>, як зазначає суддя</w:t>
      </w:r>
      <w:r w:rsidRPr="003428FC">
        <w:rPr>
          <w:rFonts w:ascii="Times New Roman" w:eastAsia="Times New Roman" w:hAnsi="Times New Roman" w:cs="Times New Roman"/>
          <w:color w:val="000000"/>
          <w:sz w:val="28"/>
          <w:szCs w:val="28"/>
          <w:lang w:eastAsia="uk-UA"/>
        </w:rPr>
        <w:t xml:space="preserve"> </w:t>
      </w:r>
      <w:r w:rsidRPr="00F02D33">
        <w:rPr>
          <w:rFonts w:ascii="Times New Roman" w:eastAsia="Times New Roman" w:hAnsi="Times New Roman" w:cs="Times New Roman"/>
          <w:color w:val="000000"/>
          <w:sz w:val="28"/>
          <w:szCs w:val="28"/>
          <w:lang w:eastAsia="uk-UA"/>
        </w:rPr>
        <w:t>Галаган В.І</w:t>
      </w:r>
      <w:r>
        <w:rPr>
          <w:rFonts w:ascii="Times New Roman" w:eastAsia="Times New Roman" w:hAnsi="Times New Roman" w:cs="Times New Roman"/>
          <w:color w:val="000000"/>
          <w:sz w:val="28"/>
          <w:szCs w:val="28"/>
          <w:lang w:eastAsia="uk-UA"/>
        </w:rPr>
        <w:t>.,</w:t>
      </w:r>
      <w:r w:rsidRPr="00F02D33">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він </w:t>
      </w:r>
      <w:r w:rsidRPr="00F02D33">
        <w:rPr>
          <w:rFonts w:ascii="Times New Roman" w:eastAsia="Times New Roman" w:hAnsi="Times New Roman" w:cs="Times New Roman"/>
          <w:color w:val="000000"/>
          <w:sz w:val="28"/>
          <w:szCs w:val="28"/>
          <w:lang w:eastAsia="uk-UA"/>
        </w:rPr>
        <w:t>прийня</w:t>
      </w:r>
      <w:r>
        <w:rPr>
          <w:rFonts w:ascii="Times New Roman" w:eastAsia="Times New Roman" w:hAnsi="Times New Roman" w:cs="Times New Roman"/>
          <w:color w:val="000000"/>
          <w:sz w:val="28"/>
          <w:szCs w:val="28"/>
          <w:lang w:eastAsia="uk-UA"/>
        </w:rPr>
        <w:t>в вказану справу</w:t>
      </w:r>
      <w:r w:rsidRPr="00F02D33">
        <w:rPr>
          <w:rFonts w:ascii="Times New Roman" w:eastAsia="Times New Roman" w:hAnsi="Times New Roman" w:cs="Times New Roman"/>
          <w:color w:val="000000"/>
          <w:sz w:val="28"/>
          <w:szCs w:val="28"/>
          <w:lang w:eastAsia="uk-UA"/>
        </w:rPr>
        <w:t xml:space="preserve"> до</w:t>
      </w:r>
      <w:r>
        <w:rPr>
          <w:rFonts w:ascii="Times New Roman" w:eastAsia="Times New Roman" w:hAnsi="Times New Roman" w:cs="Times New Roman"/>
          <w:color w:val="000000"/>
          <w:sz w:val="28"/>
          <w:szCs w:val="28"/>
          <w:lang w:eastAsia="uk-UA"/>
        </w:rPr>
        <w:t xml:space="preserve"> свого</w:t>
      </w:r>
      <w:r w:rsidRPr="00F02D33">
        <w:rPr>
          <w:rFonts w:ascii="Times New Roman" w:eastAsia="Times New Roman" w:hAnsi="Times New Roman" w:cs="Times New Roman"/>
          <w:color w:val="000000"/>
          <w:sz w:val="28"/>
          <w:szCs w:val="28"/>
          <w:lang w:eastAsia="uk-UA"/>
        </w:rPr>
        <w:t xml:space="preserve"> проваджен</w:t>
      </w:r>
      <w:r>
        <w:rPr>
          <w:rFonts w:ascii="Times New Roman" w:eastAsia="Times New Roman" w:hAnsi="Times New Roman" w:cs="Times New Roman"/>
          <w:color w:val="000000"/>
          <w:sz w:val="28"/>
          <w:szCs w:val="28"/>
          <w:lang w:eastAsia="uk-UA"/>
        </w:rPr>
        <w:t>ня</w:t>
      </w:r>
      <w:r w:rsidRPr="00F02D33">
        <w:rPr>
          <w:rFonts w:ascii="Times New Roman" w:eastAsia="Times New Roman" w:hAnsi="Times New Roman" w:cs="Times New Roman"/>
          <w:color w:val="000000"/>
          <w:sz w:val="28"/>
          <w:szCs w:val="28"/>
          <w:lang w:eastAsia="uk-UA"/>
        </w:rPr>
        <w:t xml:space="preserve"> та віднов</w:t>
      </w:r>
      <w:r>
        <w:rPr>
          <w:rFonts w:ascii="Times New Roman" w:eastAsia="Times New Roman" w:hAnsi="Times New Roman" w:cs="Times New Roman"/>
          <w:color w:val="000000"/>
          <w:sz w:val="28"/>
          <w:szCs w:val="28"/>
          <w:lang w:eastAsia="uk-UA"/>
        </w:rPr>
        <w:t xml:space="preserve">ив </w:t>
      </w:r>
      <w:r w:rsidRPr="00F02D33">
        <w:rPr>
          <w:rFonts w:ascii="Times New Roman" w:eastAsia="Times New Roman" w:hAnsi="Times New Roman" w:cs="Times New Roman"/>
          <w:color w:val="000000"/>
          <w:sz w:val="28"/>
          <w:szCs w:val="28"/>
          <w:lang w:eastAsia="uk-UA"/>
        </w:rPr>
        <w:t>провадження, оскільки зупинення провадження у</w:t>
      </w:r>
      <w:r>
        <w:rPr>
          <w:rFonts w:ascii="Times New Roman" w:eastAsia="Times New Roman" w:hAnsi="Times New Roman" w:cs="Times New Roman"/>
          <w:color w:val="000000"/>
          <w:sz w:val="28"/>
          <w:szCs w:val="28"/>
          <w:lang w:eastAsia="uk-UA"/>
        </w:rPr>
        <w:t xml:space="preserve"> цій</w:t>
      </w:r>
      <w:r w:rsidRPr="00F02D33">
        <w:rPr>
          <w:rFonts w:ascii="Times New Roman" w:eastAsia="Times New Roman" w:hAnsi="Times New Roman" w:cs="Times New Roman"/>
          <w:color w:val="000000"/>
          <w:sz w:val="28"/>
          <w:szCs w:val="28"/>
          <w:lang w:eastAsia="uk-UA"/>
        </w:rPr>
        <w:t xml:space="preserve"> справі з підстав оскарження </w:t>
      </w:r>
      <w:r>
        <w:rPr>
          <w:rFonts w:ascii="Times New Roman" w:eastAsia="Times New Roman" w:hAnsi="Times New Roman" w:cs="Times New Roman"/>
          <w:color w:val="000000"/>
          <w:sz w:val="28"/>
          <w:szCs w:val="28"/>
          <w:lang w:eastAsia="uk-UA"/>
        </w:rPr>
        <w:br/>
      </w:r>
      <w:r w:rsidR="005F4D4D">
        <w:rPr>
          <w:rFonts w:ascii="Times New Roman" w:hAnsi="Times New Roman" w:cs="Times New Roman"/>
          <w:sz w:val="28"/>
          <w:szCs w:val="28"/>
        </w:rPr>
        <w:t>ОСОБА2</w:t>
      </w:r>
      <w:r w:rsidRPr="00F02D33">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в</w:t>
      </w:r>
      <w:r w:rsidRPr="00F02D33">
        <w:rPr>
          <w:rFonts w:ascii="Times New Roman" w:eastAsia="Times New Roman" w:hAnsi="Times New Roman" w:cs="Times New Roman"/>
          <w:color w:val="000000"/>
          <w:sz w:val="28"/>
          <w:szCs w:val="28"/>
          <w:lang w:eastAsia="uk-UA"/>
        </w:rPr>
        <w:t>иконавчого напису нотаріуса, вчиненого щодо боргу за договором позики ві</w:t>
      </w:r>
      <w:r>
        <w:rPr>
          <w:rFonts w:ascii="Times New Roman" w:eastAsia="Times New Roman" w:hAnsi="Times New Roman" w:cs="Times New Roman"/>
          <w:color w:val="000000"/>
          <w:sz w:val="28"/>
          <w:szCs w:val="28"/>
          <w:lang w:eastAsia="uk-UA"/>
        </w:rPr>
        <w:t>д</w:t>
      </w:r>
      <w:r w:rsidRPr="00F02D33">
        <w:rPr>
          <w:rFonts w:ascii="Times New Roman" w:eastAsia="Times New Roman" w:hAnsi="Times New Roman" w:cs="Times New Roman"/>
          <w:color w:val="000000"/>
          <w:sz w:val="28"/>
          <w:szCs w:val="28"/>
          <w:lang w:eastAsia="uk-UA"/>
        </w:rPr>
        <w:t xml:space="preserve"> 20</w:t>
      </w:r>
      <w:r>
        <w:rPr>
          <w:rFonts w:ascii="Times New Roman" w:eastAsia="Times New Roman" w:hAnsi="Times New Roman" w:cs="Times New Roman"/>
          <w:color w:val="000000"/>
          <w:sz w:val="28"/>
          <w:szCs w:val="28"/>
          <w:lang w:eastAsia="uk-UA"/>
        </w:rPr>
        <w:t xml:space="preserve"> березня </w:t>
      </w:r>
      <w:r w:rsidRPr="00F02D33">
        <w:rPr>
          <w:rFonts w:ascii="Times New Roman" w:eastAsia="Times New Roman" w:hAnsi="Times New Roman" w:cs="Times New Roman"/>
          <w:color w:val="000000"/>
          <w:sz w:val="28"/>
          <w:szCs w:val="28"/>
          <w:lang w:eastAsia="uk-UA"/>
        </w:rPr>
        <w:t>2018 року, який також був предметом розгляду у цивільній справі № 755/3617/23</w:t>
      </w:r>
      <w:r>
        <w:rPr>
          <w:rFonts w:ascii="Times New Roman" w:eastAsia="Times New Roman" w:hAnsi="Times New Roman" w:cs="Times New Roman"/>
          <w:color w:val="000000"/>
          <w:sz w:val="28"/>
          <w:szCs w:val="28"/>
          <w:lang w:eastAsia="uk-UA"/>
        </w:rPr>
        <w:t xml:space="preserve"> – </w:t>
      </w:r>
      <w:r w:rsidRPr="00F02D33">
        <w:rPr>
          <w:rFonts w:ascii="Times New Roman" w:eastAsia="Times New Roman" w:hAnsi="Times New Roman" w:cs="Times New Roman"/>
          <w:color w:val="000000"/>
          <w:sz w:val="28"/>
          <w:szCs w:val="28"/>
          <w:lang w:eastAsia="uk-UA"/>
        </w:rPr>
        <w:t xml:space="preserve">є порушенням права кредитора/позивача у справі </w:t>
      </w:r>
      <w:r w:rsidR="004736E1">
        <w:rPr>
          <w:rFonts w:ascii="Times New Roman" w:hAnsi="Times New Roman" w:cs="Times New Roman"/>
          <w:sz w:val="28"/>
          <w:szCs w:val="28"/>
        </w:rPr>
        <w:t>ОСОБА1</w:t>
      </w:r>
      <w:r w:rsidRPr="00F02D33">
        <w:rPr>
          <w:rFonts w:ascii="Times New Roman" w:eastAsia="Times New Roman" w:hAnsi="Times New Roman" w:cs="Times New Roman"/>
          <w:color w:val="000000"/>
          <w:sz w:val="28"/>
          <w:szCs w:val="28"/>
          <w:lang w:eastAsia="uk-UA"/>
        </w:rPr>
        <w:t>, яка наділена правом вибору застосування способу задоволення свої</w:t>
      </w:r>
      <w:r>
        <w:rPr>
          <w:rFonts w:ascii="Times New Roman" w:eastAsia="Times New Roman" w:hAnsi="Times New Roman" w:cs="Times New Roman"/>
          <w:color w:val="000000"/>
          <w:sz w:val="28"/>
          <w:szCs w:val="28"/>
          <w:lang w:eastAsia="uk-UA"/>
        </w:rPr>
        <w:t>х</w:t>
      </w:r>
      <w:r w:rsidRPr="00F02D33">
        <w:rPr>
          <w:rFonts w:ascii="Times New Roman" w:eastAsia="Times New Roman" w:hAnsi="Times New Roman" w:cs="Times New Roman"/>
          <w:color w:val="000000"/>
          <w:sz w:val="28"/>
          <w:szCs w:val="28"/>
          <w:lang w:eastAsia="uk-UA"/>
        </w:rPr>
        <w:t xml:space="preserve"> вимог до боржника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F02D33">
        <w:rPr>
          <w:rFonts w:ascii="Times New Roman" w:eastAsia="Times New Roman" w:hAnsi="Times New Roman" w:cs="Times New Roman"/>
          <w:color w:val="000000"/>
          <w:sz w:val="28"/>
          <w:szCs w:val="28"/>
          <w:lang w:eastAsia="uk-UA"/>
        </w:rPr>
        <w:t>.</w:t>
      </w:r>
    </w:p>
    <w:p w14:paraId="372BEB75" w14:textId="68E5FBD6" w:rsidR="00D70E54" w:rsidRDefault="00152D3B"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Суддя </w:t>
      </w:r>
      <w:r w:rsidRPr="00F02D33">
        <w:rPr>
          <w:rFonts w:ascii="Times New Roman" w:eastAsia="Times New Roman" w:hAnsi="Times New Roman" w:cs="Times New Roman"/>
          <w:color w:val="000000"/>
          <w:sz w:val="28"/>
          <w:szCs w:val="28"/>
          <w:lang w:eastAsia="uk-UA"/>
        </w:rPr>
        <w:t>Галаган В.І</w:t>
      </w:r>
      <w:r>
        <w:rPr>
          <w:rFonts w:ascii="Times New Roman" w:eastAsia="Times New Roman" w:hAnsi="Times New Roman" w:cs="Times New Roman"/>
          <w:color w:val="000000"/>
          <w:sz w:val="28"/>
          <w:szCs w:val="28"/>
          <w:lang w:eastAsia="uk-UA"/>
        </w:rPr>
        <w:t xml:space="preserve">. вважає, що </w:t>
      </w:r>
      <w:r w:rsidRPr="00354CCB">
        <w:rPr>
          <w:rFonts w:ascii="Times New Roman" w:eastAsia="Times New Roman" w:hAnsi="Times New Roman" w:cs="Times New Roman"/>
          <w:color w:val="000000"/>
          <w:sz w:val="28"/>
          <w:szCs w:val="28"/>
          <w:lang w:eastAsia="uk-UA"/>
        </w:rPr>
        <w:t xml:space="preserve">позивач </w:t>
      </w:r>
      <w:r w:rsidR="004736E1">
        <w:rPr>
          <w:rFonts w:ascii="Times New Roman" w:hAnsi="Times New Roman" w:cs="Times New Roman"/>
          <w:sz w:val="28"/>
          <w:szCs w:val="28"/>
        </w:rPr>
        <w:t>ОСОБА1</w:t>
      </w:r>
      <w:r w:rsidRPr="00354CCB">
        <w:rPr>
          <w:rFonts w:ascii="Times New Roman" w:eastAsia="Times New Roman" w:hAnsi="Times New Roman" w:cs="Times New Roman"/>
          <w:color w:val="000000"/>
          <w:sz w:val="28"/>
          <w:szCs w:val="28"/>
          <w:lang w:eastAsia="uk-UA"/>
        </w:rPr>
        <w:t xml:space="preserve"> мала право одночасного захисту свого порушеного права як у досудовому порядку шляхом вчинення виконавчого напису нотаріуса, так і шляхом вирішення спору у судовому пор</w:t>
      </w:r>
      <w:r>
        <w:rPr>
          <w:rFonts w:ascii="Times New Roman" w:eastAsia="Times New Roman" w:hAnsi="Times New Roman" w:cs="Times New Roman"/>
          <w:color w:val="000000"/>
          <w:sz w:val="28"/>
          <w:szCs w:val="28"/>
          <w:lang w:eastAsia="uk-UA"/>
        </w:rPr>
        <w:t>я</w:t>
      </w:r>
      <w:r w:rsidRPr="00354CCB">
        <w:rPr>
          <w:rFonts w:ascii="Times New Roman" w:eastAsia="Times New Roman" w:hAnsi="Times New Roman" w:cs="Times New Roman"/>
          <w:color w:val="000000"/>
          <w:sz w:val="28"/>
          <w:szCs w:val="28"/>
          <w:lang w:eastAsia="uk-UA"/>
        </w:rPr>
        <w:t>дку, що не являється подвійним стягненням боргу, оскільки контроль за нед</w:t>
      </w:r>
      <w:r>
        <w:rPr>
          <w:rFonts w:ascii="Times New Roman" w:eastAsia="Times New Roman" w:hAnsi="Times New Roman" w:cs="Times New Roman"/>
          <w:color w:val="000000"/>
          <w:sz w:val="28"/>
          <w:szCs w:val="28"/>
          <w:lang w:eastAsia="uk-UA"/>
        </w:rPr>
        <w:t>оп</w:t>
      </w:r>
      <w:r w:rsidRPr="00354CCB">
        <w:rPr>
          <w:rFonts w:ascii="Times New Roman" w:eastAsia="Times New Roman" w:hAnsi="Times New Roman" w:cs="Times New Roman"/>
          <w:color w:val="000000"/>
          <w:sz w:val="28"/>
          <w:szCs w:val="28"/>
          <w:lang w:eastAsia="uk-UA"/>
        </w:rPr>
        <w:t xml:space="preserve">устимістю подвійного стягнення заборгованості в межах своїх повноважень </w:t>
      </w:r>
      <w:r w:rsidR="004C77D2">
        <w:rPr>
          <w:rFonts w:ascii="Times New Roman" w:eastAsia="Times New Roman" w:hAnsi="Times New Roman" w:cs="Times New Roman"/>
          <w:color w:val="000000"/>
          <w:sz w:val="28"/>
          <w:szCs w:val="28"/>
          <w:lang w:eastAsia="uk-UA"/>
        </w:rPr>
        <w:t>з</w:t>
      </w:r>
      <w:r w:rsidRPr="00354CCB">
        <w:rPr>
          <w:rFonts w:ascii="Times New Roman" w:eastAsia="Times New Roman" w:hAnsi="Times New Roman" w:cs="Times New Roman"/>
          <w:color w:val="000000"/>
          <w:sz w:val="28"/>
          <w:szCs w:val="28"/>
          <w:lang w:eastAsia="uk-UA"/>
        </w:rPr>
        <w:t>дійснює як державний (приватний) виконавець, так і суд в рамках судового к</w:t>
      </w:r>
      <w:r>
        <w:rPr>
          <w:rFonts w:ascii="Times New Roman" w:eastAsia="Times New Roman" w:hAnsi="Times New Roman" w:cs="Times New Roman"/>
          <w:color w:val="000000"/>
          <w:sz w:val="28"/>
          <w:szCs w:val="28"/>
          <w:lang w:eastAsia="uk-UA"/>
        </w:rPr>
        <w:t>о</w:t>
      </w:r>
      <w:r w:rsidRPr="00354CCB">
        <w:rPr>
          <w:rFonts w:ascii="Times New Roman" w:eastAsia="Times New Roman" w:hAnsi="Times New Roman" w:cs="Times New Roman"/>
          <w:color w:val="000000"/>
          <w:sz w:val="28"/>
          <w:szCs w:val="28"/>
          <w:lang w:eastAsia="uk-UA"/>
        </w:rPr>
        <w:t xml:space="preserve">нтролю за виконанням судових рішень, (пункт 69 постанови Великої Палати Верховного Суду від </w:t>
      </w:r>
      <w:r>
        <w:rPr>
          <w:rFonts w:ascii="Times New Roman" w:eastAsia="Times New Roman" w:hAnsi="Times New Roman" w:cs="Times New Roman"/>
          <w:color w:val="000000"/>
          <w:sz w:val="28"/>
          <w:szCs w:val="28"/>
          <w:lang w:eastAsia="uk-UA"/>
        </w:rPr>
        <w:t>30</w:t>
      </w:r>
      <w:r w:rsidRPr="00354CCB">
        <w:rPr>
          <w:rFonts w:ascii="Times New Roman" w:eastAsia="Times New Roman" w:hAnsi="Times New Roman" w:cs="Times New Roman"/>
          <w:color w:val="000000"/>
          <w:sz w:val="28"/>
          <w:szCs w:val="28"/>
          <w:lang w:eastAsia="uk-UA"/>
        </w:rPr>
        <w:t xml:space="preserve"> червня 2020 року у справі № 638/18231/15 ц)</w:t>
      </w:r>
      <w:r>
        <w:rPr>
          <w:rFonts w:ascii="Times New Roman" w:eastAsia="Times New Roman" w:hAnsi="Times New Roman" w:cs="Times New Roman"/>
          <w:color w:val="000000"/>
          <w:sz w:val="28"/>
          <w:szCs w:val="28"/>
          <w:lang w:eastAsia="uk-UA"/>
        </w:rPr>
        <w:t>.</w:t>
      </w:r>
    </w:p>
    <w:p w14:paraId="5CB460E8" w14:textId="69D65388" w:rsidR="00D70E54" w:rsidRDefault="00152D3B"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Отже, як стверджує у поясненнях суддя Галаган В.І.,</w:t>
      </w:r>
      <w:r w:rsidRPr="00866479">
        <w:rPr>
          <w:rFonts w:ascii="Times New Roman" w:eastAsia="Times New Roman" w:hAnsi="Times New Roman" w:cs="Times New Roman"/>
          <w:color w:val="000000"/>
          <w:sz w:val="28"/>
          <w:szCs w:val="28"/>
          <w:lang w:eastAsia="uk-UA"/>
        </w:rPr>
        <w:t xml:space="preserve"> суд не мав право на зупинення провадження у справі № 755/3617/23 з підстав розгляду Шевченківським районним судом міста Києва справи №</w:t>
      </w:r>
      <w:r>
        <w:rPr>
          <w:rFonts w:ascii="Times New Roman" w:eastAsia="Times New Roman" w:hAnsi="Times New Roman" w:cs="Times New Roman"/>
          <w:color w:val="000000"/>
          <w:sz w:val="28"/>
          <w:szCs w:val="28"/>
          <w:lang w:eastAsia="uk-UA"/>
        </w:rPr>
        <w:t xml:space="preserve"> </w:t>
      </w:r>
      <w:r w:rsidRPr="00866479">
        <w:rPr>
          <w:rFonts w:ascii="Times New Roman" w:eastAsia="Times New Roman" w:hAnsi="Times New Roman" w:cs="Times New Roman"/>
          <w:color w:val="000000"/>
          <w:sz w:val="28"/>
          <w:szCs w:val="28"/>
          <w:lang w:eastAsia="uk-UA"/>
        </w:rPr>
        <w:t xml:space="preserve">761/35668/21 за позовом </w:t>
      </w:r>
      <w:r w:rsidR="004736E1">
        <w:rPr>
          <w:rFonts w:ascii="Times New Roman" w:hAnsi="Times New Roman" w:cs="Times New Roman"/>
          <w:sz w:val="28"/>
          <w:szCs w:val="28"/>
        </w:rPr>
        <w:t>О</w:t>
      </w:r>
      <w:r w:rsidR="004736E1">
        <w:rPr>
          <w:rFonts w:ascii="Times New Roman" w:hAnsi="Times New Roman" w:cs="Times New Roman"/>
          <w:sz w:val="28"/>
          <w:szCs w:val="28"/>
        </w:rPr>
        <w:t>СОБА2</w:t>
      </w:r>
      <w:r w:rsidRPr="00866479">
        <w:rPr>
          <w:rFonts w:ascii="Times New Roman" w:eastAsia="Times New Roman" w:hAnsi="Times New Roman" w:cs="Times New Roman"/>
          <w:color w:val="000000"/>
          <w:sz w:val="28"/>
          <w:szCs w:val="28"/>
          <w:lang w:eastAsia="uk-UA"/>
        </w:rPr>
        <w:t xml:space="preserve"> до </w:t>
      </w:r>
      <w:r w:rsidR="004736E1">
        <w:rPr>
          <w:rFonts w:ascii="Times New Roman" w:hAnsi="Times New Roman" w:cs="Times New Roman"/>
          <w:sz w:val="28"/>
          <w:szCs w:val="28"/>
        </w:rPr>
        <w:t>ОСОБА1</w:t>
      </w:r>
      <w:r w:rsidRPr="00866479">
        <w:rPr>
          <w:rFonts w:ascii="Times New Roman" w:eastAsia="Times New Roman" w:hAnsi="Times New Roman" w:cs="Times New Roman"/>
          <w:color w:val="000000"/>
          <w:sz w:val="28"/>
          <w:szCs w:val="28"/>
          <w:lang w:eastAsia="uk-UA"/>
        </w:rPr>
        <w:t xml:space="preserve">, треті особи: приватний нотаріус Київського міського нотаріального округу </w:t>
      </w:r>
      <w:proofErr w:type="spellStart"/>
      <w:r w:rsidRPr="00866479">
        <w:rPr>
          <w:rFonts w:ascii="Times New Roman" w:eastAsia="Times New Roman" w:hAnsi="Times New Roman" w:cs="Times New Roman"/>
          <w:color w:val="000000"/>
          <w:sz w:val="28"/>
          <w:szCs w:val="28"/>
          <w:lang w:eastAsia="uk-UA"/>
        </w:rPr>
        <w:t>Гуревічов</w:t>
      </w:r>
      <w:proofErr w:type="spellEnd"/>
      <w:r w:rsidRPr="00866479">
        <w:rPr>
          <w:rFonts w:ascii="Times New Roman" w:eastAsia="Times New Roman" w:hAnsi="Times New Roman" w:cs="Times New Roman"/>
          <w:color w:val="000000"/>
          <w:sz w:val="28"/>
          <w:szCs w:val="28"/>
          <w:lang w:eastAsia="uk-UA"/>
        </w:rPr>
        <w:t xml:space="preserve"> О</w:t>
      </w:r>
      <w:r>
        <w:rPr>
          <w:rFonts w:ascii="Times New Roman" w:eastAsia="Times New Roman" w:hAnsi="Times New Roman" w:cs="Times New Roman"/>
          <w:color w:val="000000"/>
          <w:sz w:val="28"/>
          <w:szCs w:val="28"/>
          <w:lang w:eastAsia="uk-UA"/>
        </w:rPr>
        <w:t>.</w:t>
      </w:r>
      <w:r w:rsidRPr="00866479">
        <w:rPr>
          <w:rFonts w:ascii="Times New Roman" w:eastAsia="Times New Roman" w:hAnsi="Times New Roman" w:cs="Times New Roman"/>
          <w:color w:val="000000"/>
          <w:sz w:val="28"/>
          <w:szCs w:val="28"/>
          <w:lang w:eastAsia="uk-UA"/>
        </w:rPr>
        <w:t>М</w:t>
      </w:r>
      <w:r>
        <w:rPr>
          <w:rFonts w:ascii="Times New Roman" w:eastAsia="Times New Roman" w:hAnsi="Times New Roman" w:cs="Times New Roman"/>
          <w:color w:val="000000"/>
          <w:sz w:val="28"/>
          <w:szCs w:val="28"/>
          <w:lang w:eastAsia="uk-UA"/>
        </w:rPr>
        <w:t>.</w:t>
      </w:r>
      <w:r w:rsidRPr="00866479">
        <w:rPr>
          <w:rFonts w:ascii="Times New Roman" w:eastAsia="Times New Roman" w:hAnsi="Times New Roman" w:cs="Times New Roman"/>
          <w:color w:val="000000"/>
          <w:sz w:val="28"/>
          <w:szCs w:val="28"/>
          <w:lang w:eastAsia="uk-UA"/>
        </w:rPr>
        <w:t>, приватний виконавець виконавчого округу м</w:t>
      </w:r>
      <w:r>
        <w:rPr>
          <w:rFonts w:ascii="Times New Roman" w:eastAsia="Times New Roman" w:hAnsi="Times New Roman" w:cs="Times New Roman"/>
          <w:color w:val="000000"/>
          <w:sz w:val="28"/>
          <w:szCs w:val="28"/>
          <w:lang w:eastAsia="uk-UA"/>
        </w:rPr>
        <w:t>іста</w:t>
      </w:r>
      <w:r w:rsidRPr="00866479">
        <w:rPr>
          <w:rFonts w:ascii="Times New Roman" w:eastAsia="Times New Roman" w:hAnsi="Times New Roman" w:cs="Times New Roman"/>
          <w:color w:val="000000"/>
          <w:sz w:val="28"/>
          <w:szCs w:val="28"/>
          <w:lang w:eastAsia="uk-UA"/>
        </w:rPr>
        <w:t xml:space="preserve"> Києва Береж</w:t>
      </w:r>
      <w:r w:rsidR="001661E9">
        <w:rPr>
          <w:rFonts w:ascii="Times New Roman" w:eastAsia="Times New Roman" w:hAnsi="Times New Roman" w:cs="Times New Roman"/>
          <w:color w:val="000000"/>
          <w:sz w:val="28"/>
          <w:szCs w:val="28"/>
          <w:lang w:eastAsia="uk-UA"/>
        </w:rPr>
        <w:t>ний</w:t>
      </w:r>
      <w:r w:rsidRPr="00866479">
        <w:rPr>
          <w:rFonts w:ascii="Times New Roman" w:eastAsia="Times New Roman" w:hAnsi="Times New Roman" w:cs="Times New Roman"/>
          <w:color w:val="000000"/>
          <w:sz w:val="28"/>
          <w:szCs w:val="28"/>
          <w:lang w:eastAsia="uk-UA"/>
        </w:rPr>
        <w:t xml:space="preserve"> Я</w:t>
      </w:r>
      <w:r>
        <w:rPr>
          <w:rFonts w:ascii="Times New Roman" w:eastAsia="Times New Roman" w:hAnsi="Times New Roman" w:cs="Times New Roman"/>
          <w:color w:val="000000"/>
          <w:sz w:val="28"/>
          <w:szCs w:val="28"/>
          <w:lang w:eastAsia="uk-UA"/>
        </w:rPr>
        <w:t>.</w:t>
      </w:r>
      <w:r w:rsidRPr="00866479">
        <w:rPr>
          <w:rFonts w:ascii="Times New Roman" w:eastAsia="Times New Roman" w:hAnsi="Times New Roman" w:cs="Times New Roman"/>
          <w:color w:val="000000"/>
          <w:sz w:val="28"/>
          <w:szCs w:val="28"/>
          <w:lang w:eastAsia="uk-UA"/>
        </w:rPr>
        <w:t>В</w:t>
      </w:r>
      <w:r>
        <w:rPr>
          <w:rFonts w:ascii="Times New Roman" w:eastAsia="Times New Roman" w:hAnsi="Times New Roman" w:cs="Times New Roman"/>
          <w:color w:val="000000"/>
          <w:sz w:val="28"/>
          <w:szCs w:val="28"/>
          <w:lang w:eastAsia="uk-UA"/>
        </w:rPr>
        <w:t>.</w:t>
      </w:r>
      <w:r w:rsidRPr="00866479">
        <w:rPr>
          <w:rFonts w:ascii="Times New Roman" w:eastAsia="Times New Roman" w:hAnsi="Times New Roman" w:cs="Times New Roman"/>
          <w:color w:val="000000"/>
          <w:sz w:val="28"/>
          <w:szCs w:val="28"/>
          <w:lang w:eastAsia="uk-UA"/>
        </w:rPr>
        <w:t xml:space="preserve"> про визнання виконавчого напису таким, що не підлягає виконанню.</w:t>
      </w:r>
    </w:p>
    <w:p w14:paraId="267F9EDE" w14:textId="5745D7F6" w:rsidR="00D70E54" w:rsidRDefault="00152D3B"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Суддя</w:t>
      </w:r>
      <w:r w:rsidRPr="00434C92">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Галаган В.І. зауважує, що зазначене</w:t>
      </w:r>
      <w:r w:rsidRPr="004E7067">
        <w:rPr>
          <w:rFonts w:ascii="Times New Roman" w:eastAsia="Times New Roman" w:hAnsi="Times New Roman" w:cs="Times New Roman"/>
          <w:color w:val="000000"/>
          <w:sz w:val="28"/>
          <w:szCs w:val="28"/>
          <w:lang w:eastAsia="uk-UA"/>
        </w:rPr>
        <w:t xml:space="preserve"> положення пункту 69 постанови Великої Палати Верховного Суду від 30 червня 2020 року у справі </w:t>
      </w:r>
      <w:r>
        <w:rPr>
          <w:rFonts w:ascii="Times New Roman" w:eastAsia="Times New Roman" w:hAnsi="Times New Roman" w:cs="Times New Roman"/>
          <w:color w:val="000000"/>
          <w:sz w:val="28"/>
          <w:szCs w:val="28"/>
          <w:lang w:eastAsia="uk-UA"/>
        </w:rPr>
        <w:br/>
      </w:r>
      <w:r w:rsidRPr="004E7067">
        <w:rPr>
          <w:rFonts w:ascii="Times New Roman" w:eastAsia="Times New Roman" w:hAnsi="Times New Roman" w:cs="Times New Roman"/>
          <w:color w:val="000000"/>
          <w:sz w:val="28"/>
          <w:szCs w:val="28"/>
          <w:lang w:eastAsia="uk-UA"/>
        </w:rPr>
        <w:t xml:space="preserve">№ 638/18231/15-ц було роз’яснено в судовому засіданні 7 березня 2024 року представнику відповідача Бабенко Я.В. та третій особі на стороні відповідача </w:t>
      </w:r>
      <w:r w:rsidR="005F4D4D">
        <w:rPr>
          <w:rFonts w:ascii="Times New Roman" w:eastAsia="Times New Roman" w:hAnsi="Times New Roman" w:cs="Times New Roman"/>
          <w:color w:val="000000"/>
          <w:sz w:val="28"/>
          <w:szCs w:val="28"/>
          <w:lang w:eastAsia="uk-UA"/>
        </w:rPr>
        <w:t>ОСОБА3</w:t>
      </w:r>
      <w:r w:rsidRPr="004E7067">
        <w:rPr>
          <w:rFonts w:ascii="Times New Roman" w:eastAsia="Times New Roman" w:hAnsi="Times New Roman" w:cs="Times New Roman"/>
          <w:color w:val="000000"/>
          <w:sz w:val="28"/>
          <w:szCs w:val="28"/>
          <w:lang w:eastAsia="uk-UA"/>
        </w:rPr>
        <w:t>, як</w:t>
      </w:r>
      <w:r>
        <w:rPr>
          <w:rFonts w:ascii="Times New Roman" w:eastAsia="Times New Roman" w:hAnsi="Times New Roman" w:cs="Times New Roman"/>
          <w:color w:val="000000"/>
          <w:sz w:val="28"/>
          <w:szCs w:val="28"/>
          <w:lang w:eastAsia="uk-UA"/>
        </w:rPr>
        <w:t>і</w:t>
      </w:r>
      <w:r w:rsidRPr="004E7067">
        <w:rPr>
          <w:rFonts w:ascii="Times New Roman" w:eastAsia="Times New Roman" w:hAnsi="Times New Roman" w:cs="Times New Roman"/>
          <w:color w:val="000000"/>
          <w:sz w:val="28"/>
          <w:szCs w:val="28"/>
          <w:lang w:eastAsia="uk-UA"/>
        </w:rPr>
        <w:t xml:space="preserve"> повторно заявлял</w:t>
      </w:r>
      <w:r>
        <w:rPr>
          <w:rFonts w:ascii="Times New Roman" w:eastAsia="Times New Roman" w:hAnsi="Times New Roman" w:cs="Times New Roman"/>
          <w:color w:val="000000"/>
          <w:sz w:val="28"/>
          <w:szCs w:val="28"/>
          <w:lang w:eastAsia="uk-UA"/>
        </w:rPr>
        <w:t>и</w:t>
      </w:r>
      <w:r w:rsidRPr="004E7067">
        <w:rPr>
          <w:rFonts w:ascii="Times New Roman" w:eastAsia="Times New Roman" w:hAnsi="Times New Roman" w:cs="Times New Roman"/>
          <w:color w:val="000000"/>
          <w:sz w:val="28"/>
          <w:szCs w:val="28"/>
          <w:lang w:eastAsia="uk-UA"/>
        </w:rPr>
        <w:t xml:space="preserve"> клопотання про зупинення провадження у справі № 755/3617/23</w:t>
      </w:r>
      <w:r>
        <w:rPr>
          <w:rFonts w:ascii="Times New Roman" w:eastAsia="Times New Roman" w:hAnsi="Times New Roman" w:cs="Times New Roman"/>
          <w:color w:val="000000"/>
          <w:sz w:val="28"/>
          <w:szCs w:val="28"/>
          <w:lang w:eastAsia="uk-UA"/>
        </w:rPr>
        <w:t>.</w:t>
      </w:r>
    </w:p>
    <w:p w14:paraId="06FC5D53" w14:textId="5FAE1C13" w:rsidR="00D70E54" w:rsidRDefault="00152D3B"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На день подання пояснень, як зауважує суддя</w:t>
      </w:r>
      <w:r w:rsidRPr="003E1136">
        <w:rPr>
          <w:rFonts w:ascii="Times New Roman" w:eastAsia="Times New Roman" w:hAnsi="Times New Roman" w:cs="Times New Roman"/>
          <w:color w:val="000000"/>
          <w:sz w:val="28"/>
          <w:szCs w:val="28"/>
          <w:lang w:eastAsia="uk-UA"/>
        </w:rPr>
        <w:t xml:space="preserve">, </w:t>
      </w:r>
      <w:r w:rsidRPr="003E1136">
        <w:rPr>
          <w:rFonts w:ascii="Times New Roman" w:hAnsi="Times New Roman" w:cs="Times New Roman"/>
          <w:color w:val="000000"/>
          <w:sz w:val="28"/>
          <w:szCs w:val="28"/>
          <w:lang w:eastAsia="uk-UA"/>
        </w:rPr>
        <w:t>с</w:t>
      </w:r>
      <w:r w:rsidRPr="00F92C45">
        <w:rPr>
          <w:rFonts w:ascii="Times New Roman" w:eastAsia="Times New Roman" w:hAnsi="Times New Roman" w:cs="Times New Roman"/>
          <w:color w:val="000000"/>
          <w:sz w:val="28"/>
          <w:szCs w:val="28"/>
          <w:lang w:eastAsia="uk-UA"/>
        </w:rPr>
        <w:t xml:space="preserve">каржницею </w:t>
      </w:r>
      <w:r w:rsidR="005F4D4D">
        <w:rPr>
          <w:rFonts w:ascii="Times New Roman" w:hAnsi="Times New Roman" w:cs="Times New Roman"/>
          <w:sz w:val="28"/>
          <w:szCs w:val="28"/>
        </w:rPr>
        <w:t>ОСОБА2</w:t>
      </w:r>
      <w:r w:rsidRPr="00F92C45">
        <w:rPr>
          <w:rFonts w:ascii="Times New Roman" w:eastAsia="Times New Roman" w:hAnsi="Times New Roman" w:cs="Times New Roman"/>
          <w:color w:val="000000"/>
          <w:sz w:val="28"/>
          <w:szCs w:val="28"/>
          <w:lang w:eastAsia="uk-UA"/>
        </w:rPr>
        <w:t xml:space="preserve"> та іншими учасниками процесу рішення Дніпровського районного суду міста Києва від 7 березня 2024 року у справі № 755/3617/23 не оскаржено в апеляційному порядку, стороною відповідача</w:t>
      </w:r>
      <w:r>
        <w:rPr>
          <w:color w:val="000000"/>
          <w:lang w:eastAsia="uk-UA"/>
        </w:rPr>
        <w:t xml:space="preserve"> </w:t>
      </w:r>
      <w:r w:rsidRPr="004C5081">
        <w:rPr>
          <w:rFonts w:ascii="Times New Roman" w:hAnsi="Times New Roman" w:cs="Times New Roman"/>
          <w:color w:val="000000"/>
          <w:sz w:val="28"/>
          <w:szCs w:val="28"/>
          <w:lang w:eastAsia="uk-UA"/>
        </w:rPr>
        <w:t>також</w:t>
      </w:r>
      <w:r w:rsidRPr="00F92C45">
        <w:rPr>
          <w:rFonts w:ascii="Times New Roman" w:eastAsia="Times New Roman" w:hAnsi="Times New Roman" w:cs="Times New Roman"/>
          <w:color w:val="000000"/>
          <w:sz w:val="28"/>
          <w:szCs w:val="28"/>
          <w:lang w:eastAsia="uk-UA"/>
        </w:rPr>
        <w:t xml:space="preserve"> не подано апеляційну скаргу</w:t>
      </w:r>
      <w:r>
        <w:rPr>
          <w:color w:val="000000"/>
          <w:lang w:eastAsia="uk-UA"/>
        </w:rPr>
        <w:t xml:space="preserve"> </w:t>
      </w:r>
      <w:r w:rsidRPr="00F92C45">
        <w:rPr>
          <w:rFonts w:ascii="Times New Roman" w:eastAsia="Times New Roman" w:hAnsi="Times New Roman" w:cs="Times New Roman"/>
          <w:color w:val="000000"/>
          <w:sz w:val="28"/>
          <w:szCs w:val="28"/>
          <w:lang w:eastAsia="uk-UA"/>
        </w:rPr>
        <w:t>на ухвалу суду про відновлення провадження у справі та на ухвалу суду про відмову / зупиненні провадження у справі.</w:t>
      </w:r>
    </w:p>
    <w:p w14:paraId="5817BFDB" w14:textId="77777777" w:rsidR="00D70E54" w:rsidRDefault="00D70E54"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sidRPr="00D70E54">
        <w:rPr>
          <w:rFonts w:ascii="Times New Roman" w:eastAsia="Times New Roman" w:hAnsi="Times New Roman" w:cs="Times New Roman"/>
          <w:color w:val="000000"/>
          <w:sz w:val="28"/>
          <w:szCs w:val="28"/>
          <w:lang w:eastAsia="uk-UA"/>
        </w:rPr>
        <w:t>Щодо строку розгляду вказаної справи, то суддею Галаганом В.І, зазначено таке.</w:t>
      </w:r>
    </w:p>
    <w:p w14:paraId="154B35BC" w14:textId="77777777" w:rsidR="00D70E54" w:rsidRDefault="00D70E54"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Відповідно до  положення частин першої, другої статті 210 ЦПК України, у якій встановлено, що  </w:t>
      </w:r>
      <w:r w:rsidRPr="0072598B">
        <w:rPr>
          <w:rFonts w:ascii="Times New Roman" w:eastAsia="Times New Roman" w:hAnsi="Times New Roman" w:cs="Times New Roman"/>
          <w:color w:val="000000"/>
          <w:sz w:val="28"/>
          <w:szCs w:val="28"/>
          <w:lang w:eastAsia="uk-UA"/>
        </w:rPr>
        <w:t xml:space="preserve">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w:t>
      </w:r>
      <w:r>
        <w:rPr>
          <w:rFonts w:ascii="Times New Roman" w:eastAsia="Times New Roman" w:hAnsi="Times New Roman" w:cs="Times New Roman"/>
          <w:color w:val="000000"/>
          <w:sz w:val="28"/>
          <w:szCs w:val="28"/>
          <w:lang w:eastAsia="uk-UA"/>
        </w:rPr>
        <w:t xml:space="preserve">– </w:t>
      </w:r>
      <w:r w:rsidRPr="0072598B">
        <w:rPr>
          <w:rFonts w:ascii="Times New Roman" w:eastAsia="Times New Roman" w:hAnsi="Times New Roman" w:cs="Times New Roman"/>
          <w:color w:val="000000"/>
          <w:sz w:val="28"/>
          <w:szCs w:val="28"/>
          <w:lang w:eastAsia="uk-UA"/>
        </w:rPr>
        <w:t xml:space="preserve"> не пізніше наступного дня з дня закінчення такого строку. Суд розглядає справу по суті протягом тридцяти днів з </w:t>
      </w:r>
      <w:r w:rsidRPr="00A27F99">
        <w:rPr>
          <w:rFonts w:ascii="Times New Roman" w:eastAsia="Times New Roman" w:hAnsi="Times New Roman" w:cs="Times New Roman"/>
          <w:color w:val="000000"/>
          <w:sz w:val="28"/>
          <w:szCs w:val="28"/>
          <w:lang w:eastAsia="uk-UA"/>
        </w:rPr>
        <w:t xml:space="preserve">дня </w:t>
      </w:r>
      <w:r w:rsidRPr="0072598B">
        <w:rPr>
          <w:rFonts w:ascii="Times New Roman" w:eastAsia="Times New Roman" w:hAnsi="Times New Roman" w:cs="Times New Roman"/>
          <w:color w:val="000000"/>
          <w:sz w:val="28"/>
          <w:szCs w:val="28"/>
          <w:lang w:eastAsia="uk-UA"/>
        </w:rPr>
        <w:t>початку розгляду справи по суті.</w:t>
      </w:r>
    </w:p>
    <w:p w14:paraId="7CFDD076" w14:textId="44616D32" w:rsidR="00D70E54" w:rsidRDefault="00D70E54"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Зазначених строків, як зауважує Галаган В.І., судом дотримано. Зокрема, </w:t>
      </w:r>
      <w:r w:rsidRPr="004A2DE4">
        <w:rPr>
          <w:rFonts w:ascii="Times New Roman" w:eastAsia="Times New Roman" w:hAnsi="Times New Roman" w:cs="Times New Roman"/>
          <w:color w:val="000000"/>
          <w:sz w:val="28"/>
          <w:szCs w:val="28"/>
          <w:lang w:eastAsia="uk-UA"/>
        </w:rPr>
        <w:t>ухвалою Дніпровського районного суду міста Києва від 8 лютого 2024 року підготовче засідання було закрито, та справу призначено до судового розгляду по суті вимог.</w:t>
      </w:r>
      <w:r w:rsidRPr="00073D7A">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Р</w:t>
      </w:r>
      <w:r w:rsidRPr="00073D7A">
        <w:rPr>
          <w:rFonts w:ascii="Times New Roman" w:eastAsia="Times New Roman" w:hAnsi="Times New Roman" w:cs="Times New Roman"/>
          <w:color w:val="000000"/>
          <w:sz w:val="28"/>
          <w:szCs w:val="28"/>
          <w:lang w:eastAsia="uk-UA"/>
        </w:rPr>
        <w:t xml:space="preserve">ішенням Дніпровського районного суду міста Києва від 7 березня </w:t>
      </w:r>
      <w:r w:rsidR="00DC0A72">
        <w:rPr>
          <w:rFonts w:ascii="Times New Roman" w:eastAsia="Times New Roman" w:hAnsi="Times New Roman" w:cs="Times New Roman"/>
          <w:color w:val="000000"/>
          <w:sz w:val="28"/>
          <w:szCs w:val="28"/>
          <w:lang w:eastAsia="uk-UA"/>
        </w:rPr>
        <w:br/>
      </w:r>
      <w:r w:rsidRPr="00073D7A">
        <w:rPr>
          <w:rFonts w:ascii="Times New Roman" w:eastAsia="Times New Roman" w:hAnsi="Times New Roman" w:cs="Times New Roman"/>
          <w:color w:val="000000"/>
          <w:sz w:val="28"/>
          <w:szCs w:val="28"/>
          <w:lang w:eastAsia="uk-UA"/>
        </w:rPr>
        <w:t xml:space="preserve">2024 року справу № 755/3617/23 розглянуто по суті позовних вимог та позов </w:t>
      </w:r>
      <w:r w:rsidR="005F4D4D">
        <w:rPr>
          <w:rFonts w:ascii="Times New Roman" w:hAnsi="Times New Roman" w:cs="Times New Roman"/>
          <w:sz w:val="28"/>
          <w:szCs w:val="28"/>
        </w:rPr>
        <w:t>ОСОБА1</w:t>
      </w:r>
      <w:r w:rsidRPr="00073D7A">
        <w:rPr>
          <w:rFonts w:ascii="Times New Roman" w:eastAsia="Times New Roman" w:hAnsi="Times New Roman" w:cs="Times New Roman"/>
          <w:color w:val="000000"/>
          <w:sz w:val="28"/>
          <w:szCs w:val="28"/>
          <w:lang w:eastAsia="uk-UA"/>
        </w:rPr>
        <w:t xml:space="preserve"> до </w:t>
      </w:r>
      <w:r w:rsidR="005F4D4D">
        <w:rPr>
          <w:rFonts w:ascii="Times New Roman" w:hAnsi="Times New Roman" w:cs="Times New Roman"/>
          <w:sz w:val="28"/>
          <w:szCs w:val="28"/>
        </w:rPr>
        <w:t>О</w:t>
      </w:r>
      <w:r w:rsidR="005F4D4D">
        <w:rPr>
          <w:rFonts w:ascii="Times New Roman" w:hAnsi="Times New Roman" w:cs="Times New Roman"/>
          <w:sz w:val="28"/>
          <w:szCs w:val="28"/>
        </w:rPr>
        <w:t>СОБА2</w:t>
      </w:r>
      <w:r w:rsidRPr="00073D7A">
        <w:rPr>
          <w:rFonts w:ascii="Times New Roman" w:eastAsia="Times New Roman" w:hAnsi="Times New Roman" w:cs="Times New Roman"/>
          <w:color w:val="000000"/>
          <w:sz w:val="28"/>
          <w:szCs w:val="28"/>
          <w:lang w:eastAsia="uk-UA"/>
        </w:rPr>
        <w:t xml:space="preserve">, третя особа: </w:t>
      </w:r>
      <w:r w:rsidR="005F4D4D">
        <w:rPr>
          <w:rFonts w:ascii="Times New Roman" w:eastAsia="Times New Roman" w:hAnsi="Times New Roman" w:cs="Times New Roman"/>
          <w:color w:val="000000"/>
          <w:sz w:val="28"/>
          <w:szCs w:val="28"/>
          <w:lang w:eastAsia="uk-UA"/>
        </w:rPr>
        <w:t>ОСОБА3</w:t>
      </w:r>
      <w:r w:rsidRPr="00073D7A">
        <w:rPr>
          <w:rFonts w:ascii="Times New Roman" w:eastAsia="Times New Roman" w:hAnsi="Times New Roman" w:cs="Times New Roman"/>
          <w:color w:val="000000"/>
          <w:sz w:val="28"/>
          <w:szCs w:val="28"/>
          <w:lang w:eastAsia="uk-UA"/>
        </w:rPr>
        <w:t xml:space="preserve"> про стягнення заборгованості за договором</w:t>
      </w:r>
      <w:r>
        <w:rPr>
          <w:rFonts w:ascii="Times New Roman" w:eastAsia="Times New Roman" w:hAnsi="Times New Roman" w:cs="Times New Roman"/>
          <w:color w:val="000000"/>
          <w:sz w:val="28"/>
          <w:szCs w:val="28"/>
          <w:lang w:eastAsia="uk-UA"/>
        </w:rPr>
        <w:t xml:space="preserve"> </w:t>
      </w:r>
      <w:r w:rsidRPr="00073D7A">
        <w:rPr>
          <w:rFonts w:ascii="Times New Roman" w:eastAsia="Times New Roman" w:hAnsi="Times New Roman" w:cs="Times New Roman"/>
          <w:color w:val="000000"/>
          <w:sz w:val="28"/>
          <w:szCs w:val="28"/>
          <w:lang w:eastAsia="uk-UA"/>
        </w:rPr>
        <w:t>позики задоволено в повному обсязі.</w:t>
      </w:r>
    </w:p>
    <w:p w14:paraId="078CD731" w14:textId="77777777" w:rsidR="00D70E54" w:rsidRDefault="00D70E54"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Суддя Галаган В.І. також у поясненнях звертає увагу, що</w:t>
      </w:r>
      <w:r w:rsidRPr="00B651C5">
        <w:rPr>
          <w:rFonts w:ascii="Times New Roman" w:eastAsia="Times New Roman" w:hAnsi="Times New Roman" w:cs="Times New Roman"/>
          <w:color w:val="000000"/>
          <w:sz w:val="28"/>
          <w:szCs w:val="28"/>
          <w:lang w:eastAsia="uk-UA"/>
        </w:rPr>
        <w:t xml:space="preserve"> Верховний Суд неодноразово наголошував на тому, що учасники судового процесу та їхні представники повинні добросовісно користуватися процесуальними правами; зловживання проц</w:t>
      </w:r>
      <w:r w:rsidRPr="00906F42">
        <w:rPr>
          <w:rFonts w:ascii="Times New Roman" w:hAnsi="Times New Roman" w:cs="Times New Roman"/>
          <w:color w:val="000000"/>
          <w:sz w:val="28"/>
          <w:szCs w:val="28"/>
          <w:lang w:eastAsia="uk-UA"/>
        </w:rPr>
        <w:t>ес</w:t>
      </w:r>
      <w:r w:rsidRPr="00B651C5">
        <w:rPr>
          <w:rFonts w:ascii="Times New Roman" w:eastAsia="Times New Roman" w:hAnsi="Times New Roman" w:cs="Times New Roman"/>
          <w:color w:val="000000"/>
          <w:sz w:val="28"/>
          <w:szCs w:val="28"/>
          <w:lang w:eastAsia="uk-UA"/>
        </w:rPr>
        <w:t>уальними правами не допускається (</w:t>
      </w:r>
      <w:r w:rsidRPr="00906F42">
        <w:rPr>
          <w:rFonts w:ascii="Times New Roman" w:eastAsia="Times New Roman" w:hAnsi="Times New Roman" w:cs="Times New Roman"/>
          <w:color w:val="000000"/>
          <w:sz w:val="28"/>
          <w:szCs w:val="28"/>
          <w:lang w:eastAsia="uk-UA"/>
        </w:rPr>
        <w:t>ч</w:t>
      </w:r>
      <w:r w:rsidRPr="00906F42">
        <w:rPr>
          <w:rFonts w:ascii="Times New Roman" w:hAnsi="Times New Roman" w:cs="Times New Roman"/>
          <w:color w:val="000000"/>
          <w:sz w:val="28"/>
          <w:szCs w:val="28"/>
          <w:lang w:eastAsia="uk-UA"/>
        </w:rPr>
        <w:t>астина</w:t>
      </w:r>
      <w:r w:rsidRPr="00906F42">
        <w:rPr>
          <w:rFonts w:ascii="Times New Roman" w:eastAsia="Times New Roman" w:hAnsi="Times New Roman" w:cs="Times New Roman"/>
          <w:color w:val="000000"/>
          <w:sz w:val="28"/>
          <w:szCs w:val="28"/>
          <w:lang w:eastAsia="uk-UA"/>
        </w:rPr>
        <w:t xml:space="preserve"> 1 ст</w:t>
      </w:r>
      <w:r w:rsidRPr="00906F42">
        <w:rPr>
          <w:rFonts w:ascii="Times New Roman" w:hAnsi="Times New Roman" w:cs="Times New Roman"/>
          <w:color w:val="000000"/>
          <w:sz w:val="28"/>
          <w:szCs w:val="28"/>
          <w:lang w:eastAsia="uk-UA"/>
        </w:rPr>
        <w:t>атті</w:t>
      </w:r>
      <w:r w:rsidRPr="00906F42">
        <w:rPr>
          <w:rFonts w:ascii="Times New Roman" w:eastAsia="Times New Roman" w:hAnsi="Times New Roman" w:cs="Times New Roman"/>
          <w:color w:val="000000"/>
          <w:sz w:val="28"/>
          <w:szCs w:val="28"/>
          <w:lang w:eastAsia="uk-UA"/>
        </w:rPr>
        <w:t xml:space="preserve"> 44</w:t>
      </w:r>
      <w:r w:rsidRPr="00B651C5">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br/>
      </w:r>
      <w:r w:rsidRPr="00B651C5">
        <w:rPr>
          <w:rFonts w:ascii="Times New Roman" w:eastAsia="Times New Roman" w:hAnsi="Times New Roman" w:cs="Times New Roman"/>
          <w:color w:val="000000"/>
          <w:sz w:val="28"/>
          <w:szCs w:val="28"/>
          <w:lang w:eastAsia="uk-UA"/>
        </w:rPr>
        <w:t>ЦПК України).</w:t>
      </w:r>
      <w:r w:rsidRPr="00B74267">
        <w:rPr>
          <w:rFonts w:ascii="Times New Roman" w:eastAsia="Times New Roman" w:hAnsi="Times New Roman" w:cs="Times New Roman"/>
          <w:color w:val="000000"/>
          <w:sz w:val="28"/>
          <w:szCs w:val="28"/>
          <w:lang w:eastAsia="uk-UA"/>
        </w:rPr>
        <w:t xml:space="preserve"> При цьому Верховний Суд, визнаючи певні дії учасників процесу зловживанням процесуальними правами, </w:t>
      </w:r>
      <w:r w:rsidRPr="00333672">
        <w:rPr>
          <w:rFonts w:ascii="Times New Roman" w:eastAsia="Times New Roman" w:hAnsi="Times New Roman" w:cs="Times New Roman"/>
          <w:color w:val="000000"/>
          <w:sz w:val="28"/>
          <w:szCs w:val="28"/>
          <w:lang w:eastAsia="uk-UA"/>
        </w:rPr>
        <w:t>часто зазначає, що о</w:t>
      </w:r>
      <w:r w:rsidRPr="00333672">
        <w:rPr>
          <w:rFonts w:ascii="Times New Roman" w:hAnsi="Times New Roman" w:cs="Times New Roman"/>
          <w:color w:val="000000"/>
          <w:sz w:val="28"/>
          <w:szCs w:val="28"/>
          <w:lang w:eastAsia="uk-UA"/>
        </w:rPr>
        <w:t>знакою</w:t>
      </w:r>
      <w:r w:rsidRPr="00B74267">
        <w:rPr>
          <w:rFonts w:ascii="Times New Roman" w:eastAsia="Times New Roman" w:hAnsi="Times New Roman" w:cs="Times New Roman"/>
          <w:color w:val="000000"/>
          <w:sz w:val="28"/>
          <w:szCs w:val="28"/>
          <w:lang w:eastAsia="uk-UA"/>
        </w:rPr>
        <w:t xml:space="preserve"> зловживання процесуальними правами є не просто конкретні дії, а дії, спрямовані на введення суду в оману, затягування розгля</w:t>
      </w:r>
      <w:r w:rsidRPr="00CF7E0A">
        <w:rPr>
          <w:rFonts w:ascii="Times New Roman" w:hAnsi="Times New Roman" w:cs="Times New Roman"/>
          <w:color w:val="000000"/>
          <w:sz w:val="28"/>
          <w:szCs w:val="28"/>
          <w:lang w:eastAsia="uk-UA"/>
        </w:rPr>
        <w:t>д</w:t>
      </w:r>
      <w:r w:rsidRPr="00B74267">
        <w:rPr>
          <w:rFonts w:ascii="Times New Roman" w:eastAsia="Times New Roman" w:hAnsi="Times New Roman" w:cs="Times New Roman"/>
          <w:color w:val="000000"/>
          <w:sz w:val="28"/>
          <w:szCs w:val="28"/>
          <w:lang w:eastAsia="uk-UA"/>
        </w:rPr>
        <w:t xml:space="preserve">у справи, створення перешкод опоненту. Таким чином, враховуючи, що </w:t>
      </w:r>
      <w:r w:rsidRPr="00CF7E0A">
        <w:rPr>
          <w:rFonts w:ascii="Times New Roman" w:hAnsi="Times New Roman" w:cs="Times New Roman"/>
          <w:color w:val="000000"/>
          <w:sz w:val="28"/>
          <w:szCs w:val="28"/>
          <w:lang w:eastAsia="uk-UA"/>
        </w:rPr>
        <w:t>п</w:t>
      </w:r>
      <w:r w:rsidRPr="00CF7E0A">
        <w:rPr>
          <w:rFonts w:ascii="Times New Roman" w:eastAsia="Times New Roman" w:hAnsi="Times New Roman" w:cs="Times New Roman"/>
          <w:color w:val="000000"/>
          <w:sz w:val="28"/>
          <w:szCs w:val="28"/>
          <w:lang w:eastAsia="uk-UA"/>
        </w:rPr>
        <w:t>ерелік дій,</w:t>
      </w:r>
      <w:r w:rsidRPr="00B74267">
        <w:rPr>
          <w:rFonts w:ascii="Times New Roman" w:eastAsia="Times New Roman" w:hAnsi="Times New Roman" w:cs="Times New Roman"/>
          <w:color w:val="000000"/>
          <w:sz w:val="28"/>
          <w:szCs w:val="28"/>
          <w:lang w:eastAsia="uk-UA"/>
        </w:rPr>
        <w:t xml:space="preserve"> наведений </w:t>
      </w:r>
      <w:r w:rsidRPr="00CF7E0A">
        <w:rPr>
          <w:rFonts w:ascii="Times New Roman" w:eastAsia="Times New Roman" w:hAnsi="Times New Roman" w:cs="Times New Roman"/>
          <w:color w:val="000000"/>
          <w:sz w:val="28"/>
          <w:szCs w:val="28"/>
          <w:lang w:eastAsia="uk-UA"/>
        </w:rPr>
        <w:t>у ч</w:t>
      </w:r>
      <w:r w:rsidRPr="00CF7E0A">
        <w:rPr>
          <w:rFonts w:ascii="Times New Roman" w:hAnsi="Times New Roman" w:cs="Times New Roman"/>
          <w:color w:val="000000"/>
          <w:sz w:val="28"/>
          <w:szCs w:val="28"/>
          <w:lang w:eastAsia="uk-UA"/>
        </w:rPr>
        <w:t>астині</w:t>
      </w:r>
      <w:r w:rsidRPr="00CF7E0A">
        <w:rPr>
          <w:rFonts w:ascii="Times New Roman" w:eastAsia="Times New Roman" w:hAnsi="Times New Roman" w:cs="Times New Roman"/>
          <w:color w:val="000000"/>
          <w:sz w:val="28"/>
          <w:szCs w:val="28"/>
          <w:lang w:eastAsia="uk-UA"/>
        </w:rPr>
        <w:t xml:space="preserve"> </w:t>
      </w:r>
      <w:r w:rsidRPr="00CF7E0A">
        <w:rPr>
          <w:rFonts w:ascii="Times New Roman" w:hAnsi="Times New Roman" w:cs="Times New Roman"/>
          <w:color w:val="000000"/>
          <w:sz w:val="28"/>
          <w:szCs w:val="28"/>
          <w:lang w:eastAsia="uk-UA"/>
        </w:rPr>
        <w:t xml:space="preserve">другій </w:t>
      </w:r>
      <w:r w:rsidRPr="00CF7E0A">
        <w:rPr>
          <w:rFonts w:ascii="Times New Roman" w:eastAsia="Times New Roman" w:hAnsi="Times New Roman" w:cs="Times New Roman"/>
          <w:color w:val="000000"/>
          <w:sz w:val="28"/>
          <w:szCs w:val="28"/>
          <w:lang w:eastAsia="uk-UA"/>
        </w:rPr>
        <w:t>ст</w:t>
      </w:r>
      <w:r w:rsidRPr="00CF7E0A">
        <w:rPr>
          <w:rFonts w:ascii="Times New Roman" w:hAnsi="Times New Roman" w:cs="Times New Roman"/>
          <w:color w:val="000000"/>
          <w:sz w:val="28"/>
          <w:szCs w:val="28"/>
          <w:lang w:eastAsia="uk-UA"/>
        </w:rPr>
        <w:t>атті</w:t>
      </w:r>
      <w:r w:rsidRPr="00CF7E0A">
        <w:rPr>
          <w:rFonts w:ascii="Times New Roman" w:eastAsia="Times New Roman" w:hAnsi="Times New Roman" w:cs="Times New Roman"/>
          <w:color w:val="000000"/>
          <w:sz w:val="28"/>
          <w:szCs w:val="28"/>
          <w:lang w:eastAsia="uk-UA"/>
        </w:rPr>
        <w:t xml:space="preserve"> 43 ГПК</w:t>
      </w:r>
      <w:r w:rsidRPr="00B74267">
        <w:rPr>
          <w:rFonts w:ascii="Times New Roman" w:eastAsia="Times New Roman" w:hAnsi="Times New Roman" w:cs="Times New Roman"/>
          <w:color w:val="000000"/>
          <w:sz w:val="28"/>
          <w:szCs w:val="28"/>
          <w:lang w:eastAsia="uk-UA"/>
        </w:rPr>
        <w:t xml:space="preserve"> України (ст</w:t>
      </w:r>
      <w:r>
        <w:rPr>
          <w:rFonts w:ascii="Times New Roman" w:eastAsia="Times New Roman" w:hAnsi="Times New Roman" w:cs="Times New Roman"/>
          <w:color w:val="000000"/>
          <w:sz w:val="28"/>
          <w:szCs w:val="28"/>
          <w:lang w:eastAsia="uk-UA"/>
        </w:rPr>
        <w:t>аття</w:t>
      </w:r>
      <w:r w:rsidRPr="00B74267">
        <w:rPr>
          <w:rFonts w:ascii="Times New Roman" w:eastAsia="Times New Roman" w:hAnsi="Times New Roman" w:cs="Times New Roman"/>
          <w:color w:val="000000"/>
          <w:sz w:val="28"/>
          <w:szCs w:val="28"/>
          <w:lang w:eastAsia="uk-UA"/>
        </w:rPr>
        <w:t xml:space="preserve"> 44 ЦПК України), не є  </w:t>
      </w:r>
      <w:r w:rsidRPr="00CF7E0A">
        <w:rPr>
          <w:rFonts w:ascii="Times New Roman" w:hAnsi="Times New Roman" w:cs="Times New Roman"/>
          <w:color w:val="000000"/>
          <w:sz w:val="28"/>
          <w:szCs w:val="28"/>
          <w:lang w:eastAsia="uk-UA"/>
        </w:rPr>
        <w:t>ви</w:t>
      </w:r>
      <w:r w:rsidRPr="00CF7E0A">
        <w:rPr>
          <w:rFonts w:ascii="Times New Roman" w:eastAsia="Times New Roman" w:hAnsi="Times New Roman" w:cs="Times New Roman"/>
          <w:color w:val="000000"/>
          <w:sz w:val="28"/>
          <w:szCs w:val="28"/>
          <w:lang w:eastAsia="uk-UA"/>
        </w:rPr>
        <w:t>ч</w:t>
      </w:r>
      <w:r w:rsidRPr="00B74267">
        <w:rPr>
          <w:rFonts w:ascii="Times New Roman" w:eastAsia="Times New Roman" w:hAnsi="Times New Roman" w:cs="Times New Roman"/>
          <w:color w:val="000000"/>
          <w:sz w:val="28"/>
          <w:szCs w:val="28"/>
          <w:lang w:eastAsia="uk-UA"/>
        </w:rPr>
        <w:t>ерпним, суд може визнати зловживанням процесуальними правами також інші дії, які мають відповідну спрямованість.</w:t>
      </w:r>
    </w:p>
    <w:p w14:paraId="53E0CDCD" w14:textId="77777777" w:rsidR="00D70E54" w:rsidRDefault="00D70E54"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sidRPr="009B64E5">
        <w:rPr>
          <w:rFonts w:ascii="Times New Roman" w:eastAsia="Times New Roman" w:hAnsi="Times New Roman" w:cs="Times New Roman"/>
          <w:color w:val="000000"/>
          <w:sz w:val="28"/>
          <w:szCs w:val="28"/>
          <w:lang w:eastAsia="uk-UA"/>
        </w:rPr>
        <w:t>До основних засад судочинства ч</w:t>
      </w:r>
      <w:r>
        <w:rPr>
          <w:rFonts w:ascii="Times New Roman" w:eastAsia="Times New Roman" w:hAnsi="Times New Roman" w:cs="Times New Roman"/>
          <w:color w:val="000000"/>
          <w:sz w:val="28"/>
          <w:szCs w:val="28"/>
          <w:lang w:eastAsia="uk-UA"/>
        </w:rPr>
        <w:t>астиною третьою</w:t>
      </w:r>
      <w:r w:rsidRPr="009B64E5">
        <w:rPr>
          <w:rFonts w:ascii="Times New Roman" w:eastAsia="Times New Roman" w:hAnsi="Times New Roman" w:cs="Times New Roman"/>
          <w:color w:val="000000"/>
          <w:sz w:val="28"/>
          <w:szCs w:val="28"/>
          <w:lang w:eastAsia="uk-UA"/>
        </w:rPr>
        <w:t xml:space="preserve"> ст</w:t>
      </w:r>
      <w:r>
        <w:rPr>
          <w:rFonts w:ascii="Times New Roman" w:eastAsia="Times New Roman" w:hAnsi="Times New Roman" w:cs="Times New Roman"/>
          <w:color w:val="000000"/>
          <w:sz w:val="28"/>
          <w:szCs w:val="28"/>
          <w:lang w:eastAsia="uk-UA"/>
        </w:rPr>
        <w:t>атті</w:t>
      </w:r>
      <w:r w:rsidRPr="009B64E5">
        <w:rPr>
          <w:rFonts w:ascii="Times New Roman" w:eastAsia="Times New Roman" w:hAnsi="Times New Roman" w:cs="Times New Roman"/>
          <w:color w:val="000000"/>
          <w:sz w:val="28"/>
          <w:szCs w:val="28"/>
          <w:lang w:eastAsia="uk-UA"/>
        </w:rPr>
        <w:t xml:space="preserve"> 2 ЦПК України віднесено розумність строків розгляду справи судом, пропорційність, </w:t>
      </w:r>
      <w:proofErr w:type="spellStart"/>
      <w:r w:rsidRPr="009B64E5">
        <w:rPr>
          <w:rFonts w:ascii="Times New Roman" w:eastAsia="Times New Roman" w:hAnsi="Times New Roman" w:cs="Times New Roman"/>
          <w:color w:val="000000"/>
          <w:sz w:val="28"/>
          <w:szCs w:val="28"/>
          <w:lang w:eastAsia="uk-UA"/>
        </w:rPr>
        <w:t>диспо</w:t>
      </w:r>
      <w:r>
        <w:rPr>
          <w:rFonts w:ascii="Times New Roman" w:eastAsia="Times New Roman" w:hAnsi="Times New Roman" w:cs="Times New Roman"/>
          <w:color w:val="000000"/>
          <w:sz w:val="28"/>
          <w:szCs w:val="28"/>
          <w:lang w:eastAsia="uk-UA"/>
        </w:rPr>
        <w:t>зитивність</w:t>
      </w:r>
      <w:proofErr w:type="spellEnd"/>
      <w:r w:rsidRPr="009B64E5">
        <w:rPr>
          <w:rFonts w:ascii="Times New Roman" w:eastAsia="Times New Roman" w:hAnsi="Times New Roman" w:cs="Times New Roman"/>
          <w:color w:val="000000"/>
          <w:sz w:val="28"/>
          <w:szCs w:val="28"/>
          <w:lang w:eastAsia="uk-UA"/>
        </w:rPr>
        <w:t>, змагальність сторін.</w:t>
      </w:r>
    </w:p>
    <w:p w14:paraId="6D338171" w14:textId="5853324E" w:rsidR="00D70E54" w:rsidRDefault="00D70E54" w:rsidP="00D70E54">
      <w:pPr>
        <w:spacing w:after="0" w:line="240" w:lineRule="auto"/>
        <w:ind w:right="-284" w:firstLine="426"/>
        <w:jc w:val="both"/>
        <w:rPr>
          <w:rFonts w:ascii="Times New Roman" w:eastAsia="Times New Roman" w:hAnsi="Times New Roman" w:cs="Times New Roman"/>
          <w:color w:val="000000"/>
          <w:sz w:val="28"/>
          <w:szCs w:val="28"/>
          <w:lang w:eastAsia="uk-UA"/>
        </w:rPr>
      </w:pPr>
      <w:r>
        <w:rPr>
          <w:rFonts w:ascii="Times New Roman" w:eastAsia="Microsoft Sans Serif" w:hAnsi="Times New Roman" w:cs="Times New Roman"/>
          <w:color w:val="000000"/>
          <w:sz w:val="28"/>
          <w:szCs w:val="28"/>
          <w:lang w:eastAsia="uk-UA"/>
        </w:rPr>
        <w:t>І</w:t>
      </w:r>
      <w:r w:rsidRPr="00EE79AC">
        <w:rPr>
          <w:rFonts w:ascii="Times New Roman" w:eastAsia="Microsoft Sans Serif" w:hAnsi="Times New Roman" w:cs="Times New Roman"/>
          <w:color w:val="000000"/>
          <w:sz w:val="28"/>
          <w:szCs w:val="28"/>
          <w:lang w:eastAsia="uk-UA"/>
        </w:rPr>
        <w:t>нститут зупинення провадження</w:t>
      </w:r>
      <w:r w:rsidRPr="00D70E54">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у </w:t>
      </w:r>
      <w:r w:rsidRPr="001C779F">
        <w:rPr>
          <w:rFonts w:ascii="Times New Roman" w:eastAsia="Times New Roman" w:hAnsi="Times New Roman" w:cs="Times New Roman"/>
          <w:color w:val="000000"/>
          <w:sz w:val="28"/>
          <w:szCs w:val="28"/>
          <w:lang w:eastAsia="uk-UA"/>
        </w:rPr>
        <w:t>справі № 755/3617/23</w:t>
      </w:r>
      <w:r>
        <w:rPr>
          <w:rFonts w:ascii="Times New Roman" w:eastAsia="Microsoft Sans Serif"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як стверджує суддя Галаган В.І., суд не міг застосувати</w:t>
      </w:r>
      <w:r w:rsidRPr="001C779F">
        <w:rPr>
          <w:rFonts w:ascii="Times New Roman" w:eastAsia="Times New Roman" w:hAnsi="Times New Roman" w:cs="Times New Roman"/>
          <w:color w:val="000000"/>
          <w:sz w:val="28"/>
          <w:szCs w:val="28"/>
          <w:lang w:eastAsia="uk-UA"/>
        </w:rPr>
        <w:t>, оскільки таке зупинення діє на шкоду інтересам позивача, меті цього інституту та принципам цивільного судочинства</w:t>
      </w:r>
      <w:r>
        <w:rPr>
          <w:rFonts w:ascii="Times New Roman" w:eastAsia="Times New Roman" w:hAnsi="Times New Roman" w:cs="Times New Roman"/>
          <w:color w:val="000000"/>
          <w:sz w:val="28"/>
          <w:szCs w:val="28"/>
          <w:lang w:eastAsia="uk-UA"/>
        </w:rPr>
        <w:t>. С</w:t>
      </w:r>
      <w:r w:rsidRPr="001C779F">
        <w:rPr>
          <w:rFonts w:ascii="Times New Roman" w:eastAsia="Times New Roman" w:hAnsi="Times New Roman" w:cs="Times New Roman"/>
          <w:color w:val="000000"/>
          <w:sz w:val="28"/>
          <w:szCs w:val="28"/>
          <w:lang w:eastAsia="uk-UA"/>
        </w:rPr>
        <w:t xml:space="preserve">уд </w:t>
      </w:r>
      <w:r>
        <w:rPr>
          <w:rFonts w:ascii="Times New Roman" w:eastAsia="Times New Roman" w:hAnsi="Times New Roman" w:cs="Times New Roman"/>
          <w:color w:val="000000"/>
          <w:sz w:val="28"/>
          <w:szCs w:val="28"/>
          <w:lang w:eastAsia="uk-UA"/>
        </w:rPr>
        <w:t>зобов’язаний</w:t>
      </w:r>
      <w:r w:rsidRPr="001C779F">
        <w:rPr>
          <w:rFonts w:ascii="Times New Roman" w:eastAsia="Times New Roman" w:hAnsi="Times New Roman" w:cs="Times New Roman"/>
          <w:color w:val="000000"/>
          <w:sz w:val="28"/>
          <w:szCs w:val="28"/>
          <w:lang w:eastAsia="uk-UA"/>
        </w:rPr>
        <w:t xml:space="preserve"> з</w:t>
      </w:r>
      <w:r>
        <w:rPr>
          <w:rFonts w:ascii="Times New Roman" w:eastAsia="Times New Roman" w:hAnsi="Times New Roman" w:cs="Times New Roman"/>
          <w:color w:val="000000"/>
          <w:sz w:val="28"/>
          <w:szCs w:val="28"/>
          <w:lang w:eastAsia="uk-UA"/>
        </w:rPr>
        <w:t>а</w:t>
      </w:r>
      <w:r w:rsidRPr="001C779F">
        <w:rPr>
          <w:rFonts w:ascii="Times New Roman" w:eastAsia="Times New Roman" w:hAnsi="Times New Roman" w:cs="Times New Roman"/>
          <w:color w:val="000000"/>
          <w:sz w:val="28"/>
          <w:szCs w:val="28"/>
          <w:lang w:eastAsia="uk-UA"/>
        </w:rPr>
        <w:t>побіга</w:t>
      </w:r>
      <w:r>
        <w:rPr>
          <w:rFonts w:ascii="Times New Roman" w:eastAsia="Times New Roman" w:hAnsi="Times New Roman" w:cs="Times New Roman"/>
          <w:color w:val="000000"/>
          <w:sz w:val="28"/>
          <w:szCs w:val="28"/>
          <w:lang w:eastAsia="uk-UA"/>
        </w:rPr>
        <w:t>ти</w:t>
      </w:r>
      <w:r w:rsidRPr="001C779F">
        <w:rPr>
          <w:rFonts w:ascii="Times New Roman" w:eastAsia="Times New Roman" w:hAnsi="Times New Roman" w:cs="Times New Roman"/>
          <w:color w:val="000000"/>
          <w:sz w:val="28"/>
          <w:szCs w:val="28"/>
          <w:lang w:eastAsia="uk-UA"/>
        </w:rPr>
        <w:t xml:space="preserve"> затягуванню судового розгляду справи, </w:t>
      </w:r>
      <w:r>
        <w:rPr>
          <w:rFonts w:ascii="Times New Roman" w:eastAsia="Times New Roman" w:hAnsi="Times New Roman" w:cs="Times New Roman"/>
          <w:color w:val="000000"/>
          <w:sz w:val="28"/>
          <w:szCs w:val="28"/>
          <w:lang w:eastAsia="uk-UA"/>
        </w:rPr>
        <w:t>та</w:t>
      </w:r>
      <w:r w:rsidRPr="001C779F">
        <w:rPr>
          <w:rFonts w:ascii="Times New Roman" w:eastAsia="Times New Roman" w:hAnsi="Times New Roman" w:cs="Times New Roman"/>
          <w:color w:val="000000"/>
          <w:sz w:val="28"/>
          <w:szCs w:val="28"/>
          <w:lang w:eastAsia="uk-UA"/>
        </w:rPr>
        <w:t xml:space="preserve"> дотримання процесуальних строків розгляду справи</w:t>
      </w:r>
      <w:r>
        <w:rPr>
          <w:rFonts w:ascii="Times New Roman" w:eastAsia="Times New Roman" w:hAnsi="Times New Roman" w:cs="Times New Roman"/>
          <w:color w:val="000000"/>
          <w:sz w:val="28"/>
          <w:szCs w:val="28"/>
          <w:lang w:eastAsia="uk-UA"/>
        </w:rPr>
        <w:t>.</w:t>
      </w:r>
      <w:r w:rsidRPr="001C779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С</w:t>
      </w:r>
      <w:r w:rsidRPr="001C779F">
        <w:rPr>
          <w:rFonts w:ascii="Times New Roman" w:eastAsia="Times New Roman" w:hAnsi="Times New Roman" w:cs="Times New Roman"/>
          <w:color w:val="000000"/>
          <w:sz w:val="28"/>
          <w:szCs w:val="28"/>
          <w:lang w:eastAsia="uk-UA"/>
        </w:rPr>
        <w:t xml:space="preserve">уддею Галаганом В.І. </w:t>
      </w:r>
      <w:r>
        <w:rPr>
          <w:rFonts w:ascii="Times New Roman" w:eastAsia="Times New Roman" w:hAnsi="Times New Roman" w:cs="Times New Roman"/>
          <w:color w:val="000000"/>
          <w:sz w:val="28"/>
          <w:szCs w:val="28"/>
          <w:lang w:eastAsia="uk-UA"/>
        </w:rPr>
        <w:t xml:space="preserve">визначені законом строки </w:t>
      </w:r>
      <w:r w:rsidRPr="001C779F">
        <w:rPr>
          <w:rFonts w:ascii="Times New Roman" w:eastAsia="Times New Roman" w:hAnsi="Times New Roman" w:cs="Times New Roman"/>
          <w:color w:val="000000"/>
          <w:sz w:val="28"/>
          <w:szCs w:val="28"/>
          <w:lang w:eastAsia="uk-UA"/>
        </w:rPr>
        <w:t>дотримано як щодо двомісячного терміну проведення підготовчого засідання так і місячного строку розгляду справи по суті позовних вимог.</w:t>
      </w:r>
      <w:r>
        <w:rPr>
          <w:rFonts w:ascii="Times New Roman" w:eastAsia="Times New Roman" w:hAnsi="Times New Roman" w:cs="Times New Roman"/>
          <w:color w:val="000000"/>
          <w:sz w:val="28"/>
          <w:szCs w:val="28"/>
          <w:lang w:eastAsia="uk-UA"/>
        </w:rPr>
        <w:t xml:space="preserve"> </w:t>
      </w:r>
    </w:p>
    <w:p w14:paraId="3C206C8B" w14:textId="76E36EF6" w:rsidR="00D70E54" w:rsidRDefault="00D70E54" w:rsidP="00D70E54">
      <w:pPr>
        <w:spacing w:after="0" w:line="240" w:lineRule="auto"/>
        <w:ind w:right="-284" w:firstLine="426"/>
        <w:jc w:val="both"/>
        <w:rPr>
          <w:rFonts w:ascii="Times New Roman" w:eastAsia="Microsoft Sans Serif"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Суддя Галаган В.І.</w:t>
      </w:r>
      <w:r w:rsidR="00C357E4">
        <w:rPr>
          <w:rFonts w:ascii="Times New Roman" w:eastAsia="Times New Roman" w:hAnsi="Times New Roman" w:cs="Times New Roman"/>
          <w:color w:val="000000"/>
          <w:sz w:val="28"/>
          <w:szCs w:val="28"/>
          <w:lang w:eastAsia="uk-UA"/>
        </w:rPr>
        <w:t xml:space="preserve"> також</w:t>
      </w:r>
      <w:r>
        <w:rPr>
          <w:rFonts w:ascii="Times New Roman" w:eastAsia="Times New Roman" w:hAnsi="Times New Roman" w:cs="Times New Roman"/>
          <w:color w:val="000000"/>
          <w:sz w:val="28"/>
          <w:szCs w:val="28"/>
          <w:lang w:eastAsia="uk-UA"/>
        </w:rPr>
        <w:t xml:space="preserve"> вважає, що </w:t>
      </w:r>
      <w:r w:rsidRPr="0064077F">
        <w:rPr>
          <w:rFonts w:ascii="Times New Roman" w:eastAsia="Microsoft Sans Serif" w:hAnsi="Times New Roman" w:cs="Times New Roman"/>
          <w:color w:val="000000"/>
          <w:sz w:val="28"/>
          <w:szCs w:val="28"/>
          <w:lang w:eastAsia="uk-UA"/>
        </w:rPr>
        <w:t xml:space="preserve">під час судового розгляду цивільної справи № 755/3617/23 за позовом </w:t>
      </w:r>
      <w:r w:rsidR="005F4D4D">
        <w:rPr>
          <w:rFonts w:ascii="Times New Roman" w:hAnsi="Times New Roman" w:cs="Times New Roman"/>
          <w:sz w:val="28"/>
          <w:szCs w:val="28"/>
        </w:rPr>
        <w:t>ОСОБА1</w:t>
      </w:r>
      <w:r w:rsidRPr="0064077F">
        <w:rPr>
          <w:rFonts w:ascii="Times New Roman" w:eastAsia="Microsoft Sans Serif" w:hAnsi="Times New Roman" w:cs="Times New Roman"/>
          <w:color w:val="000000"/>
          <w:sz w:val="28"/>
          <w:szCs w:val="28"/>
          <w:lang w:eastAsia="uk-UA"/>
        </w:rPr>
        <w:t xml:space="preserve"> до </w:t>
      </w:r>
      <w:r w:rsidR="005F4D4D">
        <w:rPr>
          <w:rFonts w:ascii="Times New Roman" w:hAnsi="Times New Roman" w:cs="Times New Roman"/>
          <w:sz w:val="28"/>
          <w:szCs w:val="28"/>
        </w:rPr>
        <w:t>О</w:t>
      </w:r>
      <w:r w:rsidR="005F4D4D">
        <w:rPr>
          <w:rFonts w:ascii="Times New Roman" w:hAnsi="Times New Roman" w:cs="Times New Roman"/>
          <w:sz w:val="28"/>
          <w:szCs w:val="28"/>
        </w:rPr>
        <w:t>СОБА2</w:t>
      </w:r>
      <w:r w:rsidRPr="0064077F">
        <w:rPr>
          <w:rFonts w:ascii="Times New Roman" w:eastAsia="Microsoft Sans Serif" w:hAnsi="Times New Roman" w:cs="Times New Roman"/>
          <w:color w:val="000000"/>
          <w:sz w:val="28"/>
          <w:szCs w:val="28"/>
          <w:lang w:eastAsia="uk-UA"/>
        </w:rPr>
        <w:t xml:space="preserve">, третя особа: </w:t>
      </w:r>
      <w:r w:rsidR="005F4D4D">
        <w:rPr>
          <w:rFonts w:ascii="Times New Roman" w:eastAsia="Times New Roman" w:hAnsi="Times New Roman" w:cs="Times New Roman"/>
          <w:color w:val="000000"/>
          <w:sz w:val="28"/>
          <w:szCs w:val="28"/>
          <w:lang w:eastAsia="uk-UA"/>
        </w:rPr>
        <w:t>ОСОБА3</w:t>
      </w:r>
      <w:r>
        <w:rPr>
          <w:rFonts w:ascii="Times New Roman" w:eastAsia="Microsoft Sans Serif" w:hAnsi="Times New Roman" w:cs="Times New Roman"/>
          <w:color w:val="000000"/>
          <w:sz w:val="28"/>
          <w:szCs w:val="28"/>
          <w:lang w:eastAsia="uk-UA"/>
        </w:rPr>
        <w:t>,</w:t>
      </w:r>
      <w:r w:rsidRPr="0064077F">
        <w:rPr>
          <w:rFonts w:ascii="Times New Roman" w:eastAsia="Microsoft Sans Serif" w:hAnsi="Times New Roman" w:cs="Times New Roman"/>
          <w:color w:val="000000"/>
          <w:sz w:val="28"/>
          <w:szCs w:val="28"/>
          <w:lang w:eastAsia="uk-UA"/>
        </w:rPr>
        <w:t xml:space="preserve"> про стягнення заборгованості за договором позики,</w:t>
      </w:r>
      <w:r>
        <w:rPr>
          <w:rFonts w:ascii="Times New Roman" w:eastAsia="Microsoft Sans Serif" w:hAnsi="Times New Roman" w:cs="Times New Roman"/>
          <w:color w:val="000000"/>
          <w:sz w:val="28"/>
          <w:szCs w:val="28"/>
          <w:lang w:eastAsia="uk-UA"/>
        </w:rPr>
        <w:t xml:space="preserve"> </w:t>
      </w:r>
      <w:r w:rsidRPr="0064077F">
        <w:rPr>
          <w:rFonts w:ascii="Times New Roman" w:eastAsia="Microsoft Sans Serif" w:hAnsi="Times New Roman" w:cs="Times New Roman"/>
          <w:color w:val="000000"/>
          <w:sz w:val="28"/>
          <w:szCs w:val="28"/>
          <w:lang w:eastAsia="uk-UA"/>
        </w:rPr>
        <w:t>судом</w:t>
      </w:r>
      <w:r w:rsidRPr="007C68AF">
        <w:rPr>
          <w:rFonts w:ascii="Times New Roman" w:eastAsia="Microsoft Sans Serif" w:hAnsi="Times New Roman" w:cs="Times New Roman"/>
          <w:color w:val="000000"/>
          <w:sz w:val="28"/>
          <w:szCs w:val="28"/>
          <w:lang w:eastAsia="uk-UA"/>
        </w:rPr>
        <w:t xml:space="preserve"> дотримано положення цивільного процесуального законодавства України на усіх проведених стадіях судового процесу та під час ухвалення судових рішень</w:t>
      </w:r>
      <w:r>
        <w:rPr>
          <w:rFonts w:ascii="Times New Roman" w:eastAsia="Microsoft Sans Serif" w:hAnsi="Times New Roman" w:cs="Times New Roman"/>
          <w:color w:val="000000"/>
          <w:sz w:val="28"/>
          <w:szCs w:val="28"/>
          <w:lang w:eastAsia="uk-UA"/>
        </w:rPr>
        <w:t>.</w:t>
      </w:r>
    </w:p>
    <w:p w14:paraId="5A0E1C6C" w14:textId="77777777" w:rsidR="000B177F" w:rsidRDefault="00D70E54" w:rsidP="000B177F">
      <w:pPr>
        <w:spacing w:after="0" w:line="240" w:lineRule="auto"/>
        <w:ind w:right="-284" w:firstLine="426"/>
        <w:jc w:val="both"/>
        <w:rPr>
          <w:rFonts w:ascii="Times New Roman" w:hAnsi="Times New Roman" w:cs="Times New Roman"/>
          <w:bCs/>
          <w:sz w:val="28"/>
          <w:szCs w:val="28"/>
        </w:rPr>
      </w:pPr>
      <w:r w:rsidRPr="00FF7698">
        <w:rPr>
          <w:rFonts w:ascii="Times New Roman" w:hAnsi="Times New Roman" w:cs="Times New Roman"/>
          <w:bCs/>
          <w:sz w:val="28"/>
          <w:szCs w:val="28"/>
          <w:lang w:eastAsia="ru-RU"/>
        </w:rPr>
        <w:t>Вирішуючи питання про відмову у відкритті дисциплінарної справи стосовно судді</w:t>
      </w:r>
      <w:r w:rsidRPr="00FF7698">
        <w:rPr>
          <w:rFonts w:ascii="Times New Roman" w:hAnsi="Times New Roman" w:cs="Times New Roman"/>
          <w:sz w:val="28"/>
          <w:szCs w:val="28"/>
        </w:rPr>
        <w:t xml:space="preserve"> </w:t>
      </w:r>
      <w:r w:rsidR="000B177F">
        <w:rPr>
          <w:rFonts w:ascii="Times New Roman" w:hAnsi="Times New Roman" w:cs="Times New Roman"/>
          <w:bCs/>
          <w:sz w:val="28"/>
          <w:szCs w:val="28"/>
        </w:rPr>
        <w:t>Дніпровського</w:t>
      </w:r>
      <w:r w:rsidRPr="00FF7698">
        <w:rPr>
          <w:rFonts w:ascii="Times New Roman" w:hAnsi="Times New Roman" w:cs="Times New Roman"/>
          <w:bCs/>
          <w:sz w:val="28"/>
          <w:szCs w:val="28"/>
        </w:rPr>
        <w:t xml:space="preserve"> районного суду міста </w:t>
      </w:r>
      <w:r w:rsidR="000B177F">
        <w:rPr>
          <w:rFonts w:ascii="Times New Roman" w:hAnsi="Times New Roman" w:cs="Times New Roman"/>
          <w:bCs/>
          <w:sz w:val="28"/>
          <w:szCs w:val="28"/>
        </w:rPr>
        <w:t>Києва</w:t>
      </w:r>
      <w:r w:rsidRPr="00FF7698">
        <w:rPr>
          <w:rFonts w:ascii="Times New Roman" w:hAnsi="Times New Roman" w:cs="Times New Roman"/>
          <w:bCs/>
          <w:sz w:val="28"/>
          <w:szCs w:val="28"/>
        </w:rPr>
        <w:t xml:space="preserve"> </w:t>
      </w:r>
      <w:r w:rsidR="000B177F">
        <w:rPr>
          <w:rFonts w:ascii="Times New Roman" w:hAnsi="Times New Roman" w:cs="Times New Roman"/>
          <w:bCs/>
          <w:sz w:val="28"/>
          <w:szCs w:val="28"/>
        </w:rPr>
        <w:t>Галагана</w:t>
      </w:r>
      <w:r w:rsidRPr="00FF7698">
        <w:rPr>
          <w:rFonts w:ascii="Times New Roman" w:hAnsi="Times New Roman" w:cs="Times New Roman"/>
          <w:bCs/>
          <w:sz w:val="28"/>
          <w:szCs w:val="28"/>
        </w:rPr>
        <w:t xml:space="preserve"> </w:t>
      </w:r>
      <w:r w:rsidR="000B177F">
        <w:rPr>
          <w:rFonts w:ascii="Times New Roman" w:hAnsi="Times New Roman" w:cs="Times New Roman"/>
          <w:bCs/>
          <w:sz w:val="28"/>
          <w:szCs w:val="28"/>
        </w:rPr>
        <w:t>В</w:t>
      </w:r>
      <w:r w:rsidRPr="00FF7698">
        <w:rPr>
          <w:rFonts w:ascii="Times New Roman" w:hAnsi="Times New Roman" w:cs="Times New Roman"/>
          <w:bCs/>
          <w:sz w:val="28"/>
          <w:szCs w:val="28"/>
        </w:rPr>
        <w:t>.</w:t>
      </w:r>
      <w:r w:rsidR="000B177F">
        <w:rPr>
          <w:rFonts w:ascii="Times New Roman" w:hAnsi="Times New Roman" w:cs="Times New Roman"/>
          <w:bCs/>
          <w:sz w:val="28"/>
          <w:szCs w:val="28"/>
        </w:rPr>
        <w:t>І</w:t>
      </w:r>
      <w:r w:rsidRPr="00FF7698">
        <w:rPr>
          <w:rFonts w:ascii="Times New Roman" w:hAnsi="Times New Roman" w:cs="Times New Roman"/>
          <w:bCs/>
          <w:sz w:val="28"/>
          <w:szCs w:val="28"/>
        </w:rPr>
        <w:t>.</w:t>
      </w:r>
      <w:r>
        <w:rPr>
          <w:rFonts w:ascii="Times New Roman" w:hAnsi="Times New Roman" w:cs="Times New Roman"/>
          <w:bCs/>
          <w:sz w:val="28"/>
          <w:szCs w:val="28"/>
        </w:rPr>
        <w:t>,</w:t>
      </w:r>
      <w:r w:rsidRPr="00FF7698">
        <w:rPr>
          <w:rFonts w:ascii="Times New Roman" w:hAnsi="Times New Roman" w:cs="Times New Roman"/>
          <w:bCs/>
          <w:sz w:val="28"/>
          <w:szCs w:val="28"/>
        </w:rPr>
        <w:t xml:space="preserve"> </w:t>
      </w:r>
      <w:r>
        <w:rPr>
          <w:rFonts w:ascii="Times New Roman" w:hAnsi="Times New Roman" w:cs="Times New Roman"/>
          <w:bCs/>
          <w:sz w:val="28"/>
          <w:szCs w:val="28"/>
        </w:rPr>
        <w:t>Друга Дисциплінарна палата Вищої ради правосуддя</w:t>
      </w:r>
      <w:r w:rsidRPr="00FF7698">
        <w:rPr>
          <w:rFonts w:ascii="Times New Roman" w:hAnsi="Times New Roman" w:cs="Times New Roman"/>
          <w:bCs/>
          <w:sz w:val="28"/>
          <w:szCs w:val="28"/>
        </w:rPr>
        <w:t xml:space="preserve"> виходит</w:t>
      </w:r>
      <w:r>
        <w:rPr>
          <w:rFonts w:ascii="Times New Roman" w:hAnsi="Times New Roman" w:cs="Times New Roman"/>
          <w:bCs/>
          <w:sz w:val="28"/>
          <w:szCs w:val="28"/>
        </w:rPr>
        <w:t>ь</w:t>
      </w:r>
      <w:r w:rsidRPr="00FF7698">
        <w:rPr>
          <w:rFonts w:ascii="Times New Roman" w:hAnsi="Times New Roman" w:cs="Times New Roman"/>
          <w:bCs/>
          <w:sz w:val="28"/>
          <w:szCs w:val="28"/>
        </w:rPr>
        <w:t xml:space="preserve"> із такого.</w:t>
      </w:r>
    </w:p>
    <w:p w14:paraId="7B2CF9DE" w14:textId="77777777" w:rsidR="000B177F" w:rsidRDefault="000B177F" w:rsidP="000B177F">
      <w:pPr>
        <w:spacing w:after="0" w:line="240" w:lineRule="auto"/>
        <w:ind w:right="-284" w:firstLine="426"/>
        <w:jc w:val="both"/>
        <w:rPr>
          <w:rFonts w:ascii="Times New Roman" w:hAnsi="Times New Roman" w:cs="Times New Roman"/>
          <w:color w:val="000000"/>
          <w:sz w:val="28"/>
          <w:szCs w:val="28"/>
          <w:shd w:val="clear" w:color="auto" w:fill="FFFFFF"/>
        </w:rPr>
      </w:pPr>
      <w:r w:rsidRPr="000F38E8">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w:t>
      </w:r>
      <w:bookmarkStart w:id="4" w:name="_GoBack"/>
      <w:r w:rsidRPr="000F38E8">
        <w:rPr>
          <w:rFonts w:ascii="Times New Roman" w:hAnsi="Times New Roman" w:cs="Times New Roman"/>
          <w:color w:val="000000"/>
          <w:sz w:val="28"/>
          <w:szCs w:val="28"/>
          <w:shd w:val="clear" w:color="auto" w:fill="FFFFFF"/>
        </w:rPr>
        <w:t>влас</w:t>
      </w:r>
      <w:bookmarkEnd w:id="4"/>
      <w:r w:rsidRPr="000F38E8">
        <w:rPr>
          <w:rFonts w:ascii="Times New Roman" w:hAnsi="Times New Roman" w:cs="Times New Roman"/>
          <w:color w:val="000000"/>
          <w:sz w:val="28"/>
          <w:szCs w:val="28"/>
          <w:shd w:val="clear" w:color="auto" w:fill="FFFFFF"/>
        </w:rPr>
        <w:t>нення цих функцій іншими органами чи посадовими особами не допускається.</w:t>
      </w:r>
    </w:p>
    <w:p w14:paraId="5DB7D04C" w14:textId="77777777" w:rsidR="000B177F" w:rsidRDefault="000B177F" w:rsidP="000B177F">
      <w:pPr>
        <w:spacing w:after="0" w:line="240" w:lineRule="auto"/>
        <w:ind w:right="-284" w:firstLine="426"/>
        <w:jc w:val="both"/>
        <w:rPr>
          <w:rFonts w:ascii="Times New Roman" w:hAnsi="Times New Roman" w:cs="Times New Roman"/>
          <w:bCs/>
          <w:sz w:val="28"/>
          <w:szCs w:val="28"/>
        </w:rPr>
      </w:pPr>
      <w:r w:rsidRPr="000F38E8">
        <w:rPr>
          <w:rFonts w:ascii="Times New Roman" w:hAnsi="Times New Roman" w:cs="Times New Roman"/>
          <w:sz w:val="28"/>
          <w:szCs w:val="28"/>
          <w:lang w:eastAsia="uk-UA"/>
        </w:rPr>
        <w:t xml:space="preserve">Відповідно до чинного законодавства України Друга Дисциплінарна палата Вищої ради правосуддя, як орган, який вирішує питання про дисциплінарну відповідальність судді, не наділена законом повноваженнями </w:t>
      </w:r>
      <w:r w:rsidRPr="000F38E8">
        <w:rPr>
          <w:rFonts w:ascii="Times New Roman" w:hAnsi="Times New Roman" w:cs="Times New Roman"/>
          <w:color w:val="000000"/>
          <w:sz w:val="28"/>
          <w:szCs w:val="28"/>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0F38E8">
        <w:rPr>
          <w:rFonts w:ascii="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0F38E8">
        <w:rPr>
          <w:rFonts w:ascii="Times New Roman" w:hAnsi="Times New Roman" w:cs="Times New Roman"/>
          <w:sz w:val="28"/>
          <w:szCs w:val="28"/>
        </w:rPr>
        <w:t xml:space="preserve">Дисциплінарна відповідальність суддів </w:t>
      </w:r>
      <w:r w:rsidRPr="000F38E8">
        <w:rPr>
          <w:rFonts w:ascii="Times New Roman" w:hAnsi="Times New Roman" w:cs="Times New Roman"/>
          <w:bCs/>
          <w:sz w:val="28"/>
          <w:szCs w:val="28"/>
        </w:rPr>
        <w:t>не повинна поширюватися на зміст їх рішень.</w:t>
      </w:r>
    </w:p>
    <w:p w14:paraId="757D3075" w14:textId="77777777" w:rsidR="000B177F" w:rsidRDefault="000B177F" w:rsidP="000B177F">
      <w:pPr>
        <w:spacing w:after="0" w:line="240" w:lineRule="auto"/>
        <w:ind w:right="-284" w:firstLine="426"/>
        <w:jc w:val="both"/>
        <w:rPr>
          <w:rFonts w:ascii="Times New Roman" w:hAnsi="Times New Roman" w:cs="Times New Roman"/>
          <w:sz w:val="28"/>
          <w:szCs w:val="28"/>
        </w:rPr>
      </w:pPr>
      <w:r w:rsidRPr="000F38E8">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17D14E15" w14:textId="77777777" w:rsidR="003C2082" w:rsidRDefault="000B177F" w:rsidP="003C2082">
      <w:pPr>
        <w:spacing w:after="0" w:line="240" w:lineRule="auto"/>
        <w:ind w:right="-284" w:firstLine="426"/>
        <w:jc w:val="both"/>
        <w:rPr>
          <w:rFonts w:ascii="Times New Roman" w:hAnsi="Times New Roman" w:cs="Times New Roman"/>
          <w:sz w:val="28"/>
          <w:szCs w:val="28"/>
        </w:rPr>
      </w:pPr>
      <w:r w:rsidRPr="000F38E8">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0F38E8">
        <w:rPr>
          <w:rFonts w:ascii="Times New Roman" w:hAnsi="Times New Roman" w:cs="Times New Roman"/>
          <w:sz w:val="28"/>
          <w:szCs w:val="28"/>
        </w:rPr>
        <w:t>Rec</w:t>
      </w:r>
      <w:proofErr w:type="spellEnd"/>
      <w:r w:rsidRPr="000F38E8">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48E54D0D" w14:textId="77777777" w:rsidR="003C2082" w:rsidRDefault="000B177F" w:rsidP="003C2082">
      <w:pPr>
        <w:spacing w:after="0" w:line="240" w:lineRule="auto"/>
        <w:ind w:right="-284" w:firstLine="426"/>
        <w:jc w:val="both"/>
        <w:rPr>
          <w:rFonts w:ascii="Times New Roman" w:hAnsi="Times New Roman" w:cs="Times New Roman"/>
          <w:color w:val="000000"/>
          <w:sz w:val="28"/>
          <w:szCs w:val="28"/>
        </w:rPr>
      </w:pPr>
      <w:r w:rsidRPr="000F38E8">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0F38E8">
        <w:rPr>
          <w:rFonts w:ascii="Times New Roman" w:hAnsi="Times New Roman" w:cs="Times New Roman"/>
          <w:color w:val="000000"/>
          <w:sz w:val="28"/>
          <w:szCs w:val="28"/>
        </w:rPr>
        <w:t xml:space="preserve"> у відкритті дисциплінарної справи має бути відмовлено, якщо</w:t>
      </w:r>
      <w:bookmarkStart w:id="5" w:name="n415"/>
      <w:bookmarkEnd w:id="5"/>
      <w:r w:rsidRPr="000F38E8">
        <w:rPr>
          <w:rFonts w:ascii="Times New Roman" w:hAnsi="Times New Roman" w:cs="Times New Roman"/>
          <w:color w:val="000000"/>
          <w:sz w:val="28"/>
          <w:szCs w:val="28"/>
        </w:rPr>
        <w:t xml:space="preserve"> суть скарги зводиться лише до незгоди із судовим рішенням.</w:t>
      </w:r>
    </w:p>
    <w:p w14:paraId="2FFCF8A6" w14:textId="77777777" w:rsidR="003C2082" w:rsidRDefault="000B177F" w:rsidP="000B177F">
      <w:pPr>
        <w:spacing w:after="0" w:line="240" w:lineRule="auto"/>
        <w:ind w:right="-284"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Під час попередньої перевірки скарги у діях судді не встановлено ознак дисциплінарних правопорушень, а надані суддею пояснення спростовують доводи дисциплінарної скарги. До уваги Другою Дисциплінарною палатою  також взято, що</w:t>
      </w:r>
      <w:r w:rsidRPr="000B177F">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ухвалене суддею рішення скаржник не оскаржував.</w:t>
      </w:r>
    </w:p>
    <w:p w14:paraId="0752EF78" w14:textId="18DB4BF0" w:rsidR="000B177F" w:rsidRPr="00C1129E" w:rsidRDefault="000B177F" w:rsidP="000B177F">
      <w:pPr>
        <w:spacing w:after="0" w:line="240" w:lineRule="auto"/>
        <w:ind w:right="-284" w:firstLine="426"/>
        <w:jc w:val="both"/>
        <w:rPr>
          <w:rFonts w:ascii="Times New Roman" w:eastAsia="Calibri" w:hAnsi="Times New Roman" w:cs="Times New Roman"/>
          <w:sz w:val="27"/>
          <w:szCs w:val="27"/>
          <w:lang w:eastAsia="ru-RU"/>
        </w:rPr>
      </w:pPr>
      <w:r>
        <w:rPr>
          <w:rFonts w:ascii="Times New Roman" w:hAnsi="Times New Roman" w:cs="Times New Roman"/>
          <w:color w:val="000000"/>
          <w:sz w:val="28"/>
          <w:szCs w:val="28"/>
        </w:rPr>
        <w:t xml:space="preserve"> </w:t>
      </w:r>
      <w:r w:rsidRPr="006F4DC8">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6F4DC8">
        <w:rPr>
          <w:rFonts w:ascii="Times New Roman" w:eastAsia="Calibri" w:hAnsi="Times New Roman" w:cs="Times New Roman"/>
          <w:sz w:val="28"/>
          <w:szCs w:val="28"/>
        </w:rPr>
        <w:t>«Про Вищу раду</w:t>
      </w:r>
      <w:r w:rsidRPr="00C1129E">
        <w:rPr>
          <w:rFonts w:ascii="Times New Roman" w:eastAsia="Calibri" w:hAnsi="Times New Roman" w:cs="Times New Roman"/>
          <w:sz w:val="27"/>
          <w:szCs w:val="27"/>
        </w:rPr>
        <w:t xml:space="preserve"> </w:t>
      </w:r>
      <w:r w:rsidRPr="006F4DC8">
        <w:rPr>
          <w:rFonts w:ascii="Times New Roman" w:eastAsia="Calibri" w:hAnsi="Times New Roman" w:cs="Times New Roman"/>
          <w:sz w:val="28"/>
          <w:szCs w:val="28"/>
        </w:rPr>
        <w:t>правосуддя»</w:t>
      </w:r>
      <w:r w:rsidRPr="006F4DC8">
        <w:rPr>
          <w:rFonts w:ascii="Times New Roman" w:eastAsia="Calibri" w:hAnsi="Times New Roman" w:cs="Times New Roman"/>
          <w:sz w:val="28"/>
          <w:szCs w:val="28"/>
          <w:lang w:eastAsia="ru-RU"/>
        </w:rPr>
        <w:t>,</w:t>
      </w:r>
      <w:r w:rsidRPr="00C1129E">
        <w:rPr>
          <w:rFonts w:ascii="Times New Roman" w:eastAsia="Calibri" w:hAnsi="Times New Roman" w:cs="Times New Roman"/>
          <w:sz w:val="27"/>
          <w:szCs w:val="27"/>
          <w:lang w:eastAsia="ru-RU"/>
        </w:rPr>
        <w:t xml:space="preserve"> Друга Дисциплінарна палата Вищої ради правосуддя</w:t>
      </w:r>
    </w:p>
    <w:p w14:paraId="13B978C8" w14:textId="77777777" w:rsidR="000B177F" w:rsidRPr="00C1129E" w:rsidRDefault="000B177F" w:rsidP="000B177F">
      <w:pPr>
        <w:spacing w:after="0" w:line="240" w:lineRule="auto"/>
        <w:ind w:right="-284" w:firstLine="426"/>
        <w:jc w:val="both"/>
        <w:rPr>
          <w:rFonts w:ascii="Times New Roman" w:eastAsia="Calibri" w:hAnsi="Times New Roman" w:cs="Times New Roman"/>
          <w:sz w:val="27"/>
          <w:szCs w:val="27"/>
        </w:rPr>
      </w:pPr>
    </w:p>
    <w:p w14:paraId="4D5B4E3F" w14:textId="77777777" w:rsidR="000B177F" w:rsidRPr="00C1129E" w:rsidRDefault="000B177F" w:rsidP="000B17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426"/>
        <w:jc w:val="center"/>
        <w:textAlignment w:val="baseline"/>
        <w:rPr>
          <w:rFonts w:ascii="Times New Roman" w:eastAsia="Times New Roman" w:hAnsi="Times New Roman" w:cs="Times New Roman"/>
          <w:b/>
          <w:sz w:val="27"/>
          <w:szCs w:val="27"/>
          <w:lang w:eastAsia="uk-UA"/>
        </w:rPr>
      </w:pPr>
      <w:r w:rsidRPr="00C1129E">
        <w:rPr>
          <w:rFonts w:ascii="Times New Roman" w:eastAsia="Times New Roman" w:hAnsi="Times New Roman" w:cs="Times New Roman"/>
          <w:b/>
          <w:sz w:val="27"/>
          <w:szCs w:val="27"/>
          <w:lang w:eastAsia="uk-UA"/>
        </w:rPr>
        <w:t>ухвалила:</w:t>
      </w:r>
    </w:p>
    <w:p w14:paraId="42D5AC91" w14:textId="77777777" w:rsidR="000B177F" w:rsidRPr="00C1129E" w:rsidRDefault="000B177F" w:rsidP="000B17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426"/>
        <w:jc w:val="center"/>
        <w:textAlignment w:val="baseline"/>
        <w:rPr>
          <w:rFonts w:ascii="Times New Roman" w:eastAsia="Times New Roman" w:hAnsi="Times New Roman" w:cs="Times New Roman"/>
          <w:b/>
          <w:sz w:val="27"/>
          <w:szCs w:val="27"/>
          <w:lang w:eastAsia="uk-UA"/>
        </w:rPr>
      </w:pPr>
    </w:p>
    <w:p w14:paraId="5AAA7C8E" w14:textId="77777777" w:rsidR="003C2082" w:rsidRDefault="000B177F" w:rsidP="003C2082">
      <w:pPr>
        <w:spacing w:after="0" w:line="240" w:lineRule="auto"/>
        <w:ind w:right="-284"/>
        <w:jc w:val="both"/>
        <w:rPr>
          <w:rFonts w:ascii="Times New Roman" w:eastAsia="Calibri" w:hAnsi="Times New Roman" w:cs="Times New Roman"/>
          <w:sz w:val="28"/>
          <w:szCs w:val="28"/>
          <w:lang w:eastAsia="ru-RU"/>
        </w:rPr>
      </w:pPr>
      <w:r w:rsidRPr="00051A65">
        <w:rPr>
          <w:rFonts w:ascii="Times New Roman" w:eastAsia="Calibri" w:hAnsi="Times New Roman" w:cs="Times New Roman"/>
          <w:sz w:val="28"/>
          <w:szCs w:val="28"/>
          <w:lang w:eastAsia="ru-RU"/>
        </w:rPr>
        <w:t>відмовити у відкритті дисциплінарної справи за скаргою</w:t>
      </w:r>
      <w:r w:rsidRPr="00051A65">
        <w:rPr>
          <w:rFonts w:ascii="Times New Roman" w:hAnsi="Times New Roman" w:cs="Times New Roman"/>
          <w:bCs/>
          <w:sz w:val="28"/>
          <w:szCs w:val="28"/>
        </w:rPr>
        <w:t xml:space="preserve"> </w:t>
      </w:r>
      <w:r w:rsidR="003C2082">
        <w:rPr>
          <w:rFonts w:ascii="Times New Roman" w:hAnsi="Times New Roman" w:cs="Times New Roman"/>
          <w:bCs/>
          <w:sz w:val="27"/>
          <w:szCs w:val="27"/>
        </w:rPr>
        <w:t>Антонової Інни Миколаївни</w:t>
      </w:r>
      <w:r w:rsidR="003C2082" w:rsidRPr="00FE364B">
        <w:rPr>
          <w:rFonts w:ascii="Times New Roman" w:hAnsi="Times New Roman" w:cs="Times New Roman"/>
          <w:bCs/>
          <w:sz w:val="27"/>
          <w:szCs w:val="27"/>
        </w:rPr>
        <w:t xml:space="preserve"> стосовно судді </w:t>
      </w:r>
      <w:r w:rsidR="003C2082">
        <w:rPr>
          <w:rFonts w:ascii="Times New Roman" w:hAnsi="Times New Roman" w:cs="Times New Roman"/>
          <w:bCs/>
          <w:sz w:val="27"/>
          <w:szCs w:val="27"/>
        </w:rPr>
        <w:t>Дніпровського</w:t>
      </w:r>
      <w:r w:rsidR="003C2082" w:rsidRPr="00FE364B">
        <w:rPr>
          <w:rFonts w:ascii="Times New Roman" w:hAnsi="Times New Roman" w:cs="Times New Roman"/>
          <w:bCs/>
          <w:sz w:val="27"/>
          <w:szCs w:val="27"/>
        </w:rPr>
        <w:t xml:space="preserve"> районного суду </w:t>
      </w:r>
      <w:r w:rsidR="003C2082">
        <w:rPr>
          <w:rFonts w:ascii="Times New Roman" w:hAnsi="Times New Roman" w:cs="Times New Roman"/>
          <w:bCs/>
          <w:sz w:val="27"/>
          <w:szCs w:val="27"/>
        </w:rPr>
        <w:t>міста Києва</w:t>
      </w:r>
      <w:r w:rsidR="003C2082" w:rsidRPr="00FE364B">
        <w:rPr>
          <w:rFonts w:ascii="Times New Roman" w:hAnsi="Times New Roman" w:cs="Times New Roman"/>
          <w:bCs/>
          <w:sz w:val="27"/>
          <w:szCs w:val="27"/>
        </w:rPr>
        <w:t xml:space="preserve"> </w:t>
      </w:r>
      <w:r w:rsidR="003C2082">
        <w:rPr>
          <w:rFonts w:ascii="Times New Roman" w:hAnsi="Times New Roman" w:cs="Times New Roman"/>
          <w:bCs/>
          <w:sz w:val="27"/>
          <w:szCs w:val="27"/>
        </w:rPr>
        <w:t>Галагана Віталія Івановича</w:t>
      </w:r>
      <w:r w:rsidR="003C2082">
        <w:rPr>
          <w:rFonts w:ascii="Times New Roman" w:eastAsia="Calibri" w:hAnsi="Times New Roman" w:cs="Times New Roman"/>
          <w:sz w:val="28"/>
          <w:szCs w:val="28"/>
          <w:lang w:eastAsia="ru-RU"/>
        </w:rPr>
        <w:t>.</w:t>
      </w:r>
    </w:p>
    <w:p w14:paraId="23746BA4" w14:textId="02DFB189" w:rsidR="000B177F" w:rsidRPr="00051A65" w:rsidRDefault="000B177F" w:rsidP="003C2082">
      <w:pPr>
        <w:spacing w:after="0" w:line="240" w:lineRule="auto"/>
        <w:ind w:right="-284" w:firstLine="567"/>
        <w:jc w:val="both"/>
        <w:rPr>
          <w:rFonts w:ascii="Times New Roman" w:eastAsia="Calibri" w:hAnsi="Times New Roman" w:cs="Times New Roman"/>
          <w:sz w:val="28"/>
          <w:szCs w:val="28"/>
          <w:lang w:eastAsia="ru-RU"/>
        </w:rPr>
      </w:pPr>
      <w:r w:rsidRPr="00051A65">
        <w:rPr>
          <w:rFonts w:ascii="Times New Roman" w:eastAsia="Calibri" w:hAnsi="Times New Roman" w:cs="Times New Roman"/>
          <w:sz w:val="28"/>
          <w:szCs w:val="28"/>
          <w:lang w:eastAsia="ru-RU"/>
        </w:rPr>
        <w:t>Ухвала оскарженню не підлягає.</w:t>
      </w:r>
    </w:p>
    <w:p w14:paraId="44522F45" w14:textId="77777777" w:rsidR="000B177F" w:rsidRPr="00051A65" w:rsidRDefault="000B177F" w:rsidP="000B177F">
      <w:pPr>
        <w:spacing w:after="0" w:line="240" w:lineRule="auto"/>
        <w:ind w:right="-284" w:firstLine="426"/>
        <w:jc w:val="both"/>
        <w:rPr>
          <w:rFonts w:ascii="Times New Roman" w:eastAsia="Calibri" w:hAnsi="Times New Roman" w:cs="Times New Roman"/>
          <w:sz w:val="28"/>
          <w:szCs w:val="28"/>
          <w:lang w:eastAsia="ru-RU"/>
        </w:rPr>
      </w:pPr>
    </w:p>
    <w:p w14:paraId="1FEC48DA" w14:textId="77777777" w:rsidR="000B177F" w:rsidRPr="00051A65" w:rsidRDefault="000B177F" w:rsidP="000B177F">
      <w:pPr>
        <w:spacing w:after="0" w:line="240" w:lineRule="auto"/>
        <w:ind w:right="-284" w:firstLine="426"/>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0B177F" w:rsidRPr="00C1129E" w14:paraId="60DAF67C" w14:textId="77777777" w:rsidTr="00B41448">
        <w:tc>
          <w:tcPr>
            <w:tcW w:w="5353" w:type="dxa"/>
          </w:tcPr>
          <w:p w14:paraId="46B3A46B"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Головуючий на засіданні </w:t>
            </w:r>
          </w:p>
          <w:p w14:paraId="74B772D0"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Другої Дисциплінарної </w:t>
            </w:r>
          </w:p>
          <w:p w14:paraId="3CBC7C84"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14:paraId="26019D9C" w14:textId="77777777" w:rsidR="000B177F" w:rsidRPr="00C1129E" w:rsidRDefault="000B177F" w:rsidP="00B41448">
            <w:pPr>
              <w:spacing w:after="0" w:line="240" w:lineRule="auto"/>
              <w:ind w:right="-284" w:firstLine="426"/>
              <w:jc w:val="both"/>
              <w:rPr>
                <w:rFonts w:ascii="Times New Roman" w:hAnsi="Times New Roman"/>
                <w:b/>
                <w:sz w:val="27"/>
                <w:szCs w:val="27"/>
              </w:rPr>
            </w:pPr>
          </w:p>
          <w:p w14:paraId="2708325B"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Члени Другої Дисциплінарної </w:t>
            </w:r>
          </w:p>
          <w:p w14:paraId="008087E2"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14:paraId="5DE98CC4" w14:textId="77777777" w:rsidR="000B177F" w:rsidRPr="00C1129E" w:rsidRDefault="000B177F" w:rsidP="00B41448">
            <w:pPr>
              <w:spacing w:after="0" w:line="240" w:lineRule="auto"/>
              <w:ind w:right="-284" w:firstLine="426"/>
              <w:jc w:val="both"/>
              <w:rPr>
                <w:rFonts w:ascii="Times New Roman" w:hAnsi="Times New Roman"/>
                <w:b/>
                <w:sz w:val="27"/>
                <w:szCs w:val="27"/>
              </w:rPr>
            </w:pPr>
          </w:p>
          <w:p w14:paraId="63CA26B9" w14:textId="77777777" w:rsidR="000B177F" w:rsidRPr="00C1129E" w:rsidRDefault="000B177F" w:rsidP="00B41448">
            <w:pPr>
              <w:spacing w:after="0" w:line="240" w:lineRule="auto"/>
              <w:ind w:right="-284" w:firstLine="426"/>
              <w:jc w:val="both"/>
              <w:rPr>
                <w:rFonts w:ascii="Times New Roman" w:hAnsi="Times New Roman"/>
                <w:b/>
                <w:sz w:val="27"/>
                <w:szCs w:val="27"/>
              </w:rPr>
            </w:pPr>
          </w:p>
          <w:p w14:paraId="5D3C859C" w14:textId="77777777" w:rsidR="000B177F" w:rsidRPr="00C1129E" w:rsidRDefault="000B177F" w:rsidP="00B41448">
            <w:pPr>
              <w:spacing w:after="0" w:line="240" w:lineRule="auto"/>
              <w:ind w:right="-284" w:firstLine="426"/>
              <w:jc w:val="both"/>
              <w:rPr>
                <w:rFonts w:ascii="Times New Roman" w:hAnsi="Times New Roman"/>
                <w:b/>
                <w:sz w:val="27"/>
                <w:szCs w:val="27"/>
              </w:rPr>
            </w:pPr>
          </w:p>
          <w:p w14:paraId="5284EA5B" w14:textId="77777777" w:rsidR="000B177F" w:rsidRDefault="000B177F" w:rsidP="00B41448">
            <w:pPr>
              <w:spacing w:after="0" w:line="240" w:lineRule="auto"/>
              <w:ind w:right="-284" w:firstLine="426"/>
              <w:jc w:val="both"/>
              <w:rPr>
                <w:rFonts w:ascii="Times New Roman" w:hAnsi="Times New Roman"/>
                <w:b/>
                <w:sz w:val="27"/>
                <w:szCs w:val="27"/>
              </w:rPr>
            </w:pPr>
          </w:p>
          <w:p w14:paraId="66874A5E" w14:textId="77777777" w:rsidR="003C2082" w:rsidRDefault="003C2082" w:rsidP="00B41448">
            <w:pPr>
              <w:spacing w:after="0" w:line="240" w:lineRule="auto"/>
              <w:ind w:right="-284" w:firstLine="426"/>
              <w:jc w:val="both"/>
              <w:rPr>
                <w:rFonts w:ascii="Times New Roman" w:hAnsi="Times New Roman"/>
                <w:b/>
                <w:sz w:val="27"/>
                <w:szCs w:val="27"/>
              </w:rPr>
            </w:pPr>
          </w:p>
          <w:p w14:paraId="75DE9BEB" w14:textId="77777777" w:rsidR="003C2082" w:rsidRPr="00C1129E" w:rsidRDefault="003C2082" w:rsidP="00B41448">
            <w:pPr>
              <w:spacing w:after="0" w:line="240" w:lineRule="auto"/>
              <w:ind w:right="-284" w:firstLine="426"/>
              <w:jc w:val="both"/>
              <w:rPr>
                <w:rFonts w:ascii="Times New Roman" w:hAnsi="Times New Roman"/>
                <w:b/>
                <w:sz w:val="27"/>
                <w:szCs w:val="27"/>
              </w:rPr>
            </w:pPr>
          </w:p>
        </w:tc>
        <w:tc>
          <w:tcPr>
            <w:tcW w:w="4394" w:type="dxa"/>
          </w:tcPr>
          <w:p w14:paraId="781075F0"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2A8963DC"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73C8C982" w14:textId="77777777" w:rsidR="000B177F" w:rsidRPr="00C1129E" w:rsidRDefault="000B177F" w:rsidP="003C2082">
            <w:pPr>
              <w:tabs>
                <w:tab w:val="left" w:pos="1768"/>
              </w:tabs>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Віталій САЛІХОВ </w:t>
            </w:r>
          </w:p>
          <w:p w14:paraId="78E77137"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61EF47E2"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33A5A183"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Сергій БУРЛАКОВ</w:t>
            </w:r>
          </w:p>
          <w:p w14:paraId="7431F474"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3B7C0C7D" w14:textId="77777777" w:rsidR="000B177F" w:rsidRPr="00C1129E" w:rsidRDefault="000B177F" w:rsidP="00B41448">
            <w:pPr>
              <w:spacing w:after="0" w:line="240" w:lineRule="auto"/>
              <w:ind w:right="-284" w:firstLine="426"/>
              <w:jc w:val="both"/>
              <w:rPr>
                <w:rFonts w:ascii="Times New Roman" w:hAnsi="Times New Roman"/>
                <w:b/>
                <w:sz w:val="27"/>
                <w:szCs w:val="27"/>
              </w:rPr>
            </w:pPr>
          </w:p>
          <w:p w14:paraId="20F7E51D"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Олена КОВБІЙ        </w:t>
            </w:r>
          </w:p>
          <w:p w14:paraId="611D4ADF"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w:t>
            </w:r>
          </w:p>
          <w:p w14:paraId="3BCE35D6" w14:textId="77777777" w:rsidR="000B177F" w:rsidRPr="00C1129E" w:rsidRDefault="000B177F" w:rsidP="00B41448">
            <w:pPr>
              <w:spacing w:after="0" w:line="240" w:lineRule="auto"/>
              <w:ind w:right="-284" w:firstLine="426"/>
              <w:jc w:val="both"/>
              <w:rPr>
                <w:rFonts w:ascii="Times New Roman" w:hAnsi="Times New Roman"/>
                <w:b/>
                <w:sz w:val="27"/>
                <w:szCs w:val="27"/>
              </w:rPr>
            </w:pPr>
          </w:p>
          <w:p w14:paraId="70F43100" w14:textId="77777777" w:rsidR="000B177F" w:rsidRPr="00C1129E" w:rsidRDefault="000B177F" w:rsidP="00B41448">
            <w:pPr>
              <w:spacing w:after="0" w:line="240" w:lineRule="auto"/>
              <w:ind w:right="-284" w:firstLine="426"/>
              <w:jc w:val="both"/>
              <w:rPr>
                <w:rFonts w:ascii="Times New Roman" w:hAnsi="Times New Roman"/>
                <w:b/>
                <w:sz w:val="27"/>
                <w:szCs w:val="27"/>
              </w:rPr>
            </w:pPr>
            <w:r w:rsidRPr="00C1129E">
              <w:rPr>
                <w:rFonts w:ascii="Times New Roman" w:hAnsi="Times New Roman"/>
                <w:b/>
                <w:sz w:val="27"/>
                <w:szCs w:val="27"/>
              </w:rPr>
              <w:t xml:space="preserve">                   Олексій МЕЛЬНИК</w:t>
            </w:r>
          </w:p>
          <w:p w14:paraId="6308BA2B" w14:textId="77777777" w:rsidR="000B177F" w:rsidRPr="00C1129E" w:rsidRDefault="000B177F" w:rsidP="00B41448">
            <w:pPr>
              <w:spacing w:after="0" w:line="240" w:lineRule="auto"/>
              <w:ind w:right="-284" w:firstLine="426"/>
              <w:jc w:val="both"/>
              <w:rPr>
                <w:rFonts w:ascii="Times New Roman" w:hAnsi="Times New Roman"/>
                <w:b/>
                <w:sz w:val="27"/>
                <w:szCs w:val="27"/>
              </w:rPr>
            </w:pPr>
          </w:p>
        </w:tc>
      </w:tr>
    </w:tbl>
    <w:p w14:paraId="4BCF1139" w14:textId="4B2EDE58" w:rsidR="000B177F" w:rsidRDefault="000B177F" w:rsidP="000B177F">
      <w:pPr>
        <w:spacing w:after="0" w:line="240" w:lineRule="auto"/>
        <w:ind w:firstLine="567"/>
        <w:jc w:val="both"/>
        <w:rPr>
          <w:rFonts w:ascii="Times New Roman" w:hAnsi="Times New Roman" w:cs="Times New Roman"/>
          <w:color w:val="000000" w:themeColor="text1"/>
          <w:sz w:val="28"/>
          <w:szCs w:val="28"/>
          <w:shd w:val="clear" w:color="auto" w:fill="FFFFFF"/>
        </w:rPr>
      </w:pPr>
    </w:p>
    <w:p w14:paraId="425A353D" w14:textId="38955559" w:rsidR="00D70E54" w:rsidRDefault="00D70E54" w:rsidP="00152D3B">
      <w:pPr>
        <w:spacing w:after="0" w:line="240" w:lineRule="auto"/>
        <w:ind w:firstLine="567"/>
        <w:jc w:val="both"/>
        <w:rPr>
          <w:rFonts w:ascii="Times New Roman" w:eastAsia="Times New Roman" w:hAnsi="Times New Roman" w:cs="Times New Roman"/>
          <w:color w:val="000000"/>
          <w:sz w:val="28"/>
          <w:szCs w:val="28"/>
          <w:lang w:eastAsia="uk-UA"/>
        </w:rPr>
      </w:pPr>
    </w:p>
    <w:p w14:paraId="1DD7F1A4" w14:textId="77777777" w:rsidR="00C94860" w:rsidRDefault="00C94860"/>
    <w:sectPr w:rsidR="00C94860" w:rsidSect="00936BBC">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D6916" w14:textId="77777777" w:rsidR="00936BBC" w:rsidRDefault="00936BBC" w:rsidP="003C2082">
      <w:pPr>
        <w:spacing w:after="0" w:line="240" w:lineRule="auto"/>
      </w:pPr>
      <w:r>
        <w:separator/>
      </w:r>
    </w:p>
  </w:endnote>
  <w:endnote w:type="continuationSeparator" w:id="0">
    <w:p w14:paraId="3AAC09D8" w14:textId="77777777" w:rsidR="00936BBC" w:rsidRDefault="00936BBC" w:rsidP="003C2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122CA" w14:textId="77777777" w:rsidR="00936BBC" w:rsidRDefault="00936BBC" w:rsidP="003C2082">
      <w:pPr>
        <w:spacing w:after="0" w:line="240" w:lineRule="auto"/>
      </w:pPr>
      <w:r>
        <w:separator/>
      </w:r>
    </w:p>
  </w:footnote>
  <w:footnote w:type="continuationSeparator" w:id="0">
    <w:p w14:paraId="12AB23DC" w14:textId="77777777" w:rsidR="00936BBC" w:rsidRDefault="00936BBC" w:rsidP="003C2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496310"/>
      <w:docPartObj>
        <w:docPartGallery w:val="Page Numbers (Top of Page)"/>
        <w:docPartUnique/>
      </w:docPartObj>
    </w:sdtPr>
    <w:sdtEndPr/>
    <w:sdtContent>
      <w:p w14:paraId="54BEB4FD" w14:textId="2FDCE632" w:rsidR="003C2082" w:rsidRDefault="003C2082">
        <w:pPr>
          <w:pStyle w:val="af1"/>
          <w:jc w:val="center"/>
        </w:pPr>
        <w:r>
          <w:fldChar w:fldCharType="begin"/>
        </w:r>
        <w:r>
          <w:instrText>PAGE   \* MERGEFORMAT</w:instrText>
        </w:r>
        <w:r>
          <w:fldChar w:fldCharType="separate"/>
        </w:r>
        <w:r w:rsidR="005F4D4D">
          <w:rPr>
            <w:noProof/>
          </w:rPr>
          <w:t>7</w:t>
        </w:r>
        <w:r>
          <w:fldChar w:fldCharType="end"/>
        </w:r>
      </w:p>
    </w:sdtContent>
  </w:sdt>
  <w:p w14:paraId="7DAB6299" w14:textId="77777777" w:rsidR="003C2082" w:rsidRDefault="003C2082">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EDD"/>
    <w:rsid w:val="000B177F"/>
    <w:rsid w:val="000D5C79"/>
    <w:rsid w:val="000E7C4A"/>
    <w:rsid w:val="00152D3B"/>
    <w:rsid w:val="001661E9"/>
    <w:rsid w:val="001A534C"/>
    <w:rsid w:val="003C2082"/>
    <w:rsid w:val="004736E1"/>
    <w:rsid w:val="004C77D2"/>
    <w:rsid w:val="0052713C"/>
    <w:rsid w:val="00575BDF"/>
    <w:rsid w:val="005A6EDD"/>
    <w:rsid w:val="005F14D8"/>
    <w:rsid w:val="005F4D4D"/>
    <w:rsid w:val="006A24E1"/>
    <w:rsid w:val="007D7583"/>
    <w:rsid w:val="00936BBC"/>
    <w:rsid w:val="009374BA"/>
    <w:rsid w:val="00A2332B"/>
    <w:rsid w:val="00AF0465"/>
    <w:rsid w:val="00C357E4"/>
    <w:rsid w:val="00C94860"/>
    <w:rsid w:val="00CF13E3"/>
    <w:rsid w:val="00D70836"/>
    <w:rsid w:val="00D70E54"/>
    <w:rsid w:val="00DC0A72"/>
    <w:rsid w:val="00DD17D9"/>
    <w:rsid w:val="00EA768E"/>
    <w:rsid w:val="00F83800"/>
    <w:rsid w:val="00F859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1FB63"/>
  <w15:chartTrackingRefBased/>
  <w15:docId w15:val="{B42FE36A-2EFA-4A79-95CF-956ECB35A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EDD"/>
  </w:style>
  <w:style w:type="paragraph" w:styleId="1">
    <w:name w:val="heading 1"/>
    <w:basedOn w:val="a"/>
    <w:next w:val="a"/>
    <w:link w:val="10"/>
    <w:uiPriority w:val="9"/>
    <w:qFormat/>
    <w:rsid w:val="005A6ED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5A6ED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A6EDD"/>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5A6EDD"/>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5A6EDD"/>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5A6ED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A6ED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A6ED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A6ED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6EDD"/>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5A6EDD"/>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5A6EDD"/>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5A6EDD"/>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5A6EDD"/>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5A6ED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A6EDD"/>
    <w:rPr>
      <w:rFonts w:eastAsiaTheme="majorEastAsia" w:cstheme="majorBidi"/>
      <w:color w:val="595959" w:themeColor="text1" w:themeTint="A6"/>
    </w:rPr>
  </w:style>
  <w:style w:type="character" w:customStyle="1" w:styleId="80">
    <w:name w:val="Заголовок 8 Знак"/>
    <w:basedOn w:val="a0"/>
    <w:link w:val="8"/>
    <w:uiPriority w:val="9"/>
    <w:semiHidden/>
    <w:rsid w:val="005A6ED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A6EDD"/>
    <w:rPr>
      <w:rFonts w:eastAsiaTheme="majorEastAsia" w:cstheme="majorBidi"/>
      <w:color w:val="272727" w:themeColor="text1" w:themeTint="D8"/>
    </w:rPr>
  </w:style>
  <w:style w:type="paragraph" w:styleId="a3">
    <w:name w:val="Title"/>
    <w:basedOn w:val="a"/>
    <w:next w:val="a"/>
    <w:link w:val="a4"/>
    <w:uiPriority w:val="10"/>
    <w:qFormat/>
    <w:rsid w:val="005A6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A6E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6EDD"/>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A6ED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A6EDD"/>
    <w:pPr>
      <w:spacing w:before="160"/>
      <w:jc w:val="center"/>
    </w:pPr>
    <w:rPr>
      <w:i/>
      <w:iCs/>
      <w:color w:val="404040" w:themeColor="text1" w:themeTint="BF"/>
    </w:rPr>
  </w:style>
  <w:style w:type="character" w:customStyle="1" w:styleId="a8">
    <w:name w:val="Цитата Знак"/>
    <w:basedOn w:val="a0"/>
    <w:link w:val="a7"/>
    <w:uiPriority w:val="29"/>
    <w:rsid w:val="005A6EDD"/>
    <w:rPr>
      <w:i/>
      <w:iCs/>
      <w:color w:val="404040" w:themeColor="text1" w:themeTint="BF"/>
    </w:rPr>
  </w:style>
  <w:style w:type="paragraph" w:styleId="a9">
    <w:name w:val="List Paragraph"/>
    <w:basedOn w:val="a"/>
    <w:uiPriority w:val="34"/>
    <w:qFormat/>
    <w:rsid w:val="005A6EDD"/>
    <w:pPr>
      <w:ind w:left="720"/>
      <w:contextualSpacing/>
    </w:pPr>
  </w:style>
  <w:style w:type="character" w:styleId="aa">
    <w:name w:val="Intense Emphasis"/>
    <w:basedOn w:val="a0"/>
    <w:uiPriority w:val="21"/>
    <w:qFormat/>
    <w:rsid w:val="005A6EDD"/>
    <w:rPr>
      <w:i/>
      <w:iCs/>
      <w:color w:val="2E74B5" w:themeColor="accent1" w:themeShade="BF"/>
    </w:rPr>
  </w:style>
  <w:style w:type="paragraph" w:styleId="ab">
    <w:name w:val="Intense Quote"/>
    <w:basedOn w:val="a"/>
    <w:next w:val="a"/>
    <w:link w:val="ac"/>
    <w:uiPriority w:val="30"/>
    <w:qFormat/>
    <w:rsid w:val="005A6E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5A6EDD"/>
    <w:rPr>
      <w:i/>
      <w:iCs/>
      <w:color w:val="2E74B5" w:themeColor="accent1" w:themeShade="BF"/>
    </w:rPr>
  </w:style>
  <w:style w:type="character" w:styleId="ad">
    <w:name w:val="Intense Reference"/>
    <w:basedOn w:val="a0"/>
    <w:uiPriority w:val="32"/>
    <w:qFormat/>
    <w:rsid w:val="005A6EDD"/>
    <w:rPr>
      <w:b/>
      <w:bCs/>
      <w:smallCaps/>
      <w:color w:val="2E74B5" w:themeColor="accent1" w:themeShade="BF"/>
      <w:spacing w:val="5"/>
    </w:rPr>
  </w:style>
  <w:style w:type="paragraph" w:styleId="ae">
    <w:name w:val="No Spacing"/>
    <w:link w:val="af"/>
    <w:uiPriority w:val="1"/>
    <w:qFormat/>
    <w:rsid w:val="005A6EDD"/>
    <w:pPr>
      <w:spacing w:after="0" w:line="240" w:lineRule="auto"/>
    </w:pPr>
    <w:rPr>
      <w:lang w:val="ru-RU"/>
    </w:rPr>
  </w:style>
  <w:style w:type="character" w:customStyle="1" w:styleId="af">
    <w:name w:val="Без інтервалів Знак"/>
    <w:link w:val="ae"/>
    <w:uiPriority w:val="1"/>
    <w:rsid w:val="005A6EDD"/>
    <w:rPr>
      <w:lang w:val="ru-RU"/>
    </w:rPr>
  </w:style>
  <w:style w:type="character" w:customStyle="1" w:styleId="af0">
    <w:name w:val="Основний текст_"/>
    <w:basedOn w:val="a0"/>
    <w:link w:val="11"/>
    <w:rsid w:val="00D70836"/>
    <w:rPr>
      <w:rFonts w:ascii="Times New Roman" w:eastAsia="Times New Roman" w:hAnsi="Times New Roman" w:cs="Times New Roman"/>
      <w:sz w:val="28"/>
      <w:szCs w:val="28"/>
    </w:rPr>
  </w:style>
  <w:style w:type="paragraph" w:customStyle="1" w:styleId="11">
    <w:name w:val="Основний текст1"/>
    <w:basedOn w:val="a"/>
    <w:link w:val="af0"/>
    <w:rsid w:val="00D70836"/>
    <w:pPr>
      <w:widowControl w:val="0"/>
      <w:spacing w:after="320" w:line="240" w:lineRule="auto"/>
    </w:pPr>
    <w:rPr>
      <w:rFonts w:ascii="Times New Roman" w:eastAsia="Times New Roman" w:hAnsi="Times New Roman" w:cs="Times New Roman"/>
      <w:sz w:val="28"/>
      <w:szCs w:val="28"/>
    </w:rPr>
  </w:style>
  <w:style w:type="paragraph" w:styleId="af1">
    <w:name w:val="header"/>
    <w:basedOn w:val="a"/>
    <w:link w:val="af2"/>
    <w:uiPriority w:val="99"/>
    <w:unhideWhenUsed/>
    <w:rsid w:val="003C2082"/>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3C2082"/>
  </w:style>
  <w:style w:type="paragraph" w:styleId="af3">
    <w:name w:val="footer"/>
    <w:basedOn w:val="a"/>
    <w:link w:val="af4"/>
    <w:uiPriority w:val="99"/>
    <w:unhideWhenUsed/>
    <w:rsid w:val="003C2082"/>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3C2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E838D-7968-45F2-99FE-44B4FF6D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10659</Words>
  <Characters>6076</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2024-04-25T08:09:00Z</cp:lastPrinted>
  <dcterms:created xsi:type="dcterms:W3CDTF">2024-04-29T10:55:00Z</dcterms:created>
  <dcterms:modified xsi:type="dcterms:W3CDTF">2024-04-29T10:55:00Z</dcterms:modified>
</cp:coreProperties>
</file>