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52193" w14:textId="77777777" w:rsidR="00E17C02" w:rsidRPr="006346EF" w:rsidRDefault="00E17C02" w:rsidP="00E17C02">
      <w:pPr>
        <w:spacing w:after="60" w:line="276" w:lineRule="auto"/>
        <w:jc w:val="center"/>
        <w:rPr>
          <w:rFonts w:ascii="AcademyC" w:hAnsi="AcademyC"/>
          <w:b/>
          <w:color w:val="002060"/>
        </w:rPr>
      </w:pPr>
      <w:r w:rsidRPr="006346EF">
        <w:rPr>
          <w:noProof/>
          <w:color w:val="002060"/>
          <w:lang w:eastAsia="uk-UA"/>
        </w:rPr>
        <w:drawing>
          <wp:inline distT="0" distB="0" distL="0" distR="0" wp14:anchorId="3E5E44F4" wp14:editId="41882200">
            <wp:extent cx="431800" cy="612140"/>
            <wp:effectExtent l="0" t="0" r="635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800" cy="612140"/>
                    </a:xfrm>
                    <a:prstGeom prst="rect">
                      <a:avLst/>
                    </a:prstGeom>
                    <a:noFill/>
                  </pic:spPr>
                </pic:pic>
              </a:graphicData>
            </a:graphic>
          </wp:inline>
        </w:drawing>
      </w:r>
    </w:p>
    <w:p w14:paraId="0E35DEC5" w14:textId="77777777" w:rsidR="00E17C02" w:rsidRPr="006346EF" w:rsidRDefault="00E17C02" w:rsidP="00E17C02">
      <w:pPr>
        <w:spacing w:after="60" w:line="276" w:lineRule="auto"/>
        <w:jc w:val="center"/>
        <w:rPr>
          <w:rFonts w:ascii="AcademyC" w:hAnsi="AcademyC"/>
          <w:b/>
          <w:color w:val="002060"/>
        </w:rPr>
      </w:pPr>
      <w:r w:rsidRPr="006346EF">
        <w:rPr>
          <w:rFonts w:ascii="AcademyC" w:hAnsi="AcademyC"/>
          <w:b/>
          <w:color w:val="002060"/>
        </w:rPr>
        <w:t>УКРАЇНА</w:t>
      </w:r>
    </w:p>
    <w:p w14:paraId="43AFE14A" w14:textId="77777777" w:rsidR="00E17C02" w:rsidRPr="00000779" w:rsidRDefault="00E17C02" w:rsidP="00E17C02">
      <w:pPr>
        <w:spacing w:after="60" w:line="276" w:lineRule="auto"/>
        <w:jc w:val="center"/>
        <w:rPr>
          <w:rFonts w:ascii="AcademyC" w:hAnsi="AcademyC"/>
          <w:b/>
          <w:color w:val="002060"/>
          <w:sz w:val="28"/>
          <w:szCs w:val="28"/>
        </w:rPr>
      </w:pPr>
      <w:r w:rsidRPr="00000779">
        <w:rPr>
          <w:rFonts w:ascii="AcademyC" w:hAnsi="AcademyC"/>
          <w:b/>
          <w:color w:val="002060"/>
          <w:sz w:val="28"/>
          <w:szCs w:val="28"/>
        </w:rPr>
        <w:t>ВИЩА  РАДА  ПРАВОСУДДЯ</w:t>
      </w:r>
    </w:p>
    <w:p w14:paraId="4D62B6CA" w14:textId="77777777" w:rsidR="00E17C02" w:rsidRPr="006346EF" w:rsidRDefault="00E17C02" w:rsidP="00E17C02">
      <w:pPr>
        <w:pStyle w:val="a6"/>
        <w:spacing w:after="240" w:line="276" w:lineRule="auto"/>
        <w:ind w:left="0"/>
        <w:jc w:val="center"/>
        <w:rPr>
          <w:rFonts w:ascii="AcademyC" w:hAnsi="AcademyC"/>
          <w:b/>
          <w:color w:val="002060"/>
          <w:sz w:val="28"/>
          <w:szCs w:val="28"/>
        </w:rPr>
      </w:pPr>
      <w:r w:rsidRPr="006346EF">
        <w:rPr>
          <w:rFonts w:ascii="AcademyC" w:hAnsi="AcademyC"/>
          <w:b/>
          <w:color w:val="002060"/>
          <w:sz w:val="28"/>
          <w:szCs w:val="28"/>
        </w:rPr>
        <w:t>РІШЕННЯ</w:t>
      </w:r>
    </w:p>
    <w:tbl>
      <w:tblPr>
        <w:tblW w:w="9497" w:type="dxa"/>
        <w:tblInd w:w="-142" w:type="dxa"/>
        <w:tblLook w:val="04A0" w:firstRow="1" w:lastRow="0" w:firstColumn="1" w:lastColumn="0" w:noHBand="0" w:noVBand="1"/>
      </w:tblPr>
      <w:tblGrid>
        <w:gridCol w:w="3436"/>
        <w:gridCol w:w="1242"/>
        <w:gridCol w:w="1422"/>
        <w:gridCol w:w="3397"/>
      </w:tblGrid>
      <w:tr w:rsidR="00E17C02" w:rsidRPr="006346EF" w14:paraId="0F6F5D62" w14:textId="77777777" w:rsidTr="003C7B9C">
        <w:trPr>
          <w:trHeight w:val="188"/>
        </w:trPr>
        <w:tc>
          <w:tcPr>
            <w:tcW w:w="3436" w:type="dxa"/>
            <w:hideMark/>
          </w:tcPr>
          <w:p w14:paraId="5F0B343B" w14:textId="155366A0" w:rsidR="00E17C02" w:rsidRPr="006346EF" w:rsidRDefault="004D0C29" w:rsidP="004D0C29">
            <w:pPr>
              <w:spacing w:line="276" w:lineRule="auto"/>
              <w:ind w:right="-2"/>
              <w:rPr>
                <w:rFonts w:ascii="Times New Roman" w:hAnsi="Times New Roman" w:cs="Times New Roman"/>
                <w:noProof/>
                <w:color w:val="002060"/>
                <w:sz w:val="28"/>
                <w:szCs w:val="28"/>
              </w:rPr>
            </w:pPr>
            <w:r w:rsidRPr="002A220B">
              <w:rPr>
                <w:rFonts w:ascii="Times New Roman" w:hAnsi="Times New Roman" w:cs="Times New Roman"/>
                <w:noProof/>
                <w:sz w:val="28"/>
                <w:szCs w:val="28"/>
              </w:rPr>
              <w:t>23</w:t>
            </w:r>
            <w:r w:rsidR="00E17C02" w:rsidRPr="002A220B">
              <w:rPr>
                <w:rFonts w:ascii="Times New Roman" w:hAnsi="Times New Roman" w:cs="Times New Roman"/>
                <w:noProof/>
                <w:sz w:val="28"/>
                <w:szCs w:val="28"/>
              </w:rPr>
              <w:t xml:space="preserve"> </w:t>
            </w:r>
            <w:r w:rsidRPr="002A220B">
              <w:rPr>
                <w:rFonts w:ascii="Times New Roman" w:hAnsi="Times New Roman" w:cs="Times New Roman"/>
                <w:noProof/>
                <w:sz w:val="28"/>
                <w:szCs w:val="28"/>
              </w:rPr>
              <w:t>квіт</w:t>
            </w:r>
            <w:r w:rsidR="00E17C02" w:rsidRPr="002A220B">
              <w:rPr>
                <w:rFonts w:ascii="Times New Roman" w:hAnsi="Times New Roman" w:cs="Times New Roman"/>
                <w:noProof/>
                <w:sz w:val="28"/>
                <w:szCs w:val="28"/>
              </w:rPr>
              <w:t>ня 202</w:t>
            </w:r>
            <w:r w:rsidRPr="002A220B">
              <w:rPr>
                <w:rFonts w:ascii="Times New Roman" w:hAnsi="Times New Roman" w:cs="Times New Roman"/>
                <w:noProof/>
                <w:sz w:val="28"/>
                <w:szCs w:val="28"/>
              </w:rPr>
              <w:t>4</w:t>
            </w:r>
            <w:r w:rsidR="00E17C02" w:rsidRPr="002A220B">
              <w:rPr>
                <w:rFonts w:ascii="Times New Roman" w:hAnsi="Times New Roman" w:cs="Times New Roman"/>
                <w:noProof/>
                <w:sz w:val="28"/>
                <w:szCs w:val="28"/>
              </w:rPr>
              <w:t xml:space="preserve"> року</w:t>
            </w:r>
          </w:p>
        </w:tc>
        <w:tc>
          <w:tcPr>
            <w:tcW w:w="2664" w:type="dxa"/>
            <w:gridSpan w:val="2"/>
            <w:hideMark/>
          </w:tcPr>
          <w:p w14:paraId="4BDF94E6" w14:textId="77777777" w:rsidR="00E17C02" w:rsidRPr="00CC244C" w:rsidRDefault="00E17C02" w:rsidP="00015D25">
            <w:pPr>
              <w:spacing w:line="276" w:lineRule="auto"/>
              <w:ind w:right="-2"/>
              <w:jc w:val="center"/>
              <w:rPr>
                <w:rFonts w:ascii="Times New Roman" w:hAnsi="Times New Roman" w:cs="Times New Roman"/>
                <w:noProof/>
                <w:color w:val="002060"/>
                <w:sz w:val="24"/>
                <w:szCs w:val="24"/>
              </w:rPr>
            </w:pPr>
            <w:r w:rsidRPr="00CC244C">
              <w:rPr>
                <w:rFonts w:ascii="Times New Roman" w:hAnsi="Times New Roman" w:cs="Times New Roman"/>
                <w:sz w:val="24"/>
                <w:szCs w:val="24"/>
              </w:rPr>
              <w:t>Київ</w:t>
            </w:r>
          </w:p>
        </w:tc>
        <w:tc>
          <w:tcPr>
            <w:tcW w:w="3397" w:type="dxa"/>
            <w:hideMark/>
          </w:tcPr>
          <w:p w14:paraId="5B6010BF" w14:textId="09ACBEBA" w:rsidR="00E17C02" w:rsidRPr="002A220B" w:rsidRDefault="00E17C02" w:rsidP="002F0533">
            <w:pPr>
              <w:spacing w:line="276" w:lineRule="auto"/>
              <w:ind w:right="-390"/>
              <w:jc w:val="right"/>
              <w:rPr>
                <w:rFonts w:ascii="Times New Roman" w:hAnsi="Times New Roman" w:cs="Times New Roman"/>
                <w:noProof/>
                <w:sz w:val="28"/>
                <w:szCs w:val="28"/>
              </w:rPr>
            </w:pPr>
            <w:r w:rsidRPr="002A220B">
              <w:rPr>
                <w:rFonts w:ascii="Times New Roman" w:hAnsi="Times New Roman" w:cs="Times New Roman"/>
                <w:noProof/>
                <w:sz w:val="28"/>
                <w:szCs w:val="28"/>
              </w:rPr>
              <w:t>№ </w:t>
            </w:r>
            <w:bookmarkStart w:id="0" w:name="_GoBack"/>
            <w:r w:rsidR="004A58CC" w:rsidRPr="002A220B">
              <w:rPr>
                <w:rFonts w:ascii="Times New Roman" w:hAnsi="Times New Roman" w:cs="Times New Roman"/>
                <w:noProof/>
                <w:sz w:val="28"/>
                <w:szCs w:val="28"/>
              </w:rPr>
              <w:t>1218</w:t>
            </w:r>
            <w:r w:rsidR="00396789" w:rsidRPr="002A220B">
              <w:rPr>
                <w:rFonts w:ascii="Times New Roman" w:hAnsi="Times New Roman" w:cs="Times New Roman"/>
                <w:noProof/>
                <w:sz w:val="28"/>
                <w:szCs w:val="28"/>
              </w:rPr>
              <w:t>/0/15-2</w:t>
            </w:r>
            <w:r w:rsidR="002F0533">
              <w:rPr>
                <w:rFonts w:ascii="Times New Roman" w:hAnsi="Times New Roman" w:cs="Times New Roman"/>
                <w:noProof/>
                <w:sz w:val="28"/>
                <w:szCs w:val="28"/>
              </w:rPr>
              <w:t>4</w:t>
            </w:r>
            <w:bookmarkEnd w:id="0"/>
            <w:r w:rsidRPr="002A220B">
              <w:rPr>
                <w:rFonts w:ascii="Times New Roman" w:hAnsi="Times New Roman" w:cs="Times New Roman"/>
                <w:noProof/>
                <w:sz w:val="28"/>
                <w:szCs w:val="28"/>
              </w:rPr>
              <w:t>__</w:t>
            </w:r>
          </w:p>
        </w:tc>
      </w:tr>
      <w:tr w:rsidR="00640552" w:rsidRPr="00640552" w14:paraId="21590248" w14:textId="77777777" w:rsidTr="003C7B9C">
        <w:trPr>
          <w:gridAfter w:val="2"/>
          <w:wAfter w:w="4819" w:type="dxa"/>
          <w:trHeight w:val="1522"/>
        </w:trPr>
        <w:tc>
          <w:tcPr>
            <w:tcW w:w="4678" w:type="dxa"/>
            <w:gridSpan w:val="2"/>
            <w:hideMark/>
          </w:tcPr>
          <w:p w14:paraId="79FE06D5" w14:textId="507E6A22" w:rsidR="00B33B53" w:rsidRPr="00640552" w:rsidRDefault="002404A1" w:rsidP="003C7B9C">
            <w:pPr>
              <w:spacing w:after="0" w:line="240" w:lineRule="auto"/>
              <w:jc w:val="both"/>
              <w:rPr>
                <w:rFonts w:ascii="Times New Roman" w:eastAsia="Times New Roman" w:hAnsi="Times New Roman" w:cs="Times New Roman"/>
                <w:b/>
                <w:sz w:val="24"/>
                <w:szCs w:val="24"/>
                <w:lang w:eastAsia="ru-RU"/>
              </w:rPr>
            </w:pPr>
            <w:r w:rsidRPr="00640552">
              <w:rPr>
                <w:rFonts w:ascii="Times New Roman" w:eastAsia="Times New Roman" w:hAnsi="Times New Roman" w:cs="Times New Roman"/>
                <w:b/>
                <w:sz w:val="24"/>
                <w:szCs w:val="24"/>
                <w:lang w:eastAsia="ru-RU"/>
              </w:rPr>
              <w:t>Про відрядженн</w:t>
            </w:r>
            <w:r w:rsidR="00BA5694">
              <w:rPr>
                <w:rFonts w:ascii="Times New Roman" w:eastAsia="Times New Roman" w:hAnsi="Times New Roman" w:cs="Times New Roman"/>
                <w:b/>
                <w:sz w:val="24"/>
                <w:szCs w:val="24"/>
                <w:lang w:eastAsia="ru-RU"/>
              </w:rPr>
              <w:t>я</w:t>
            </w:r>
            <w:r w:rsidRPr="00640552">
              <w:rPr>
                <w:rFonts w:ascii="Times New Roman" w:eastAsia="Times New Roman" w:hAnsi="Times New Roman" w:cs="Times New Roman"/>
                <w:b/>
                <w:sz w:val="24"/>
                <w:szCs w:val="24"/>
                <w:lang w:eastAsia="ru-RU"/>
              </w:rPr>
              <w:t xml:space="preserve"> судді</w:t>
            </w:r>
            <w:r w:rsidR="00BA5694">
              <w:rPr>
                <w:rFonts w:ascii="Times New Roman" w:eastAsia="Times New Roman" w:hAnsi="Times New Roman" w:cs="Times New Roman"/>
                <w:b/>
                <w:sz w:val="24"/>
                <w:szCs w:val="24"/>
                <w:lang w:eastAsia="ru-RU"/>
              </w:rPr>
              <w:t xml:space="preserve"> </w:t>
            </w:r>
            <w:r w:rsidR="004D0C29" w:rsidRPr="004D0C29">
              <w:rPr>
                <w:rFonts w:ascii="Times New Roman" w:hAnsi="Times New Roman" w:cs="Times New Roman"/>
                <w:b/>
                <w:color w:val="000000"/>
                <w:sz w:val="24"/>
                <w:szCs w:val="24"/>
                <w:lang w:eastAsia="uk-UA" w:bidi="uk-UA"/>
              </w:rPr>
              <w:t xml:space="preserve">Прилуцького міськрайонного суду Чернігівської області </w:t>
            </w:r>
            <w:r w:rsidR="004D0C29" w:rsidRPr="004D0C29">
              <w:rPr>
                <w:rFonts w:ascii="Times New Roman" w:hAnsi="Times New Roman" w:cs="Times New Roman"/>
                <w:b/>
                <w:color w:val="1D1D1B"/>
                <w:sz w:val="24"/>
                <w:szCs w:val="24"/>
              </w:rPr>
              <w:t xml:space="preserve">Павлова </w:t>
            </w:r>
            <w:r w:rsidR="004D0C29" w:rsidRPr="004D0C29">
              <w:rPr>
                <w:rFonts w:ascii="Times New Roman" w:hAnsi="Times New Roman" w:cs="Times New Roman"/>
                <w:b/>
                <w:color w:val="000000"/>
                <w:sz w:val="24"/>
                <w:szCs w:val="24"/>
                <w:lang w:eastAsia="uk-UA" w:bidi="uk-UA"/>
              </w:rPr>
              <w:t>В</w:t>
            </w:r>
            <w:r w:rsidR="003C7B9C">
              <w:rPr>
                <w:rFonts w:ascii="Times New Roman" w:hAnsi="Times New Roman" w:cs="Times New Roman"/>
                <w:b/>
                <w:color w:val="000000"/>
                <w:sz w:val="24"/>
                <w:szCs w:val="24"/>
                <w:lang w:eastAsia="uk-UA" w:bidi="uk-UA"/>
              </w:rPr>
              <w:t>.</w:t>
            </w:r>
            <w:r w:rsidR="004D0C29" w:rsidRPr="004D0C29">
              <w:rPr>
                <w:rFonts w:ascii="Times New Roman" w:hAnsi="Times New Roman" w:cs="Times New Roman"/>
                <w:b/>
                <w:color w:val="000000"/>
                <w:sz w:val="24"/>
                <w:szCs w:val="24"/>
                <w:lang w:eastAsia="uk-UA" w:bidi="uk-UA"/>
              </w:rPr>
              <w:t>Г</w:t>
            </w:r>
            <w:r w:rsidR="003C7B9C">
              <w:rPr>
                <w:rFonts w:ascii="Times New Roman" w:hAnsi="Times New Roman" w:cs="Times New Roman"/>
                <w:b/>
                <w:color w:val="000000"/>
                <w:sz w:val="24"/>
                <w:szCs w:val="24"/>
                <w:lang w:eastAsia="uk-UA" w:bidi="uk-UA"/>
              </w:rPr>
              <w:t>.</w:t>
            </w:r>
            <w:r w:rsidR="004D0C29" w:rsidRPr="004D0C29">
              <w:rPr>
                <w:rFonts w:ascii="Times New Roman" w:hAnsi="Times New Roman" w:cs="Times New Roman"/>
                <w:b/>
                <w:color w:val="000000"/>
                <w:sz w:val="24"/>
                <w:szCs w:val="24"/>
                <w:lang w:eastAsia="uk-UA" w:bidi="uk-UA"/>
              </w:rPr>
              <w:t xml:space="preserve"> </w:t>
            </w:r>
            <w:r w:rsidR="004D0C29" w:rsidRPr="004D0C29">
              <w:rPr>
                <w:rFonts w:ascii="Times New Roman" w:hAnsi="Times New Roman" w:cs="Times New Roman"/>
                <w:b/>
                <w:color w:val="1D1D1B"/>
                <w:sz w:val="24"/>
                <w:szCs w:val="24"/>
                <w:shd w:val="clear" w:color="auto" w:fill="FFFFFF"/>
              </w:rPr>
              <w:t xml:space="preserve">до </w:t>
            </w:r>
            <w:r w:rsidR="004D0C29" w:rsidRPr="004D0C29">
              <w:rPr>
                <w:rFonts w:ascii="Times New Roman" w:hAnsi="Times New Roman" w:cs="Times New Roman"/>
                <w:b/>
                <w:color w:val="1D1D1B"/>
                <w:sz w:val="24"/>
                <w:szCs w:val="24"/>
              </w:rPr>
              <w:t>Новозаводського районного суду міста Чернігова</w:t>
            </w:r>
            <w:r w:rsidR="004D0C29" w:rsidRPr="00A61A47">
              <w:rPr>
                <w:rFonts w:ascii="Times New Roman" w:eastAsia="Times New Roman" w:hAnsi="Times New Roman" w:cs="Times New Roman"/>
                <w:b/>
                <w:sz w:val="24"/>
                <w:szCs w:val="24"/>
                <w:lang w:eastAsia="ru-RU"/>
              </w:rPr>
              <w:t xml:space="preserve"> </w:t>
            </w:r>
            <w:r w:rsidR="00A61A47" w:rsidRPr="00A61A47">
              <w:rPr>
                <w:rFonts w:ascii="Times New Roman" w:eastAsia="Times New Roman" w:hAnsi="Times New Roman" w:cs="Times New Roman"/>
                <w:b/>
                <w:sz w:val="24"/>
                <w:szCs w:val="24"/>
                <w:lang w:eastAsia="ru-RU"/>
              </w:rPr>
              <w:t>для здійснення правосуддя</w:t>
            </w:r>
          </w:p>
        </w:tc>
      </w:tr>
    </w:tbl>
    <w:p w14:paraId="6B057FE8" w14:textId="72F2FD52" w:rsidR="005F1A68" w:rsidRPr="00800F62" w:rsidRDefault="00B33B53" w:rsidP="00897C66">
      <w:pPr>
        <w:widowControl w:val="0"/>
        <w:spacing w:after="0" w:line="240" w:lineRule="auto"/>
        <w:ind w:firstLine="567"/>
        <w:jc w:val="both"/>
        <w:rPr>
          <w:rFonts w:ascii="Times New Roman" w:eastAsia="Calibri" w:hAnsi="Times New Roman" w:cs="Times New Roman"/>
          <w:sz w:val="28"/>
          <w:szCs w:val="28"/>
        </w:rPr>
      </w:pPr>
      <w:r w:rsidRPr="00800F62">
        <w:rPr>
          <w:rFonts w:ascii="Times New Roman" w:eastAsia="Calibri" w:hAnsi="Times New Roman" w:cs="Times New Roman"/>
          <w:sz w:val="28"/>
          <w:szCs w:val="28"/>
        </w:rPr>
        <w:t xml:space="preserve">Вища рада правосуддя, розглянувши </w:t>
      </w:r>
      <w:r w:rsidR="000A404B" w:rsidRPr="00800F62">
        <w:rPr>
          <w:rFonts w:ascii="Times New Roman" w:eastAsia="Calibri" w:hAnsi="Times New Roman" w:cs="Times New Roman"/>
          <w:sz w:val="28"/>
          <w:szCs w:val="28"/>
        </w:rPr>
        <w:t>подання Вищої кваліфікаційної комісії суддів України з рекоменд</w:t>
      </w:r>
      <w:r w:rsidR="007E196B">
        <w:rPr>
          <w:rFonts w:ascii="Times New Roman" w:eastAsia="Calibri" w:hAnsi="Times New Roman" w:cs="Times New Roman"/>
          <w:sz w:val="28"/>
          <w:szCs w:val="28"/>
        </w:rPr>
        <w:t xml:space="preserve">ацією на відрядження до </w:t>
      </w:r>
      <w:r w:rsidR="004D0C29" w:rsidRPr="00A36675">
        <w:rPr>
          <w:rFonts w:ascii="Times New Roman" w:hAnsi="Times New Roman" w:cs="Times New Roman"/>
          <w:color w:val="1D1D1B"/>
          <w:sz w:val="28"/>
          <w:szCs w:val="28"/>
        </w:rPr>
        <w:t>Новозаводського районного суду міста Чернігова</w:t>
      </w:r>
      <w:r w:rsidR="004D0C29">
        <w:rPr>
          <w:rFonts w:ascii="Times New Roman" w:eastAsia="Calibri" w:hAnsi="Times New Roman" w:cs="Times New Roman"/>
          <w:sz w:val="28"/>
          <w:szCs w:val="28"/>
        </w:rPr>
        <w:t xml:space="preserve"> </w:t>
      </w:r>
      <w:r w:rsidR="000A404B" w:rsidRPr="00800F62">
        <w:rPr>
          <w:rFonts w:ascii="Times New Roman" w:eastAsia="Calibri" w:hAnsi="Times New Roman" w:cs="Times New Roman"/>
          <w:sz w:val="28"/>
          <w:szCs w:val="28"/>
        </w:rPr>
        <w:t xml:space="preserve">для здійснення правосуддя судді </w:t>
      </w:r>
      <w:r w:rsidR="004D0C29" w:rsidRPr="00A36675">
        <w:rPr>
          <w:rFonts w:ascii="Times New Roman" w:hAnsi="Times New Roman" w:cs="Times New Roman"/>
          <w:color w:val="000000"/>
          <w:sz w:val="28"/>
          <w:szCs w:val="28"/>
          <w:lang w:eastAsia="uk-UA" w:bidi="uk-UA"/>
        </w:rPr>
        <w:t xml:space="preserve">Прилуцького міськрайонного суду Чернігівської області </w:t>
      </w:r>
      <w:r w:rsidR="004D0C29" w:rsidRPr="00A36675">
        <w:rPr>
          <w:rFonts w:ascii="Times New Roman" w:hAnsi="Times New Roman" w:cs="Times New Roman"/>
          <w:color w:val="1D1D1B"/>
          <w:sz w:val="28"/>
          <w:szCs w:val="28"/>
        </w:rPr>
        <w:t xml:space="preserve">Павлова </w:t>
      </w:r>
      <w:r w:rsidR="004D0C29">
        <w:rPr>
          <w:rFonts w:ascii="Times New Roman" w:hAnsi="Times New Roman" w:cs="Times New Roman"/>
          <w:color w:val="000000"/>
          <w:sz w:val="28"/>
          <w:szCs w:val="28"/>
          <w:lang w:eastAsia="uk-UA" w:bidi="uk-UA"/>
        </w:rPr>
        <w:t>Володимира Григоровича</w:t>
      </w:r>
      <w:r w:rsidR="000A404B" w:rsidRPr="00800F62">
        <w:rPr>
          <w:rFonts w:ascii="Times New Roman" w:eastAsia="Calibri" w:hAnsi="Times New Roman" w:cs="Times New Roman"/>
          <w:sz w:val="28"/>
          <w:szCs w:val="28"/>
        </w:rPr>
        <w:t>,</w:t>
      </w:r>
    </w:p>
    <w:p w14:paraId="4C399BD3" w14:textId="77777777" w:rsidR="00B33B53" w:rsidRPr="00800F62" w:rsidRDefault="00B33B53" w:rsidP="00897C66">
      <w:pPr>
        <w:widowControl w:val="0"/>
        <w:spacing w:after="0" w:line="240" w:lineRule="auto"/>
        <w:jc w:val="center"/>
        <w:rPr>
          <w:rFonts w:ascii="Times New Roman" w:eastAsia="Calibri" w:hAnsi="Times New Roman" w:cs="Times New Roman"/>
          <w:sz w:val="28"/>
          <w:szCs w:val="28"/>
        </w:rPr>
      </w:pPr>
    </w:p>
    <w:p w14:paraId="591BC82A" w14:textId="77777777" w:rsidR="00B33B53" w:rsidRPr="00800F62" w:rsidRDefault="00B33B53" w:rsidP="00897C66">
      <w:pPr>
        <w:widowControl w:val="0"/>
        <w:spacing w:after="0" w:line="240" w:lineRule="auto"/>
        <w:jc w:val="center"/>
        <w:rPr>
          <w:rFonts w:ascii="Times New Roman" w:eastAsia="Calibri" w:hAnsi="Times New Roman" w:cs="Times New Roman"/>
          <w:sz w:val="28"/>
          <w:szCs w:val="28"/>
        </w:rPr>
      </w:pPr>
      <w:r w:rsidRPr="00800F62">
        <w:rPr>
          <w:rFonts w:ascii="Times New Roman" w:eastAsia="Calibri" w:hAnsi="Times New Roman" w:cs="Times New Roman"/>
          <w:b/>
          <w:sz w:val="28"/>
          <w:szCs w:val="28"/>
        </w:rPr>
        <w:t>встановила:</w:t>
      </w:r>
    </w:p>
    <w:p w14:paraId="19DADD49" w14:textId="77777777" w:rsidR="00B33B53" w:rsidRPr="00800F62" w:rsidRDefault="00B33B53" w:rsidP="00897C66">
      <w:pPr>
        <w:widowControl w:val="0"/>
        <w:spacing w:after="0" w:line="240" w:lineRule="auto"/>
        <w:jc w:val="center"/>
        <w:rPr>
          <w:rFonts w:ascii="Times New Roman" w:eastAsia="Calibri" w:hAnsi="Times New Roman" w:cs="Times New Roman"/>
          <w:sz w:val="28"/>
          <w:szCs w:val="28"/>
        </w:rPr>
      </w:pPr>
    </w:p>
    <w:p w14:paraId="7BCF85DB" w14:textId="38603911" w:rsidR="00791A6B" w:rsidRDefault="00362A41" w:rsidP="00897C66">
      <w:pPr>
        <w:spacing w:after="0" w:line="240" w:lineRule="auto"/>
        <w:jc w:val="both"/>
        <w:rPr>
          <w:rFonts w:ascii="Times New Roman" w:hAnsi="Times New Roman" w:cs="Times New Roman"/>
          <w:color w:val="000000" w:themeColor="text1"/>
          <w:sz w:val="28"/>
          <w:szCs w:val="28"/>
          <w:lang w:eastAsia="uk-UA" w:bidi="uk-UA"/>
        </w:rPr>
      </w:pPr>
      <w:r w:rsidRPr="00800F62">
        <w:rPr>
          <w:rFonts w:ascii="Times New Roman" w:hAnsi="Times New Roman" w:cs="Times New Roman"/>
          <w:color w:val="000000" w:themeColor="text1"/>
          <w:sz w:val="28"/>
          <w:szCs w:val="28"/>
          <w:lang w:eastAsia="uk-UA" w:bidi="uk-UA"/>
        </w:rPr>
        <w:t>до</w:t>
      </w:r>
      <w:r w:rsidR="007E196B">
        <w:rPr>
          <w:rFonts w:ascii="Times New Roman" w:hAnsi="Times New Roman" w:cs="Times New Roman"/>
          <w:color w:val="000000" w:themeColor="text1"/>
          <w:sz w:val="28"/>
          <w:szCs w:val="28"/>
          <w:lang w:eastAsia="uk-UA" w:bidi="uk-UA"/>
        </w:rPr>
        <w:t xml:space="preserve"> Вищої ради правосуддя </w:t>
      </w:r>
      <w:r w:rsidR="004D0C29" w:rsidRPr="004D0C29">
        <w:rPr>
          <w:rFonts w:ascii="Times New Roman" w:hAnsi="Times New Roman" w:cs="Times New Roman"/>
          <w:color w:val="000000"/>
          <w:sz w:val="28"/>
          <w:szCs w:val="28"/>
          <w:lang w:eastAsia="uk-UA" w:bidi="uk-UA"/>
        </w:rPr>
        <w:t>29 березня 2024</w:t>
      </w:r>
      <w:r w:rsidR="004D0C29" w:rsidRPr="0005255F">
        <w:rPr>
          <w:color w:val="000000"/>
          <w:lang w:eastAsia="uk-UA" w:bidi="uk-UA"/>
        </w:rPr>
        <w:t xml:space="preserve"> </w:t>
      </w:r>
      <w:r w:rsidR="003C7B9C">
        <w:rPr>
          <w:rFonts w:ascii="Times New Roman" w:hAnsi="Times New Roman" w:cs="Times New Roman"/>
          <w:color w:val="000000" w:themeColor="text1"/>
          <w:sz w:val="28"/>
          <w:szCs w:val="28"/>
          <w:lang w:eastAsia="uk-UA" w:bidi="uk-UA"/>
        </w:rPr>
        <w:t>року (</w:t>
      </w:r>
      <w:r w:rsidR="00994D6D" w:rsidRPr="00800F62">
        <w:rPr>
          <w:rFonts w:ascii="Times New Roman" w:hAnsi="Times New Roman" w:cs="Times New Roman"/>
          <w:color w:val="000000" w:themeColor="text1"/>
          <w:sz w:val="28"/>
          <w:szCs w:val="28"/>
          <w:lang w:eastAsia="uk-UA" w:bidi="uk-UA"/>
        </w:rPr>
        <w:t>вх</w:t>
      </w:r>
      <w:r w:rsidR="003C7B9C">
        <w:rPr>
          <w:rFonts w:ascii="Times New Roman" w:hAnsi="Times New Roman" w:cs="Times New Roman"/>
          <w:color w:val="000000" w:themeColor="text1"/>
          <w:sz w:val="28"/>
          <w:szCs w:val="28"/>
          <w:lang w:eastAsia="uk-UA" w:bidi="uk-UA"/>
        </w:rPr>
        <w:t>.</w:t>
      </w:r>
      <w:r w:rsidR="00994D6D" w:rsidRPr="00800F62">
        <w:rPr>
          <w:rFonts w:ascii="Times New Roman" w:hAnsi="Times New Roman" w:cs="Times New Roman"/>
          <w:color w:val="000000" w:themeColor="text1"/>
          <w:sz w:val="28"/>
          <w:szCs w:val="28"/>
          <w:lang w:eastAsia="uk-UA" w:bidi="uk-UA"/>
        </w:rPr>
        <w:t xml:space="preserve"> №</w:t>
      </w:r>
      <w:r w:rsidR="004D0C29">
        <w:rPr>
          <w:rFonts w:ascii="Times New Roman" w:hAnsi="Times New Roman" w:cs="Times New Roman"/>
          <w:color w:val="000000" w:themeColor="text1"/>
          <w:sz w:val="28"/>
          <w:szCs w:val="28"/>
          <w:lang w:eastAsia="uk-UA" w:bidi="uk-UA"/>
        </w:rPr>
        <w:t xml:space="preserve"> </w:t>
      </w:r>
      <w:r w:rsidR="004D0C29" w:rsidRPr="004D0C29">
        <w:rPr>
          <w:rFonts w:ascii="Times New Roman" w:hAnsi="Times New Roman" w:cs="Times New Roman"/>
          <w:color w:val="000000"/>
          <w:sz w:val="28"/>
          <w:szCs w:val="28"/>
          <w:lang w:eastAsia="uk-UA" w:bidi="uk-UA"/>
        </w:rPr>
        <w:t>4339/0/8-24</w:t>
      </w:r>
      <w:r w:rsidR="003C7B9C">
        <w:rPr>
          <w:rFonts w:ascii="Times New Roman" w:hAnsi="Times New Roman" w:cs="Times New Roman"/>
          <w:color w:val="000000"/>
          <w:sz w:val="28"/>
          <w:szCs w:val="28"/>
          <w:lang w:eastAsia="uk-UA" w:bidi="uk-UA"/>
        </w:rPr>
        <w:t>)</w:t>
      </w:r>
      <w:r w:rsidR="00994D6D" w:rsidRPr="00800F62">
        <w:rPr>
          <w:rFonts w:ascii="Times New Roman" w:hAnsi="Times New Roman" w:cs="Times New Roman"/>
          <w:color w:val="000000" w:themeColor="text1"/>
          <w:sz w:val="28"/>
          <w:szCs w:val="28"/>
          <w:lang w:eastAsia="uk-UA" w:bidi="uk-UA"/>
        </w:rPr>
        <w:t xml:space="preserve"> надійшло </w:t>
      </w:r>
      <w:r w:rsidR="004D0C29" w:rsidRPr="004D0C29">
        <w:rPr>
          <w:rFonts w:ascii="Times New Roman" w:hAnsi="Times New Roman" w:cs="Times New Roman"/>
          <w:color w:val="000000"/>
          <w:sz w:val="28"/>
          <w:szCs w:val="28"/>
          <w:lang w:eastAsia="uk-UA" w:bidi="uk-UA"/>
        </w:rPr>
        <w:t>повідомлення Державної судової адміністрації України (далі – ДСА України) від 29 березня 2024</w:t>
      </w:r>
      <w:r w:rsidR="009017AB">
        <w:rPr>
          <w:rFonts w:ascii="Times New Roman" w:hAnsi="Times New Roman" w:cs="Times New Roman"/>
          <w:color w:val="000000"/>
          <w:sz w:val="28"/>
          <w:szCs w:val="28"/>
          <w:lang w:eastAsia="uk-UA" w:bidi="uk-UA"/>
        </w:rPr>
        <w:t xml:space="preserve"> </w:t>
      </w:r>
      <w:r w:rsidR="004D0C29" w:rsidRPr="004D0C29">
        <w:rPr>
          <w:rFonts w:ascii="Times New Roman" w:hAnsi="Times New Roman" w:cs="Times New Roman"/>
          <w:color w:val="000000"/>
          <w:sz w:val="28"/>
          <w:szCs w:val="28"/>
          <w:lang w:eastAsia="uk-UA" w:bidi="uk-UA"/>
        </w:rPr>
        <w:t>року № 8-8207/24 про необхідність розгляду питання про продовження строку відрядження судді Прилуцького міськрайонного суду Чернігівської області Павлова В</w:t>
      </w:r>
      <w:r w:rsidR="00E252E7">
        <w:rPr>
          <w:rFonts w:ascii="Times New Roman" w:hAnsi="Times New Roman" w:cs="Times New Roman"/>
          <w:color w:val="000000"/>
          <w:sz w:val="28"/>
          <w:szCs w:val="28"/>
          <w:lang w:eastAsia="uk-UA" w:bidi="uk-UA"/>
        </w:rPr>
        <w:t>.</w:t>
      </w:r>
      <w:r w:rsidR="004D0C29" w:rsidRPr="004D0C29">
        <w:rPr>
          <w:rFonts w:ascii="Times New Roman" w:hAnsi="Times New Roman" w:cs="Times New Roman"/>
          <w:color w:val="000000"/>
          <w:sz w:val="28"/>
          <w:szCs w:val="28"/>
          <w:lang w:eastAsia="uk-UA" w:bidi="uk-UA"/>
        </w:rPr>
        <w:t>Г</w:t>
      </w:r>
      <w:r w:rsidR="00E252E7">
        <w:rPr>
          <w:rFonts w:ascii="Times New Roman" w:hAnsi="Times New Roman" w:cs="Times New Roman"/>
          <w:color w:val="000000"/>
          <w:sz w:val="28"/>
          <w:szCs w:val="28"/>
          <w:lang w:eastAsia="uk-UA" w:bidi="uk-UA"/>
        </w:rPr>
        <w:t>.</w:t>
      </w:r>
      <w:r w:rsidR="004D0C29" w:rsidRPr="004D0C29">
        <w:rPr>
          <w:rFonts w:ascii="Times New Roman" w:hAnsi="Times New Roman" w:cs="Times New Roman"/>
          <w:color w:val="000000"/>
          <w:sz w:val="28"/>
          <w:szCs w:val="28"/>
          <w:lang w:eastAsia="uk-UA" w:bidi="uk-UA"/>
        </w:rPr>
        <w:t xml:space="preserve"> за його згодою до </w:t>
      </w:r>
      <w:r w:rsidR="004D0C29" w:rsidRPr="004D0C29">
        <w:rPr>
          <w:rFonts w:ascii="Times New Roman" w:hAnsi="Times New Roman" w:cs="Times New Roman"/>
          <w:color w:val="1D1D1B"/>
          <w:sz w:val="28"/>
          <w:szCs w:val="28"/>
          <w:shd w:val="clear" w:color="auto" w:fill="FFFFFF"/>
        </w:rPr>
        <w:t xml:space="preserve">Новозаводського районного суду міста Чернігова строком на </w:t>
      </w:r>
      <w:r w:rsidR="004D0C29" w:rsidRPr="004D0C29">
        <w:rPr>
          <w:rFonts w:ascii="Times New Roman" w:hAnsi="Times New Roman" w:cs="Times New Roman"/>
          <w:color w:val="000000"/>
          <w:sz w:val="28"/>
          <w:szCs w:val="28"/>
          <w:lang w:eastAsia="uk-UA" w:bidi="uk-UA"/>
        </w:rPr>
        <w:t xml:space="preserve">1 (один) </w:t>
      </w:r>
      <w:r w:rsidR="004D0C29" w:rsidRPr="004D0C29">
        <w:rPr>
          <w:rFonts w:ascii="Times New Roman" w:hAnsi="Times New Roman" w:cs="Times New Roman"/>
          <w:color w:val="1D1D1B"/>
          <w:sz w:val="28"/>
          <w:szCs w:val="28"/>
          <w:shd w:val="clear" w:color="auto" w:fill="FFFFFF"/>
        </w:rPr>
        <w:t>рік</w:t>
      </w:r>
      <w:r w:rsidR="00994D6D" w:rsidRPr="00800F62">
        <w:rPr>
          <w:rFonts w:ascii="Times New Roman" w:hAnsi="Times New Roman" w:cs="Times New Roman"/>
          <w:color w:val="000000" w:themeColor="text1"/>
          <w:sz w:val="28"/>
          <w:szCs w:val="28"/>
          <w:lang w:eastAsia="uk-UA" w:bidi="uk-UA"/>
        </w:rPr>
        <w:t>.</w:t>
      </w:r>
    </w:p>
    <w:p w14:paraId="43B05AFF" w14:textId="328A1EE9" w:rsidR="00A03FAD" w:rsidRDefault="00A03FAD" w:rsidP="00897C66">
      <w:pPr>
        <w:spacing w:after="0" w:line="240" w:lineRule="auto"/>
        <w:ind w:firstLine="567"/>
        <w:jc w:val="both"/>
        <w:rPr>
          <w:rFonts w:ascii="Times New Roman" w:hAnsi="Times New Roman" w:cs="Times New Roman"/>
          <w:sz w:val="28"/>
          <w:szCs w:val="28"/>
          <w:lang w:eastAsia="uk-UA" w:bidi="uk-UA"/>
        </w:rPr>
      </w:pPr>
      <w:r w:rsidRPr="00A03FAD">
        <w:rPr>
          <w:rFonts w:ascii="Times New Roman" w:hAnsi="Times New Roman" w:cs="Times New Roman"/>
          <w:sz w:val="28"/>
          <w:szCs w:val="28"/>
          <w:lang w:eastAsia="uk-UA" w:bidi="uk-UA"/>
        </w:rPr>
        <w:t xml:space="preserve">Вища рада правосуддя, розглянувши </w:t>
      </w:r>
      <w:r w:rsidR="009017AB" w:rsidRPr="004D0C29">
        <w:rPr>
          <w:rFonts w:ascii="Times New Roman" w:hAnsi="Times New Roman" w:cs="Times New Roman"/>
          <w:color w:val="000000"/>
          <w:sz w:val="28"/>
          <w:szCs w:val="28"/>
          <w:lang w:eastAsia="uk-UA" w:bidi="uk-UA"/>
        </w:rPr>
        <w:t xml:space="preserve">повідомлення </w:t>
      </w:r>
      <w:r w:rsidR="009017AB">
        <w:rPr>
          <w:rFonts w:ascii="Times New Roman" w:hAnsi="Times New Roman" w:cs="Times New Roman"/>
          <w:color w:val="000000"/>
          <w:sz w:val="28"/>
          <w:szCs w:val="28"/>
          <w:lang w:eastAsia="uk-UA" w:bidi="uk-UA"/>
        </w:rPr>
        <w:t xml:space="preserve">ДСА </w:t>
      </w:r>
      <w:r w:rsidR="009017AB" w:rsidRPr="004D0C29">
        <w:rPr>
          <w:rFonts w:ascii="Times New Roman" w:hAnsi="Times New Roman" w:cs="Times New Roman"/>
          <w:color w:val="000000"/>
          <w:sz w:val="28"/>
          <w:szCs w:val="28"/>
          <w:lang w:eastAsia="uk-UA" w:bidi="uk-UA"/>
        </w:rPr>
        <w:t>України</w:t>
      </w:r>
      <w:r w:rsidRPr="00A03FAD">
        <w:rPr>
          <w:rFonts w:ascii="Times New Roman" w:hAnsi="Times New Roman" w:cs="Times New Roman"/>
          <w:sz w:val="28"/>
          <w:szCs w:val="28"/>
          <w:lang w:eastAsia="uk-UA" w:bidi="uk-UA"/>
        </w:rPr>
        <w:t>, заслухавши доповідача</w:t>
      </w:r>
      <w:r w:rsidR="007E196B">
        <w:rPr>
          <w:rFonts w:ascii="Times New Roman" w:hAnsi="Times New Roman" w:cs="Times New Roman"/>
          <w:sz w:val="28"/>
          <w:szCs w:val="28"/>
          <w:lang w:eastAsia="uk-UA" w:bidi="uk-UA"/>
        </w:rPr>
        <w:t xml:space="preserve"> – члена Вищої ради правосуддя Ковб</w:t>
      </w:r>
      <w:r w:rsidRPr="00A03FAD">
        <w:rPr>
          <w:rFonts w:ascii="Times New Roman" w:hAnsi="Times New Roman" w:cs="Times New Roman"/>
          <w:sz w:val="28"/>
          <w:szCs w:val="28"/>
          <w:lang w:eastAsia="uk-UA" w:bidi="uk-UA"/>
        </w:rPr>
        <w:t>ій</w:t>
      </w:r>
      <w:r w:rsidR="004D0C29">
        <w:rPr>
          <w:rFonts w:ascii="Times New Roman" w:hAnsi="Times New Roman" w:cs="Times New Roman"/>
          <w:sz w:val="28"/>
          <w:szCs w:val="28"/>
          <w:lang w:eastAsia="uk-UA" w:bidi="uk-UA"/>
        </w:rPr>
        <w:t xml:space="preserve"> </w:t>
      </w:r>
      <w:r w:rsidR="007E196B">
        <w:rPr>
          <w:rFonts w:ascii="Times New Roman" w:hAnsi="Times New Roman" w:cs="Times New Roman"/>
          <w:sz w:val="28"/>
          <w:szCs w:val="28"/>
          <w:lang w:eastAsia="uk-UA" w:bidi="uk-UA"/>
        </w:rPr>
        <w:t>О.В</w:t>
      </w:r>
      <w:r w:rsidRPr="00A03FAD">
        <w:rPr>
          <w:rFonts w:ascii="Times New Roman" w:hAnsi="Times New Roman" w:cs="Times New Roman"/>
          <w:sz w:val="28"/>
          <w:szCs w:val="28"/>
          <w:lang w:eastAsia="uk-UA" w:bidi="uk-UA"/>
        </w:rPr>
        <w:t>.,</w:t>
      </w:r>
      <w:r w:rsidR="00C60EF3">
        <w:rPr>
          <w:rFonts w:ascii="Times New Roman" w:hAnsi="Times New Roman" w:cs="Times New Roman"/>
          <w:sz w:val="28"/>
          <w:szCs w:val="28"/>
          <w:lang w:eastAsia="uk-UA" w:bidi="uk-UA"/>
        </w:rPr>
        <w:t xml:space="preserve"> </w:t>
      </w:r>
      <w:r w:rsidRPr="00A03FAD">
        <w:rPr>
          <w:rFonts w:ascii="Times New Roman" w:hAnsi="Times New Roman" w:cs="Times New Roman"/>
          <w:sz w:val="28"/>
          <w:szCs w:val="28"/>
          <w:lang w:eastAsia="uk-UA" w:bidi="uk-UA"/>
        </w:rPr>
        <w:t xml:space="preserve">дійшла висновку </w:t>
      </w:r>
      <w:r w:rsidRPr="00882008">
        <w:rPr>
          <w:rFonts w:ascii="Times New Roman" w:hAnsi="Times New Roman" w:cs="Times New Roman"/>
          <w:sz w:val="28"/>
          <w:szCs w:val="28"/>
          <w:lang w:eastAsia="uk-UA" w:bidi="uk-UA"/>
        </w:rPr>
        <w:t xml:space="preserve">про наявність визначених законом підстав для </w:t>
      </w:r>
      <w:r w:rsidR="009017AB">
        <w:rPr>
          <w:rFonts w:ascii="Times New Roman" w:hAnsi="Times New Roman" w:cs="Times New Roman"/>
          <w:sz w:val="28"/>
          <w:szCs w:val="28"/>
          <w:lang w:eastAsia="uk-UA" w:bidi="uk-UA"/>
        </w:rPr>
        <w:t xml:space="preserve">продовження строку </w:t>
      </w:r>
      <w:r w:rsidRPr="00882008">
        <w:rPr>
          <w:rFonts w:ascii="Times New Roman" w:hAnsi="Times New Roman" w:cs="Times New Roman"/>
          <w:sz w:val="28"/>
          <w:szCs w:val="28"/>
          <w:lang w:eastAsia="uk-UA" w:bidi="uk-UA"/>
        </w:rPr>
        <w:t>відрядження судді з огляду на та</w:t>
      </w:r>
      <w:r w:rsidRPr="00A03FAD">
        <w:rPr>
          <w:rFonts w:ascii="Times New Roman" w:hAnsi="Times New Roman" w:cs="Times New Roman"/>
          <w:sz w:val="28"/>
          <w:szCs w:val="28"/>
          <w:lang w:eastAsia="uk-UA" w:bidi="uk-UA"/>
        </w:rPr>
        <w:t>ке.</w:t>
      </w:r>
    </w:p>
    <w:p w14:paraId="45D36872" w14:textId="1912E67F" w:rsidR="009017AB" w:rsidRPr="009017AB" w:rsidRDefault="009017AB" w:rsidP="00897C66">
      <w:pPr>
        <w:spacing w:after="0" w:line="240" w:lineRule="auto"/>
        <w:ind w:right="-1" w:firstLine="567"/>
        <w:jc w:val="both"/>
        <w:rPr>
          <w:rFonts w:ascii="Times New Roman" w:hAnsi="Times New Roman" w:cs="Times New Roman"/>
          <w:color w:val="000000"/>
          <w:sz w:val="28"/>
          <w:szCs w:val="28"/>
          <w:lang w:eastAsia="uk-UA" w:bidi="uk-UA"/>
        </w:rPr>
      </w:pPr>
      <w:r w:rsidRPr="009017AB">
        <w:rPr>
          <w:rFonts w:ascii="Times New Roman" w:hAnsi="Times New Roman" w:cs="Times New Roman"/>
          <w:color w:val="000000"/>
          <w:sz w:val="28"/>
          <w:szCs w:val="28"/>
          <w:lang w:eastAsia="uk-UA" w:bidi="uk-UA"/>
        </w:rPr>
        <w:t>Рішенням Вищої ради правосуддя від 24 серпня 2023 року № 852/0/15-23 «Про визначення кількості суддів у місцевих та апеляційних судах» у Новозаводському районному суді міста Чернігова визначено 12 (дванадцять) посад суддів. Фактично перебувають на посадах 7 (сім) суддів, з яких 2 (дв</w:t>
      </w:r>
      <w:r w:rsidR="003C7B9C">
        <w:rPr>
          <w:rFonts w:ascii="Times New Roman" w:hAnsi="Times New Roman" w:cs="Times New Roman"/>
          <w:color w:val="000000"/>
          <w:sz w:val="28"/>
          <w:szCs w:val="28"/>
          <w:lang w:eastAsia="uk-UA" w:bidi="uk-UA"/>
        </w:rPr>
        <w:t>а) судді</w:t>
      </w:r>
      <w:r w:rsidRPr="009017AB">
        <w:rPr>
          <w:rFonts w:ascii="Times New Roman" w:hAnsi="Times New Roman" w:cs="Times New Roman"/>
          <w:color w:val="000000"/>
          <w:sz w:val="28"/>
          <w:szCs w:val="28"/>
          <w:lang w:eastAsia="uk-UA" w:bidi="uk-UA"/>
        </w:rPr>
        <w:t xml:space="preserve"> відряджені з інших судів для здійснення правосуддя. </w:t>
      </w:r>
    </w:p>
    <w:p w14:paraId="5A5ABAB3" w14:textId="6DCA31CF" w:rsidR="009017AB" w:rsidRPr="009017AB" w:rsidRDefault="009017AB" w:rsidP="00897C66">
      <w:pPr>
        <w:spacing w:after="0" w:line="240" w:lineRule="auto"/>
        <w:ind w:right="-1" w:firstLine="567"/>
        <w:jc w:val="both"/>
        <w:rPr>
          <w:rFonts w:ascii="Times New Roman" w:hAnsi="Times New Roman" w:cs="Times New Roman"/>
          <w:color w:val="000000"/>
          <w:sz w:val="28"/>
          <w:szCs w:val="28"/>
          <w:lang w:eastAsia="uk-UA" w:bidi="uk-UA"/>
        </w:rPr>
      </w:pPr>
      <w:r w:rsidRPr="009017AB">
        <w:rPr>
          <w:rFonts w:ascii="Times New Roman" w:hAnsi="Times New Roman" w:cs="Times New Roman"/>
          <w:color w:val="000000"/>
          <w:sz w:val="28"/>
          <w:szCs w:val="28"/>
          <w:lang w:eastAsia="uk-UA" w:bidi="uk-UA"/>
        </w:rPr>
        <w:t>Вища рада правосуддя рішенням від 25 травня 2023</w:t>
      </w:r>
      <w:r w:rsidR="003C7B9C">
        <w:rPr>
          <w:rFonts w:ascii="Times New Roman" w:hAnsi="Times New Roman" w:cs="Times New Roman"/>
          <w:color w:val="000000"/>
          <w:sz w:val="28"/>
          <w:szCs w:val="28"/>
          <w:lang w:eastAsia="uk-UA" w:bidi="uk-UA"/>
        </w:rPr>
        <w:t xml:space="preserve"> року</w:t>
      </w:r>
      <w:r w:rsidRPr="009017AB">
        <w:rPr>
          <w:rFonts w:ascii="Times New Roman" w:hAnsi="Times New Roman" w:cs="Times New Roman"/>
          <w:color w:val="000000"/>
          <w:sz w:val="28"/>
          <w:szCs w:val="28"/>
          <w:lang w:eastAsia="uk-UA" w:bidi="uk-UA"/>
        </w:rPr>
        <w:t xml:space="preserve"> № 522/0/15-23 відрядила суддю Прилуцького міськрайонного суду Ч</w:t>
      </w:r>
      <w:r w:rsidR="003C7B9C">
        <w:rPr>
          <w:rFonts w:ascii="Times New Roman" w:hAnsi="Times New Roman" w:cs="Times New Roman"/>
          <w:color w:val="000000"/>
          <w:sz w:val="28"/>
          <w:szCs w:val="28"/>
          <w:lang w:eastAsia="uk-UA" w:bidi="uk-UA"/>
        </w:rPr>
        <w:t>ернігівської області Павлова В.</w:t>
      </w:r>
      <w:r w:rsidRPr="009017AB">
        <w:rPr>
          <w:rFonts w:ascii="Times New Roman" w:hAnsi="Times New Roman" w:cs="Times New Roman"/>
          <w:color w:val="000000"/>
          <w:sz w:val="28"/>
          <w:szCs w:val="28"/>
          <w:lang w:eastAsia="uk-UA" w:bidi="uk-UA"/>
        </w:rPr>
        <w:t>Г. до Новозаводського районного суду міста Чернігова для здійснення правосуддя строком на один рік із 29 травня 2023 року.</w:t>
      </w:r>
    </w:p>
    <w:p w14:paraId="65B94456" w14:textId="16743596" w:rsidR="009017AB" w:rsidRPr="009017AB" w:rsidRDefault="009017AB" w:rsidP="00897C66">
      <w:pPr>
        <w:spacing w:after="0" w:line="240" w:lineRule="auto"/>
        <w:ind w:right="-1" w:firstLine="567"/>
        <w:jc w:val="both"/>
        <w:rPr>
          <w:rFonts w:ascii="Times New Roman" w:hAnsi="Times New Roman" w:cs="Times New Roman"/>
          <w:color w:val="000000"/>
          <w:sz w:val="28"/>
          <w:szCs w:val="28"/>
          <w:lang w:eastAsia="uk-UA" w:bidi="uk-UA"/>
        </w:rPr>
      </w:pPr>
      <w:r w:rsidRPr="009017AB">
        <w:rPr>
          <w:rFonts w:ascii="Times New Roman" w:hAnsi="Times New Roman" w:cs="Times New Roman"/>
          <w:color w:val="000000"/>
          <w:sz w:val="28"/>
          <w:szCs w:val="28"/>
          <w:lang w:eastAsia="uk-UA" w:bidi="uk-UA"/>
        </w:rPr>
        <w:t>За даними звітності за 2023 рік</w:t>
      </w:r>
      <w:r w:rsidR="003C7B9C">
        <w:rPr>
          <w:rFonts w:ascii="Times New Roman" w:hAnsi="Times New Roman" w:cs="Times New Roman"/>
          <w:color w:val="000000"/>
          <w:sz w:val="28"/>
          <w:szCs w:val="28"/>
          <w:lang w:eastAsia="uk-UA" w:bidi="uk-UA"/>
        </w:rPr>
        <w:t>,</w:t>
      </w:r>
      <w:r w:rsidRPr="009017AB">
        <w:rPr>
          <w:rFonts w:ascii="Times New Roman" w:hAnsi="Times New Roman" w:cs="Times New Roman"/>
          <w:color w:val="000000"/>
          <w:sz w:val="28"/>
          <w:szCs w:val="28"/>
          <w:lang w:eastAsia="uk-UA" w:bidi="uk-UA"/>
        </w:rPr>
        <w:t xml:space="preserve"> середня кількість днів, необхідних для розгляду справ та матеріалів, що надійшли до місцевих загальних судів, по Україні становить 399 для одного повноважного судді з урахуванням рекомендованих Вищою радою правосуддя показників середньої тривалості розгляду справ (рішення Вищої ради правосуддя від 24</w:t>
      </w:r>
      <w:r w:rsidR="003C7B9C">
        <w:rPr>
          <w:rFonts w:ascii="Times New Roman" w:hAnsi="Times New Roman" w:cs="Times New Roman"/>
          <w:color w:val="000000"/>
          <w:sz w:val="28"/>
          <w:szCs w:val="28"/>
          <w:lang w:eastAsia="uk-UA" w:bidi="uk-UA"/>
        </w:rPr>
        <w:t xml:space="preserve"> листопада </w:t>
      </w:r>
      <w:r w:rsidRPr="009017AB">
        <w:rPr>
          <w:rFonts w:ascii="Times New Roman" w:hAnsi="Times New Roman" w:cs="Times New Roman"/>
          <w:color w:val="000000"/>
          <w:sz w:val="28"/>
          <w:szCs w:val="28"/>
          <w:lang w:eastAsia="uk-UA" w:bidi="uk-UA"/>
        </w:rPr>
        <w:t>2020</w:t>
      </w:r>
      <w:r w:rsidR="003C7B9C">
        <w:rPr>
          <w:rFonts w:ascii="Times New Roman" w:hAnsi="Times New Roman" w:cs="Times New Roman"/>
          <w:color w:val="000000"/>
          <w:sz w:val="28"/>
          <w:szCs w:val="28"/>
          <w:lang w:eastAsia="uk-UA" w:bidi="uk-UA"/>
        </w:rPr>
        <w:t xml:space="preserve"> року       </w:t>
      </w:r>
      <w:r w:rsidRPr="009017AB">
        <w:rPr>
          <w:rFonts w:ascii="Times New Roman" w:hAnsi="Times New Roman" w:cs="Times New Roman"/>
          <w:color w:val="000000"/>
          <w:sz w:val="28"/>
          <w:szCs w:val="28"/>
          <w:lang w:eastAsia="uk-UA" w:bidi="uk-UA"/>
        </w:rPr>
        <w:t xml:space="preserve"> № 3237/0/15-20).</w:t>
      </w:r>
    </w:p>
    <w:p w14:paraId="0F7F72E2" w14:textId="4C58FD3A" w:rsidR="009017AB" w:rsidRPr="009017AB" w:rsidRDefault="009017AB" w:rsidP="00897C66">
      <w:pPr>
        <w:spacing w:after="0" w:line="240" w:lineRule="auto"/>
        <w:ind w:right="-1" w:firstLine="567"/>
        <w:jc w:val="both"/>
        <w:rPr>
          <w:rFonts w:ascii="Times New Roman" w:hAnsi="Times New Roman" w:cs="Times New Roman"/>
          <w:color w:val="000000"/>
          <w:sz w:val="28"/>
          <w:szCs w:val="28"/>
          <w:lang w:eastAsia="uk-UA" w:bidi="uk-UA"/>
        </w:rPr>
      </w:pPr>
      <w:r w:rsidRPr="009017AB">
        <w:rPr>
          <w:rFonts w:ascii="Times New Roman" w:hAnsi="Times New Roman" w:cs="Times New Roman"/>
          <w:color w:val="000000"/>
          <w:sz w:val="28"/>
          <w:szCs w:val="28"/>
          <w:lang w:eastAsia="uk-UA" w:bidi="uk-UA"/>
        </w:rPr>
        <w:lastRenderedPageBreak/>
        <w:t>У Новозаводському районному суді міста Чернігова середня кількість днів, необхідних для розгляду справ, які надійшли за звітний період, одним повноважним суддею</w:t>
      </w:r>
      <w:r w:rsidR="003C7B9C">
        <w:rPr>
          <w:rFonts w:ascii="Times New Roman" w:hAnsi="Times New Roman" w:cs="Times New Roman"/>
          <w:color w:val="000000"/>
          <w:sz w:val="28"/>
          <w:szCs w:val="28"/>
          <w:lang w:eastAsia="uk-UA" w:bidi="uk-UA"/>
        </w:rPr>
        <w:t>,</w:t>
      </w:r>
      <w:r w:rsidRPr="009017AB">
        <w:rPr>
          <w:rFonts w:ascii="Times New Roman" w:hAnsi="Times New Roman" w:cs="Times New Roman"/>
          <w:color w:val="000000"/>
          <w:sz w:val="28"/>
          <w:szCs w:val="28"/>
          <w:lang w:eastAsia="uk-UA" w:bidi="uk-UA"/>
        </w:rPr>
        <w:t xml:space="preserve"> становить 658, тобто перевищує середній показник по Україні, що дає ДСА України підстави стверджувати про наявність у суді надмірного рівня судового навантаження та продовження існування обставин, що були підставою відрядження зазначеного судді.</w:t>
      </w:r>
    </w:p>
    <w:p w14:paraId="35A5C4BD" w14:textId="74678A63" w:rsidR="009017AB" w:rsidRPr="009017AB" w:rsidRDefault="009017AB" w:rsidP="00897C66">
      <w:pPr>
        <w:spacing w:after="0" w:line="240" w:lineRule="auto"/>
        <w:ind w:right="-1" w:firstLine="567"/>
        <w:jc w:val="both"/>
        <w:rPr>
          <w:rFonts w:ascii="Times New Roman" w:hAnsi="Times New Roman" w:cs="Times New Roman"/>
          <w:color w:val="000000"/>
          <w:sz w:val="28"/>
          <w:szCs w:val="28"/>
          <w:lang w:eastAsia="uk-UA" w:bidi="uk-UA"/>
        </w:rPr>
      </w:pPr>
      <w:r w:rsidRPr="009017AB">
        <w:rPr>
          <w:rFonts w:ascii="Times New Roman" w:hAnsi="Times New Roman" w:cs="Times New Roman"/>
          <w:color w:val="000000"/>
          <w:sz w:val="28"/>
          <w:szCs w:val="28"/>
          <w:lang w:eastAsia="uk-UA" w:bidi="uk-UA"/>
        </w:rPr>
        <w:t xml:space="preserve">Ураховуючи викладене, ДСА України повідомила про необхідність розгляду питання щодо продовження строку відрядження судді Прилуцького міськрайонного суду Чернігівської області </w:t>
      </w:r>
      <w:r w:rsidRPr="009017AB">
        <w:rPr>
          <w:rFonts w:ascii="Times New Roman" w:hAnsi="Times New Roman" w:cs="Times New Roman"/>
          <w:color w:val="000000"/>
          <w:sz w:val="28"/>
          <w:szCs w:val="28"/>
          <w:lang w:bidi="ru-RU"/>
        </w:rPr>
        <w:t xml:space="preserve">Павлова </w:t>
      </w:r>
      <w:r w:rsidRPr="009017AB">
        <w:rPr>
          <w:rFonts w:ascii="Times New Roman" w:hAnsi="Times New Roman" w:cs="Times New Roman"/>
          <w:color w:val="000000"/>
          <w:sz w:val="28"/>
          <w:szCs w:val="28"/>
          <w:lang w:eastAsia="uk-UA" w:bidi="uk-UA"/>
        </w:rPr>
        <w:t>В.Г. за його згодою до Новозаводського районного суду міста Чернігова строком на 1 (один) рік відповідно до пункту 2-1 розділу І та пункту 3-1 розділу II Порядку</w:t>
      </w:r>
      <w:r w:rsidR="00B047A7">
        <w:rPr>
          <w:rFonts w:ascii="Times New Roman" w:hAnsi="Times New Roman" w:cs="Times New Roman"/>
          <w:color w:val="000000"/>
          <w:sz w:val="28"/>
          <w:szCs w:val="28"/>
          <w:lang w:eastAsia="uk-UA" w:bidi="uk-UA"/>
        </w:rPr>
        <w:t xml:space="preserve"> </w:t>
      </w:r>
      <w:r w:rsidR="00B047A7" w:rsidRPr="009017AB">
        <w:rPr>
          <w:rFonts w:ascii="Times New Roman" w:hAnsi="Times New Roman" w:cs="Times New Roman"/>
          <w:sz w:val="28"/>
          <w:szCs w:val="28"/>
          <w:lang w:eastAsia="uk-UA" w:bidi="uk-UA"/>
        </w:rPr>
        <w:t xml:space="preserve">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w:t>
      </w:r>
      <w:r w:rsidR="00B047A7">
        <w:rPr>
          <w:rFonts w:ascii="Times New Roman" w:hAnsi="Times New Roman" w:cs="Times New Roman"/>
          <w:sz w:val="28"/>
          <w:szCs w:val="28"/>
          <w:lang w:eastAsia="uk-UA" w:bidi="uk-UA"/>
        </w:rPr>
        <w:t xml:space="preserve">        </w:t>
      </w:r>
      <w:r w:rsidR="00B047A7" w:rsidRPr="009017AB">
        <w:rPr>
          <w:rFonts w:ascii="Times New Roman" w:hAnsi="Times New Roman" w:cs="Times New Roman"/>
          <w:sz w:val="28"/>
          <w:szCs w:val="28"/>
          <w:lang w:eastAsia="uk-UA" w:bidi="uk-UA"/>
        </w:rPr>
        <w:t>2017 року № 54/0/15-17 (зі змінами)</w:t>
      </w:r>
      <w:r w:rsidR="00B047A7">
        <w:rPr>
          <w:rFonts w:ascii="Times New Roman" w:hAnsi="Times New Roman" w:cs="Times New Roman"/>
          <w:sz w:val="28"/>
          <w:szCs w:val="28"/>
          <w:lang w:eastAsia="uk-UA" w:bidi="uk-UA"/>
        </w:rPr>
        <w:t xml:space="preserve"> (далі – Порядок)</w:t>
      </w:r>
      <w:r w:rsidRPr="009017AB">
        <w:rPr>
          <w:rFonts w:ascii="Times New Roman" w:hAnsi="Times New Roman" w:cs="Times New Roman"/>
          <w:color w:val="000000"/>
          <w:sz w:val="28"/>
          <w:szCs w:val="28"/>
          <w:lang w:eastAsia="uk-UA" w:bidi="uk-UA"/>
        </w:rPr>
        <w:t>.</w:t>
      </w:r>
    </w:p>
    <w:p w14:paraId="64422548" w14:textId="77777777" w:rsidR="009017AB" w:rsidRPr="009017AB" w:rsidRDefault="009017AB" w:rsidP="00897C66">
      <w:pPr>
        <w:spacing w:after="0" w:line="240" w:lineRule="auto"/>
        <w:ind w:firstLine="567"/>
        <w:jc w:val="both"/>
        <w:rPr>
          <w:rFonts w:ascii="Times New Roman" w:hAnsi="Times New Roman" w:cs="Times New Roman"/>
          <w:sz w:val="28"/>
          <w:szCs w:val="28"/>
          <w:lang w:eastAsia="uk-UA" w:bidi="uk-UA"/>
        </w:rPr>
      </w:pPr>
      <w:r w:rsidRPr="009017AB">
        <w:rPr>
          <w:rFonts w:ascii="Times New Roman" w:hAnsi="Times New Roman" w:cs="Times New Roman"/>
          <w:sz w:val="28"/>
          <w:szCs w:val="28"/>
          <w:lang w:eastAsia="uk-UA" w:bidi="uk-UA"/>
        </w:rPr>
        <w:t xml:space="preserve">Голова </w:t>
      </w:r>
      <w:r w:rsidRPr="009017AB">
        <w:rPr>
          <w:rFonts w:ascii="Times New Roman" w:hAnsi="Times New Roman" w:cs="Times New Roman"/>
          <w:color w:val="1D1D1B"/>
          <w:sz w:val="28"/>
          <w:szCs w:val="28"/>
          <w:shd w:val="clear" w:color="auto" w:fill="FFFFFF"/>
        </w:rPr>
        <w:t>Новозаводського районного суду міста Чернігова надіслав звернення від 28 березня 2024 року № 05-117/3/32/2024 до ДСА України про продовження строку відрядження судді Павлова В.Г.</w:t>
      </w:r>
    </w:p>
    <w:p w14:paraId="589D25C7" w14:textId="77777777" w:rsidR="009017AB" w:rsidRPr="009017AB" w:rsidRDefault="009017AB" w:rsidP="00897C66">
      <w:pPr>
        <w:pStyle w:val="rtejustify"/>
        <w:shd w:val="clear" w:color="auto" w:fill="FFFFFF"/>
        <w:spacing w:before="0" w:beforeAutospacing="0" w:after="0" w:afterAutospacing="0"/>
        <w:ind w:firstLine="567"/>
        <w:jc w:val="both"/>
        <w:rPr>
          <w:color w:val="1D1D1B"/>
          <w:sz w:val="28"/>
          <w:szCs w:val="28"/>
        </w:rPr>
      </w:pPr>
      <w:r w:rsidRPr="009017AB">
        <w:rPr>
          <w:color w:val="000000"/>
          <w:sz w:val="28"/>
          <w:szCs w:val="28"/>
        </w:rPr>
        <w:t xml:space="preserve">Павлов Володимир Григорович Указом Президента України від 20 лютого 2010 року № 200/2010 призначений на посаду судді Варвинського районного суду Чернігівської області, Указом Президента України від 13 лютого 2014 року             № 75/2014 переведений у межах п’ятирічного строку на роботу на посаді судді Прилуцького міськрайонного суду Чернігівської області, Указом Президента України від 2 листопада 2017 року № 348/2017 призначений суддею Прилуцького міськрайонного суду Чернігівської області. </w:t>
      </w:r>
    </w:p>
    <w:p w14:paraId="1FBF2F58" w14:textId="77777777" w:rsidR="009017AB" w:rsidRDefault="009017AB" w:rsidP="00897C66">
      <w:pPr>
        <w:pStyle w:val="rtejustify"/>
        <w:shd w:val="clear" w:color="auto" w:fill="FFFFFF"/>
        <w:spacing w:before="0" w:beforeAutospacing="0" w:after="0" w:afterAutospacing="0"/>
        <w:ind w:firstLine="567"/>
        <w:jc w:val="both"/>
        <w:rPr>
          <w:color w:val="1D1D1B"/>
          <w:sz w:val="28"/>
          <w:szCs w:val="28"/>
        </w:rPr>
      </w:pPr>
      <w:r w:rsidRPr="00423AF2">
        <w:rPr>
          <w:color w:val="1D1D1B"/>
          <w:sz w:val="28"/>
          <w:szCs w:val="28"/>
        </w:rPr>
        <w:t>Стаж роботи Павлова В.Г. на посаді судді становить понад 14 років.</w:t>
      </w:r>
    </w:p>
    <w:p w14:paraId="54289216" w14:textId="77777777" w:rsidR="009017AB" w:rsidRDefault="009017AB" w:rsidP="00897C66">
      <w:pPr>
        <w:pStyle w:val="rtejustify"/>
        <w:shd w:val="clear" w:color="auto" w:fill="FFFFFF"/>
        <w:spacing w:before="0" w:beforeAutospacing="0" w:after="0" w:afterAutospacing="0"/>
        <w:ind w:firstLine="567"/>
        <w:jc w:val="both"/>
        <w:rPr>
          <w:color w:val="1D1D1B"/>
          <w:sz w:val="28"/>
          <w:szCs w:val="28"/>
        </w:rPr>
      </w:pPr>
      <w:r>
        <w:rPr>
          <w:color w:val="000000"/>
          <w:sz w:val="28"/>
          <w:szCs w:val="28"/>
        </w:rPr>
        <w:t xml:space="preserve">Строк відрядження судді </w:t>
      </w:r>
      <w:r w:rsidRPr="00423AF2">
        <w:rPr>
          <w:color w:val="1D1D1B"/>
          <w:sz w:val="28"/>
          <w:szCs w:val="28"/>
        </w:rPr>
        <w:t>Павлова В.Г.</w:t>
      </w:r>
      <w:r>
        <w:rPr>
          <w:color w:val="1D1D1B"/>
          <w:sz w:val="28"/>
          <w:szCs w:val="28"/>
        </w:rPr>
        <w:t xml:space="preserve"> до </w:t>
      </w:r>
      <w:r w:rsidRPr="00964108">
        <w:rPr>
          <w:color w:val="1D1D1B"/>
          <w:sz w:val="28"/>
          <w:szCs w:val="28"/>
        </w:rPr>
        <w:t>Новозаводського районного суду міста Чернігова</w:t>
      </w:r>
      <w:r>
        <w:rPr>
          <w:color w:val="1D1D1B"/>
          <w:sz w:val="28"/>
          <w:szCs w:val="28"/>
        </w:rPr>
        <w:t xml:space="preserve"> закінчується 29 травня 2024 року.</w:t>
      </w:r>
    </w:p>
    <w:p w14:paraId="33792C89" w14:textId="0A0759E3" w:rsidR="009017AB" w:rsidRPr="00C622C5" w:rsidRDefault="009017AB" w:rsidP="00897C66">
      <w:pPr>
        <w:pStyle w:val="rtejustify"/>
        <w:shd w:val="clear" w:color="auto" w:fill="FFFFFF"/>
        <w:spacing w:before="0" w:beforeAutospacing="0" w:after="0" w:afterAutospacing="0"/>
        <w:ind w:firstLine="567"/>
        <w:jc w:val="both"/>
        <w:rPr>
          <w:color w:val="1D1D1B"/>
          <w:sz w:val="28"/>
          <w:szCs w:val="28"/>
        </w:rPr>
      </w:pPr>
      <w:r w:rsidRPr="00964108">
        <w:rPr>
          <w:color w:val="1D1D1B"/>
          <w:sz w:val="28"/>
          <w:szCs w:val="28"/>
        </w:rPr>
        <w:t xml:space="preserve">Відповідно до інформації, наданої Новозаводським районним судом міста Чернігова, суддею Павловим В.Г. </w:t>
      </w:r>
      <w:r w:rsidR="00B047A7">
        <w:rPr>
          <w:color w:val="1D1D1B"/>
          <w:sz w:val="28"/>
          <w:szCs w:val="28"/>
        </w:rPr>
        <w:t>із 29 травня 2023 року д</w:t>
      </w:r>
      <w:r w:rsidRPr="00964108">
        <w:rPr>
          <w:color w:val="1D1D1B"/>
          <w:sz w:val="28"/>
          <w:szCs w:val="28"/>
        </w:rPr>
        <w:t>о 27 березня 2024 року розглянуто 1449 справ та матеріалів</w:t>
      </w:r>
      <w:r>
        <w:rPr>
          <w:color w:val="1D1D1B"/>
          <w:sz w:val="28"/>
          <w:szCs w:val="28"/>
        </w:rPr>
        <w:t xml:space="preserve">, з них 483 кримінальні справи, </w:t>
      </w:r>
      <w:r w:rsidR="00B047A7">
        <w:rPr>
          <w:color w:val="1D1D1B"/>
          <w:sz w:val="28"/>
          <w:szCs w:val="28"/>
        </w:rPr>
        <w:t xml:space="preserve">                          </w:t>
      </w:r>
      <w:r>
        <w:rPr>
          <w:color w:val="1D1D1B"/>
          <w:sz w:val="28"/>
          <w:szCs w:val="28"/>
        </w:rPr>
        <w:t>612 цивільних справ, 17 адміністративних справ, 337 справ про адміністративні правопорушення</w:t>
      </w:r>
      <w:r w:rsidRPr="00964108">
        <w:rPr>
          <w:color w:val="1D1D1B"/>
          <w:sz w:val="28"/>
          <w:szCs w:val="28"/>
        </w:rPr>
        <w:t>.</w:t>
      </w:r>
      <w:r>
        <w:rPr>
          <w:color w:val="1D1D1B"/>
          <w:sz w:val="28"/>
          <w:szCs w:val="28"/>
        </w:rPr>
        <w:t xml:space="preserve"> </w:t>
      </w:r>
      <w:r w:rsidRPr="00C622C5">
        <w:rPr>
          <w:color w:val="1D1D1B"/>
          <w:sz w:val="28"/>
          <w:szCs w:val="28"/>
        </w:rPr>
        <w:t xml:space="preserve">При цьому у провадженні судді перебувають: </w:t>
      </w:r>
      <w:r>
        <w:rPr>
          <w:color w:val="1D1D1B"/>
          <w:sz w:val="28"/>
          <w:szCs w:val="28"/>
        </w:rPr>
        <w:t xml:space="preserve">                                        </w:t>
      </w:r>
      <w:r w:rsidRPr="00C622C5">
        <w:rPr>
          <w:color w:val="1D1D1B"/>
          <w:sz w:val="28"/>
          <w:szCs w:val="28"/>
        </w:rPr>
        <w:t xml:space="preserve">137 кримінальних справ, з яких 1 справа перебуває у провадженні судді понад </w:t>
      </w:r>
      <w:r>
        <w:rPr>
          <w:color w:val="1D1D1B"/>
          <w:sz w:val="28"/>
          <w:szCs w:val="28"/>
        </w:rPr>
        <w:t xml:space="preserve">                </w:t>
      </w:r>
      <w:r w:rsidRPr="00C622C5">
        <w:rPr>
          <w:color w:val="1D1D1B"/>
          <w:sz w:val="28"/>
          <w:szCs w:val="28"/>
        </w:rPr>
        <w:t>3 місяці; 228 цивільних справ; 12 адміністративних справ; 171 справа про адміністративні правопорушення.</w:t>
      </w:r>
    </w:p>
    <w:p w14:paraId="4AAE55BE" w14:textId="7A87CE0B" w:rsidR="009017AB" w:rsidRPr="00964108" w:rsidRDefault="009017AB" w:rsidP="00897C66">
      <w:pPr>
        <w:pStyle w:val="rtejustify"/>
        <w:shd w:val="clear" w:color="auto" w:fill="FFFFFF"/>
        <w:spacing w:before="0" w:beforeAutospacing="0" w:after="0" w:afterAutospacing="0"/>
        <w:ind w:firstLine="567"/>
        <w:jc w:val="both"/>
        <w:rPr>
          <w:color w:val="1D1D1B"/>
          <w:sz w:val="28"/>
          <w:szCs w:val="28"/>
        </w:rPr>
      </w:pPr>
      <w:r w:rsidRPr="00964108">
        <w:rPr>
          <w:color w:val="1D1D1B"/>
          <w:sz w:val="28"/>
          <w:szCs w:val="28"/>
        </w:rPr>
        <w:t xml:space="preserve">У </w:t>
      </w:r>
      <w:r w:rsidRPr="001D69C0">
        <w:rPr>
          <w:color w:val="000000"/>
          <w:sz w:val="28"/>
          <w:szCs w:val="28"/>
          <w:lang w:bidi="uk-UA"/>
        </w:rPr>
        <w:t>Новозаводському</w:t>
      </w:r>
      <w:r>
        <w:rPr>
          <w:color w:val="000000"/>
          <w:lang w:bidi="uk-UA"/>
        </w:rPr>
        <w:t xml:space="preserve"> </w:t>
      </w:r>
      <w:r w:rsidRPr="001D69C0">
        <w:rPr>
          <w:color w:val="000000"/>
          <w:sz w:val="28"/>
          <w:szCs w:val="28"/>
          <w:lang w:bidi="uk-UA"/>
        </w:rPr>
        <w:t>районному суді міста Чернігова</w:t>
      </w:r>
      <w:r>
        <w:rPr>
          <w:color w:val="000000"/>
          <w:lang w:bidi="uk-UA"/>
        </w:rPr>
        <w:t xml:space="preserve"> </w:t>
      </w:r>
      <w:r>
        <w:rPr>
          <w:color w:val="1D1D1B"/>
          <w:sz w:val="28"/>
          <w:szCs w:val="28"/>
        </w:rPr>
        <w:t>визначено 12</w:t>
      </w:r>
      <w:r w:rsidRPr="00964108">
        <w:rPr>
          <w:color w:val="1D1D1B"/>
          <w:sz w:val="28"/>
          <w:szCs w:val="28"/>
        </w:rPr>
        <w:t xml:space="preserve"> штатних посад суддів, фактично здійснюють правосуддя </w:t>
      </w:r>
      <w:r>
        <w:rPr>
          <w:color w:val="1D1D1B"/>
          <w:sz w:val="28"/>
          <w:szCs w:val="28"/>
        </w:rPr>
        <w:t>7</w:t>
      </w:r>
      <w:r w:rsidRPr="00964108">
        <w:rPr>
          <w:color w:val="1D1D1B"/>
          <w:sz w:val="28"/>
          <w:szCs w:val="28"/>
        </w:rPr>
        <w:t xml:space="preserve"> суддів.</w:t>
      </w:r>
    </w:p>
    <w:p w14:paraId="1D1C28ED" w14:textId="6889A925" w:rsidR="009017AB" w:rsidRPr="00964108" w:rsidRDefault="009017AB" w:rsidP="00897C66">
      <w:pPr>
        <w:pStyle w:val="rtejustify"/>
        <w:shd w:val="clear" w:color="auto" w:fill="FFFFFF"/>
        <w:spacing w:before="0" w:beforeAutospacing="0" w:after="0" w:afterAutospacing="0"/>
        <w:ind w:firstLine="567"/>
        <w:jc w:val="both"/>
        <w:rPr>
          <w:color w:val="1D1D1B"/>
          <w:sz w:val="28"/>
          <w:szCs w:val="28"/>
        </w:rPr>
      </w:pPr>
      <w:r w:rsidRPr="00964108">
        <w:rPr>
          <w:color w:val="1D1D1B"/>
          <w:sz w:val="28"/>
          <w:szCs w:val="28"/>
        </w:rPr>
        <w:t>За інформацією ДСА України</w:t>
      </w:r>
      <w:r w:rsidR="00B047A7">
        <w:rPr>
          <w:color w:val="1D1D1B"/>
          <w:sz w:val="28"/>
          <w:szCs w:val="28"/>
        </w:rPr>
        <w:t>,</w:t>
      </w:r>
      <w:r w:rsidRPr="00964108">
        <w:rPr>
          <w:color w:val="1D1D1B"/>
          <w:sz w:val="28"/>
          <w:szCs w:val="28"/>
        </w:rPr>
        <w:t xml:space="preserve"> до провадження Новозаводського районного суду міста Чернігова у 2023 році надійшло 11945 справ та матеріалів.</w:t>
      </w:r>
    </w:p>
    <w:p w14:paraId="5C5AC9D6" w14:textId="5C972D56" w:rsidR="009017AB" w:rsidRDefault="009017AB" w:rsidP="00897C66">
      <w:pPr>
        <w:pStyle w:val="rtejustify"/>
        <w:shd w:val="clear" w:color="auto" w:fill="FFFFFF"/>
        <w:spacing w:before="0" w:beforeAutospacing="0" w:after="0" w:afterAutospacing="0"/>
        <w:ind w:firstLine="567"/>
        <w:jc w:val="both"/>
        <w:rPr>
          <w:rFonts w:eastAsia="Calibri"/>
          <w:color w:val="0D0D0D"/>
          <w:sz w:val="28"/>
          <w:szCs w:val="28"/>
        </w:rPr>
      </w:pPr>
      <w:r w:rsidRPr="00964108">
        <w:rPr>
          <w:color w:val="000000"/>
          <w:sz w:val="28"/>
          <w:szCs w:val="28"/>
          <w:lang w:bidi="uk-UA"/>
        </w:rPr>
        <w:t>За даними звітності за 2023 рік</w:t>
      </w:r>
      <w:r w:rsidR="00B047A7">
        <w:rPr>
          <w:color w:val="000000"/>
          <w:sz w:val="28"/>
          <w:szCs w:val="28"/>
          <w:lang w:bidi="uk-UA"/>
        </w:rPr>
        <w:t>,</w:t>
      </w:r>
      <w:r w:rsidRPr="00964108">
        <w:rPr>
          <w:color w:val="1D1D1B"/>
          <w:sz w:val="28"/>
          <w:szCs w:val="28"/>
        </w:rPr>
        <w:t xml:space="preserve"> у Новозаводському районному суді міста Чернігова нормативний час розгляду справ становить 658 днів, </w:t>
      </w:r>
      <w:r>
        <w:rPr>
          <w:color w:val="1D1D1B"/>
          <w:sz w:val="28"/>
          <w:szCs w:val="28"/>
        </w:rPr>
        <w:t xml:space="preserve">що </w:t>
      </w:r>
      <w:r w:rsidRPr="00A36675">
        <w:rPr>
          <w:color w:val="000000"/>
          <w:sz w:val="28"/>
          <w:szCs w:val="28"/>
          <w:lang w:bidi="uk-UA"/>
        </w:rPr>
        <w:t>перевищує середній показник по Україні (399 днів)</w:t>
      </w:r>
      <w:r>
        <w:rPr>
          <w:color w:val="1D1D1B"/>
          <w:sz w:val="28"/>
          <w:szCs w:val="28"/>
        </w:rPr>
        <w:t xml:space="preserve">. </w:t>
      </w:r>
    </w:p>
    <w:p w14:paraId="21FE0A5C" w14:textId="2C66C900" w:rsidR="009017AB" w:rsidRDefault="009017AB" w:rsidP="00897C66">
      <w:pPr>
        <w:pStyle w:val="rtejustify"/>
        <w:shd w:val="clear" w:color="auto" w:fill="FFFFFF"/>
        <w:spacing w:before="0" w:beforeAutospacing="0" w:after="0" w:afterAutospacing="0"/>
        <w:ind w:firstLine="567"/>
        <w:jc w:val="both"/>
        <w:rPr>
          <w:color w:val="1D1D1B"/>
          <w:sz w:val="28"/>
          <w:szCs w:val="28"/>
        </w:rPr>
      </w:pPr>
      <w:r w:rsidRPr="00A36675">
        <w:rPr>
          <w:color w:val="1D1D1B"/>
          <w:sz w:val="28"/>
          <w:szCs w:val="28"/>
        </w:rPr>
        <w:t xml:space="preserve">Наведені в повідомленні ДСА України відомості та додані до повідомлення документи свідчать, що обставини, які були підставою для відрядження судді </w:t>
      </w:r>
      <w:r w:rsidRPr="00423AF2">
        <w:rPr>
          <w:color w:val="1D1D1B"/>
          <w:sz w:val="28"/>
          <w:szCs w:val="28"/>
        </w:rPr>
        <w:t>Павлова В.Г</w:t>
      </w:r>
      <w:r w:rsidRPr="00A36675">
        <w:rPr>
          <w:color w:val="1D1D1B"/>
          <w:sz w:val="28"/>
          <w:szCs w:val="28"/>
        </w:rPr>
        <w:t xml:space="preserve">. до Новозаводського районного суду міста Чернігова (надмірний рівень судового навантаження </w:t>
      </w:r>
      <w:r w:rsidR="00B047A7">
        <w:rPr>
          <w:color w:val="1D1D1B"/>
          <w:sz w:val="28"/>
          <w:szCs w:val="28"/>
        </w:rPr>
        <w:t>в</w:t>
      </w:r>
      <w:r w:rsidRPr="00A36675">
        <w:rPr>
          <w:color w:val="1D1D1B"/>
          <w:sz w:val="28"/>
          <w:szCs w:val="28"/>
        </w:rPr>
        <w:t xml:space="preserve"> цьому суді), продовжують існувати.</w:t>
      </w:r>
    </w:p>
    <w:p w14:paraId="29E02950" w14:textId="77777777" w:rsidR="009017AB" w:rsidRDefault="009017AB" w:rsidP="00897C66">
      <w:pPr>
        <w:pStyle w:val="rtejustify"/>
        <w:shd w:val="clear" w:color="auto" w:fill="FFFFFF"/>
        <w:spacing w:before="0" w:beforeAutospacing="0" w:after="0" w:afterAutospacing="0"/>
        <w:ind w:firstLine="567"/>
        <w:jc w:val="both"/>
        <w:rPr>
          <w:color w:val="1D1D1B"/>
          <w:sz w:val="28"/>
          <w:szCs w:val="28"/>
        </w:rPr>
      </w:pPr>
      <w:r w:rsidRPr="00A36675">
        <w:rPr>
          <w:color w:val="1D1D1B"/>
          <w:sz w:val="28"/>
          <w:szCs w:val="28"/>
        </w:rPr>
        <w:t xml:space="preserve">Крім того, до повідомлення ДСА України додано згоду судді </w:t>
      </w:r>
      <w:r w:rsidRPr="00423AF2">
        <w:rPr>
          <w:color w:val="1D1D1B"/>
          <w:sz w:val="28"/>
          <w:szCs w:val="28"/>
        </w:rPr>
        <w:t>Павлова В.Г</w:t>
      </w:r>
      <w:r w:rsidRPr="00A36675">
        <w:rPr>
          <w:color w:val="1D1D1B"/>
          <w:sz w:val="28"/>
          <w:szCs w:val="28"/>
        </w:rPr>
        <w:t>. на продовження строку відрядження до Новозаводського районного суду міста Чернігова.</w:t>
      </w:r>
    </w:p>
    <w:p w14:paraId="179DBD41" w14:textId="79196451" w:rsidR="009017AB" w:rsidRPr="00A36675" w:rsidRDefault="009017AB" w:rsidP="00897C66">
      <w:pPr>
        <w:pStyle w:val="rtejustify"/>
        <w:shd w:val="clear" w:color="auto" w:fill="FFFFFF"/>
        <w:spacing w:before="0" w:beforeAutospacing="0" w:after="0" w:afterAutospacing="0"/>
        <w:ind w:firstLine="567"/>
        <w:jc w:val="both"/>
        <w:rPr>
          <w:color w:val="1D1D1B"/>
          <w:sz w:val="28"/>
          <w:szCs w:val="28"/>
        </w:rPr>
      </w:pPr>
      <w:r w:rsidRPr="00A36675">
        <w:rPr>
          <w:color w:val="1D1D1B"/>
          <w:sz w:val="28"/>
          <w:szCs w:val="28"/>
        </w:rPr>
        <w:t xml:space="preserve">Голова </w:t>
      </w:r>
      <w:r w:rsidRPr="002F0533">
        <w:rPr>
          <w:color w:val="1D1D1B"/>
          <w:sz w:val="28"/>
          <w:szCs w:val="28"/>
        </w:rPr>
        <w:t xml:space="preserve">Прилуцького міськрайонного суду Чернігівської області </w:t>
      </w:r>
      <w:r w:rsidR="00B047A7" w:rsidRPr="002F0533">
        <w:rPr>
          <w:color w:val="1D1D1B"/>
          <w:sz w:val="28"/>
          <w:szCs w:val="28"/>
        </w:rPr>
        <w:t xml:space="preserve">         </w:t>
      </w:r>
      <w:r w:rsidRPr="002F0533">
        <w:rPr>
          <w:color w:val="1D1D1B"/>
          <w:sz w:val="28"/>
          <w:szCs w:val="28"/>
        </w:rPr>
        <w:t>Ільченко О.І.</w:t>
      </w:r>
      <w:r w:rsidRPr="00A36675">
        <w:rPr>
          <w:color w:val="1D1D1B"/>
          <w:sz w:val="28"/>
          <w:szCs w:val="28"/>
        </w:rPr>
        <w:t xml:space="preserve"> листом від 3 квітня 2024 року № 01-29/4/24 повідомив, що станом на 3 квітня  2024 року в цьому суді здійснюють правосуддя 6 суддів, з яких </w:t>
      </w:r>
      <w:r w:rsidR="00B047A7">
        <w:rPr>
          <w:color w:val="1D1D1B"/>
          <w:sz w:val="28"/>
          <w:szCs w:val="28"/>
        </w:rPr>
        <w:t xml:space="preserve">                      </w:t>
      </w:r>
      <w:r w:rsidRPr="00A36675">
        <w:rPr>
          <w:color w:val="1D1D1B"/>
          <w:sz w:val="28"/>
          <w:szCs w:val="28"/>
        </w:rPr>
        <w:t xml:space="preserve">1 суддя відряджена з Ічнянського районного суду Чернігівської області строком на 1 рік. </w:t>
      </w:r>
      <w:r w:rsidRPr="002F0533">
        <w:rPr>
          <w:color w:val="1D1D1B"/>
          <w:sz w:val="28"/>
          <w:szCs w:val="28"/>
        </w:rPr>
        <w:t>Ільченко О.І.</w:t>
      </w:r>
      <w:r w:rsidRPr="00A36675">
        <w:rPr>
          <w:color w:val="1D1D1B"/>
          <w:sz w:val="28"/>
          <w:szCs w:val="28"/>
        </w:rPr>
        <w:t xml:space="preserve"> </w:t>
      </w:r>
      <w:r w:rsidR="00B047A7">
        <w:rPr>
          <w:color w:val="1D1D1B"/>
          <w:sz w:val="28"/>
          <w:szCs w:val="28"/>
        </w:rPr>
        <w:t>т</w:t>
      </w:r>
      <w:r w:rsidR="00B047A7" w:rsidRPr="00A36675">
        <w:rPr>
          <w:color w:val="1D1D1B"/>
          <w:sz w:val="28"/>
          <w:szCs w:val="28"/>
        </w:rPr>
        <w:t xml:space="preserve">акож </w:t>
      </w:r>
      <w:r w:rsidRPr="00A36675">
        <w:rPr>
          <w:color w:val="1D1D1B"/>
          <w:sz w:val="28"/>
          <w:szCs w:val="28"/>
        </w:rPr>
        <w:t>повідомив, що Прилуцький міськрайонний суд Чернігівської області в особі голови суду не заперечує щодо продовження строку відрядження судді Павлова В.Г. до Новозаводського районного суду міста Чернігова для здійснення правосуддя.</w:t>
      </w:r>
    </w:p>
    <w:p w14:paraId="75EB8A65" w14:textId="77777777" w:rsidR="009017AB" w:rsidRPr="009017AB" w:rsidRDefault="009017AB" w:rsidP="00897C66">
      <w:pPr>
        <w:spacing w:after="0" w:line="240" w:lineRule="auto"/>
        <w:ind w:firstLine="567"/>
        <w:jc w:val="both"/>
        <w:rPr>
          <w:rFonts w:ascii="Times New Roman" w:hAnsi="Times New Roman" w:cs="Times New Roman"/>
          <w:sz w:val="28"/>
          <w:szCs w:val="28"/>
          <w:lang w:eastAsia="uk-UA" w:bidi="uk-UA"/>
        </w:rPr>
      </w:pPr>
      <w:r w:rsidRPr="009017AB">
        <w:rPr>
          <w:rFonts w:ascii="Times New Roman" w:hAnsi="Times New Roman" w:cs="Times New Roman"/>
          <w:sz w:val="28"/>
          <w:szCs w:val="28"/>
          <w:lang w:eastAsia="uk-UA" w:bidi="uk-UA"/>
        </w:rPr>
        <w:t xml:space="preserve">Частиною першою статті 55 Закону України «Про судоустрій і статус суддів» визначено, що у зв’язку, зокрема, з виявленням надмірного рівня судового навантаження у відповідному суді за рішенням Вищої ради правосуддя, ухваленим на підставі подання Вищої кваліфікаційної комісії суддів України, суддя може бути, за його згодою, відряджений до іншого суду того самого рівня і спеціалізації для здійснення правосуддя. </w:t>
      </w:r>
    </w:p>
    <w:p w14:paraId="6829293E" w14:textId="6EF074B1" w:rsidR="009017AB" w:rsidRPr="009017AB" w:rsidRDefault="009017AB" w:rsidP="00897C66">
      <w:pPr>
        <w:spacing w:after="0" w:line="240" w:lineRule="auto"/>
        <w:ind w:firstLine="567"/>
        <w:jc w:val="both"/>
        <w:rPr>
          <w:rFonts w:ascii="Times New Roman" w:hAnsi="Times New Roman" w:cs="Times New Roman"/>
          <w:sz w:val="28"/>
          <w:szCs w:val="28"/>
          <w:lang w:eastAsia="uk-UA" w:bidi="uk-UA"/>
        </w:rPr>
      </w:pPr>
      <w:r w:rsidRPr="009017AB">
        <w:rPr>
          <w:rFonts w:ascii="Times New Roman" w:hAnsi="Times New Roman" w:cs="Times New Roman"/>
          <w:sz w:val="28"/>
          <w:szCs w:val="28"/>
          <w:lang w:eastAsia="uk-UA" w:bidi="uk-UA"/>
        </w:rPr>
        <w:t>Наведена норма кореспондується із частиною другою статті 70 Закону України «Про Вищу раду правосуддя» та пунктом 2 розділу I Порядку.</w:t>
      </w:r>
    </w:p>
    <w:p w14:paraId="0E2026BD" w14:textId="77777777" w:rsidR="009017AB" w:rsidRPr="009017AB" w:rsidRDefault="009017AB" w:rsidP="00897C66">
      <w:pPr>
        <w:spacing w:after="0" w:line="240" w:lineRule="auto"/>
        <w:ind w:firstLine="567"/>
        <w:jc w:val="both"/>
        <w:rPr>
          <w:rFonts w:ascii="Times New Roman" w:hAnsi="Times New Roman" w:cs="Times New Roman"/>
          <w:sz w:val="28"/>
          <w:szCs w:val="28"/>
          <w:lang w:eastAsia="uk-UA" w:bidi="uk-UA"/>
        </w:rPr>
      </w:pPr>
      <w:r w:rsidRPr="009017AB">
        <w:rPr>
          <w:rFonts w:ascii="Times New Roman" w:hAnsi="Times New Roman" w:cs="Times New Roman"/>
          <w:sz w:val="28"/>
          <w:szCs w:val="28"/>
          <w:lang w:eastAsia="uk-UA" w:bidi="uk-UA"/>
        </w:rPr>
        <w:t>Згідно із частиною другою статті 55 Закону України «Про судоустрій і статус суддів» відрядження судді до іншого суду того самого рівня і спеціалізації здійснюється на строк, що визначається Вищою радою правосуддя, але не більше ніж на один рік, крім випадків, передбачених абзацом другим цієї частини.</w:t>
      </w:r>
    </w:p>
    <w:p w14:paraId="28CEAD1E" w14:textId="2AEE3ADB" w:rsidR="009017AB" w:rsidRDefault="009017AB" w:rsidP="00897C66">
      <w:pPr>
        <w:spacing w:after="0" w:line="240" w:lineRule="auto"/>
        <w:ind w:firstLine="567"/>
        <w:jc w:val="both"/>
        <w:rPr>
          <w:rFonts w:ascii="Times New Roman" w:hAnsi="Times New Roman" w:cs="Times New Roman"/>
          <w:sz w:val="28"/>
          <w:szCs w:val="28"/>
          <w:lang w:eastAsia="uk-UA" w:bidi="uk-UA"/>
        </w:rPr>
      </w:pPr>
      <w:r w:rsidRPr="009017AB">
        <w:rPr>
          <w:rFonts w:ascii="Times New Roman" w:hAnsi="Times New Roman" w:cs="Times New Roman"/>
          <w:sz w:val="28"/>
          <w:szCs w:val="28"/>
          <w:lang w:eastAsia="uk-UA" w:bidi="uk-UA"/>
        </w:rPr>
        <w:t>Відповідно до абзацу другого частини другої статті 55 Закону України «Про судоустрій і статус суддів» якщо обставини, що були підставою відрядження судді, продовжують існувати, за зверненням голови суду, до якого суддя відряджений, та за згодою такого судді Вища рада правосуддя продовжує строк відрядження, але не більше ніж на один рік. Загальний строк відрядження не може перевищувати два роки.</w:t>
      </w:r>
    </w:p>
    <w:p w14:paraId="61D4925D" w14:textId="0AD8BE1E" w:rsidR="009017AB" w:rsidRPr="009017AB" w:rsidRDefault="009017AB" w:rsidP="00897C66">
      <w:pPr>
        <w:spacing w:after="0" w:line="240" w:lineRule="auto"/>
        <w:ind w:firstLine="567"/>
        <w:jc w:val="both"/>
        <w:rPr>
          <w:rFonts w:ascii="Times New Roman" w:hAnsi="Times New Roman" w:cs="Times New Roman"/>
          <w:sz w:val="28"/>
          <w:szCs w:val="28"/>
          <w:lang w:eastAsia="uk-UA" w:bidi="uk-UA"/>
        </w:rPr>
      </w:pPr>
      <w:r w:rsidRPr="009017AB">
        <w:rPr>
          <w:rFonts w:ascii="Times New Roman" w:eastAsia="Times New Roman" w:hAnsi="Times New Roman" w:cs="Times New Roman"/>
          <w:color w:val="1D1D1B"/>
          <w:sz w:val="28"/>
          <w:szCs w:val="28"/>
          <w:lang w:eastAsia="uk-UA"/>
        </w:rPr>
        <w:t>Вища рада правосуддя вважає за необхідне продовжити на один рік строк відрядження судді</w:t>
      </w:r>
      <w:r w:rsidR="00E252E7">
        <w:rPr>
          <w:rFonts w:ascii="Times New Roman" w:eastAsia="Times New Roman" w:hAnsi="Times New Roman" w:cs="Times New Roman"/>
          <w:color w:val="1D1D1B"/>
          <w:sz w:val="28"/>
          <w:szCs w:val="28"/>
          <w:lang w:eastAsia="uk-UA"/>
        </w:rPr>
        <w:t xml:space="preserve"> </w:t>
      </w:r>
      <w:r w:rsidR="00E252E7" w:rsidRPr="004D0C29">
        <w:rPr>
          <w:rFonts w:ascii="Times New Roman" w:hAnsi="Times New Roman" w:cs="Times New Roman"/>
          <w:color w:val="000000"/>
          <w:sz w:val="28"/>
          <w:szCs w:val="28"/>
          <w:lang w:eastAsia="uk-UA" w:bidi="uk-UA"/>
        </w:rPr>
        <w:t>Прилуцького міськрайонного суду Чернігівської області Павлова В</w:t>
      </w:r>
      <w:r w:rsidR="00E252E7">
        <w:rPr>
          <w:rFonts w:ascii="Times New Roman" w:hAnsi="Times New Roman" w:cs="Times New Roman"/>
          <w:color w:val="000000"/>
          <w:sz w:val="28"/>
          <w:szCs w:val="28"/>
          <w:lang w:eastAsia="uk-UA" w:bidi="uk-UA"/>
        </w:rPr>
        <w:t>.</w:t>
      </w:r>
      <w:r w:rsidR="00E252E7" w:rsidRPr="004D0C29">
        <w:rPr>
          <w:rFonts w:ascii="Times New Roman" w:hAnsi="Times New Roman" w:cs="Times New Roman"/>
          <w:color w:val="000000"/>
          <w:sz w:val="28"/>
          <w:szCs w:val="28"/>
          <w:lang w:eastAsia="uk-UA" w:bidi="uk-UA"/>
        </w:rPr>
        <w:t>Г</w:t>
      </w:r>
      <w:r w:rsidR="00E252E7">
        <w:rPr>
          <w:rFonts w:ascii="Times New Roman" w:hAnsi="Times New Roman" w:cs="Times New Roman"/>
          <w:color w:val="000000"/>
          <w:sz w:val="28"/>
          <w:szCs w:val="28"/>
          <w:lang w:eastAsia="uk-UA" w:bidi="uk-UA"/>
        </w:rPr>
        <w:t>.</w:t>
      </w:r>
      <w:r w:rsidR="00E252E7" w:rsidRPr="004D0C29">
        <w:rPr>
          <w:rFonts w:ascii="Times New Roman" w:hAnsi="Times New Roman" w:cs="Times New Roman"/>
          <w:color w:val="000000"/>
          <w:sz w:val="28"/>
          <w:szCs w:val="28"/>
          <w:lang w:eastAsia="uk-UA" w:bidi="uk-UA"/>
        </w:rPr>
        <w:t xml:space="preserve"> за його згодою до </w:t>
      </w:r>
      <w:r w:rsidR="00E252E7" w:rsidRPr="004D0C29">
        <w:rPr>
          <w:rFonts w:ascii="Times New Roman" w:hAnsi="Times New Roman" w:cs="Times New Roman"/>
          <w:color w:val="1D1D1B"/>
          <w:sz w:val="28"/>
          <w:szCs w:val="28"/>
          <w:shd w:val="clear" w:color="auto" w:fill="FFFFFF"/>
        </w:rPr>
        <w:t>Новозаводського районного суду міста Чернігова</w:t>
      </w:r>
      <w:r w:rsidR="00E252E7" w:rsidRPr="009017AB">
        <w:rPr>
          <w:rFonts w:ascii="Times New Roman" w:eastAsia="Times New Roman" w:hAnsi="Times New Roman" w:cs="Times New Roman"/>
          <w:color w:val="1D1D1B"/>
          <w:sz w:val="28"/>
          <w:szCs w:val="28"/>
          <w:lang w:eastAsia="uk-UA"/>
        </w:rPr>
        <w:t xml:space="preserve"> </w:t>
      </w:r>
      <w:r w:rsidRPr="009017AB">
        <w:rPr>
          <w:rFonts w:ascii="Times New Roman" w:eastAsia="Times New Roman" w:hAnsi="Times New Roman" w:cs="Times New Roman"/>
          <w:color w:val="1D1D1B"/>
          <w:sz w:val="28"/>
          <w:szCs w:val="28"/>
          <w:lang w:eastAsia="uk-UA"/>
        </w:rPr>
        <w:t>із 2</w:t>
      </w:r>
      <w:r w:rsidR="00E252E7">
        <w:rPr>
          <w:rFonts w:ascii="Times New Roman" w:eastAsia="Times New Roman" w:hAnsi="Times New Roman" w:cs="Times New Roman"/>
          <w:color w:val="1D1D1B"/>
          <w:sz w:val="28"/>
          <w:szCs w:val="28"/>
          <w:lang w:eastAsia="uk-UA"/>
        </w:rPr>
        <w:t>9</w:t>
      </w:r>
      <w:r w:rsidRPr="009017AB">
        <w:rPr>
          <w:rFonts w:ascii="Times New Roman" w:eastAsia="Times New Roman" w:hAnsi="Times New Roman" w:cs="Times New Roman"/>
          <w:color w:val="1D1D1B"/>
          <w:sz w:val="28"/>
          <w:szCs w:val="28"/>
          <w:lang w:eastAsia="uk-UA"/>
        </w:rPr>
        <w:t xml:space="preserve"> </w:t>
      </w:r>
      <w:r w:rsidR="00E252E7">
        <w:rPr>
          <w:rFonts w:ascii="Times New Roman" w:eastAsia="Times New Roman" w:hAnsi="Times New Roman" w:cs="Times New Roman"/>
          <w:color w:val="1D1D1B"/>
          <w:sz w:val="28"/>
          <w:szCs w:val="28"/>
          <w:lang w:eastAsia="uk-UA"/>
        </w:rPr>
        <w:t>трав</w:t>
      </w:r>
      <w:r w:rsidRPr="009017AB">
        <w:rPr>
          <w:rFonts w:ascii="Times New Roman" w:eastAsia="Times New Roman" w:hAnsi="Times New Roman" w:cs="Times New Roman"/>
          <w:color w:val="1D1D1B"/>
          <w:sz w:val="28"/>
          <w:szCs w:val="28"/>
          <w:lang w:eastAsia="uk-UA"/>
        </w:rPr>
        <w:t>ня 2024 року, що узгоджується з положеннями частини другої статті 55 Закону України «Про судоустрій і статус суддів».</w:t>
      </w:r>
    </w:p>
    <w:p w14:paraId="1A71A826" w14:textId="56355A2E" w:rsidR="00E252E7" w:rsidRDefault="009017AB" w:rsidP="00897C66">
      <w:pPr>
        <w:spacing w:after="0" w:line="240" w:lineRule="auto"/>
        <w:ind w:firstLine="567"/>
        <w:jc w:val="both"/>
        <w:rPr>
          <w:rFonts w:ascii="Times New Roman" w:hAnsi="Times New Roman" w:cs="Times New Roman"/>
          <w:sz w:val="28"/>
          <w:szCs w:val="28"/>
          <w:lang w:eastAsia="uk-UA" w:bidi="uk-UA"/>
        </w:rPr>
      </w:pPr>
      <w:r w:rsidRPr="009017AB">
        <w:rPr>
          <w:rFonts w:ascii="Times New Roman" w:eastAsia="Times New Roman" w:hAnsi="Times New Roman" w:cs="Times New Roman"/>
          <w:color w:val="1D1D1B"/>
          <w:sz w:val="28"/>
          <w:szCs w:val="28"/>
          <w:lang w:eastAsia="uk-UA"/>
        </w:rPr>
        <w:t>Відповідно до пункту 1 розділу IV Порядку ДСА України повідомила, що суму видатків у межах відповідного бюджетного року, необхідних для перерозподілу, буде визначено ДСА України після ухвалення Вищою радою правосуддя рішення про продо</w:t>
      </w:r>
      <w:r w:rsidR="00E252E7">
        <w:rPr>
          <w:rFonts w:ascii="Times New Roman" w:eastAsia="Times New Roman" w:hAnsi="Times New Roman" w:cs="Times New Roman"/>
          <w:color w:val="1D1D1B"/>
          <w:sz w:val="28"/>
          <w:szCs w:val="28"/>
          <w:lang w:eastAsia="uk-UA"/>
        </w:rPr>
        <w:t xml:space="preserve">вження строку відрядження судді </w:t>
      </w:r>
      <w:r w:rsidR="00E252E7" w:rsidRPr="004D0C29">
        <w:rPr>
          <w:rFonts w:ascii="Times New Roman" w:hAnsi="Times New Roman" w:cs="Times New Roman"/>
          <w:color w:val="000000"/>
          <w:sz w:val="28"/>
          <w:szCs w:val="28"/>
          <w:lang w:eastAsia="uk-UA" w:bidi="uk-UA"/>
        </w:rPr>
        <w:t>Прилуцького міськрайонного суду Чернігівської області Павлова В</w:t>
      </w:r>
      <w:r w:rsidR="00E252E7">
        <w:rPr>
          <w:rFonts w:ascii="Times New Roman" w:hAnsi="Times New Roman" w:cs="Times New Roman"/>
          <w:color w:val="000000"/>
          <w:sz w:val="28"/>
          <w:szCs w:val="28"/>
          <w:lang w:eastAsia="uk-UA" w:bidi="uk-UA"/>
        </w:rPr>
        <w:t>.</w:t>
      </w:r>
      <w:r w:rsidR="00E252E7" w:rsidRPr="004D0C29">
        <w:rPr>
          <w:rFonts w:ascii="Times New Roman" w:hAnsi="Times New Roman" w:cs="Times New Roman"/>
          <w:color w:val="000000"/>
          <w:sz w:val="28"/>
          <w:szCs w:val="28"/>
          <w:lang w:eastAsia="uk-UA" w:bidi="uk-UA"/>
        </w:rPr>
        <w:t>Г</w:t>
      </w:r>
      <w:r w:rsidR="00E252E7">
        <w:rPr>
          <w:rFonts w:ascii="Times New Roman" w:hAnsi="Times New Roman" w:cs="Times New Roman"/>
          <w:color w:val="000000"/>
          <w:sz w:val="28"/>
          <w:szCs w:val="28"/>
          <w:lang w:eastAsia="uk-UA" w:bidi="uk-UA"/>
        </w:rPr>
        <w:t>.</w:t>
      </w:r>
      <w:r w:rsidR="00E252E7" w:rsidRPr="004D0C29">
        <w:rPr>
          <w:rFonts w:ascii="Times New Roman" w:hAnsi="Times New Roman" w:cs="Times New Roman"/>
          <w:color w:val="000000"/>
          <w:sz w:val="28"/>
          <w:szCs w:val="28"/>
          <w:lang w:eastAsia="uk-UA" w:bidi="uk-UA"/>
        </w:rPr>
        <w:t xml:space="preserve"> за його згодою до </w:t>
      </w:r>
      <w:r w:rsidR="00E252E7" w:rsidRPr="004D0C29">
        <w:rPr>
          <w:rFonts w:ascii="Times New Roman" w:hAnsi="Times New Roman" w:cs="Times New Roman"/>
          <w:color w:val="1D1D1B"/>
          <w:sz w:val="28"/>
          <w:szCs w:val="28"/>
          <w:shd w:val="clear" w:color="auto" w:fill="FFFFFF"/>
        </w:rPr>
        <w:t>Новозаводського районного суду міста Чернігова</w:t>
      </w:r>
      <w:r w:rsidRPr="009017AB">
        <w:rPr>
          <w:rFonts w:ascii="Times New Roman" w:eastAsia="Times New Roman" w:hAnsi="Times New Roman" w:cs="Times New Roman"/>
          <w:color w:val="000000"/>
          <w:sz w:val="28"/>
          <w:szCs w:val="28"/>
          <w:lang w:eastAsia="uk-UA"/>
        </w:rPr>
        <w:t>.</w:t>
      </w:r>
    </w:p>
    <w:p w14:paraId="6DD04C41" w14:textId="3718AECF" w:rsidR="009017AB" w:rsidRPr="009017AB" w:rsidRDefault="009017AB" w:rsidP="00897C66">
      <w:pPr>
        <w:spacing w:after="0" w:line="240" w:lineRule="auto"/>
        <w:ind w:firstLine="567"/>
        <w:jc w:val="both"/>
        <w:rPr>
          <w:rFonts w:ascii="Times New Roman" w:hAnsi="Times New Roman" w:cs="Times New Roman"/>
          <w:sz w:val="28"/>
          <w:szCs w:val="28"/>
          <w:lang w:eastAsia="uk-UA" w:bidi="uk-UA"/>
        </w:rPr>
      </w:pPr>
      <w:r w:rsidRPr="009017AB">
        <w:rPr>
          <w:rFonts w:ascii="Times New Roman" w:eastAsia="Times New Roman" w:hAnsi="Times New Roman" w:cs="Times New Roman"/>
          <w:color w:val="1D1D1B"/>
          <w:sz w:val="28"/>
          <w:szCs w:val="28"/>
          <w:lang w:eastAsia="uk-UA"/>
        </w:rPr>
        <w:t>З огляду на викладене, керуючись статтею 55 Закону України «Про судоустрій і статус суддів», статтями 3, 30, 34, частиною другою статті 70, статтею 71 Закону України «Про Вищу раду правосуддя», Регламентом Вищої ради правосуддя, Порядком відрядження судді до іншого суду того самого рівня і спеціалізації (як тимчасового переведення),</w:t>
      </w:r>
      <w:r w:rsidR="00E252E7">
        <w:rPr>
          <w:rFonts w:ascii="Times New Roman" w:eastAsia="Times New Roman" w:hAnsi="Times New Roman" w:cs="Times New Roman"/>
          <w:color w:val="1D1D1B"/>
          <w:sz w:val="28"/>
          <w:szCs w:val="28"/>
          <w:lang w:eastAsia="uk-UA"/>
        </w:rPr>
        <w:t xml:space="preserve"> </w:t>
      </w:r>
      <w:r w:rsidRPr="009017AB">
        <w:rPr>
          <w:rFonts w:ascii="Times New Roman" w:eastAsia="Times New Roman" w:hAnsi="Times New Roman" w:cs="Times New Roman"/>
          <w:color w:val="000000"/>
          <w:sz w:val="28"/>
          <w:szCs w:val="28"/>
          <w:lang w:eastAsia="uk-UA"/>
        </w:rPr>
        <w:t>Вища рада правосуддя</w:t>
      </w:r>
    </w:p>
    <w:p w14:paraId="4511BE33" w14:textId="77777777" w:rsidR="00145004" w:rsidRPr="009017AB" w:rsidRDefault="00145004" w:rsidP="00897C66">
      <w:pPr>
        <w:autoSpaceDN w:val="0"/>
        <w:spacing w:after="0" w:line="240" w:lineRule="auto"/>
        <w:ind w:firstLine="567"/>
        <w:jc w:val="center"/>
        <w:rPr>
          <w:rFonts w:ascii="Times New Roman" w:eastAsia="Calibri" w:hAnsi="Times New Roman" w:cs="Times New Roman"/>
          <w:bCs/>
          <w:color w:val="000000" w:themeColor="text1"/>
          <w:sz w:val="28"/>
          <w:szCs w:val="28"/>
        </w:rPr>
      </w:pPr>
    </w:p>
    <w:p w14:paraId="1C8C89B5" w14:textId="54AA769B" w:rsidR="0067447B" w:rsidRPr="009017AB" w:rsidRDefault="008D08DB" w:rsidP="00897C66">
      <w:pPr>
        <w:autoSpaceDN w:val="0"/>
        <w:spacing w:after="0" w:line="240" w:lineRule="auto"/>
        <w:ind w:firstLine="567"/>
        <w:jc w:val="center"/>
        <w:rPr>
          <w:rFonts w:ascii="Times New Roman" w:eastAsia="Times New Roman" w:hAnsi="Times New Roman" w:cs="Times New Roman"/>
          <w:b/>
          <w:color w:val="000000" w:themeColor="text1"/>
          <w:sz w:val="28"/>
          <w:szCs w:val="28"/>
          <w:lang w:eastAsia="ru-RU"/>
        </w:rPr>
      </w:pPr>
      <w:r w:rsidRPr="009017AB">
        <w:rPr>
          <w:rFonts w:ascii="Times New Roman" w:eastAsia="Times New Roman" w:hAnsi="Times New Roman" w:cs="Times New Roman"/>
          <w:b/>
          <w:color w:val="000000" w:themeColor="text1"/>
          <w:sz w:val="28"/>
          <w:szCs w:val="28"/>
          <w:lang w:eastAsia="ru-RU"/>
        </w:rPr>
        <w:t>вирішила:</w:t>
      </w:r>
    </w:p>
    <w:p w14:paraId="2A94FA2B" w14:textId="77777777" w:rsidR="008D08DB" w:rsidRPr="009017AB" w:rsidRDefault="008D08DB" w:rsidP="00897C66">
      <w:pPr>
        <w:autoSpaceDN w:val="0"/>
        <w:spacing w:after="0" w:line="240" w:lineRule="auto"/>
        <w:ind w:firstLine="567"/>
        <w:jc w:val="center"/>
        <w:rPr>
          <w:rFonts w:ascii="Times New Roman" w:eastAsia="Calibri" w:hAnsi="Times New Roman" w:cs="Times New Roman"/>
          <w:b/>
          <w:bCs/>
          <w:color w:val="000000" w:themeColor="text1"/>
          <w:sz w:val="28"/>
          <w:szCs w:val="28"/>
        </w:rPr>
      </w:pPr>
    </w:p>
    <w:p w14:paraId="066BB590" w14:textId="09C6B797" w:rsidR="006B61FE" w:rsidRPr="009017AB" w:rsidRDefault="006B61FE" w:rsidP="00897C66">
      <w:pPr>
        <w:spacing w:after="0" w:line="240" w:lineRule="auto"/>
        <w:ind w:firstLine="567"/>
        <w:jc w:val="both"/>
        <w:rPr>
          <w:rFonts w:ascii="Times New Roman" w:hAnsi="Times New Roman" w:cs="Times New Roman"/>
          <w:bCs/>
          <w:sz w:val="28"/>
          <w:szCs w:val="28"/>
          <w:lang w:eastAsia="ru-RU"/>
        </w:rPr>
      </w:pPr>
      <w:r w:rsidRPr="009017AB">
        <w:rPr>
          <w:rFonts w:ascii="Times New Roman" w:hAnsi="Times New Roman" w:cs="Times New Roman"/>
          <w:sz w:val="28"/>
          <w:szCs w:val="28"/>
          <w:lang w:eastAsia="uk-UA" w:bidi="uk-UA"/>
        </w:rPr>
        <w:t>1. </w:t>
      </w:r>
      <w:r w:rsidR="009017AB" w:rsidRPr="009017AB">
        <w:rPr>
          <w:rFonts w:ascii="Times New Roman" w:hAnsi="Times New Roman" w:cs="Times New Roman"/>
          <w:color w:val="1D1D1B"/>
          <w:sz w:val="28"/>
          <w:szCs w:val="28"/>
          <w:shd w:val="clear" w:color="auto" w:fill="FFFFFF"/>
        </w:rPr>
        <w:t>Продовжити на один рік строк відрядження судді</w:t>
      </w:r>
      <w:r w:rsidR="00E252E7">
        <w:rPr>
          <w:rFonts w:ascii="Times New Roman" w:hAnsi="Times New Roman" w:cs="Times New Roman"/>
          <w:color w:val="1D1D1B"/>
          <w:sz w:val="28"/>
          <w:szCs w:val="28"/>
          <w:shd w:val="clear" w:color="auto" w:fill="FFFFFF"/>
        </w:rPr>
        <w:t xml:space="preserve"> </w:t>
      </w:r>
      <w:r w:rsidR="00E252E7" w:rsidRPr="004D0C29">
        <w:rPr>
          <w:rFonts w:ascii="Times New Roman" w:hAnsi="Times New Roman" w:cs="Times New Roman"/>
          <w:color w:val="000000"/>
          <w:sz w:val="28"/>
          <w:szCs w:val="28"/>
          <w:lang w:eastAsia="uk-UA" w:bidi="uk-UA"/>
        </w:rPr>
        <w:t>Прилуцького міськрайонного суду Чернігівської області Па</w:t>
      </w:r>
      <w:r w:rsidR="00E252E7">
        <w:rPr>
          <w:rFonts w:ascii="Times New Roman" w:hAnsi="Times New Roman" w:cs="Times New Roman"/>
          <w:color w:val="000000"/>
          <w:sz w:val="28"/>
          <w:szCs w:val="28"/>
          <w:lang w:eastAsia="uk-UA" w:bidi="uk-UA"/>
        </w:rPr>
        <w:t xml:space="preserve">влова Володимира Григоровича </w:t>
      </w:r>
      <w:r w:rsidR="00E252E7" w:rsidRPr="004D0C29">
        <w:rPr>
          <w:rFonts w:ascii="Times New Roman" w:hAnsi="Times New Roman" w:cs="Times New Roman"/>
          <w:color w:val="000000"/>
          <w:sz w:val="28"/>
          <w:szCs w:val="28"/>
          <w:lang w:eastAsia="uk-UA" w:bidi="uk-UA"/>
        </w:rPr>
        <w:t xml:space="preserve">до </w:t>
      </w:r>
      <w:r w:rsidR="00E252E7" w:rsidRPr="004D0C29">
        <w:rPr>
          <w:rFonts w:ascii="Times New Roman" w:hAnsi="Times New Roman" w:cs="Times New Roman"/>
          <w:color w:val="1D1D1B"/>
          <w:sz w:val="28"/>
          <w:szCs w:val="28"/>
          <w:shd w:val="clear" w:color="auto" w:fill="FFFFFF"/>
        </w:rPr>
        <w:t xml:space="preserve">Новозаводського районного суду міста Чернігова </w:t>
      </w:r>
      <w:r w:rsidR="009017AB" w:rsidRPr="009017AB">
        <w:rPr>
          <w:rFonts w:ascii="Times New Roman" w:hAnsi="Times New Roman" w:cs="Times New Roman"/>
          <w:color w:val="000000"/>
          <w:sz w:val="28"/>
          <w:szCs w:val="28"/>
          <w:shd w:val="clear" w:color="auto" w:fill="FFFFFF"/>
          <w:lang w:val="ru-RU"/>
        </w:rPr>
        <w:t>із 2</w:t>
      </w:r>
      <w:r w:rsidR="00E252E7">
        <w:rPr>
          <w:rFonts w:ascii="Times New Roman" w:hAnsi="Times New Roman" w:cs="Times New Roman"/>
          <w:color w:val="000000"/>
          <w:sz w:val="28"/>
          <w:szCs w:val="28"/>
          <w:shd w:val="clear" w:color="auto" w:fill="FFFFFF"/>
          <w:lang w:val="ru-RU"/>
        </w:rPr>
        <w:t>9</w:t>
      </w:r>
      <w:r w:rsidR="009017AB" w:rsidRPr="009017AB">
        <w:rPr>
          <w:rFonts w:ascii="Times New Roman" w:hAnsi="Times New Roman" w:cs="Times New Roman"/>
          <w:color w:val="000000"/>
          <w:sz w:val="28"/>
          <w:szCs w:val="28"/>
          <w:shd w:val="clear" w:color="auto" w:fill="FFFFFF"/>
          <w:lang w:val="ru-RU"/>
        </w:rPr>
        <w:t xml:space="preserve"> </w:t>
      </w:r>
      <w:r w:rsidR="00E252E7">
        <w:rPr>
          <w:rFonts w:ascii="Times New Roman" w:hAnsi="Times New Roman" w:cs="Times New Roman"/>
          <w:color w:val="000000"/>
          <w:sz w:val="28"/>
          <w:szCs w:val="28"/>
          <w:shd w:val="clear" w:color="auto" w:fill="FFFFFF"/>
          <w:lang w:val="ru-RU"/>
        </w:rPr>
        <w:t>трав</w:t>
      </w:r>
      <w:r w:rsidR="009017AB" w:rsidRPr="009017AB">
        <w:rPr>
          <w:rFonts w:ascii="Times New Roman" w:hAnsi="Times New Roman" w:cs="Times New Roman"/>
          <w:color w:val="000000"/>
          <w:sz w:val="28"/>
          <w:szCs w:val="28"/>
          <w:shd w:val="clear" w:color="auto" w:fill="FFFFFF"/>
          <w:lang w:val="ru-RU"/>
        </w:rPr>
        <w:t>ня 2024 року</w:t>
      </w:r>
      <w:r w:rsidRPr="009017AB">
        <w:rPr>
          <w:rFonts w:ascii="Times New Roman" w:hAnsi="Times New Roman" w:cs="Times New Roman"/>
          <w:sz w:val="28"/>
          <w:szCs w:val="28"/>
          <w:lang w:eastAsia="uk-UA" w:bidi="uk-UA"/>
        </w:rPr>
        <w:t>.</w:t>
      </w:r>
    </w:p>
    <w:p w14:paraId="6D210FAE" w14:textId="77777777" w:rsidR="006B61FE" w:rsidRPr="001B3642" w:rsidRDefault="006B61FE" w:rsidP="00897C66">
      <w:pPr>
        <w:spacing w:after="0" w:line="240" w:lineRule="auto"/>
        <w:ind w:firstLine="567"/>
        <w:jc w:val="both"/>
        <w:rPr>
          <w:rFonts w:ascii="Times New Roman" w:hAnsi="Times New Roman"/>
          <w:sz w:val="28"/>
          <w:szCs w:val="28"/>
          <w:lang w:eastAsia="uk-UA" w:bidi="uk-UA"/>
        </w:rPr>
      </w:pPr>
      <w:r w:rsidRPr="001B3642">
        <w:rPr>
          <w:rFonts w:ascii="Times New Roman" w:hAnsi="Times New Roman"/>
          <w:sz w:val="28"/>
          <w:szCs w:val="28"/>
          <w:lang w:eastAsia="uk-UA" w:bidi="uk-UA"/>
        </w:rPr>
        <w:t>2. Доручити Державній судовій адміністрації України здійснити перерозподіл видатків між судами.</w:t>
      </w:r>
    </w:p>
    <w:p w14:paraId="58469117" w14:textId="12AAF3E1" w:rsidR="00B457E8" w:rsidRPr="00B66038" w:rsidRDefault="00B457E8" w:rsidP="00EC0B6A">
      <w:pPr>
        <w:autoSpaceDN w:val="0"/>
        <w:spacing w:after="0" w:line="240" w:lineRule="auto"/>
        <w:rPr>
          <w:rFonts w:ascii="Times New Roman" w:eastAsia="Calibri" w:hAnsi="Times New Roman" w:cs="Times New Roman"/>
          <w:b/>
          <w:sz w:val="28"/>
          <w:szCs w:val="28"/>
        </w:rPr>
      </w:pPr>
    </w:p>
    <w:tbl>
      <w:tblPr>
        <w:tblW w:w="9784" w:type="dxa"/>
        <w:tblLook w:val="04A0" w:firstRow="1" w:lastRow="0" w:firstColumn="1" w:lastColumn="0" w:noHBand="0" w:noVBand="1"/>
      </w:tblPr>
      <w:tblGrid>
        <w:gridCol w:w="987"/>
        <w:gridCol w:w="3827"/>
        <w:gridCol w:w="1423"/>
        <w:gridCol w:w="3260"/>
        <w:gridCol w:w="287"/>
      </w:tblGrid>
      <w:tr w:rsidR="00640552" w:rsidRPr="00640552" w14:paraId="56D53159" w14:textId="77777777" w:rsidTr="007E57AD">
        <w:tc>
          <w:tcPr>
            <w:tcW w:w="4814" w:type="dxa"/>
            <w:gridSpan w:val="2"/>
            <w:shd w:val="clear" w:color="auto" w:fill="auto"/>
          </w:tcPr>
          <w:p w14:paraId="748BA439" w14:textId="52430DAA" w:rsidR="00F01966" w:rsidRPr="00E252E7" w:rsidRDefault="00F01966" w:rsidP="00E252E7">
            <w:pPr>
              <w:tabs>
                <w:tab w:val="left" w:pos="6946"/>
                <w:tab w:val="left" w:pos="7088"/>
              </w:tabs>
              <w:spacing w:after="0" w:line="276" w:lineRule="auto"/>
              <w:ind w:left="-120"/>
              <w:rPr>
                <w:rFonts w:ascii="Times New Roman" w:eastAsia="Calibri" w:hAnsi="Times New Roman" w:cs="Times New Roman"/>
                <w:b/>
                <w:sz w:val="28"/>
                <w:szCs w:val="28"/>
              </w:rPr>
            </w:pPr>
            <w:r w:rsidRPr="00640552">
              <w:rPr>
                <w:rFonts w:ascii="Times New Roman" w:eastAsia="Calibri" w:hAnsi="Times New Roman" w:cs="Times New Roman"/>
                <w:b/>
                <w:sz w:val="28"/>
                <w:szCs w:val="28"/>
              </w:rPr>
              <w:t>Голов</w:t>
            </w:r>
            <w:r w:rsidR="00E252E7">
              <w:rPr>
                <w:rFonts w:ascii="Times New Roman" w:eastAsia="Calibri" w:hAnsi="Times New Roman" w:cs="Times New Roman"/>
                <w:b/>
                <w:sz w:val="28"/>
                <w:szCs w:val="28"/>
              </w:rPr>
              <w:t>а</w:t>
            </w:r>
            <w:r w:rsidRPr="00640552">
              <w:rPr>
                <w:rFonts w:ascii="Times New Roman" w:eastAsia="Calibri" w:hAnsi="Times New Roman" w:cs="Times New Roman"/>
                <w:b/>
                <w:sz w:val="28"/>
                <w:szCs w:val="28"/>
              </w:rPr>
              <w:t xml:space="preserve"> Вищої ради правосуддя</w:t>
            </w:r>
          </w:p>
        </w:tc>
        <w:tc>
          <w:tcPr>
            <w:tcW w:w="1423" w:type="dxa"/>
            <w:shd w:val="clear" w:color="auto" w:fill="auto"/>
          </w:tcPr>
          <w:p w14:paraId="2C281625" w14:textId="77777777" w:rsidR="00F01966" w:rsidRPr="00640552" w:rsidRDefault="00F01966" w:rsidP="00F85F5B">
            <w:pPr>
              <w:tabs>
                <w:tab w:val="left" w:pos="6946"/>
                <w:tab w:val="left" w:pos="7088"/>
              </w:tabs>
              <w:spacing w:after="0" w:line="276" w:lineRule="auto"/>
              <w:ind w:left="-120" w:right="-113"/>
              <w:jc w:val="right"/>
              <w:rPr>
                <w:rFonts w:ascii="Times New Roman" w:eastAsia="Times New Roman" w:hAnsi="Times New Roman" w:cs="Times New Roman"/>
                <w:b/>
                <w:sz w:val="28"/>
                <w:szCs w:val="28"/>
                <w:lang w:eastAsia="ru-RU"/>
              </w:rPr>
            </w:pPr>
          </w:p>
        </w:tc>
        <w:tc>
          <w:tcPr>
            <w:tcW w:w="3547" w:type="dxa"/>
            <w:gridSpan w:val="2"/>
            <w:shd w:val="clear" w:color="auto" w:fill="auto"/>
          </w:tcPr>
          <w:p w14:paraId="59AA4789" w14:textId="2A1375F7" w:rsidR="007220B8" w:rsidRDefault="00E252E7" w:rsidP="00F85F5B">
            <w:pPr>
              <w:tabs>
                <w:tab w:val="left" w:pos="6946"/>
                <w:tab w:val="left" w:pos="7088"/>
              </w:tabs>
              <w:spacing w:after="0" w:line="276" w:lineRule="auto"/>
              <w:ind w:left="-120" w:right="-113"/>
              <w:rPr>
                <w:rFonts w:ascii="Times New Roman" w:eastAsia="Calibri" w:hAnsi="Times New Roman" w:cs="Times New Roman"/>
                <w:b/>
                <w:sz w:val="28"/>
                <w:szCs w:val="28"/>
              </w:rPr>
            </w:pPr>
            <w:r>
              <w:rPr>
                <w:rFonts w:ascii="Times New Roman" w:eastAsia="Times New Roman" w:hAnsi="Times New Roman" w:cs="Times New Roman"/>
                <w:b/>
                <w:sz w:val="28"/>
                <w:szCs w:val="28"/>
                <w:lang w:eastAsia="ru-RU"/>
              </w:rPr>
              <w:t>Григорій УСИК</w:t>
            </w:r>
          </w:p>
          <w:p w14:paraId="18E6519A" w14:textId="76582DA5" w:rsidR="00F01966" w:rsidRPr="00640552" w:rsidRDefault="00F01966" w:rsidP="007E57AD">
            <w:pPr>
              <w:tabs>
                <w:tab w:val="left" w:pos="6946"/>
                <w:tab w:val="left" w:pos="7088"/>
              </w:tabs>
              <w:spacing w:after="0" w:line="276" w:lineRule="auto"/>
              <w:ind w:left="-108" w:right="-113"/>
              <w:rPr>
                <w:rFonts w:ascii="Times New Roman" w:eastAsia="Times New Roman" w:hAnsi="Times New Roman" w:cs="Times New Roman"/>
                <w:b/>
                <w:sz w:val="28"/>
                <w:szCs w:val="28"/>
                <w:lang w:eastAsia="ru-RU"/>
              </w:rPr>
            </w:pPr>
          </w:p>
        </w:tc>
      </w:tr>
      <w:tr w:rsidR="00640552" w:rsidRPr="00640552" w14:paraId="654C8A59" w14:textId="77777777" w:rsidTr="007E57AD">
        <w:tc>
          <w:tcPr>
            <w:tcW w:w="4814" w:type="dxa"/>
            <w:gridSpan w:val="2"/>
            <w:shd w:val="clear" w:color="auto" w:fill="auto"/>
          </w:tcPr>
          <w:p w14:paraId="203910D1" w14:textId="77777777" w:rsidR="00F01966" w:rsidRPr="00640552" w:rsidRDefault="00F01966" w:rsidP="00F85F5B">
            <w:pPr>
              <w:tabs>
                <w:tab w:val="left" w:pos="6946"/>
                <w:tab w:val="left" w:pos="7088"/>
              </w:tabs>
              <w:spacing w:after="0" w:line="276" w:lineRule="auto"/>
              <w:ind w:left="-120"/>
              <w:rPr>
                <w:rFonts w:ascii="Times New Roman" w:eastAsia="Times New Roman" w:hAnsi="Times New Roman" w:cs="Times New Roman"/>
                <w:b/>
                <w:sz w:val="28"/>
                <w:szCs w:val="28"/>
                <w:lang w:eastAsia="ru-RU"/>
              </w:rPr>
            </w:pPr>
            <w:r w:rsidRPr="00640552">
              <w:rPr>
                <w:rFonts w:ascii="Times New Roman" w:eastAsia="Times New Roman" w:hAnsi="Times New Roman" w:cs="Times New Roman"/>
                <w:b/>
                <w:sz w:val="28"/>
                <w:szCs w:val="28"/>
                <w:lang w:eastAsia="ru-RU"/>
              </w:rPr>
              <w:t>Члени Вищої ради правосуддя</w:t>
            </w:r>
          </w:p>
        </w:tc>
        <w:tc>
          <w:tcPr>
            <w:tcW w:w="4970" w:type="dxa"/>
            <w:gridSpan w:val="3"/>
            <w:shd w:val="clear" w:color="auto" w:fill="auto"/>
          </w:tcPr>
          <w:p w14:paraId="4846F5B2" w14:textId="77777777" w:rsidR="00F01966" w:rsidRPr="00640552" w:rsidRDefault="00F01966" w:rsidP="00F85F5B">
            <w:pPr>
              <w:tabs>
                <w:tab w:val="left" w:pos="6946"/>
                <w:tab w:val="left" w:pos="7088"/>
              </w:tabs>
              <w:spacing w:after="0" w:line="276" w:lineRule="auto"/>
              <w:ind w:left="-120"/>
              <w:rPr>
                <w:rFonts w:ascii="Times New Roman" w:eastAsia="Times New Roman" w:hAnsi="Times New Roman" w:cs="Times New Roman"/>
                <w:b/>
                <w:sz w:val="28"/>
                <w:szCs w:val="28"/>
                <w:lang w:eastAsia="ru-RU"/>
              </w:rPr>
            </w:pPr>
          </w:p>
        </w:tc>
      </w:tr>
      <w:tr w:rsidR="00640552" w:rsidRPr="00640552" w14:paraId="1E52B3BC" w14:textId="77777777" w:rsidTr="007E57AD">
        <w:tc>
          <w:tcPr>
            <w:tcW w:w="4814" w:type="dxa"/>
            <w:gridSpan w:val="2"/>
            <w:shd w:val="clear" w:color="auto" w:fill="auto"/>
          </w:tcPr>
          <w:p w14:paraId="04F6287E" w14:textId="77777777" w:rsidR="00235C0A" w:rsidRPr="00640552" w:rsidRDefault="00235C0A" w:rsidP="00F85F5B">
            <w:pPr>
              <w:tabs>
                <w:tab w:val="left" w:pos="6946"/>
                <w:tab w:val="left" w:pos="7088"/>
              </w:tabs>
              <w:spacing w:after="0" w:line="276" w:lineRule="auto"/>
              <w:ind w:left="-120"/>
              <w:rPr>
                <w:rFonts w:ascii="Times New Roman" w:eastAsia="Times New Roman" w:hAnsi="Times New Roman" w:cs="Times New Roman"/>
                <w:b/>
                <w:sz w:val="28"/>
                <w:szCs w:val="28"/>
                <w:lang w:eastAsia="ru-RU"/>
              </w:rPr>
            </w:pPr>
          </w:p>
        </w:tc>
        <w:tc>
          <w:tcPr>
            <w:tcW w:w="4970" w:type="dxa"/>
            <w:gridSpan w:val="3"/>
            <w:shd w:val="clear" w:color="auto" w:fill="auto"/>
          </w:tcPr>
          <w:p w14:paraId="727C1C33" w14:textId="77777777" w:rsidR="00235C0A" w:rsidRPr="00640552" w:rsidRDefault="00235C0A" w:rsidP="00F85F5B">
            <w:pPr>
              <w:tabs>
                <w:tab w:val="left" w:pos="6946"/>
                <w:tab w:val="left" w:pos="7088"/>
              </w:tabs>
              <w:spacing w:after="0" w:line="276" w:lineRule="auto"/>
              <w:ind w:left="-120"/>
              <w:rPr>
                <w:rFonts w:ascii="Times New Roman" w:eastAsia="Times New Roman" w:hAnsi="Times New Roman" w:cs="Times New Roman"/>
                <w:b/>
                <w:sz w:val="28"/>
                <w:szCs w:val="28"/>
                <w:lang w:eastAsia="ru-RU"/>
              </w:rPr>
            </w:pPr>
          </w:p>
        </w:tc>
      </w:tr>
      <w:tr w:rsidR="006B61FE" w:rsidRPr="006B61FE" w14:paraId="0E26D0BF" w14:textId="77777777" w:rsidTr="007E57AD">
        <w:trPr>
          <w:gridAfter w:val="1"/>
          <w:wAfter w:w="287" w:type="dxa"/>
        </w:trPr>
        <w:tc>
          <w:tcPr>
            <w:tcW w:w="987" w:type="dxa"/>
            <w:shd w:val="clear" w:color="auto" w:fill="auto"/>
          </w:tcPr>
          <w:p w14:paraId="62D3CE09" w14:textId="77777777" w:rsidR="002A45FA" w:rsidRPr="006B61FE" w:rsidRDefault="002A45FA" w:rsidP="00F85F5B">
            <w:pPr>
              <w:tabs>
                <w:tab w:val="left" w:pos="6946"/>
                <w:tab w:val="left" w:pos="7088"/>
              </w:tabs>
              <w:spacing w:after="0" w:line="276" w:lineRule="auto"/>
              <w:jc w:val="right"/>
              <w:rPr>
                <w:rFonts w:ascii="Times New Roman" w:eastAsia="Times New Roman" w:hAnsi="Times New Roman" w:cs="Times New Roman"/>
                <w:b/>
                <w:color w:val="000000" w:themeColor="text1"/>
                <w:sz w:val="28"/>
                <w:szCs w:val="28"/>
                <w:lang w:eastAsia="ru-RU"/>
              </w:rPr>
            </w:pPr>
          </w:p>
        </w:tc>
        <w:tc>
          <w:tcPr>
            <w:tcW w:w="3827" w:type="dxa"/>
            <w:shd w:val="clear" w:color="auto" w:fill="auto"/>
          </w:tcPr>
          <w:p w14:paraId="60844934" w14:textId="22DD1A8B" w:rsidR="00C55292" w:rsidRDefault="00E252E7" w:rsidP="00F85F5B">
            <w:pPr>
              <w:tabs>
                <w:tab w:val="left" w:pos="6946"/>
                <w:tab w:val="left" w:pos="7088"/>
              </w:tabs>
              <w:spacing w:after="0" w:line="276" w:lineRule="auto"/>
              <w:ind w:left="-120"/>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t xml:space="preserve">Юлія </w:t>
            </w:r>
            <w:r w:rsidR="00C55292">
              <w:rPr>
                <w:rFonts w:ascii="Times New Roman" w:eastAsia="Calibri" w:hAnsi="Times New Roman" w:cs="Times New Roman"/>
                <w:b/>
                <w:color w:val="000000" w:themeColor="text1"/>
                <w:sz w:val="28"/>
                <w:szCs w:val="28"/>
              </w:rPr>
              <w:t>Б</w:t>
            </w:r>
            <w:r>
              <w:rPr>
                <w:rFonts w:ascii="Times New Roman" w:eastAsia="Calibri" w:hAnsi="Times New Roman" w:cs="Times New Roman"/>
                <w:b/>
                <w:color w:val="000000" w:themeColor="text1"/>
                <w:sz w:val="28"/>
                <w:szCs w:val="28"/>
              </w:rPr>
              <w:t>О</w:t>
            </w:r>
            <w:r w:rsidR="00C55292">
              <w:rPr>
                <w:rFonts w:ascii="Times New Roman" w:eastAsia="Calibri" w:hAnsi="Times New Roman" w:cs="Times New Roman"/>
                <w:b/>
                <w:color w:val="000000" w:themeColor="text1"/>
                <w:sz w:val="28"/>
                <w:szCs w:val="28"/>
              </w:rPr>
              <w:t>К</w:t>
            </w:r>
            <w:r>
              <w:rPr>
                <w:rFonts w:ascii="Times New Roman" w:eastAsia="Calibri" w:hAnsi="Times New Roman" w:cs="Times New Roman"/>
                <w:b/>
                <w:color w:val="000000" w:themeColor="text1"/>
                <w:sz w:val="28"/>
                <w:szCs w:val="28"/>
              </w:rPr>
              <w:t>ОВ</w:t>
            </w:r>
            <w:r w:rsidR="00C55292">
              <w:rPr>
                <w:rFonts w:ascii="Times New Roman" w:eastAsia="Calibri" w:hAnsi="Times New Roman" w:cs="Times New Roman"/>
                <w:b/>
                <w:color w:val="000000" w:themeColor="text1"/>
                <w:sz w:val="28"/>
                <w:szCs w:val="28"/>
              </w:rPr>
              <w:t>А</w:t>
            </w:r>
          </w:p>
          <w:p w14:paraId="6BE6CF5D" w14:textId="77777777" w:rsidR="00C55292" w:rsidRDefault="00C55292" w:rsidP="00F85F5B">
            <w:pPr>
              <w:tabs>
                <w:tab w:val="left" w:pos="6946"/>
                <w:tab w:val="left" w:pos="7088"/>
              </w:tabs>
              <w:spacing w:after="0" w:line="276" w:lineRule="auto"/>
              <w:ind w:left="-120"/>
              <w:rPr>
                <w:rFonts w:ascii="Times New Roman" w:eastAsia="Calibri" w:hAnsi="Times New Roman" w:cs="Times New Roman"/>
                <w:b/>
                <w:color w:val="000000" w:themeColor="text1"/>
                <w:sz w:val="28"/>
                <w:szCs w:val="28"/>
              </w:rPr>
            </w:pPr>
          </w:p>
          <w:p w14:paraId="729411DF" w14:textId="24364DB9" w:rsidR="002A45FA" w:rsidRPr="006B61FE" w:rsidRDefault="00E252E7" w:rsidP="00E252E7">
            <w:pPr>
              <w:tabs>
                <w:tab w:val="left" w:pos="6946"/>
                <w:tab w:val="left" w:pos="7088"/>
              </w:tabs>
              <w:spacing w:after="0" w:line="276" w:lineRule="auto"/>
              <w:ind w:left="-120"/>
              <w:rPr>
                <w:rFonts w:ascii="Times New Roman" w:eastAsia="Times New Roman"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rPr>
              <w:t>Тетяна</w:t>
            </w:r>
            <w:r w:rsidR="002A45FA" w:rsidRPr="006B61FE">
              <w:rPr>
                <w:rFonts w:ascii="Times New Roman" w:eastAsia="Calibri" w:hAnsi="Times New Roman" w:cs="Times New Roman"/>
                <w:b/>
                <w:color w:val="000000" w:themeColor="text1"/>
                <w:sz w:val="28"/>
                <w:szCs w:val="28"/>
              </w:rPr>
              <w:t xml:space="preserve"> БО</w:t>
            </w:r>
            <w:r>
              <w:rPr>
                <w:rFonts w:ascii="Times New Roman" w:eastAsia="Calibri" w:hAnsi="Times New Roman" w:cs="Times New Roman"/>
                <w:b/>
                <w:color w:val="000000" w:themeColor="text1"/>
                <w:sz w:val="28"/>
                <w:szCs w:val="28"/>
              </w:rPr>
              <w:t>НДАРЕН</w:t>
            </w:r>
            <w:r w:rsidR="002A45FA" w:rsidRPr="006B61FE">
              <w:rPr>
                <w:rFonts w:ascii="Times New Roman" w:eastAsia="Calibri" w:hAnsi="Times New Roman" w:cs="Times New Roman"/>
                <w:b/>
                <w:color w:val="000000" w:themeColor="text1"/>
                <w:sz w:val="28"/>
                <w:szCs w:val="28"/>
              </w:rPr>
              <w:t>КО</w:t>
            </w:r>
          </w:p>
        </w:tc>
        <w:tc>
          <w:tcPr>
            <w:tcW w:w="1423" w:type="dxa"/>
            <w:shd w:val="clear" w:color="auto" w:fill="auto"/>
          </w:tcPr>
          <w:p w14:paraId="357E99B7" w14:textId="77777777" w:rsidR="002A45FA" w:rsidRPr="006B61FE" w:rsidRDefault="002A45FA" w:rsidP="00F85F5B">
            <w:pPr>
              <w:tabs>
                <w:tab w:val="left" w:pos="6946"/>
                <w:tab w:val="left" w:pos="7088"/>
              </w:tabs>
              <w:spacing w:after="0" w:line="276" w:lineRule="auto"/>
              <w:jc w:val="right"/>
              <w:rPr>
                <w:rFonts w:ascii="Times New Roman" w:eastAsia="Times New Roman" w:hAnsi="Times New Roman" w:cs="Times New Roman"/>
                <w:b/>
                <w:color w:val="000000" w:themeColor="text1"/>
                <w:sz w:val="28"/>
                <w:szCs w:val="28"/>
                <w:lang w:eastAsia="ru-RU"/>
              </w:rPr>
            </w:pPr>
          </w:p>
        </w:tc>
        <w:tc>
          <w:tcPr>
            <w:tcW w:w="3260" w:type="dxa"/>
            <w:shd w:val="clear" w:color="auto" w:fill="auto"/>
          </w:tcPr>
          <w:p w14:paraId="2ED891AD" w14:textId="29191960" w:rsidR="007E57AD" w:rsidRDefault="00E252E7" w:rsidP="007E57AD">
            <w:pPr>
              <w:tabs>
                <w:tab w:val="left" w:pos="6946"/>
                <w:tab w:val="left" w:pos="7088"/>
              </w:tabs>
              <w:spacing w:after="0" w:line="276" w:lineRule="auto"/>
              <w:ind w:left="-120" w:right="-113"/>
              <w:rPr>
                <w:rFonts w:ascii="Times New Roman" w:hAnsi="Times New Roman"/>
                <w:b/>
                <w:sz w:val="28"/>
                <w:szCs w:val="28"/>
              </w:rPr>
            </w:pPr>
            <w:r>
              <w:rPr>
                <w:rFonts w:ascii="Times New Roman" w:eastAsia="Calibri" w:hAnsi="Times New Roman" w:cs="Times New Roman"/>
                <w:b/>
                <w:sz w:val="28"/>
                <w:szCs w:val="28"/>
              </w:rPr>
              <w:t>Дмитро</w:t>
            </w:r>
            <w:r>
              <w:rPr>
                <w:rFonts w:ascii="Times New Roman" w:hAnsi="Times New Roman"/>
                <w:b/>
                <w:sz w:val="28"/>
                <w:szCs w:val="28"/>
              </w:rPr>
              <w:t xml:space="preserve"> ЛУК</w:t>
            </w:r>
            <w:r w:rsidRPr="0082284F">
              <w:rPr>
                <w:rStyle w:val="af6"/>
                <w:rFonts w:ascii="ProbaPro" w:hAnsi="ProbaPro"/>
                <w:color w:val="1D1D1B"/>
                <w:sz w:val="27"/>
                <w:szCs w:val="27"/>
                <w:shd w:val="clear" w:color="auto" w:fill="FFFFFF"/>
              </w:rPr>
              <w:t>’</w:t>
            </w:r>
            <w:r>
              <w:rPr>
                <w:rFonts w:ascii="Times New Roman" w:hAnsi="Times New Roman"/>
                <w:b/>
                <w:sz w:val="28"/>
                <w:szCs w:val="28"/>
              </w:rPr>
              <w:t>ЯНОВ</w:t>
            </w:r>
          </w:p>
          <w:p w14:paraId="42EF45BA" w14:textId="77777777" w:rsidR="00E252E7" w:rsidRDefault="00E252E7" w:rsidP="007E57AD">
            <w:pPr>
              <w:tabs>
                <w:tab w:val="left" w:pos="6946"/>
                <w:tab w:val="left" w:pos="7088"/>
              </w:tabs>
              <w:spacing w:after="0" w:line="276" w:lineRule="auto"/>
              <w:ind w:left="-120" w:right="-113"/>
              <w:rPr>
                <w:rFonts w:ascii="Times New Roman" w:eastAsia="Calibri" w:hAnsi="Times New Roman" w:cs="Times New Roman"/>
                <w:b/>
                <w:color w:val="000000" w:themeColor="text1"/>
                <w:sz w:val="28"/>
                <w:szCs w:val="28"/>
              </w:rPr>
            </w:pPr>
          </w:p>
          <w:p w14:paraId="54DBC524" w14:textId="6151494B" w:rsidR="002A45FA" w:rsidRPr="006B61FE" w:rsidRDefault="007E57AD" w:rsidP="00F85F5B">
            <w:pPr>
              <w:tabs>
                <w:tab w:val="left" w:pos="6946"/>
                <w:tab w:val="left" w:pos="7088"/>
              </w:tabs>
              <w:spacing w:after="0" w:line="276" w:lineRule="auto"/>
              <w:ind w:left="-120" w:right="-113"/>
              <w:rPr>
                <w:rFonts w:ascii="Times New Roman" w:eastAsia="Times New Roman"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rPr>
              <w:t>Роман МАСЕЛКО</w:t>
            </w:r>
          </w:p>
        </w:tc>
      </w:tr>
      <w:tr w:rsidR="006B61FE" w:rsidRPr="006B61FE" w14:paraId="61629985" w14:textId="77777777" w:rsidTr="007E57AD">
        <w:trPr>
          <w:gridAfter w:val="1"/>
          <w:wAfter w:w="287" w:type="dxa"/>
        </w:trPr>
        <w:tc>
          <w:tcPr>
            <w:tcW w:w="987" w:type="dxa"/>
            <w:shd w:val="clear" w:color="auto" w:fill="auto"/>
          </w:tcPr>
          <w:p w14:paraId="22C7BF24" w14:textId="77777777" w:rsidR="002A45FA" w:rsidRPr="006B61FE" w:rsidRDefault="002A45FA" w:rsidP="00F85F5B">
            <w:pPr>
              <w:tabs>
                <w:tab w:val="left" w:pos="6946"/>
                <w:tab w:val="left" w:pos="7088"/>
              </w:tabs>
              <w:spacing w:after="0" w:line="276" w:lineRule="auto"/>
              <w:jc w:val="right"/>
              <w:rPr>
                <w:rFonts w:ascii="Times New Roman" w:eastAsia="Times New Roman" w:hAnsi="Times New Roman" w:cs="Times New Roman"/>
                <w:b/>
                <w:color w:val="000000" w:themeColor="text1"/>
                <w:sz w:val="28"/>
                <w:szCs w:val="28"/>
                <w:lang w:eastAsia="ru-RU"/>
              </w:rPr>
            </w:pPr>
          </w:p>
        </w:tc>
        <w:tc>
          <w:tcPr>
            <w:tcW w:w="3827" w:type="dxa"/>
            <w:shd w:val="clear" w:color="auto" w:fill="auto"/>
          </w:tcPr>
          <w:p w14:paraId="63FC9AA6" w14:textId="77777777" w:rsidR="002A45FA" w:rsidRPr="006B61FE" w:rsidRDefault="002A45FA" w:rsidP="00F85F5B">
            <w:pPr>
              <w:tabs>
                <w:tab w:val="left" w:pos="6946"/>
                <w:tab w:val="left" w:pos="7088"/>
              </w:tabs>
              <w:spacing w:after="0" w:line="276" w:lineRule="auto"/>
              <w:ind w:left="-120"/>
              <w:rPr>
                <w:rFonts w:ascii="Times New Roman" w:eastAsia="Calibri" w:hAnsi="Times New Roman" w:cs="Times New Roman"/>
                <w:b/>
                <w:color w:val="000000" w:themeColor="text1"/>
                <w:sz w:val="28"/>
                <w:szCs w:val="28"/>
              </w:rPr>
            </w:pPr>
          </w:p>
        </w:tc>
        <w:tc>
          <w:tcPr>
            <w:tcW w:w="1423" w:type="dxa"/>
            <w:shd w:val="clear" w:color="auto" w:fill="auto"/>
          </w:tcPr>
          <w:p w14:paraId="6CC5B296" w14:textId="77777777" w:rsidR="002A45FA" w:rsidRPr="006B61FE" w:rsidRDefault="002A45FA" w:rsidP="00F85F5B">
            <w:pPr>
              <w:tabs>
                <w:tab w:val="left" w:pos="6946"/>
                <w:tab w:val="left" w:pos="7088"/>
              </w:tabs>
              <w:spacing w:after="0" w:line="276" w:lineRule="auto"/>
              <w:jc w:val="right"/>
              <w:rPr>
                <w:rFonts w:ascii="Times New Roman" w:eastAsia="Times New Roman" w:hAnsi="Times New Roman" w:cs="Times New Roman"/>
                <w:b/>
                <w:color w:val="000000" w:themeColor="text1"/>
                <w:sz w:val="28"/>
                <w:szCs w:val="28"/>
                <w:lang w:eastAsia="ru-RU"/>
              </w:rPr>
            </w:pPr>
          </w:p>
        </w:tc>
        <w:tc>
          <w:tcPr>
            <w:tcW w:w="3260" w:type="dxa"/>
            <w:shd w:val="clear" w:color="auto" w:fill="auto"/>
          </w:tcPr>
          <w:p w14:paraId="77610DFD" w14:textId="73AA24C3" w:rsidR="002A45FA" w:rsidRPr="006B61FE" w:rsidRDefault="002A45FA" w:rsidP="00F85F5B">
            <w:pPr>
              <w:tabs>
                <w:tab w:val="left" w:pos="6946"/>
                <w:tab w:val="left" w:pos="7088"/>
              </w:tabs>
              <w:spacing w:after="0" w:line="276" w:lineRule="auto"/>
              <w:ind w:left="-120" w:right="-113"/>
              <w:rPr>
                <w:rFonts w:ascii="Times New Roman" w:eastAsia="Calibri" w:hAnsi="Times New Roman" w:cs="Times New Roman"/>
                <w:b/>
                <w:color w:val="000000" w:themeColor="text1"/>
                <w:sz w:val="28"/>
                <w:szCs w:val="28"/>
              </w:rPr>
            </w:pPr>
          </w:p>
        </w:tc>
      </w:tr>
      <w:tr w:rsidR="006B61FE" w:rsidRPr="006B61FE" w14:paraId="03F0289F" w14:textId="77777777" w:rsidTr="007E57AD">
        <w:trPr>
          <w:gridAfter w:val="1"/>
          <w:wAfter w:w="287" w:type="dxa"/>
        </w:trPr>
        <w:tc>
          <w:tcPr>
            <w:tcW w:w="987" w:type="dxa"/>
            <w:shd w:val="clear" w:color="auto" w:fill="auto"/>
          </w:tcPr>
          <w:p w14:paraId="67FB6432" w14:textId="77777777" w:rsidR="002A45FA" w:rsidRPr="006B61FE" w:rsidRDefault="002A45FA" w:rsidP="00F85F5B">
            <w:pPr>
              <w:tabs>
                <w:tab w:val="left" w:pos="6946"/>
                <w:tab w:val="left" w:pos="7088"/>
              </w:tabs>
              <w:spacing w:after="0" w:line="276" w:lineRule="auto"/>
              <w:jc w:val="right"/>
              <w:rPr>
                <w:rFonts w:ascii="Times New Roman" w:eastAsia="Times New Roman" w:hAnsi="Times New Roman" w:cs="Times New Roman"/>
                <w:b/>
                <w:color w:val="000000" w:themeColor="text1"/>
                <w:sz w:val="28"/>
                <w:szCs w:val="28"/>
                <w:lang w:eastAsia="ru-RU"/>
              </w:rPr>
            </w:pPr>
          </w:p>
        </w:tc>
        <w:tc>
          <w:tcPr>
            <w:tcW w:w="3827" w:type="dxa"/>
            <w:shd w:val="clear" w:color="auto" w:fill="auto"/>
          </w:tcPr>
          <w:p w14:paraId="0408DBBB" w14:textId="67D4D33B" w:rsidR="00A44F0E" w:rsidRDefault="00A44F0E" w:rsidP="00F85F5B">
            <w:pPr>
              <w:tabs>
                <w:tab w:val="left" w:pos="6946"/>
                <w:tab w:val="left" w:pos="7088"/>
              </w:tabs>
              <w:spacing w:after="0" w:line="276" w:lineRule="auto"/>
              <w:ind w:left="-120"/>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t>Сергій БУРЛАКОВ</w:t>
            </w:r>
          </w:p>
          <w:p w14:paraId="5A979678" w14:textId="77777777" w:rsidR="00A44F0E" w:rsidRDefault="00A44F0E" w:rsidP="00F85F5B">
            <w:pPr>
              <w:tabs>
                <w:tab w:val="left" w:pos="6946"/>
                <w:tab w:val="left" w:pos="7088"/>
              </w:tabs>
              <w:spacing w:after="0" w:line="276" w:lineRule="auto"/>
              <w:ind w:left="-120"/>
              <w:rPr>
                <w:rFonts w:ascii="Times New Roman" w:eastAsia="Calibri" w:hAnsi="Times New Roman" w:cs="Times New Roman"/>
                <w:b/>
                <w:color w:val="000000" w:themeColor="text1"/>
                <w:sz w:val="28"/>
                <w:szCs w:val="28"/>
              </w:rPr>
            </w:pPr>
          </w:p>
          <w:p w14:paraId="356272E4" w14:textId="58589D4E" w:rsidR="002A45FA" w:rsidRDefault="00E252E7" w:rsidP="00F85F5B">
            <w:pPr>
              <w:tabs>
                <w:tab w:val="left" w:pos="6946"/>
                <w:tab w:val="left" w:pos="7088"/>
              </w:tabs>
              <w:spacing w:after="0" w:line="276" w:lineRule="auto"/>
              <w:ind w:left="-120"/>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t>Олег</w:t>
            </w:r>
            <w:r w:rsidR="002A45FA" w:rsidRPr="006B61FE">
              <w:rPr>
                <w:rFonts w:ascii="Times New Roman" w:eastAsia="Calibri" w:hAnsi="Times New Roman" w:cs="Times New Roman"/>
                <w:b/>
                <w:color w:val="000000" w:themeColor="text1"/>
                <w:sz w:val="28"/>
                <w:szCs w:val="28"/>
              </w:rPr>
              <w:t xml:space="preserve"> </w:t>
            </w:r>
            <w:r>
              <w:rPr>
                <w:rFonts w:ascii="Times New Roman" w:eastAsia="Calibri" w:hAnsi="Times New Roman" w:cs="Times New Roman"/>
                <w:b/>
                <w:color w:val="000000" w:themeColor="text1"/>
                <w:sz w:val="28"/>
                <w:szCs w:val="28"/>
              </w:rPr>
              <w:t>КАНДЗЮБА</w:t>
            </w:r>
          </w:p>
          <w:p w14:paraId="323FC6FA" w14:textId="6548D00D" w:rsidR="00C55292" w:rsidRPr="006B61FE" w:rsidRDefault="00C55292" w:rsidP="00F85F5B">
            <w:pPr>
              <w:tabs>
                <w:tab w:val="left" w:pos="6946"/>
                <w:tab w:val="left" w:pos="7088"/>
              </w:tabs>
              <w:spacing w:after="0" w:line="276" w:lineRule="auto"/>
              <w:ind w:left="-120"/>
              <w:rPr>
                <w:rFonts w:ascii="Times New Roman" w:eastAsia="Times New Roman" w:hAnsi="Times New Roman" w:cs="Times New Roman"/>
                <w:b/>
                <w:color w:val="000000" w:themeColor="text1"/>
                <w:sz w:val="28"/>
                <w:szCs w:val="28"/>
                <w:lang w:eastAsia="ru-RU"/>
              </w:rPr>
            </w:pPr>
          </w:p>
        </w:tc>
        <w:tc>
          <w:tcPr>
            <w:tcW w:w="1423" w:type="dxa"/>
            <w:shd w:val="clear" w:color="auto" w:fill="auto"/>
          </w:tcPr>
          <w:p w14:paraId="53C1457A" w14:textId="77777777" w:rsidR="002A45FA" w:rsidRPr="006B61FE" w:rsidRDefault="002A45FA" w:rsidP="00F85F5B">
            <w:pPr>
              <w:tabs>
                <w:tab w:val="left" w:pos="6946"/>
                <w:tab w:val="left" w:pos="7088"/>
              </w:tabs>
              <w:spacing w:after="0" w:line="276" w:lineRule="auto"/>
              <w:jc w:val="right"/>
              <w:rPr>
                <w:rFonts w:ascii="Times New Roman" w:eastAsia="Times New Roman" w:hAnsi="Times New Roman" w:cs="Times New Roman"/>
                <w:b/>
                <w:color w:val="000000" w:themeColor="text1"/>
                <w:sz w:val="28"/>
                <w:szCs w:val="28"/>
                <w:lang w:eastAsia="ru-RU"/>
              </w:rPr>
            </w:pPr>
          </w:p>
        </w:tc>
        <w:tc>
          <w:tcPr>
            <w:tcW w:w="3260" w:type="dxa"/>
            <w:shd w:val="clear" w:color="auto" w:fill="auto"/>
          </w:tcPr>
          <w:p w14:paraId="647A74A9" w14:textId="77777777" w:rsidR="002A45FA" w:rsidRDefault="007E57AD" w:rsidP="00F85F5B">
            <w:pPr>
              <w:tabs>
                <w:tab w:val="left" w:pos="6946"/>
                <w:tab w:val="left" w:pos="7088"/>
              </w:tabs>
              <w:spacing w:after="0" w:line="276" w:lineRule="auto"/>
              <w:ind w:left="-120" w:right="-113"/>
              <w:rPr>
                <w:rFonts w:ascii="Times New Roman" w:eastAsia="Calibri" w:hAnsi="Times New Roman" w:cs="Times New Roman"/>
                <w:b/>
                <w:color w:val="000000" w:themeColor="text1"/>
                <w:sz w:val="28"/>
                <w:szCs w:val="28"/>
              </w:rPr>
            </w:pPr>
            <w:r w:rsidRPr="006B61FE">
              <w:rPr>
                <w:rFonts w:ascii="Times New Roman" w:eastAsia="Calibri" w:hAnsi="Times New Roman" w:cs="Times New Roman"/>
                <w:b/>
                <w:color w:val="000000" w:themeColor="text1"/>
                <w:sz w:val="28"/>
                <w:szCs w:val="28"/>
              </w:rPr>
              <w:t>Олексій МЕЛЬНИК</w:t>
            </w:r>
          </w:p>
          <w:p w14:paraId="0D0CBBF2" w14:textId="77777777" w:rsidR="00A44F0E" w:rsidRDefault="00A44F0E" w:rsidP="00F85F5B">
            <w:pPr>
              <w:tabs>
                <w:tab w:val="left" w:pos="6946"/>
                <w:tab w:val="left" w:pos="7088"/>
              </w:tabs>
              <w:spacing w:after="0" w:line="276" w:lineRule="auto"/>
              <w:ind w:left="-120" w:right="-113"/>
              <w:rPr>
                <w:rFonts w:ascii="Times New Roman" w:eastAsia="Calibri" w:hAnsi="Times New Roman" w:cs="Times New Roman"/>
                <w:b/>
                <w:color w:val="000000" w:themeColor="text1"/>
                <w:sz w:val="28"/>
                <w:szCs w:val="28"/>
              </w:rPr>
            </w:pPr>
          </w:p>
          <w:p w14:paraId="38933F4C" w14:textId="0FE13606" w:rsidR="00A44F0E" w:rsidRPr="006B61FE" w:rsidRDefault="00A44F0E" w:rsidP="00F85F5B">
            <w:pPr>
              <w:tabs>
                <w:tab w:val="left" w:pos="6946"/>
                <w:tab w:val="left" w:pos="7088"/>
              </w:tabs>
              <w:spacing w:after="0" w:line="276" w:lineRule="auto"/>
              <w:ind w:left="-120" w:right="-113"/>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Микола МОРОЗ</w:t>
            </w:r>
          </w:p>
        </w:tc>
      </w:tr>
      <w:tr w:rsidR="006B61FE" w:rsidRPr="006B61FE" w14:paraId="12986D51" w14:textId="77777777" w:rsidTr="007E57AD">
        <w:trPr>
          <w:gridAfter w:val="1"/>
          <w:wAfter w:w="287" w:type="dxa"/>
        </w:trPr>
        <w:tc>
          <w:tcPr>
            <w:tcW w:w="987" w:type="dxa"/>
            <w:shd w:val="clear" w:color="auto" w:fill="auto"/>
          </w:tcPr>
          <w:p w14:paraId="0D77E9E4" w14:textId="209B20CC" w:rsidR="002A45FA" w:rsidRDefault="002A45FA" w:rsidP="00F85F5B">
            <w:pPr>
              <w:tabs>
                <w:tab w:val="left" w:pos="6946"/>
                <w:tab w:val="left" w:pos="7088"/>
              </w:tabs>
              <w:spacing w:after="0" w:line="276" w:lineRule="auto"/>
              <w:jc w:val="right"/>
              <w:rPr>
                <w:rFonts w:ascii="Times New Roman" w:eastAsia="Times New Roman" w:hAnsi="Times New Roman" w:cs="Times New Roman"/>
                <w:b/>
                <w:color w:val="000000" w:themeColor="text1"/>
                <w:sz w:val="28"/>
                <w:szCs w:val="28"/>
                <w:lang w:eastAsia="ru-RU"/>
              </w:rPr>
            </w:pPr>
          </w:p>
          <w:p w14:paraId="1EF2CAD1" w14:textId="23B90EC2" w:rsidR="00C55292" w:rsidRPr="006B61FE" w:rsidRDefault="00C55292" w:rsidP="00F85F5B">
            <w:pPr>
              <w:tabs>
                <w:tab w:val="left" w:pos="6946"/>
                <w:tab w:val="left" w:pos="7088"/>
              </w:tabs>
              <w:spacing w:after="0" w:line="276" w:lineRule="auto"/>
              <w:jc w:val="right"/>
              <w:rPr>
                <w:rFonts w:ascii="Times New Roman" w:eastAsia="Times New Roman" w:hAnsi="Times New Roman" w:cs="Times New Roman"/>
                <w:b/>
                <w:color w:val="000000" w:themeColor="text1"/>
                <w:sz w:val="28"/>
                <w:szCs w:val="28"/>
                <w:lang w:eastAsia="ru-RU"/>
              </w:rPr>
            </w:pPr>
          </w:p>
        </w:tc>
        <w:tc>
          <w:tcPr>
            <w:tcW w:w="3827" w:type="dxa"/>
            <w:shd w:val="clear" w:color="auto" w:fill="auto"/>
          </w:tcPr>
          <w:p w14:paraId="635B74F6" w14:textId="70C8C5C4" w:rsidR="002A45FA" w:rsidRPr="006B61FE" w:rsidRDefault="00A81549" w:rsidP="00E252E7">
            <w:pPr>
              <w:tabs>
                <w:tab w:val="left" w:pos="6946"/>
                <w:tab w:val="left" w:pos="7088"/>
              </w:tabs>
              <w:spacing w:after="0" w:line="276" w:lineRule="auto"/>
              <w:ind w:left="-120"/>
              <w:rPr>
                <w:rFonts w:ascii="Times New Roman" w:eastAsia="Calibri" w:hAnsi="Times New Roman" w:cs="Times New Roman"/>
                <w:b/>
                <w:color w:val="000000" w:themeColor="text1"/>
                <w:sz w:val="28"/>
                <w:szCs w:val="28"/>
              </w:rPr>
            </w:pPr>
            <w:r w:rsidRPr="006B61FE">
              <w:rPr>
                <w:rFonts w:ascii="Times New Roman" w:eastAsia="Calibri" w:hAnsi="Times New Roman" w:cs="Times New Roman"/>
                <w:b/>
                <w:color w:val="000000" w:themeColor="text1"/>
                <w:sz w:val="28"/>
                <w:szCs w:val="28"/>
              </w:rPr>
              <w:t>О</w:t>
            </w:r>
            <w:r w:rsidR="00E252E7">
              <w:rPr>
                <w:rFonts w:ascii="Times New Roman" w:eastAsia="Calibri" w:hAnsi="Times New Roman" w:cs="Times New Roman"/>
                <w:b/>
                <w:color w:val="000000" w:themeColor="text1"/>
                <w:sz w:val="28"/>
                <w:szCs w:val="28"/>
              </w:rPr>
              <w:t>ксана</w:t>
            </w:r>
            <w:r w:rsidRPr="006B61FE">
              <w:rPr>
                <w:rFonts w:ascii="Times New Roman" w:eastAsia="Calibri" w:hAnsi="Times New Roman" w:cs="Times New Roman"/>
                <w:b/>
                <w:color w:val="000000" w:themeColor="text1"/>
                <w:sz w:val="28"/>
                <w:szCs w:val="28"/>
              </w:rPr>
              <w:t xml:space="preserve"> К</w:t>
            </w:r>
            <w:r w:rsidR="00E252E7">
              <w:rPr>
                <w:rFonts w:ascii="Times New Roman" w:eastAsia="Calibri" w:hAnsi="Times New Roman" w:cs="Times New Roman"/>
                <w:b/>
                <w:color w:val="000000" w:themeColor="text1"/>
                <w:sz w:val="28"/>
                <w:szCs w:val="28"/>
              </w:rPr>
              <w:t>ВАШ</w:t>
            </w:r>
            <w:r w:rsidRPr="006B61FE">
              <w:rPr>
                <w:rFonts w:ascii="Times New Roman" w:eastAsia="Calibri" w:hAnsi="Times New Roman" w:cs="Times New Roman"/>
                <w:b/>
                <w:color w:val="000000" w:themeColor="text1"/>
                <w:sz w:val="28"/>
                <w:szCs w:val="28"/>
              </w:rPr>
              <w:t>А</w:t>
            </w:r>
          </w:p>
        </w:tc>
        <w:tc>
          <w:tcPr>
            <w:tcW w:w="1423" w:type="dxa"/>
            <w:shd w:val="clear" w:color="auto" w:fill="auto"/>
          </w:tcPr>
          <w:p w14:paraId="46A2F4AF" w14:textId="77777777" w:rsidR="002A45FA" w:rsidRPr="006B61FE" w:rsidRDefault="002A45FA" w:rsidP="00F85F5B">
            <w:pPr>
              <w:tabs>
                <w:tab w:val="left" w:pos="6946"/>
                <w:tab w:val="left" w:pos="7088"/>
              </w:tabs>
              <w:spacing w:after="0" w:line="276" w:lineRule="auto"/>
              <w:jc w:val="right"/>
              <w:rPr>
                <w:rFonts w:ascii="Times New Roman" w:eastAsia="Times New Roman" w:hAnsi="Times New Roman" w:cs="Times New Roman"/>
                <w:b/>
                <w:color w:val="000000" w:themeColor="text1"/>
                <w:sz w:val="28"/>
                <w:szCs w:val="28"/>
                <w:lang w:eastAsia="ru-RU"/>
              </w:rPr>
            </w:pPr>
          </w:p>
        </w:tc>
        <w:tc>
          <w:tcPr>
            <w:tcW w:w="3260" w:type="dxa"/>
            <w:shd w:val="clear" w:color="auto" w:fill="auto"/>
          </w:tcPr>
          <w:p w14:paraId="7491A5F4" w14:textId="5BEF9CFF" w:rsidR="002A45FA" w:rsidRPr="006B61FE" w:rsidRDefault="00A44F0E" w:rsidP="00A44F0E">
            <w:pPr>
              <w:tabs>
                <w:tab w:val="left" w:pos="6946"/>
                <w:tab w:val="left" w:pos="7088"/>
              </w:tabs>
              <w:spacing w:after="0" w:line="276" w:lineRule="auto"/>
              <w:ind w:left="-120" w:right="-113"/>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t>Інна</w:t>
            </w:r>
            <w:r w:rsidR="007E57AD" w:rsidRPr="006B61FE">
              <w:rPr>
                <w:rFonts w:ascii="Times New Roman" w:eastAsia="Calibri" w:hAnsi="Times New Roman" w:cs="Times New Roman"/>
                <w:b/>
                <w:color w:val="000000" w:themeColor="text1"/>
                <w:sz w:val="28"/>
                <w:szCs w:val="28"/>
              </w:rPr>
              <w:t xml:space="preserve"> </w:t>
            </w:r>
            <w:r>
              <w:rPr>
                <w:rFonts w:ascii="Times New Roman" w:eastAsia="Calibri" w:hAnsi="Times New Roman" w:cs="Times New Roman"/>
                <w:b/>
                <w:color w:val="000000" w:themeColor="text1"/>
                <w:sz w:val="28"/>
                <w:szCs w:val="28"/>
              </w:rPr>
              <w:t>ПЛАХТІЙ</w:t>
            </w:r>
          </w:p>
        </w:tc>
      </w:tr>
      <w:tr w:rsidR="006B61FE" w:rsidRPr="006B61FE" w14:paraId="19AB4915" w14:textId="77777777" w:rsidTr="007E57AD">
        <w:trPr>
          <w:gridAfter w:val="1"/>
          <w:wAfter w:w="287" w:type="dxa"/>
        </w:trPr>
        <w:tc>
          <w:tcPr>
            <w:tcW w:w="987" w:type="dxa"/>
            <w:shd w:val="clear" w:color="auto" w:fill="auto"/>
          </w:tcPr>
          <w:p w14:paraId="10387451" w14:textId="77777777" w:rsidR="002A45FA" w:rsidRPr="006B61FE" w:rsidRDefault="002A45FA" w:rsidP="00F85F5B">
            <w:pPr>
              <w:tabs>
                <w:tab w:val="left" w:pos="6946"/>
                <w:tab w:val="left" w:pos="7088"/>
              </w:tabs>
              <w:spacing w:after="0" w:line="276" w:lineRule="auto"/>
              <w:jc w:val="right"/>
              <w:rPr>
                <w:rFonts w:ascii="Times New Roman" w:eastAsia="Times New Roman" w:hAnsi="Times New Roman" w:cs="Times New Roman"/>
                <w:b/>
                <w:color w:val="000000" w:themeColor="text1"/>
                <w:sz w:val="28"/>
                <w:szCs w:val="28"/>
                <w:lang w:eastAsia="ru-RU"/>
              </w:rPr>
            </w:pPr>
          </w:p>
        </w:tc>
        <w:tc>
          <w:tcPr>
            <w:tcW w:w="3827" w:type="dxa"/>
            <w:shd w:val="clear" w:color="auto" w:fill="auto"/>
          </w:tcPr>
          <w:p w14:paraId="60D2F49B" w14:textId="6DCA632C" w:rsidR="002A45FA" w:rsidRPr="006B61FE" w:rsidRDefault="00A81549" w:rsidP="00F85F5B">
            <w:pPr>
              <w:tabs>
                <w:tab w:val="left" w:pos="6946"/>
                <w:tab w:val="left" w:pos="7088"/>
              </w:tabs>
              <w:spacing w:after="0" w:line="276" w:lineRule="auto"/>
              <w:ind w:left="-120"/>
              <w:rPr>
                <w:rFonts w:ascii="Times New Roman" w:eastAsia="Times New Roman" w:hAnsi="Times New Roman" w:cs="Times New Roman"/>
                <w:b/>
                <w:color w:val="000000" w:themeColor="text1"/>
                <w:sz w:val="28"/>
                <w:szCs w:val="28"/>
                <w:lang w:eastAsia="ru-RU"/>
              </w:rPr>
            </w:pPr>
            <w:r w:rsidRPr="006B61FE">
              <w:rPr>
                <w:rFonts w:ascii="Times New Roman" w:eastAsia="Calibri" w:hAnsi="Times New Roman" w:cs="Times New Roman"/>
                <w:b/>
                <w:color w:val="000000" w:themeColor="text1"/>
                <w:sz w:val="28"/>
                <w:szCs w:val="28"/>
              </w:rPr>
              <w:t>Олена КОВБІЙ</w:t>
            </w:r>
          </w:p>
        </w:tc>
        <w:tc>
          <w:tcPr>
            <w:tcW w:w="1423" w:type="dxa"/>
            <w:shd w:val="clear" w:color="auto" w:fill="auto"/>
          </w:tcPr>
          <w:p w14:paraId="17FECC75" w14:textId="77777777" w:rsidR="002A45FA" w:rsidRPr="006B61FE" w:rsidRDefault="002A45FA" w:rsidP="00F85F5B">
            <w:pPr>
              <w:tabs>
                <w:tab w:val="left" w:pos="6946"/>
                <w:tab w:val="left" w:pos="7088"/>
              </w:tabs>
              <w:spacing w:after="0" w:line="276" w:lineRule="auto"/>
              <w:jc w:val="right"/>
              <w:rPr>
                <w:rFonts w:ascii="Times New Roman" w:eastAsia="Times New Roman" w:hAnsi="Times New Roman" w:cs="Times New Roman"/>
                <w:b/>
                <w:color w:val="000000" w:themeColor="text1"/>
                <w:sz w:val="28"/>
                <w:szCs w:val="28"/>
                <w:lang w:eastAsia="ru-RU"/>
              </w:rPr>
            </w:pPr>
          </w:p>
        </w:tc>
        <w:tc>
          <w:tcPr>
            <w:tcW w:w="3260" w:type="dxa"/>
            <w:shd w:val="clear" w:color="auto" w:fill="auto"/>
          </w:tcPr>
          <w:p w14:paraId="24F6586E" w14:textId="6BA650C8" w:rsidR="002A45FA" w:rsidRPr="006B61FE" w:rsidRDefault="007E57AD" w:rsidP="00F85F5B">
            <w:pPr>
              <w:tabs>
                <w:tab w:val="left" w:pos="6946"/>
                <w:tab w:val="left" w:pos="7088"/>
              </w:tabs>
              <w:spacing w:after="0" w:line="276" w:lineRule="auto"/>
              <w:ind w:left="-120" w:right="-113"/>
              <w:rPr>
                <w:rFonts w:ascii="Times New Roman" w:eastAsia="Times New Roman" w:hAnsi="Times New Roman" w:cs="Times New Roman"/>
                <w:b/>
                <w:color w:val="000000" w:themeColor="text1"/>
                <w:sz w:val="28"/>
                <w:szCs w:val="28"/>
                <w:lang w:eastAsia="ru-RU"/>
              </w:rPr>
            </w:pPr>
            <w:r w:rsidRPr="006B61FE">
              <w:rPr>
                <w:rFonts w:ascii="Times New Roman" w:eastAsia="Calibri" w:hAnsi="Times New Roman" w:cs="Times New Roman"/>
                <w:b/>
                <w:color w:val="000000" w:themeColor="text1"/>
                <w:sz w:val="28"/>
                <w:szCs w:val="28"/>
              </w:rPr>
              <w:t>Ольга ПОПІКОВА</w:t>
            </w:r>
          </w:p>
        </w:tc>
      </w:tr>
      <w:tr w:rsidR="006B61FE" w:rsidRPr="006B61FE" w14:paraId="49D0146E" w14:textId="77777777" w:rsidTr="007E57AD">
        <w:trPr>
          <w:gridAfter w:val="1"/>
          <w:wAfter w:w="287" w:type="dxa"/>
        </w:trPr>
        <w:tc>
          <w:tcPr>
            <w:tcW w:w="987" w:type="dxa"/>
            <w:shd w:val="clear" w:color="auto" w:fill="auto"/>
          </w:tcPr>
          <w:p w14:paraId="7637AE6A" w14:textId="77777777" w:rsidR="002A45FA" w:rsidRPr="006B61FE" w:rsidRDefault="002A45FA" w:rsidP="00F85F5B">
            <w:pPr>
              <w:tabs>
                <w:tab w:val="left" w:pos="6946"/>
                <w:tab w:val="left" w:pos="7088"/>
              </w:tabs>
              <w:spacing w:after="0" w:line="276" w:lineRule="auto"/>
              <w:jc w:val="right"/>
              <w:rPr>
                <w:rFonts w:ascii="Times New Roman" w:eastAsia="Times New Roman" w:hAnsi="Times New Roman" w:cs="Times New Roman"/>
                <w:b/>
                <w:color w:val="000000" w:themeColor="text1"/>
                <w:sz w:val="28"/>
                <w:szCs w:val="28"/>
                <w:lang w:eastAsia="ru-RU"/>
              </w:rPr>
            </w:pPr>
          </w:p>
        </w:tc>
        <w:tc>
          <w:tcPr>
            <w:tcW w:w="3827" w:type="dxa"/>
            <w:shd w:val="clear" w:color="auto" w:fill="auto"/>
          </w:tcPr>
          <w:p w14:paraId="512B1EB4" w14:textId="77777777" w:rsidR="002A45FA" w:rsidRPr="006B61FE" w:rsidRDefault="002A45FA" w:rsidP="00F85F5B">
            <w:pPr>
              <w:tabs>
                <w:tab w:val="left" w:pos="6946"/>
                <w:tab w:val="left" w:pos="7088"/>
              </w:tabs>
              <w:spacing w:after="0" w:line="276" w:lineRule="auto"/>
              <w:ind w:left="-120"/>
              <w:rPr>
                <w:rFonts w:ascii="Times New Roman" w:eastAsia="Calibri" w:hAnsi="Times New Roman" w:cs="Times New Roman"/>
                <w:b/>
                <w:color w:val="000000" w:themeColor="text1"/>
                <w:sz w:val="28"/>
                <w:szCs w:val="28"/>
              </w:rPr>
            </w:pPr>
          </w:p>
        </w:tc>
        <w:tc>
          <w:tcPr>
            <w:tcW w:w="1423" w:type="dxa"/>
            <w:shd w:val="clear" w:color="auto" w:fill="auto"/>
          </w:tcPr>
          <w:p w14:paraId="7E45D10E" w14:textId="77777777" w:rsidR="002A45FA" w:rsidRPr="006B61FE" w:rsidRDefault="002A45FA" w:rsidP="00F85F5B">
            <w:pPr>
              <w:tabs>
                <w:tab w:val="left" w:pos="6946"/>
                <w:tab w:val="left" w:pos="7088"/>
              </w:tabs>
              <w:spacing w:after="0" w:line="276" w:lineRule="auto"/>
              <w:jc w:val="right"/>
              <w:rPr>
                <w:rFonts w:ascii="Times New Roman" w:eastAsia="Times New Roman" w:hAnsi="Times New Roman" w:cs="Times New Roman"/>
                <w:b/>
                <w:color w:val="000000" w:themeColor="text1"/>
                <w:sz w:val="28"/>
                <w:szCs w:val="28"/>
                <w:lang w:eastAsia="ru-RU"/>
              </w:rPr>
            </w:pPr>
          </w:p>
        </w:tc>
        <w:tc>
          <w:tcPr>
            <w:tcW w:w="3260" w:type="dxa"/>
            <w:shd w:val="clear" w:color="auto" w:fill="auto"/>
          </w:tcPr>
          <w:p w14:paraId="5771F4FB" w14:textId="77777777" w:rsidR="002A45FA" w:rsidRPr="006B61FE" w:rsidRDefault="002A45FA" w:rsidP="00F85F5B">
            <w:pPr>
              <w:tabs>
                <w:tab w:val="left" w:pos="6946"/>
                <w:tab w:val="left" w:pos="7088"/>
              </w:tabs>
              <w:spacing w:after="0" w:line="276" w:lineRule="auto"/>
              <w:ind w:left="-120" w:right="-113"/>
              <w:rPr>
                <w:rFonts w:ascii="Times New Roman" w:eastAsia="Calibri" w:hAnsi="Times New Roman" w:cs="Times New Roman"/>
                <w:b/>
                <w:color w:val="000000" w:themeColor="text1"/>
                <w:sz w:val="28"/>
                <w:szCs w:val="28"/>
              </w:rPr>
            </w:pPr>
          </w:p>
        </w:tc>
      </w:tr>
      <w:tr w:rsidR="006B61FE" w:rsidRPr="006B61FE" w14:paraId="15D4E39C" w14:textId="77777777" w:rsidTr="007E57AD">
        <w:trPr>
          <w:gridAfter w:val="1"/>
          <w:wAfter w:w="287" w:type="dxa"/>
        </w:trPr>
        <w:tc>
          <w:tcPr>
            <w:tcW w:w="987" w:type="dxa"/>
            <w:shd w:val="clear" w:color="auto" w:fill="auto"/>
          </w:tcPr>
          <w:p w14:paraId="5A29E788" w14:textId="77777777" w:rsidR="002A45FA" w:rsidRPr="006B61FE" w:rsidRDefault="002A45FA" w:rsidP="00F85F5B">
            <w:pPr>
              <w:tabs>
                <w:tab w:val="left" w:pos="6946"/>
                <w:tab w:val="left" w:pos="7088"/>
              </w:tabs>
              <w:spacing w:after="0" w:line="276" w:lineRule="auto"/>
              <w:jc w:val="right"/>
              <w:rPr>
                <w:rFonts w:ascii="Times New Roman" w:eastAsia="Times New Roman" w:hAnsi="Times New Roman" w:cs="Times New Roman"/>
                <w:b/>
                <w:color w:val="000000" w:themeColor="text1"/>
                <w:sz w:val="28"/>
                <w:szCs w:val="28"/>
                <w:lang w:eastAsia="ru-RU"/>
              </w:rPr>
            </w:pPr>
          </w:p>
        </w:tc>
        <w:tc>
          <w:tcPr>
            <w:tcW w:w="3827" w:type="dxa"/>
            <w:shd w:val="clear" w:color="auto" w:fill="auto"/>
          </w:tcPr>
          <w:p w14:paraId="14A44412" w14:textId="1A598EE4" w:rsidR="002A45FA" w:rsidRPr="006B61FE" w:rsidRDefault="00A81549" w:rsidP="00F85F5B">
            <w:pPr>
              <w:tabs>
                <w:tab w:val="left" w:pos="6946"/>
                <w:tab w:val="left" w:pos="7088"/>
              </w:tabs>
              <w:spacing w:after="0" w:line="276" w:lineRule="auto"/>
              <w:ind w:left="-120"/>
              <w:rPr>
                <w:rFonts w:ascii="Times New Roman" w:eastAsia="Times New Roman" w:hAnsi="Times New Roman" w:cs="Times New Roman"/>
                <w:b/>
                <w:color w:val="000000" w:themeColor="text1"/>
                <w:sz w:val="28"/>
                <w:szCs w:val="28"/>
                <w:lang w:eastAsia="ru-RU"/>
              </w:rPr>
            </w:pPr>
            <w:r w:rsidRPr="006B61FE">
              <w:rPr>
                <w:rFonts w:ascii="Times New Roman" w:eastAsia="Calibri" w:hAnsi="Times New Roman" w:cs="Times New Roman"/>
                <w:b/>
                <w:color w:val="000000" w:themeColor="text1"/>
                <w:sz w:val="28"/>
                <w:szCs w:val="28"/>
              </w:rPr>
              <w:t>Алла КОТЕЛЕВЕЦЬ</w:t>
            </w:r>
          </w:p>
        </w:tc>
        <w:tc>
          <w:tcPr>
            <w:tcW w:w="1423" w:type="dxa"/>
            <w:shd w:val="clear" w:color="auto" w:fill="auto"/>
          </w:tcPr>
          <w:p w14:paraId="7CD41D15" w14:textId="77777777" w:rsidR="002A45FA" w:rsidRPr="006B61FE" w:rsidRDefault="002A45FA" w:rsidP="00F85F5B">
            <w:pPr>
              <w:tabs>
                <w:tab w:val="left" w:pos="6946"/>
                <w:tab w:val="left" w:pos="7088"/>
              </w:tabs>
              <w:spacing w:after="0" w:line="276" w:lineRule="auto"/>
              <w:jc w:val="right"/>
              <w:rPr>
                <w:rFonts w:ascii="Times New Roman" w:eastAsia="Times New Roman" w:hAnsi="Times New Roman" w:cs="Times New Roman"/>
                <w:b/>
                <w:color w:val="000000" w:themeColor="text1"/>
                <w:sz w:val="28"/>
                <w:szCs w:val="28"/>
                <w:lang w:eastAsia="ru-RU"/>
              </w:rPr>
            </w:pPr>
          </w:p>
        </w:tc>
        <w:tc>
          <w:tcPr>
            <w:tcW w:w="3260" w:type="dxa"/>
            <w:shd w:val="clear" w:color="auto" w:fill="auto"/>
          </w:tcPr>
          <w:p w14:paraId="706CB7D2" w14:textId="6977D52C" w:rsidR="002A45FA" w:rsidRPr="006B61FE" w:rsidRDefault="007E57AD" w:rsidP="00F85F5B">
            <w:pPr>
              <w:tabs>
                <w:tab w:val="left" w:pos="6946"/>
                <w:tab w:val="left" w:pos="7088"/>
              </w:tabs>
              <w:spacing w:after="0" w:line="276" w:lineRule="auto"/>
              <w:ind w:left="-120" w:right="-113"/>
              <w:rPr>
                <w:rFonts w:ascii="Times New Roman" w:eastAsia="Times New Roman" w:hAnsi="Times New Roman" w:cs="Times New Roman"/>
                <w:b/>
                <w:color w:val="000000" w:themeColor="text1"/>
                <w:sz w:val="28"/>
                <w:szCs w:val="28"/>
                <w:lang w:eastAsia="ru-RU"/>
              </w:rPr>
            </w:pPr>
            <w:r w:rsidRPr="006B61FE">
              <w:rPr>
                <w:rFonts w:ascii="Times New Roman" w:eastAsia="Calibri" w:hAnsi="Times New Roman" w:cs="Times New Roman"/>
                <w:b/>
                <w:color w:val="000000" w:themeColor="text1"/>
                <w:sz w:val="28"/>
                <w:szCs w:val="28"/>
              </w:rPr>
              <w:t>Віталій САЛІХОВ</w:t>
            </w:r>
          </w:p>
        </w:tc>
      </w:tr>
      <w:tr w:rsidR="006B61FE" w:rsidRPr="006B61FE" w14:paraId="48AAC461" w14:textId="77777777" w:rsidTr="007E57AD">
        <w:trPr>
          <w:gridAfter w:val="1"/>
          <w:wAfter w:w="287" w:type="dxa"/>
        </w:trPr>
        <w:tc>
          <w:tcPr>
            <w:tcW w:w="987" w:type="dxa"/>
            <w:shd w:val="clear" w:color="auto" w:fill="auto"/>
          </w:tcPr>
          <w:p w14:paraId="0F1F9069" w14:textId="77777777" w:rsidR="002A45FA" w:rsidRPr="006B61FE" w:rsidRDefault="002A45FA" w:rsidP="00F85F5B">
            <w:pPr>
              <w:tabs>
                <w:tab w:val="left" w:pos="6946"/>
                <w:tab w:val="left" w:pos="7088"/>
              </w:tabs>
              <w:spacing w:after="0" w:line="276" w:lineRule="auto"/>
              <w:jc w:val="right"/>
              <w:rPr>
                <w:rFonts w:ascii="Times New Roman" w:eastAsia="Times New Roman" w:hAnsi="Times New Roman" w:cs="Times New Roman"/>
                <w:b/>
                <w:color w:val="000000" w:themeColor="text1"/>
                <w:sz w:val="28"/>
                <w:szCs w:val="28"/>
                <w:lang w:eastAsia="ru-RU"/>
              </w:rPr>
            </w:pPr>
          </w:p>
        </w:tc>
        <w:tc>
          <w:tcPr>
            <w:tcW w:w="3827" w:type="dxa"/>
            <w:shd w:val="clear" w:color="auto" w:fill="auto"/>
          </w:tcPr>
          <w:p w14:paraId="48F3CC6F" w14:textId="77777777" w:rsidR="002A45FA" w:rsidRPr="006B61FE" w:rsidRDefault="002A45FA" w:rsidP="00F85F5B">
            <w:pPr>
              <w:tabs>
                <w:tab w:val="left" w:pos="6946"/>
                <w:tab w:val="left" w:pos="7088"/>
              </w:tabs>
              <w:spacing w:after="0" w:line="276" w:lineRule="auto"/>
              <w:ind w:left="-120"/>
              <w:rPr>
                <w:rFonts w:ascii="Times New Roman" w:eastAsia="Calibri" w:hAnsi="Times New Roman" w:cs="Times New Roman"/>
                <w:b/>
                <w:color w:val="000000" w:themeColor="text1"/>
                <w:sz w:val="28"/>
                <w:szCs w:val="28"/>
              </w:rPr>
            </w:pPr>
          </w:p>
        </w:tc>
        <w:tc>
          <w:tcPr>
            <w:tcW w:w="1423" w:type="dxa"/>
            <w:shd w:val="clear" w:color="auto" w:fill="auto"/>
          </w:tcPr>
          <w:p w14:paraId="4BF69252" w14:textId="77777777" w:rsidR="002A45FA" w:rsidRPr="006B61FE" w:rsidRDefault="002A45FA" w:rsidP="00F85F5B">
            <w:pPr>
              <w:tabs>
                <w:tab w:val="left" w:pos="6946"/>
                <w:tab w:val="left" w:pos="7088"/>
              </w:tabs>
              <w:spacing w:after="0" w:line="276" w:lineRule="auto"/>
              <w:jc w:val="right"/>
              <w:rPr>
                <w:rFonts w:ascii="Times New Roman" w:eastAsia="Times New Roman" w:hAnsi="Times New Roman" w:cs="Times New Roman"/>
                <w:b/>
                <w:color w:val="000000" w:themeColor="text1"/>
                <w:sz w:val="28"/>
                <w:szCs w:val="28"/>
                <w:lang w:eastAsia="ru-RU"/>
              </w:rPr>
            </w:pPr>
          </w:p>
        </w:tc>
        <w:tc>
          <w:tcPr>
            <w:tcW w:w="3260" w:type="dxa"/>
            <w:shd w:val="clear" w:color="auto" w:fill="auto"/>
          </w:tcPr>
          <w:p w14:paraId="4D581F04" w14:textId="5A315443" w:rsidR="002A45FA" w:rsidRPr="006B61FE" w:rsidRDefault="002A45FA" w:rsidP="00F85F5B">
            <w:pPr>
              <w:tabs>
                <w:tab w:val="left" w:pos="6946"/>
                <w:tab w:val="left" w:pos="7088"/>
              </w:tabs>
              <w:spacing w:after="0" w:line="276" w:lineRule="auto"/>
              <w:ind w:left="-120" w:right="-113"/>
              <w:rPr>
                <w:rFonts w:ascii="Times New Roman" w:eastAsia="Calibri" w:hAnsi="Times New Roman" w:cs="Times New Roman"/>
                <w:b/>
                <w:color w:val="000000" w:themeColor="text1"/>
                <w:sz w:val="28"/>
                <w:szCs w:val="28"/>
              </w:rPr>
            </w:pPr>
          </w:p>
        </w:tc>
      </w:tr>
      <w:tr w:rsidR="006B61FE" w:rsidRPr="006B61FE" w14:paraId="53CBDA06" w14:textId="77777777" w:rsidTr="007E57AD">
        <w:trPr>
          <w:gridAfter w:val="1"/>
          <w:wAfter w:w="287" w:type="dxa"/>
        </w:trPr>
        <w:tc>
          <w:tcPr>
            <w:tcW w:w="987" w:type="dxa"/>
            <w:shd w:val="clear" w:color="auto" w:fill="auto"/>
          </w:tcPr>
          <w:p w14:paraId="18DCFDCC" w14:textId="77777777" w:rsidR="002A45FA" w:rsidRPr="006B61FE" w:rsidRDefault="002A45FA" w:rsidP="00F85F5B">
            <w:pPr>
              <w:tabs>
                <w:tab w:val="left" w:pos="6946"/>
                <w:tab w:val="left" w:pos="7088"/>
              </w:tabs>
              <w:spacing w:after="0" w:line="276" w:lineRule="auto"/>
              <w:jc w:val="right"/>
              <w:rPr>
                <w:rFonts w:ascii="Times New Roman" w:eastAsia="Times New Roman" w:hAnsi="Times New Roman" w:cs="Times New Roman"/>
                <w:b/>
                <w:color w:val="000000" w:themeColor="text1"/>
                <w:sz w:val="28"/>
                <w:szCs w:val="28"/>
                <w:lang w:eastAsia="ru-RU"/>
              </w:rPr>
            </w:pPr>
          </w:p>
        </w:tc>
        <w:tc>
          <w:tcPr>
            <w:tcW w:w="3827" w:type="dxa"/>
            <w:shd w:val="clear" w:color="auto" w:fill="auto"/>
          </w:tcPr>
          <w:p w14:paraId="38186093" w14:textId="1A3DA838" w:rsidR="00E252E7" w:rsidRDefault="00E252E7" w:rsidP="00E252E7">
            <w:pPr>
              <w:tabs>
                <w:tab w:val="left" w:pos="6946"/>
                <w:tab w:val="left" w:pos="7088"/>
              </w:tabs>
              <w:spacing w:after="0" w:line="276" w:lineRule="auto"/>
              <w:ind w:left="-120" w:right="-113"/>
              <w:rPr>
                <w:rFonts w:ascii="Times New Roman" w:eastAsia="Calibri"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lang w:eastAsia="ru-RU"/>
              </w:rPr>
              <w:t>Станіслав КРАВЧЕНКО</w:t>
            </w:r>
          </w:p>
          <w:p w14:paraId="7101485C" w14:textId="016006E0" w:rsidR="002A45FA" w:rsidRPr="006B61FE" w:rsidRDefault="002A45FA" w:rsidP="00F85F5B">
            <w:pPr>
              <w:tabs>
                <w:tab w:val="left" w:pos="6946"/>
                <w:tab w:val="left" w:pos="7088"/>
              </w:tabs>
              <w:spacing w:after="0" w:line="276" w:lineRule="auto"/>
              <w:ind w:left="-120"/>
              <w:rPr>
                <w:rFonts w:ascii="Times New Roman" w:eastAsia="Times New Roman" w:hAnsi="Times New Roman" w:cs="Times New Roman"/>
                <w:b/>
                <w:color w:val="000000" w:themeColor="text1"/>
                <w:sz w:val="28"/>
                <w:szCs w:val="28"/>
                <w:lang w:eastAsia="ru-RU"/>
              </w:rPr>
            </w:pPr>
          </w:p>
        </w:tc>
        <w:tc>
          <w:tcPr>
            <w:tcW w:w="1423" w:type="dxa"/>
            <w:shd w:val="clear" w:color="auto" w:fill="auto"/>
          </w:tcPr>
          <w:p w14:paraId="5941D5AD" w14:textId="77777777" w:rsidR="002A45FA" w:rsidRPr="006B61FE" w:rsidRDefault="002A45FA" w:rsidP="00F85F5B">
            <w:pPr>
              <w:tabs>
                <w:tab w:val="left" w:pos="6946"/>
                <w:tab w:val="left" w:pos="7088"/>
              </w:tabs>
              <w:spacing w:after="0" w:line="276" w:lineRule="auto"/>
              <w:jc w:val="right"/>
              <w:rPr>
                <w:rFonts w:ascii="Times New Roman" w:eastAsia="Times New Roman" w:hAnsi="Times New Roman" w:cs="Times New Roman"/>
                <w:b/>
                <w:color w:val="000000" w:themeColor="text1"/>
                <w:sz w:val="28"/>
                <w:szCs w:val="28"/>
                <w:lang w:eastAsia="ru-RU"/>
              </w:rPr>
            </w:pPr>
          </w:p>
        </w:tc>
        <w:tc>
          <w:tcPr>
            <w:tcW w:w="3260" w:type="dxa"/>
            <w:shd w:val="clear" w:color="auto" w:fill="auto"/>
          </w:tcPr>
          <w:p w14:paraId="4DAF292F" w14:textId="317A7D03" w:rsidR="002A45FA" w:rsidRPr="006B61FE" w:rsidRDefault="007E57AD" w:rsidP="00F85F5B">
            <w:pPr>
              <w:tabs>
                <w:tab w:val="left" w:pos="6946"/>
                <w:tab w:val="left" w:pos="7088"/>
              </w:tabs>
              <w:spacing w:after="0" w:line="276" w:lineRule="auto"/>
              <w:ind w:left="-120" w:right="-113"/>
              <w:rPr>
                <w:rFonts w:ascii="Times New Roman" w:eastAsia="Times New Roman" w:hAnsi="Times New Roman" w:cs="Times New Roman"/>
                <w:b/>
                <w:color w:val="000000" w:themeColor="text1"/>
                <w:sz w:val="28"/>
                <w:szCs w:val="28"/>
                <w:lang w:eastAsia="ru-RU"/>
              </w:rPr>
            </w:pPr>
            <w:r w:rsidRPr="006B61FE">
              <w:rPr>
                <w:rFonts w:ascii="Times New Roman" w:eastAsia="Calibri" w:hAnsi="Times New Roman" w:cs="Times New Roman"/>
                <w:b/>
                <w:color w:val="000000" w:themeColor="text1"/>
                <w:sz w:val="28"/>
                <w:szCs w:val="28"/>
              </w:rPr>
              <w:t>Олександр САСЕВИЧ</w:t>
            </w:r>
          </w:p>
        </w:tc>
      </w:tr>
      <w:tr w:rsidR="006B61FE" w:rsidRPr="006B61FE" w14:paraId="34466A6E" w14:textId="77777777" w:rsidTr="007E57AD">
        <w:trPr>
          <w:gridAfter w:val="1"/>
          <w:wAfter w:w="287" w:type="dxa"/>
        </w:trPr>
        <w:tc>
          <w:tcPr>
            <w:tcW w:w="987" w:type="dxa"/>
            <w:shd w:val="clear" w:color="auto" w:fill="auto"/>
          </w:tcPr>
          <w:p w14:paraId="1A3B5E64" w14:textId="77777777" w:rsidR="002A45FA" w:rsidRPr="006B61FE" w:rsidRDefault="002A45FA" w:rsidP="00F85F5B">
            <w:pPr>
              <w:tabs>
                <w:tab w:val="left" w:pos="6946"/>
                <w:tab w:val="left" w:pos="7088"/>
              </w:tabs>
              <w:spacing w:after="0" w:line="276" w:lineRule="auto"/>
              <w:jc w:val="right"/>
              <w:rPr>
                <w:rFonts w:ascii="Times New Roman" w:eastAsia="Times New Roman" w:hAnsi="Times New Roman" w:cs="Times New Roman"/>
                <w:b/>
                <w:color w:val="000000" w:themeColor="text1"/>
                <w:sz w:val="28"/>
                <w:szCs w:val="28"/>
                <w:lang w:eastAsia="ru-RU"/>
              </w:rPr>
            </w:pPr>
          </w:p>
        </w:tc>
        <w:tc>
          <w:tcPr>
            <w:tcW w:w="3827" w:type="dxa"/>
            <w:shd w:val="clear" w:color="auto" w:fill="auto"/>
          </w:tcPr>
          <w:p w14:paraId="72A0D08E" w14:textId="77777777" w:rsidR="002A45FA" w:rsidRPr="006B61FE" w:rsidRDefault="002A45FA" w:rsidP="00F85F5B">
            <w:pPr>
              <w:tabs>
                <w:tab w:val="left" w:pos="6946"/>
                <w:tab w:val="left" w:pos="7088"/>
              </w:tabs>
              <w:spacing w:after="0" w:line="276" w:lineRule="auto"/>
              <w:ind w:left="-120"/>
              <w:rPr>
                <w:rFonts w:ascii="Times New Roman" w:eastAsia="Calibri" w:hAnsi="Times New Roman" w:cs="Times New Roman"/>
                <w:b/>
                <w:color w:val="000000" w:themeColor="text1"/>
                <w:sz w:val="28"/>
                <w:szCs w:val="28"/>
              </w:rPr>
            </w:pPr>
          </w:p>
        </w:tc>
        <w:tc>
          <w:tcPr>
            <w:tcW w:w="1423" w:type="dxa"/>
            <w:shd w:val="clear" w:color="auto" w:fill="auto"/>
          </w:tcPr>
          <w:p w14:paraId="1E6DDA90" w14:textId="77777777" w:rsidR="002A45FA" w:rsidRPr="006B61FE" w:rsidRDefault="002A45FA" w:rsidP="00F85F5B">
            <w:pPr>
              <w:tabs>
                <w:tab w:val="left" w:pos="6946"/>
                <w:tab w:val="left" w:pos="7088"/>
              </w:tabs>
              <w:spacing w:after="0" w:line="276" w:lineRule="auto"/>
              <w:jc w:val="right"/>
              <w:rPr>
                <w:rFonts w:ascii="Times New Roman" w:eastAsia="Times New Roman" w:hAnsi="Times New Roman" w:cs="Times New Roman"/>
                <w:b/>
                <w:color w:val="000000" w:themeColor="text1"/>
                <w:sz w:val="28"/>
                <w:szCs w:val="28"/>
                <w:lang w:eastAsia="ru-RU"/>
              </w:rPr>
            </w:pPr>
          </w:p>
        </w:tc>
        <w:tc>
          <w:tcPr>
            <w:tcW w:w="3260" w:type="dxa"/>
            <w:shd w:val="clear" w:color="auto" w:fill="auto"/>
          </w:tcPr>
          <w:p w14:paraId="77668D44" w14:textId="77777777" w:rsidR="002A45FA" w:rsidRPr="006B61FE" w:rsidRDefault="002A45FA" w:rsidP="00F85F5B">
            <w:pPr>
              <w:tabs>
                <w:tab w:val="left" w:pos="6946"/>
                <w:tab w:val="left" w:pos="7088"/>
              </w:tabs>
              <w:spacing w:after="0" w:line="276" w:lineRule="auto"/>
              <w:ind w:left="-120" w:right="-113"/>
              <w:rPr>
                <w:rFonts w:ascii="Times New Roman" w:eastAsia="Calibri" w:hAnsi="Times New Roman" w:cs="Times New Roman"/>
                <w:b/>
                <w:color w:val="000000" w:themeColor="text1"/>
                <w:sz w:val="28"/>
                <w:szCs w:val="28"/>
              </w:rPr>
            </w:pPr>
          </w:p>
        </w:tc>
      </w:tr>
      <w:tr w:rsidR="006B61FE" w:rsidRPr="006B61FE" w14:paraId="40F1FA22" w14:textId="77777777" w:rsidTr="007E57AD">
        <w:trPr>
          <w:gridAfter w:val="1"/>
          <w:wAfter w:w="287" w:type="dxa"/>
        </w:trPr>
        <w:tc>
          <w:tcPr>
            <w:tcW w:w="987" w:type="dxa"/>
            <w:shd w:val="clear" w:color="auto" w:fill="auto"/>
          </w:tcPr>
          <w:p w14:paraId="2BC7414F" w14:textId="77777777" w:rsidR="002A45FA" w:rsidRPr="006B61FE" w:rsidRDefault="002A45FA" w:rsidP="00F85F5B">
            <w:pPr>
              <w:tabs>
                <w:tab w:val="left" w:pos="6946"/>
                <w:tab w:val="left" w:pos="7088"/>
              </w:tabs>
              <w:spacing w:after="0" w:line="276" w:lineRule="auto"/>
              <w:jc w:val="right"/>
              <w:rPr>
                <w:rFonts w:ascii="Times New Roman" w:eastAsia="Times New Roman" w:hAnsi="Times New Roman" w:cs="Times New Roman"/>
                <w:b/>
                <w:color w:val="000000" w:themeColor="text1"/>
                <w:sz w:val="28"/>
                <w:szCs w:val="28"/>
                <w:lang w:eastAsia="ru-RU"/>
              </w:rPr>
            </w:pPr>
          </w:p>
        </w:tc>
        <w:tc>
          <w:tcPr>
            <w:tcW w:w="3827" w:type="dxa"/>
            <w:shd w:val="clear" w:color="auto" w:fill="auto"/>
          </w:tcPr>
          <w:p w14:paraId="16212E12" w14:textId="04A8EFCE" w:rsidR="002A45FA" w:rsidRPr="006B61FE" w:rsidRDefault="002A45FA" w:rsidP="00F85F5B">
            <w:pPr>
              <w:tabs>
                <w:tab w:val="left" w:pos="6946"/>
                <w:tab w:val="left" w:pos="7088"/>
              </w:tabs>
              <w:spacing w:after="0" w:line="276" w:lineRule="auto"/>
              <w:ind w:left="-120"/>
              <w:rPr>
                <w:rFonts w:ascii="Times New Roman" w:eastAsia="Times New Roman" w:hAnsi="Times New Roman" w:cs="Times New Roman"/>
                <w:b/>
                <w:color w:val="000000" w:themeColor="text1"/>
                <w:sz w:val="28"/>
                <w:szCs w:val="28"/>
                <w:lang w:eastAsia="ru-RU"/>
              </w:rPr>
            </w:pPr>
          </w:p>
        </w:tc>
        <w:tc>
          <w:tcPr>
            <w:tcW w:w="1423" w:type="dxa"/>
            <w:shd w:val="clear" w:color="auto" w:fill="auto"/>
          </w:tcPr>
          <w:p w14:paraId="11F12F20" w14:textId="77777777" w:rsidR="002A45FA" w:rsidRPr="006B61FE" w:rsidRDefault="002A45FA" w:rsidP="00F85F5B">
            <w:pPr>
              <w:tabs>
                <w:tab w:val="left" w:pos="6946"/>
                <w:tab w:val="left" w:pos="7088"/>
              </w:tabs>
              <w:spacing w:after="0" w:line="276" w:lineRule="auto"/>
              <w:jc w:val="right"/>
              <w:rPr>
                <w:rFonts w:ascii="Times New Roman" w:eastAsia="Times New Roman" w:hAnsi="Times New Roman" w:cs="Times New Roman"/>
                <w:b/>
                <w:color w:val="000000" w:themeColor="text1"/>
                <w:sz w:val="28"/>
                <w:szCs w:val="28"/>
                <w:lang w:eastAsia="ru-RU"/>
              </w:rPr>
            </w:pPr>
          </w:p>
        </w:tc>
        <w:tc>
          <w:tcPr>
            <w:tcW w:w="3260" w:type="dxa"/>
            <w:shd w:val="clear" w:color="auto" w:fill="auto"/>
          </w:tcPr>
          <w:p w14:paraId="6CA99625" w14:textId="5AE20227" w:rsidR="002A45FA" w:rsidRPr="006B61FE" w:rsidRDefault="002A45FA" w:rsidP="00F85F5B">
            <w:pPr>
              <w:tabs>
                <w:tab w:val="left" w:pos="6946"/>
                <w:tab w:val="left" w:pos="7088"/>
              </w:tabs>
              <w:spacing w:after="0" w:line="276" w:lineRule="auto"/>
              <w:ind w:left="-120" w:right="-113"/>
              <w:rPr>
                <w:rFonts w:ascii="Times New Roman" w:eastAsia="Times New Roman" w:hAnsi="Times New Roman" w:cs="Times New Roman"/>
                <w:b/>
                <w:color w:val="000000" w:themeColor="text1"/>
                <w:sz w:val="28"/>
                <w:szCs w:val="28"/>
                <w:lang w:eastAsia="ru-RU"/>
              </w:rPr>
            </w:pPr>
          </w:p>
        </w:tc>
      </w:tr>
    </w:tbl>
    <w:p w14:paraId="44AC9DE1" w14:textId="6D5C67E5" w:rsidR="00AE7EE7" w:rsidRPr="00640552" w:rsidRDefault="00AE7EE7" w:rsidP="00E02EED">
      <w:pPr>
        <w:spacing w:after="0" w:line="276" w:lineRule="auto"/>
        <w:rPr>
          <w:rFonts w:ascii="Times New Roman" w:eastAsia="Calibri" w:hAnsi="Times New Roman" w:cs="Times New Roman"/>
          <w:sz w:val="2"/>
          <w:szCs w:val="28"/>
        </w:rPr>
      </w:pPr>
    </w:p>
    <w:p w14:paraId="4FA96381" w14:textId="23A2F679" w:rsidR="00020282" w:rsidRPr="00640552" w:rsidRDefault="00020282" w:rsidP="009E45F1">
      <w:pPr>
        <w:spacing w:after="0" w:line="276" w:lineRule="auto"/>
        <w:jc w:val="both"/>
        <w:rPr>
          <w:sz w:val="28"/>
          <w:szCs w:val="28"/>
        </w:rPr>
      </w:pPr>
    </w:p>
    <w:sectPr w:rsidR="00020282" w:rsidRPr="00640552" w:rsidSect="00A07DD1">
      <w:headerReference w:type="default" r:id="rId9"/>
      <w:pgSz w:w="11906" w:h="16838"/>
      <w:pgMar w:top="568"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6BEEE" w14:textId="77777777" w:rsidR="00F97B81" w:rsidRDefault="00F97B81">
      <w:pPr>
        <w:spacing w:after="0" w:line="240" w:lineRule="auto"/>
      </w:pPr>
      <w:r>
        <w:separator/>
      </w:r>
    </w:p>
  </w:endnote>
  <w:endnote w:type="continuationSeparator" w:id="0">
    <w:p w14:paraId="0BB6C729" w14:textId="77777777" w:rsidR="00F97B81" w:rsidRDefault="00F97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DejaVu Sans">
    <w:panose1 w:val="020B0603030804020204"/>
    <w:charset w:val="CC"/>
    <w:family w:val="swiss"/>
    <w:pitch w:val="variable"/>
    <w:sig w:usb0="E7002EFF" w:usb1="D200FDFF" w:usb2="0A24602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1823D7" w14:textId="77777777" w:rsidR="00F97B81" w:rsidRDefault="00F97B81">
      <w:pPr>
        <w:spacing w:after="0" w:line="240" w:lineRule="auto"/>
      </w:pPr>
      <w:r>
        <w:separator/>
      </w:r>
    </w:p>
  </w:footnote>
  <w:footnote w:type="continuationSeparator" w:id="0">
    <w:p w14:paraId="7F02E503" w14:textId="77777777" w:rsidR="00F97B81" w:rsidRDefault="00F97B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940174312"/>
      <w:docPartObj>
        <w:docPartGallery w:val="Page Numbers (Top of Page)"/>
        <w:docPartUnique/>
      </w:docPartObj>
    </w:sdtPr>
    <w:sdtEndPr/>
    <w:sdtContent>
      <w:p w14:paraId="3891102F" w14:textId="23A72A94" w:rsidR="009F2000" w:rsidRPr="002F7449" w:rsidRDefault="009F2000">
        <w:pPr>
          <w:pStyle w:val="a3"/>
          <w:jc w:val="center"/>
          <w:rPr>
            <w:rFonts w:ascii="Times New Roman" w:hAnsi="Times New Roman"/>
          </w:rPr>
        </w:pPr>
        <w:r w:rsidRPr="002F7449">
          <w:rPr>
            <w:rFonts w:ascii="Times New Roman" w:hAnsi="Times New Roman"/>
          </w:rPr>
          <w:fldChar w:fldCharType="begin"/>
        </w:r>
        <w:r w:rsidRPr="002F7449">
          <w:rPr>
            <w:rFonts w:ascii="Times New Roman" w:hAnsi="Times New Roman"/>
          </w:rPr>
          <w:instrText xml:space="preserve"> PAGE   \* MERGEFORMAT </w:instrText>
        </w:r>
        <w:r w:rsidRPr="002F7449">
          <w:rPr>
            <w:rFonts w:ascii="Times New Roman" w:hAnsi="Times New Roman"/>
          </w:rPr>
          <w:fldChar w:fldCharType="separate"/>
        </w:r>
        <w:r w:rsidR="002F0533">
          <w:rPr>
            <w:rFonts w:ascii="Times New Roman" w:hAnsi="Times New Roman"/>
            <w:noProof/>
          </w:rPr>
          <w:t>4</w:t>
        </w:r>
        <w:r w:rsidRPr="002F7449">
          <w:rPr>
            <w:rFonts w:ascii="Times New Roman" w:hAnsi="Times New Roman"/>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6C1C19"/>
    <w:multiLevelType w:val="hybridMultilevel"/>
    <w:tmpl w:val="99E69460"/>
    <w:lvl w:ilvl="0" w:tplc="A71C6F78">
      <w:start w:val="21"/>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15:restartNumberingAfterBreak="0">
    <w:nsid w:val="1BC34114"/>
    <w:multiLevelType w:val="hybridMultilevel"/>
    <w:tmpl w:val="6D0E194A"/>
    <w:lvl w:ilvl="0" w:tplc="0422D1C0">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15:restartNumberingAfterBreak="0">
    <w:nsid w:val="1E695241"/>
    <w:multiLevelType w:val="hybridMultilevel"/>
    <w:tmpl w:val="AC443F5A"/>
    <w:lvl w:ilvl="0" w:tplc="A71C6F78">
      <w:start w:val="21"/>
      <w:numFmt w:val="bullet"/>
      <w:lvlText w:val="-"/>
      <w:lvlJc w:val="left"/>
      <w:pPr>
        <w:ind w:left="1429" w:hanging="360"/>
      </w:pPr>
      <w:rPr>
        <w:rFonts w:ascii="Times New Roman" w:eastAsiaTheme="minorHAns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15:restartNumberingAfterBreak="0">
    <w:nsid w:val="4C300F86"/>
    <w:multiLevelType w:val="hybridMultilevel"/>
    <w:tmpl w:val="5E066414"/>
    <w:lvl w:ilvl="0" w:tplc="2F4247AE">
      <w:start w:val="12"/>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4" w15:restartNumberingAfterBreak="0">
    <w:nsid w:val="4EC118BE"/>
    <w:multiLevelType w:val="hybridMultilevel"/>
    <w:tmpl w:val="ED6E5634"/>
    <w:lvl w:ilvl="0" w:tplc="A71C6F78">
      <w:start w:val="2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64BA6DB5"/>
    <w:multiLevelType w:val="hybridMultilevel"/>
    <w:tmpl w:val="101A01EA"/>
    <w:lvl w:ilvl="0" w:tplc="A71C6F78">
      <w:start w:val="21"/>
      <w:numFmt w:val="bullet"/>
      <w:lvlText w:val="-"/>
      <w:lvlJc w:val="left"/>
      <w:pPr>
        <w:ind w:left="1429" w:hanging="360"/>
      </w:pPr>
      <w:rPr>
        <w:rFonts w:ascii="Times New Roman" w:eastAsiaTheme="minorHAns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15:restartNumberingAfterBreak="0">
    <w:nsid w:val="738225AB"/>
    <w:multiLevelType w:val="hybridMultilevel"/>
    <w:tmpl w:val="7CBEECEA"/>
    <w:lvl w:ilvl="0" w:tplc="A71C6F78">
      <w:start w:val="21"/>
      <w:numFmt w:val="bullet"/>
      <w:lvlText w:val="-"/>
      <w:lvlJc w:val="left"/>
      <w:pPr>
        <w:ind w:left="1429" w:hanging="360"/>
      </w:pPr>
      <w:rPr>
        <w:rFonts w:ascii="Times New Roman" w:eastAsiaTheme="minorHAns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7" w15:restartNumberingAfterBreak="0">
    <w:nsid w:val="763F2BE1"/>
    <w:multiLevelType w:val="hybridMultilevel"/>
    <w:tmpl w:val="0C2EAA6C"/>
    <w:lvl w:ilvl="0" w:tplc="A71C6F78">
      <w:start w:val="21"/>
      <w:numFmt w:val="bullet"/>
      <w:lvlText w:val="-"/>
      <w:lvlJc w:val="left"/>
      <w:pPr>
        <w:ind w:left="1429" w:hanging="360"/>
      </w:pPr>
      <w:rPr>
        <w:rFonts w:ascii="Times New Roman" w:eastAsiaTheme="minorHAns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0"/>
  </w:num>
  <w:num w:numId="2">
    <w:abstractNumId w:val="6"/>
  </w:num>
  <w:num w:numId="3">
    <w:abstractNumId w:val="2"/>
  </w:num>
  <w:num w:numId="4">
    <w:abstractNumId w:val="5"/>
  </w:num>
  <w:num w:numId="5">
    <w:abstractNumId w:val="7"/>
  </w:num>
  <w:num w:numId="6">
    <w:abstractNumId w:val="4"/>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9BB"/>
    <w:rsid w:val="00000779"/>
    <w:rsid w:val="00000A53"/>
    <w:rsid w:val="00000D21"/>
    <w:rsid w:val="00000D5F"/>
    <w:rsid w:val="00000D63"/>
    <w:rsid w:val="00002CD0"/>
    <w:rsid w:val="00003AF6"/>
    <w:rsid w:val="00004392"/>
    <w:rsid w:val="000048EA"/>
    <w:rsid w:val="00004EAA"/>
    <w:rsid w:val="000054FF"/>
    <w:rsid w:val="00005F25"/>
    <w:rsid w:val="00007A8C"/>
    <w:rsid w:val="000101C5"/>
    <w:rsid w:val="00013483"/>
    <w:rsid w:val="000137B7"/>
    <w:rsid w:val="000146EE"/>
    <w:rsid w:val="00014763"/>
    <w:rsid w:val="00015C55"/>
    <w:rsid w:val="00020282"/>
    <w:rsid w:val="00020801"/>
    <w:rsid w:val="0002111C"/>
    <w:rsid w:val="00021AAB"/>
    <w:rsid w:val="00021B7F"/>
    <w:rsid w:val="00021E1D"/>
    <w:rsid w:val="00022F57"/>
    <w:rsid w:val="0002303E"/>
    <w:rsid w:val="000248CF"/>
    <w:rsid w:val="00025A6B"/>
    <w:rsid w:val="000267E6"/>
    <w:rsid w:val="00026897"/>
    <w:rsid w:val="00026A37"/>
    <w:rsid w:val="00027179"/>
    <w:rsid w:val="00031F92"/>
    <w:rsid w:val="00032A1F"/>
    <w:rsid w:val="00032DD4"/>
    <w:rsid w:val="00034C73"/>
    <w:rsid w:val="0003591F"/>
    <w:rsid w:val="00036229"/>
    <w:rsid w:val="00036E30"/>
    <w:rsid w:val="00037512"/>
    <w:rsid w:val="0004027E"/>
    <w:rsid w:val="0004052A"/>
    <w:rsid w:val="0004081F"/>
    <w:rsid w:val="00040831"/>
    <w:rsid w:val="0004206C"/>
    <w:rsid w:val="00045C37"/>
    <w:rsid w:val="00047BE6"/>
    <w:rsid w:val="00047CDC"/>
    <w:rsid w:val="00050ED3"/>
    <w:rsid w:val="00052BC4"/>
    <w:rsid w:val="000552BF"/>
    <w:rsid w:val="000559D8"/>
    <w:rsid w:val="0005603E"/>
    <w:rsid w:val="00057421"/>
    <w:rsid w:val="0005787D"/>
    <w:rsid w:val="00057D7A"/>
    <w:rsid w:val="00061046"/>
    <w:rsid w:val="00061256"/>
    <w:rsid w:val="00061A78"/>
    <w:rsid w:val="00063219"/>
    <w:rsid w:val="00063D40"/>
    <w:rsid w:val="0006483B"/>
    <w:rsid w:val="00064F0A"/>
    <w:rsid w:val="00067387"/>
    <w:rsid w:val="00071F2C"/>
    <w:rsid w:val="00072DF4"/>
    <w:rsid w:val="00076330"/>
    <w:rsid w:val="000772E5"/>
    <w:rsid w:val="000779ED"/>
    <w:rsid w:val="0008167A"/>
    <w:rsid w:val="00081AB2"/>
    <w:rsid w:val="000846F8"/>
    <w:rsid w:val="000849BF"/>
    <w:rsid w:val="00084B26"/>
    <w:rsid w:val="00085E85"/>
    <w:rsid w:val="00086297"/>
    <w:rsid w:val="000868D2"/>
    <w:rsid w:val="00086CEE"/>
    <w:rsid w:val="00086FEE"/>
    <w:rsid w:val="000902B0"/>
    <w:rsid w:val="00090A03"/>
    <w:rsid w:val="000917EB"/>
    <w:rsid w:val="00091A75"/>
    <w:rsid w:val="00092467"/>
    <w:rsid w:val="0009375A"/>
    <w:rsid w:val="00094696"/>
    <w:rsid w:val="00094A47"/>
    <w:rsid w:val="0009543A"/>
    <w:rsid w:val="0009591A"/>
    <w:rsid w:val="0009715C"/>
    <w:rsid w:val="0009775D"/>
    <w:rsid w:val="000979D2"/>
    <w:rsid w:val="000A048A"/>
    <w:rsid w:val="000A1612"/>
    <w:rsid w:val="000A1944"/>
    <w:rsid w:val="000A3548"/>
    <w:rsid w:val="000A404B"/>
    <w:rsid w:val="000A48E8"/>
    <w:rsid w:val="000A5CDA"/>
    <w:rsid w:val="000A6A5F"/>
    <w:rsid w:val="000A73A7"/>
    <w:rsid w:val="000B008B"/>
    <w:rsid w:val="000B09AB"/>
    <w:rsid w:val="000B1C26"/>
    <w:rsid w:val="000B2520"/>
    <w:rsid w:val="000B31E9"/>
    <w:rsid w:val="000B4ED2"/>
    <w:rsid w:val="000B5216"/>
    <w:rsid w:val="000B6AF9"/>
    <w:rsid w:val="000C2993"/>
    <w:rsid w:val="000C37B2"/>
    <w:rsid w:val="000C492D"/>
    <w:rsid w:val="000C728E"/>
    <w:rsid w:val="000C729E"/>
    <w:rsid w:val="000C7CF8"/>
    <w:rsid w:val="000D0E0B"/>
    <w:rsid w:val="000D1305"/>
    <w:rsid w:val="000D1873"/>
    <w:rsid w:val="000D1C47"/>
    <w:rsid w:val="000D1F6D"/>
    <w:rsid w:val="000D2722"/>
    <w:rsid w:val="000D403B"/>
    <w:rsid w:val="000D4A41"/>
    <w:rsid w:val="000D4D48"/>
    <w:rsid w:val="000D4F95"/>
    <w:rsid w:val="000E163D"/>
    <w:rsid w:val="000E1645"/>
    <w:rsid w:val="000E274B"/>
    <w:rsid w:val="000E3A27"/>
    <w:rsid w:val="000E4425"/>
    <w:rsid w:val="000E6797"/>
    <w:rsid w:val="000E7157"/>
    <w:rsid w:val="000F1730"/>
    <w:rsid w:val="000F199C"/>
    <w:rsid w:val="000F1C64"/>
    <w:rsid w:val="000F1F87"/>
    <w:rsid w:val="000F202D"/>
    <w:rsid w:val="000F2AD7"/>
    <w:rsid w:val="000F32E5"/>
    <w:rsid w:val="000F3A12"/>
    <w:rsid w:val="000F447A"/>
    <w:rsid w:val="000F5F72"/>
    <w:rsid w:val="000F60CF"/>
    <w:rsid w:val="000F6620"/>
    <w:rsid w:val="000F68AC"/>
    <w:rsid w:val="00100677"/>
    <w:rsid w:val="00101013"/>
    <w:rsid w:val="001016AB"/>
    <w:rsid w:val="00101E80"/>
    <w:rsid w:val="00102F2C"/>
    <w:rsid w:val="00102FF9"/>
    <w:rsid w:val="001043B0"/>
    <w:rsid w:val="00105643"/>
    <w:rsid w:val="00105A76"/>
    <w:rsid w:val="00105D46"/>
    <w:rsid w:val="0010792E"/>
    <w:rsid w:val="00110C28"/>
    <w:rsid w:val="00111095"/>
    <w:rsid w:val="00111743"/>
    <w:rsid w:val="00111C7A"/>
    <w:rsid w:val="001137EA"/>
    <w:rsid w:val="00113D37"/>
    <w:rsid w:val="001140DA"/>
    <w:rsid w:val="00115B25"/>
    <w:rsid w:val="00115B33"/>
    <w:rsid w:val="001160C3"/>
    <w:rsid w:val="00116238"/>
    <w:rsid w:val="00116DD1"/>
    <w:rsid w:val="00116FF0"/>
    <w:rsid w:val="00120D17"/>
    <w:rsid w:val="00120D70"/>
    <w:rsid w:val="001241B4"/>
    <w:rsid w:val="001242B2"/>
    <w:rsid w:val="0012445C"/>
    <w:rsid w:val="001244AA"/>
    <w:rsid w:val="001248DC"/>
    <w:rsid w:val="00127E08"/>
    <w:rsid w:val="00131029"/>
    <w:rsid w:val="00131C28"/>
    <w:rsid w:val="00131C5A"/>
    <w:rsid w:val="00132C3B"/>
    <w:rsid w:val="00133700"/>
    <w:rsid w:val="001339B5"/>
    <w:rsid w:val="00136521"/>
    <w:rsid w:val="00136569"/>
    <w:rsid w:val="001370D7"/>
    <w:rsid w:val="0014035B"/>
    <w:rsid w:val="001408BB"/>
    <w:rsid w:val="0014104E"/>
    <w:rsid w:val="00141335"/>
    <w:rsid w:val="00142048"/>
    <w:rsid w:val="001420A6"/>
    <w:rsid w:val="0014224D"/>
    <w:rsid w:val="00143017"/>
    <w:rsid w:val="001436F8"/>
    <w:rsid w:val="00143A5D"/>
    <w:rsid w:val="00143AE5"/>
    <w:rsid w:val="0014478F"/>
    <w:rsid w:val="00144B20"/>
    <w:rsid w:val="00144C26"/>
    <w:rsid w:val="00145004"/>
    <w:rsid w:val="00147312"/>
    <w:rsid w:val="00150833"/>
    <w:rsid w:val="00150877"/>
    <w:rsid w:val="001510E6"/>
    <w:rsid w:val="001512B6"/>
    <w:rsid w:val="001524AC"/>
    <w:rsid w:val="001526E4"/>
    <w:rsid w:val="0015395E"/>
    <w:rsid w:val="00153EC3"/>
    <w:rsid w:val="00153F6E"/>
    <w:rsid w:val="001547EF"/>
    <w:rsid w:val="00157828"/>
    <w:rsid w:val="001578D1"/>
    <w:rsid w:val="00160018"/>
    <w:rsid w:val="00160D21"/>
    <w:rsid w:val="00161A9C"/>
    <w:rsid w:val="00161DFA"/>
    <w:rsid w:val="00162612"/>
    <w:rsid w:val="0016266D"/>
    <w:rsid w:val="00162FFC"/>
    <w:rsid w:val="00166663"/>
    <w:rsid w:val="00166A40"/>
    <w:rsid w:val="001671A5"/>
    <w:rsid w:val="001672B2"/>
    <w:rsid w:val="00167AFE"/>
    <w:rsid w:val="00170116"/>
    <w:rsid w:val="0017093A"/>
    <w:rsid w:val="001711F9"/>
    <w:rsid w:val="00171C96"/>
    <w:rsid w:val="00171E65"/>
    <w:rsid w:val="00172AEC"/>
    <w:rsid w:val="001735B2"/>
    <w:rsid w:val="001761E7"/>
    <w:rsid w:val="0017631F"/>
    <w:rsid w:val="00176C56"/>
    <w:rsid w:val="00177F38"/>
    <w:rsid w:val="00180255"/>
    <w:rsid w:val="00181BC2"/>
    <w:rsid w:val="0018202E"/>
    <w:rsid w:val="001837C2"/>
    <w:rsid w:val="00184D09"/>
    <w:rsid w:val="00185003"/>
    <w:rsid w:val="00186C12"/>
    <w:rsid w:val="00187E96"/>
    <w:rsid w:val="0019037E"/>
    <w:rsid w:val="00190886"/>
    <w:rsid w:val="00191112"/>
    <w:rsid w:val="001912AF"/>
    <w:rsid w:val="001914EA"/>
    <w:rsid w:val="00191ED8"/>
    <w:rsid w:val="00193DF7"/>
    <w:rsid w:val="00195B49"/>
    <w:rsid w:val="00195D77"/>
    <w:rsid w:val="00195FA4"/>
    <w:rsid w:val="0019620F"/>
    <w:rsid w:val="00196654"/>
    <w:rsid w:val="00197F01"/>
    <w:rsid w:val="001A0455"/>
    <w:rsid w:val="001A12D4"/>
    <w:rsid w:val="001A14B1"/>
    <w:rsid w:val="001A1C07"/>
    <w:rsid w:val="001A2C0C"/>
    <w:rsid w:val="001A43ED"/>
    <w:rsid w:val="001A4808"/>
    <w:rsid w:val="001A4EBC"/>
    <w:rsid w:val="001A530F"/>
    <w:rsid w:val="001A7D20"/>
    <w:rsid w:val="001B0955"/>
    <w:rsid w:val="001B0A27"/>
    <w:rsid w:val="001B0EB9"/>
    <w:rsid w:val="001B112E"/>
    <w:rsid w:val="001B2354"/>
    <w:rsid w:val="001B2A9C"/>
    <w:rsid w:val="001B2C8F"/>
    <w:rsid w:val="001B3B75"/>
    <w:rsid w:val="001B4794"/>
    <w:rsid w:val="001B4FCB"/>
    <w:rsid w:val="001B617A"/>
    <w:rsid w:val="001B62BD"/>
    <w:rsid w:val="001B77CC"/>
    <w:rsid w:val="001B7BAB"/>
    <w:rsid w:val="001C035F"/>
    <w:rsid w:val="001C065A"/>
    <w:rsid w:val="001C148C"/>
    <w:rsid w:val="001C153A"/>
    <w:rsid w:val="001C280B"/>
    <w:rsid w:val="001C3607"/>
    <w:rsid w:val="001C5884"/>
    <w:rsid w:val="001C5B39"/>
    <w:rsid w:val="001C5DAB"/>
    <w:rsid w:val="001C5FF0"/>
    <w:rsid w:val="001C708E"/>
    <w:rsid w:val="001D0BC6"/>
    <w:rsid w:val="001D1B00"/>
    <w:rsid w:val="001D31FB"/>
    <w:rsid w:val="001D35F4"/>
    <w:rsid w:val="001D35F5"/>
    <w:rsid w:val="001D441F"/>
    <w:rsid w:val="001D5302"/>
    <w:rsid w:val="001D5AC7"/>
    <w:rsid w:val="001D67F0"/>
    <w:rsid w:val="001D72B8"/>
    <w:rsid w:val="001E07E8"/>
    <w:rsid w:val="001E24AF"/>
    <w:rsid w:val="001E265C"/>
    <w:rsid w:val="001E286C"/>
    <w:rsid w:val="001E2B4D"/>
    <w:rsid w:val="001E7634"/>
    <w:rsid w:val="001E7F15"/>
    <w:rsid w:val="001F05F2"/>
    <w:rsid w:val="001F0A3F"/>
    <w:rsid w:val="001F4CD2"/>
    <w:rsid w:val="001F670F"/>
    <w:rsid w:val="001F72E6"/>
    <w:rsid w:val="001F79EB"/>
    <w:rsid w:val="001F7A7E"/>
    <w:rsid w:val="0020019A"/>
    <w:rsid w:val="00200D7A"/>
    <w:rsid w:val="002010B7"/>
    <w:rsid w:val="00204C92"/>
    <w:rsid w:val="0020533A"/>
    <w:rsid w:val="002064B3"/>
    <w:rsid w:val="002069C2"/>
    <w:rsid w:val="0020751D"/>
    <w:rsid w:val="00212C27"/>
    <w:rsid w:val="00212DCC"/>
    <w:rsid w:val="002134A8"/>
    <w:rsid w:val="002138EF"/>
    <w:rsid w:val="002147D4"/>
    <w:rsid w:val="002158A5"/>
    <w:rsid w:val="00217721"/>
    <w:rsid w:val="002177C6"/>
    <w:rsid w:val="00217F44"/>
    <w:rsid w:val="00221976"/>
    <w:rsid w:val="00222841"/>
    <w:rsid w:val="002229C0"/>
    <w:rsid w:val="002233C9"/>
    <w:rsid w:val="00225B00"/>
    <w:rsid w:val="00226007"/>
    <w:rsid w:val="00226E9C"/>
    <w:rsid w:val="00227400"/>
    <w:rsid w:val="00227746"/>
    <w:rsid w:val="0023004E"/>
    <w:rsid w:val="002300DF"/>
    <w:rsid w:val="00230FD4"/>
    <w:rsid w:val="00231744"/>
    <w:rsid w:val="002339DB"/>
    <w:rsid w:val="00234024"/>
    <w:rsid w:val="002341D2"/>
    <w:rsid w:val="00234534"/>
    <w:rsid w:val="002347C9"/>
    <w:rsid w:val="00234E66"/>
    <w:rsid w:val="00234ED2"/>
    <w:rsid w:val="00235879"/>
    <w:rsid w:val="00235C0A"/>
    <w:rsid w:val="00236096"/>
    <w:rsid w:val="002360E2"/>
    <w:rsid w:val="00236FE6"/>
    <w:rsid w:val="00240383"/>
    <w:rsid w:val="002404A1"/>
    <w:rsid w:val="00240591"/>
    <w:rsid w:val="002407E0"/>
    <w:rsid w:val="0024145F"/>
    <w:rsid w:val="0024176E"/>
    <w:rsid w:val="002433DD"/>
    <w:rsid w:val="00243776"/>
    <w:rsid w:val="0024507B"/>
    <w:rsid w:val="00245418"/>
    <w:rsid w:val="00245C17"/>
    <w:rsid w:val="002475B0"/>
    <w:rsid w:val="00247813"/>
    <w:rsid w:val="00247D75"/>
    <w:rsid w:val="00250084"/>
    <w:rsid w:val="0025020B"/>
    <w:rsid w:val="002529FD"/>
    <w:rsid w:val="00254029"/>
    <w:rsid w:val="002550A7"/>
    <w:rsid w:val="00256293"/>
    <w:rsid w:val="002568D3"/>
    <w:rsid w:val="002573CA"/>
    <w:rsid w:val="00257757"/>
    <w:rsid w:val="00264D9A"/>
    <w:rsid w:val="00266594"/>
    <w:rsid w:val="00266EDD"/>
    <w:rsid w:val="00272B1E"/>
    <w:rsid w:val="00274D73"/>
    <w:rsid w:val="00275730"/>
    <w:rsid w:val="00275862"/>
    <w:rsid w:val="00275EA9"/>
    <w:rsid w:val="00275FFD"/>
    <w:rsid w:val="002763C6"/>
    <w:rsid w:val="0027781A"/>
    <w:rsid w:val="00280B12"/>
    <w:rsid w:val="00280BEF"/>
    <w:rsid w:val="002820A1"/>
    <w:rsid w:val="00282AC5"/>
    <w:rsid w:val="00282B1B"/>
    <w:rsid w:val="00284DBE"/>
    <w:rsid w:val="00291825"/>
    <w:rsid w:val="002918A7"/>
    <w:rsid w:val="00293AC9"/>
    <w:rsid w:val="00294444"/>
    <w:rsid w:val="0029446F"/>
    <w:rsid w:val="002947A6"/>
    <w:rsid w:val="00295000"/>
    <w:rsid w:val="002953A2"/>
    <w:rsid w:val="002A005D"/>
    <w:rsid w:val="002A094B"/>
    <w:rsid w:val="002A0D6F"/>
    <w:rsid w:val="002A220B"/>
    <w:rsid w:val="002A2990"/>
    <w:rsid w:val="002A30B6"/>
    <w:rsid w:val="002A34B7"/>
    <w:rsid w:val="002A45FA"/>
    <w:rsid w:val="002A6050"/>
    <w:rsid w:val="002A635D"/>
    <w:rsid w:val="002A6683"/>
    <w:rsid w:val="002A7008"/>
    <w:rsid w:val="002A745F"/>
    <w:rsid w:val="002A7A56"/>
    <w:rsid w:val="002B052E"/>
    <w:rsid w:val="002B0E4D"/>
    <w:rsid w:val="002B0F90"/>
    <w:rsid w:val="002B1897"/>
    <w:rsid w:val="002B3A81"/>
    <w:rsid w:val="002B5075"/>
    <w:rsid w:val="002B535F"/>
    <w:rsid w:val="002B579A"/>
    <w:rsid w:val="002B6C5A"/>
    <w:rsid w:val="002B6E35"/>
    <w:rsid w:val="002B7234"/>
    <w:rsid w:val="002C06D2"/>
    <w:rsid w:val="002C0B20"/>
    <w:rsid w:val="002C1BE5"/>
    <w:rsid w:val="002C1F25"/>
    <w:rsid w:val="002C333D"/>
    <w:rsid w:val="002C3B8F"/>
    <w:rsid w:val="002C517C"/>
    <w:rsid w:val="002C5661"/>
    <w:rsid w:val="002C5F78"/>
    <w:rsid w:val="002C6221"/>
    <w:rsid w:val="002C6B3A"/>
    <w:rsid w:val="002C75FA"/>
    <w:rsid w:val="002C7F00"/>
    <w:rsid w:val="002C7FB8"/>
    <w:rsid w:val="002D0731"/>
    <w:rsid w:val="002D10C6"/>
    <w:rsid w:val="002D1134"/>
    <w:rsid w:val="002D4D43"/>
    <w:rsid w:val="002D4FDF"/>
    <w:rsid w:val="002D509B"/>
    <w:rsid w:val="002D5594"/>
    <w:rsid w:val="002D5D55"/>
    <w:rsid w:val="002D5E5C"/>
    <w:rsid w:val="002E0463"/>
    <w:rsid w:val="002E0BC5"/>
    <w:rsid w:val="002E14FF"/>
    <w:rsid w:val="002E1909"/>
    <w:rsid w:val="002E1D59"/>
    <w:rsid w:val="002E1E21"/>
    <w:rsid w:val="002E2B2B"/>
    <w:rsid w:val="002E39AC"/>
    <w:rsid w:val="002E590D"/>
    <w:rsid w:val="002E5DCE"/>
    <w:rsid w:val="002E5F1C"/>
    <w:rsid w:val="002E7BF0"/>
    <w:rsid w:val="002F01EB"/>
    <w:rsid w:val="002F0533"/>
    <w:rsid w:val="002F0AA7"/>
    <w:rsid w:val="002F0F4D"/>
    <w:rsid w:val="002F175D"/>
    <w:rsid w:val="002F2AEA"/>
    <w:rsid w:val="002F2ED9"/>
    <w:rsid w:val="002F3D28"/>
    <w:rsid w:val="002F4084"/>
    <w:rsid w:val="002F40D4"/>
    <w:rsid w:val="002F4576"/>
    <w:rsid w:val="002F4916"/>
    <w:rsid w:val="002F5482"/>
    <w:rsid w:val="002F54A5"/>
    <w:rsid w:val="002F5BC2"/>
    <w:rsid w:val="002F6637"/>
    <w:rsid w:val="002F705C"/>
    <w:rsid w:val="002F7449"/>
    <w:rsid w:val="002F7A77"/>
    <w:rsid w:val="002F7F1E"/>
    <w:rsid w:val="00300E5A"/>
    <w:rsid w:val="00301337"/>
    <w:rsid w:val="003016F5"/>
    <w:rsid w:val="003023D7"/>
    <w:rsid w:val="00303577"/>
    <w:rsid w:val="0030357E"/>
    <w:rsid w:val="00304D78"/>
    <w:rsid w:val="00305865"/>
    <w:rsid w:val="00306B66"/>
    <w:rsid w:val="00306DF0"/>
    <w:rsid w:val="0031062A"/>
    <w:rsid w:val="00310DCB"/>
    <w:rsid w:val="00310EC3"/>
    <w:rsid w:val="00311C54"/>
    <w:rsid w:val="00311C79"/>
    <w:rsid w:val="00313ACF"/>
    <w:rsid w:val="00314522"/>
    <w:rsid w:val="003149AA"/>
    <w:rsid w:val="00314D38"/>
    <w:rsid w:val="003158A4"/>
    <w:rsid w:val="00315E79"/>
    <w:rsid w:val="00316799"/>
    <w:rsid w:val="0031682D"/>
    <w:rsid w:val="003201FA"/>
    <w:rsid w:val="003209DA"/>
    <w:rsid w:val="00321589"/>
    <w:rsid w:val="00321625"/>
    <w:rsid w:val="00323255"/>
    <w:rsid w:val="00323691"/>
    <w:rsid w:val="0032400D"/>
    <w:rsid w:val="00325098"/>
    <w:rsid w:val="0032583E"/>
    <w:rsid w:val="00326B40"/>
    <w:rsid w:val="003273E6"/>
    <w:rsid w:val="00332C07"/>
    <w:rsid w:val="0033309D"/>
    <w:rsid w:val="00333A6F"/>
    <w:rsid w:val="003343E8"/>
    <w:rsid w:val="00335241"/>
    <w:rsid w:val="003359BF"/>
    <w:rsid w:val="00335F1E"/>
    <w:rsid w:val="003369A3"/>
    <w:rsid w:val="00336AD3"/>
    <w:rsid w:val="00336B83"/>
    <w:rsid w:val="0033758D"/>
    <w:rsid w:val="003378D4"/>
    <w:rsid w:val="003414E9"/>
    <w:rsid w:val="00341E40"/>
    <w:rsid w:val="00342364"/>
    <w:rsid w:val="003436B5"/>
    <w:rsid w:val="00343CB5"/>
    <w:rsid w:val="00345ADB"/>
    <w:rsid w:val="00345B25"/>
    <w:rsid w:val="00345BBD"/>
    <w:rsid w:val="00346575"/>
    <w:rsid w:val="00347AC3"/>
    <w:rsid w:val="00350210"/>
    <w:rsid w:val="0035061B"/>
    <w:rsid w:val="003506F1"/>
    <w:rsid w:val="003511B7"/>
    <w:rsid w:val="00351EA9"/>
    <w:rsid w:val="0035218A"/>
    <w:rsid w:val="003529FD"/>
    <w:rsid w:val="00352C6D"/>
    <w:rsid w:val="00352D2E"/>
    <w:rsid w:val="00353A27"/>
    <w:rsid w:val="00353A5F"/>
    <w:rsid w:val="0035481A"/>
    <w:rsid w:val="00355124"/>
    <w:rsid w:val="00357576"/>
    <w:rsid w:val="0035762C"/>
    <w:rsid w:val="00357A67"/>
    <w:rsid w:val="00360A94"/>
    <w:rsid w:val="00360D94"/>
    <w:rsid w:val="00360FB5"/>
    <w:rsid w:val="003616F1"/>
    <w:rsid w:val="003625D9"/>
    <w:rsid w:val="00362A41"/>
    <w:rsid w:val="0036300E"/>
    <w:rsid w:val="00363271"/>
    <w:rsid w:val="00363523"/>
    <w:rsid w:val="003655AC"/>
    <w:rsid w:val="00371F4C"/>
    <w:rsid w:val="00372D05"/>
    <w:rsid w:val="0037357A"/>
    <w:rsid w:val="00374325"/>
    <w:rsid w:val="0037472F"/>
    <w:rsid w:val="0037557C"/>
    <w:rsid w:val="003801BB"/>
    <w:rsid w:val="00380C32"/>
    <w:rsid w:val="00381302"/>
    <w:rsid w:val="003820CD"/>
    <w:rsid w:val="003824CF"/>
    <w:rsid w:val="00385A57"/>
    <w:rsid w:val="003868E2"/>
    <w:rsid w:val="00387210"/>
    <w:rsid w:val="003900B4"/>
    <w:rsid w:val="00392196"/>
    <w:rsid w:val="00395227"/>
    <w:rsid w:val="00396789"/>
    <w:rsid w:val="00396814"/>
    <w:rsid w:val="00397315"/>
    <w:rsid w:val="003975C3"/>
    <w:rsid w:val="003A27AC"/>
    <w:rsid w:val="003A30CC"/>
    <w:rsid w:val="003A3B32"/>
    <w:rsid w:val="003A3DAB"/>
    <w:rsid w:val="003A4098"/>
    <w:rsid w:val="003A41E9"/>
    <w:rsid w:val="003A5C38"/>
    <w:rsid w:val="003A74D8"/>
    <w:rsid w:val="003A7A98"/>
    <w:rsid w:val="003B0802"/>
    <w:rsid w:val="003B1C16"/>
    <w:rsid w:val="003B370E"/>
    <w:rsid w:val="003B3EFD"/>
    <w:rsid w:val="003B62BC"/>
    <w:rsid w:val="003B6674"/>
    <w:rsid w:val="003B68EC"/>
    <w:rsid w:val="003B7313"/>
    <w:rsid w:val="003C0E1F"/>
    <w:rsid w:val="003C268D"/>
    <w:rsid w:val="003C2EC9"/>
    <w:rsid w:val="003C31C7"/>
    <w:rsid w:val="003C4868"/>
    <w:rsid w:val="003C5467"/>
    <w:rsid w:val="003C5AFA"/>
    <w:rsid w:val="003C73C0"/>
    <w:rsid w:val="003C746B"/>
    <w:rsid w:val="003C7543"/>
    <w:rsid w:val="003C7B9C"/>
    <w:rsid w:val="003D10FB"/>
    <w:rsid w:val="003D15C4"/>
    <w:rsid w:val="003D2027"/>
    <w:rsid w:val="003D23F0"/>
    <w:rsid w:val="003D253C"/>
    <w:rsid w:val="003D40F1"/>
    <w:rsid w:val="003D474B"/>
    <w:rsid w:val="003D48C0"/>
    <w:rsid w:val="003D4C5A"/>
    <w:rsid w:val="003D5057"/>
    <w:rsid w:val="003D6863"/>
    <w:rsid w:val="003D6876"/>
    <w:rsid w:val="003D68E2"/>
    <w:rsid w:val="003D6F95"/>
    <w:rsid w:val="003D718E"/>
    <w:rsid w:val="003D7760"/>
    <w:rsid w:val="003D7C42"/>
    <w:rsid w:val="003D7F66"/>
    <w:rsid w:val="003E0460"/>
    <w:rsid w:val="003E118B"/>
    <w:rsid w:val="003E1581"/>
    <w:rsid w:val="003E2249"/>
    <w:rsid w:val="003E2652"/>
    <w:rsid w:val="003E2B1F"/>
    <w:rsid w:val="003E2FC7"/>
    <w:rsid w:val="003E36F5"/>
    <w:rsid w:val="003E4AF1"/>
    <w:rsid w:val="003E4D88"/>
    <w:rsid w:val="003E6CFB"/>
    <w:rsid w:val="003F064E"/>
    <w:rsid w:val="003F09D5"/>
    <w:rsid w:val="003F0CCF"/>
    <w:rsid w:val="003F13FD"/>
    <w:rsid w:val="003F2243"/>
    <w:rsid w:val="003F2811"/>
    <w:rsid w:val="003F29D5"/>
    <w:rsid w:val="003F3703"/>
    <w:rsid w:val="003F4DC4"/>
    <w:rsid w:val="003F542C"/>
    <w:rsid w:val="003F5996"/>
    <w:rsid w:val="003F6A73"/>
    <w:rsid w:val="003F7473"/>
    <w:rsid w:val="00400364"/>
    <w:rsid w:val="004007BF"/>
    <w:rsid w:val="00401314"/>
    <w:rsid w:val="00401917"/>
    <w:rsid w:val="00402E33"/>
    <w:rsid w:val="00402E69"/>
    <w:rsid w:val="00402F98"/>
    <w:rsid w:val="00404B9D"/>
    <w:rsid w:val="00404C94"/>
    <w:rsid w:val="00405816"/>
    <w:rsid w:val="004064A9"/>
    <w:rsid w:val="00407166"/>
    <w:rsid w:val="00407389"/>
    <w:rsid w:val="0041153D"/>
    <w:rsid w:val="00412B78"/>
    <w:rsid w:val="004132A3"/>
    <w:rsid w:val="0041385F"/>
    <w:rsid w:val="004139A4"/>
    <w:rsid w:val="00414029"/>
    <w:rsid w:val="004140EE"/>
    <w:rsid w:val="00414EA2"/>
    <w:rsid w:val="00415004"/>
    <w:rsid w:val="00415EFA"/>
    <w:rsid w:val="00416A00"/>
    <w:rsid w:val="00417FE5"/>
    <w:rsid w:val="0042013E"/>
    <w:rsid w:val="004202C0"/>
    <w:rsid w:val="00420753"/>
    <w:rsid w:val="00421C17"/>
    <w:rsid w:val="00425092"/>
    <w:rsid w:val="00425632"/>
    <w:rsid w:val="00425EBF"/>
    <w:rsid w:val="00426161"/>
    <w:rsid w:val="00427B1C"/>
    <w:rsid w:val="0043099E"/>
    <w:rsid w:val="00430E3C"/>
    <w:rsid w:val="004312E0"/>
    <w:rsid w:val="004314D7"/>
    <w:rsid w:val="0043202B"/>
    <w:rsid w:val="00433599"/>
    <w:rsid w:val="00433675"/>
    <w:rsid w:val="004339C6"/>
    <w:rsid w:val="00433B79"/>
    <w:rsid w:val="00433E66"/>
    <w:rsid w:val="00436598"/>
    <w:rsid w:val="004365D5"/>
    <w:rsid w:val="004368A5"/>
    <w:rsid w:val="00436D6F"/>
    <w:rsid w:val="004424A8"/>
    <w:rsid w:val="0044251E"/>
    <w:rsid w:val="00442542"/>
    <w:rsid w:val="00442620"/>
    <w:rsid w:val="00443348"/>
    <w:rsid w:val="0044355D"/>
    <w:rsid w:val="004444FE"/>
    <w:rsid w:val="00444A56"/>
    <w:rsid w:val="00445E52"/>
    <w:rsid w:val="00446ECE"/>
    <w:rsid w:val="004502F7"/>
    <w:rsid w:val="00450824"/>
    <w:rsid w:val="00450DB3"/>
    <w:rsid w:val="004510D8"/>
    <w:rsid w:val="004526A7"/>
    <w:rsid w:val="00452741"/>
    <w:rsid w:val="004533C1"/>
    <w:rsid w:val="004551A2"/>
    <w:rsid w:val="00455B9B"/>
    <w:rsid w:val="00455DFE"/>
    <w:rsid w:val="00457A88"/>
    <w:rsid w:val="0046094A"/>
    <w:rsid w:val="00461F5E"/>
    <w:rsid w:val="00462223"/>
    <w:rsid w:val="00462D54"/>
    <w:rsid w:val="00464489"/>
    <w:rsid w:val="00464655"/>
    <w:rsid w:val="00464757"/>
    <w:rsid w:val="00465403"/>
    <w:rsid w:val="00465B57"/>
    <w:rsid w:val="00465D8D"/>
    <w:rsid w:val="00467149"/>
    <w:rsid w:val="004717E2"/>
    <w:rsid w:val="00471A5E"/>
    <w:rsid w:val="00471AF2"/>
    <w:rsid w:val="004721DA"/>
    <w:rsid w:val="0047262F"/>
    <w:rsid w:val="00472718"/>
    <w:rsid w:val="004733EB"/>
    <w:rsid w:val="004738B2"/>
    <w:rsid w:val="004747AD"/>
    <w:rsid w:val="004756B5"/>
    <w:rsid w:val="00476818"/>
    <w:rsid w:val="004769E8"/>
    <w:rsid w:val="00476FBC"/>
    <w:rsid w:val="0048028A"/>
    <w:rsid w:val="00480CCF"/>
    <w:rsid w:val="00481C2C"/>
    <w:rsid w:val="00481DBE"/>
    <w:rsid w:val="00481FB4"/>
    <w:rsid w:val="00485981"/>
    <w:rsid w:val="00485DC6"/>
    <w:rsid w:val="004861B9"/>
    <w:rsid w:val="004864A0"/>
    <w:rsid w:val="0048698C"/>
    <w:rsid w:val="00486B8B"/>
    <w:rsid w:val="004878B3"/>
    <w:rsid w:val="00487D9A"/>
    <w:rsid w:val="004921E2"/>
    <w:rsid w:val="004922DB"/>
    <w:rsid w:val="00492D0F"/>
    <w:rsid w:val="0049385F"/>
    <w:rsid w:val="00494980"/>
    <w:rsid w:val="0049518E"/>
    <w:rsid w:val="00495F1E"/>
    <w:rsid w:val="00496152"/>
    <w:rsid w:val="0049731F"/>
    <w:rsid w:val="004A11F7"/>
    <w:rsid w:val="004A1DEC"/>
    <w:rsid w:val="004A273B"/>
    <w:rsid w:val="004A3008"/>
    <w:rsid w:val="004A4AFE"/>
    <w:rsid w:val="004A510B"/>
    <w:rsid w:val="004A58CC"/>
    <w:rsid w:val="004A5B7F"/>
    <w:rsid w:val="004A5FEC"/>
    <w:rsid w:val="004A65C5"/>
    <w:rsid w:val="004A65EF"/>
    <w:rsid w:val="004B01C1"/>
    <w:rsid w:val="004B1095"/>
    <w:rsid w:val="004B12BE"/>
    <w:rsid w:val="004B14E4"/>
    <w:rsid w:val="004B1847"/>
    <w:rsid w:val="004B1C7C"/>
    <w:rsid w:val="004B2DF9"/>
    <w:rsid w:val="004B35B7"/>
    <w:rsid w:val="004B4AD6"/>
    <w:rsid w:val="004B4F74"/>
    <w:rsid w:val="004B52B9"/>
    <w:rsid w:val="004B5A5A"/>
    <w:rsid w:val="004B5F66"/>
    <w:rsid w:val="004B5FD2"/>
    <w:rsid w:val="004B730E"/>
    <w:rsid w:val="004C0E88"/>
    <w:rsid w:val="004C1309"/>
    <w:rsid w:val="004C15CA"/>
    <w:rsid w:val="004C1F48"/>
    <w:rsid w:val="004C2332"/>
    <w:rsid w:val="004C2719"/>
    <w:rsid w:val="004C3314"/>
    <w:rsid w:val="004C3AA4"/>
    <w:rsid w:val="004C4131"/>
    <w:rsid w:val="004C50D5"/>
    <w:rsid w:val="004C536F"/>
    <w:rsid w:val="004C5512"/>
    <w:rsid w:val="004C55B9"/>
    <w:rsid w:val="004C55C6"/>
    <w:rsid w:val="004C55D3"/>
    <w:rsid w:val="004C66DF"/>
    <w:rsid w:val="004C6D08"/>
    <w:rsid w:val="004C74A7"/>
    <w:rsid w:val="004C7DBE"/>
    <w:rsid w:val="004D0158"/>
    <w:rsid w:val="004D036F"/>
    <w:rsid w:val="004D05D6"/>
    <w:rsid w:val="004D0C29"/>
    <w:rsid w:val="004D162B"/>
    <w:rsid w:val="004D1D4B"/>
    <w:rsid w:val="004D31FC"/>
    <w:rsid w:val="004D3E2D"/>
    <w:rsid w:val="004D3EBB"/>
    <w:rsid w:val="004D4BCF"/>
    <w:rsid w:val="004D654D"/>
    <w:rsid w:val="004D6B6C"/>
    <w:rsid w:val="004D7AF6"/>
    <w:rsid w:val="004E0781"/>
    <w:rsid w:val="004E08FF"/>
    <w:rsid w:val="004E28DB"/>
    <w:rsid w:val="004E314D"/>
    <w:rsid w:val="004E32BC"/>
    <w:rsid w:val="004E3F16"/>
    <w:rsid w:val="004E405E"/>
    <w:rsid w:val="004E47F4"/>
    <w:rsid w:val="004E5444"/>
    <w:rsid w:val="004E75F2"/>
    <w:rsid w:val="004E7814"/>
    <w:rsid w:val="004E7DB2"/>
    <w:rsid w:val="004E7F3B"/>
    <w:rsid w:val="004F03E8"/>
    <w:rsid w:val="004F0B55"/>
    <w:rsid w:val="004F15B9"/>
    <w:rsid w:val="004F185D"/>
    <w:rsid w:val="004F279F"/>
    <w:rsid w:val="004F2AE9"/>
    <w:rsid w:val="004F2B64"/>
    <w:rsid w:val="004F2C35"/>
    <w:rsid w:val="004F3DF6"/>
    <w:rsid w:val="004F482E"/>
    <w:rsid w:val="004F54E7"/>
    <w:rsid w:val="004F678B"/>
    <w:rsid w:val="004F6A5C"/>
    <w:rsid w:val="004F720A"/>
    <w:rsid w:val="00500F9D"/>
    <w:rsid w:val="005013C6"/>
    <w:rsid w:val="00501A5E"/>
    <w:rsid w:val="00502004"/>
    <w:rsid w:val="00502F92"/>
    <w:rsid w:val="00504BF5"/>
    <w:rsid w:val="00505B50"/>
    <w:rsid w:val="00506351"/>
    <w:rsid w:val="005104C4"/>
    <w:rsid w:val="0051108C"/>
    <w:rsid w:val="0051172E"/>
    <w:rsid w:val="005117F6"/>
    <w:rsid w:val="005126AF"/>
    <w:rsid w:val="0051465A"/>
    <w:rsid w:val="0051563B"/>
    <w:rsid w:val="00516A88"/>
    <w:rsid w:val="00517E88"/>
    <w:rsid w:val="0052072C"/>
    <w:rsid w:val="00520AAF"/>
    <w:rsid w:val="00522CDE"/>
    <w:rsid w:val="00525A7A"/>
    <w:rsid w:val="00526311"/>
    <w:rsid w:val="00526A0D"/>
    <w:rsid w:val="005275A7"/>
    <w:rsid w:val="005278B2"/>
    <w:rsid w:val="00527A35"/>
    <w:rsid w:val="005301A8"/>
    <w:rsid w:val="00530675"/>
    <w:rsid w:val="00530C05"/>
    <w:rsid w:val="00530D26"/>
    <w:rsid w:val="005316D0"/>
    <w:rsid w:val="0053185D"/>
    <w:rsid w:val="00531865"/>
    <w:rsid w:val="00532334"/>
    <w:rsid w:val="00533528"/>
    <w:rsid w:val="005341BE"/>
    <w:rsid w:val="00534E90"/>
    <w:rsid w:val="0053511A"/>
    <w:rsid w:val="0053617E"/>
    <w:rsid w:val="0053773B"/>
    <w:rsid w:val="0054041F"/>
    <w:rsid w:val="0054124C"/>
    <w:rsid w:val="00541A99"/>
    <w:rsid w:val="00542ED2"/>
    <w:rsid w:val="00543A36"/>
    <w:rsid w:val="0054503B"/>
    <w:rsid w:val="00546086"/>
    <w:rsid w:val="00552D02"/>
    <w:rsid w:val="00554129"/>
    <w:rsid w:val="00555A1D"/>
    <w:rsid w:val="00556D42"/>
    <w:rsid w:val="00556E63"/>
    <w:rsid w:val="0055733C"/>
    <w:rsid w:val="00557830"/>
    <w:rsid w:val="00557BDB"/>
    <w:rsid w:val="00561B78"/>
    <w:rsid w:val="005622DD"/>
    <w:rsid w:val="00563F9D"/>
    <w:rsid w:val="00564444"/>
    <w:rsid w:val="00564CB0"/>
    <w:rsid w:val="00565DD8"/>
    <w:rsid w:val="00566036"/>
    <w:rsid w:val="0056683A"/>
    <w:rsid w:val="00566D4F"/>
    <w:rsid w:val="00567384"/>
    <w:rsid w:val="00567987"/>
    <w:rsid w:val="00571769"/>
    <w:rsid w:val="005718BF"/>
    <w:rsid w:val="00572AB5"/>
    <w:rsid w:val="0057370B"/>
    <w:rsid w:val="00573BCA"/>
    <w:rsid w:val="0057407F"/>
    <w:rsid w:val="005740AA"/>
    <w:rsid w:val="005753EC"/>
    <w:rsid w:val="0057622E"/>
    <w:rsid w:val="00577375"/>
    <w:rsid w:val="00577B9C"/>
    <w:rsid w:val="00580E85"/>
    <w:rsid w:val="00581267"/>
    <w:rsid w:val="00581D22"/>
    <w:rsid w:val="00582530"/>
    <w:rsid w:val="00582BCD"/>
    <w:rsid w:val="00582D45"/>
    <w:rsid w:val="00583040"/>
    <w:rsid w:val="0058574D"/>
    <w:rsid w:val="00585EA7"/>
    <w:rsid w:val="0058606A"/>
    <w:rsid w:val="005861B0"/>
    <w:rsid w:val="00586418"/>
    <w:rsid w:val="0059106C"/>
    <w:rsid w:val="00591B2E"/>
    <w:rsid w:val="0059231E"/>
    <w:rsid w:val="005944CF"/>
    <w:rsid w:val="00594FBA"/>
    <w:rsid w:val="00595DD5"/>
    <w:rsid w:val="005A0629"/>
    <w:rsid w:val="005A0B32"/>
    <w:rsid w:val="005A0B9E"/>
    <w:rsid w:val="005A2096"/>
    <w:rsid w:val="005A3940"/>
    <w:rsid w:val="005A50EC"/>
    <w:rsid w:val="005A6857"/>
    <w:rsid w:val="005A712B"/>
    <w:rsid w:val="005A7C6D"/>
    <w:rsid w:val="005A7F33"/>
    <w:rsid w:val="005B21FA"/>
    <w:rsid w:val="005B33B3"/>
    <w:rsid w:val="005B42C3"/>
    <w:rsid w:val="005B493D"/>
    <w:rsid w:val="005B4CE4"/>
    <w:rsid w:val="005B5A61"/>
    <w:rsid w:val="005C0827"/>
    <w:rsid w:val="005C0A6A"/>
    <w:rsid w:val="005C0CE1"/>
    <w:rsid w:val="005C10BE"/>
    <w:rsid w:val="005C19A6"/>
    <w:rsid w:val="005C237C"/>
    <w:rsid w:val="005C2A88"/>
    <w:rsid w:val="005C34BC"/>
    <w:rsid w:val="005C3762"/>
    <w:rsid w:val="005C3F23"/>
    <w:rsid w:val="005C6494"/>
    <w:rsid w:val="005C6C55"/>
    <w:rsid w:val="005D02CB"/>
    <w:rsid w:val="005D1072"/>
    <w:rsid w:val="005D1403"/>
    <w:rsid w:val="005D2852"/>
    <w:rsid w:val="005D35CD"/>
    <w:rsid w:val="005D3E9E"/>
    <w:rsid w:val="005D54ED"/>
    <w:rsid w:val="005D6DF8"/>
    <w:rsid w:val="005D6E98"/>
    <w:rsid w:val="005D70C1"/>
    <w:rsid w:val="005E0D5F"/>
    <w:rsid w:val="005E1503"/>
    <w:rsid w:val="005E24FC"/>
    <w:rsid w:val="005E2AE4"/>
    <w:rsid w:val="005E35BC"/>
    <w:rsid w:val="005E3AEE"/>
    <w:rsid w:val="005E3BD3"/>
    <w:rsid w:val="005E440A"/>
    <w:rsid w:val="005E4839"/>
    <w:rsid w:val="005E77F9"/>
    <w:rsid w:val="005E79A4"/>
    <w:rsid w:val="005E7FF7"/>
    <w:rsid w:val="005F19F0"/>
    <w:rsid w:val="005F1A68"/>
    <w:rsid w:val="005F27F6"/>
    <w:rsid w:val="005F4380"/>
    <w:rsid w:val="005F5160"/>
    <w:rsid w:val="005F52EF"/>
    <w:rsid w:val="005F5F6C"/>
    <w:rsid w:val="005F6B85"/>
    <w:rsid w:val="005F7B13"/>
    <w:rsid w:val="00601136"/>
    <w:rsid w:val="006011EF"/>
    <w:rsid w:val="00602152"/>
    <w:rsid w:val="00602BBA"/>
    <w:rsid w:val="006034B5"/>
    <w:rsid w:val="00603696"/>
    <w:rsid w:val="00604EAC"/>
    <w:rsid w:val="006054E4"/>
    <w:rsid w:val="00605FA6"/>
    <w:rsid w:val="0060695C"/>
    <w:rsid w:val="00606CDE"/>
    <w:rsid w:val="00607E6B"/>
    <w:rsid w:val="0061001E"/>
    <w:rsid w:val="00611EC0"/>
    <w:rsid w:val="006127DC"/>
    <w:rsid w:val="00612CCA"/>
    <w:rsid w:val="00615171"/>
    <w:rsid w:val="00617A25"/>
    <w:rsid w:val="00621364"/>
    <w:rsid w:val="006224C2"/>
    <w:rsid w:val="0062252E"/>
    <w:rsid w:val="0062357D"/>
    <w:rsid w:val="006258A2"/>
    <w:rsid w:val="00625A3C"/>
    <w:rsid w:val="00625E5B"/>
    <w:rsid w:val="0062635C"/>
    <w:rsid w:val="0062698A"/>
    <w:rsid w:val="00626A2A"/>
    <w:rsid w:val="00630BC6"/>
    <w:rsid w:val="00630E33"/>
    <w:rsid w:val="00630EC5"/>
    <w:rsid w:val="006332BF"/>
    <w:rsid w:val="00633389"/>
    <w:rsid w:val="00633D22"/>
    <w:rsid w:val="0063444E"/>
    <w:rsid w:val="006346EF"/>
    <w:rsid w:val="0063528D"/>
    <w:rsid w:val="006358F4"/>
    <w:rsid w:val="00635A71"/>
    <w:rsid w:val="00636389"/>
    <w:rsid w:val="006372F5"/>
    <w:rsid w:val="00637605"/>
    <w:rsid w:val="00637678"/>
    <w:rsid w:val="00637714"/>
    <w:rsid w:val="00637A79"/>
    <w:rsid w:val="00640552"/>
    <w:rsid w:val="006408BA"/>
    <w:rsid w:val="00640D33"/>
    <w:rsid w:val="00643F85"/>
    <w:rsid w:val="00645483"/>
    <w:rsid w:val="00645C08"/>
    <w:rsid w:val="006467EB"/>
    <w:rsid w:val="00646C43"/>
    <w:rsid w:val="00647411"/>
    <w:rsid w:val="0065028A"/>
    <w:rsid w:val="00650F3B"/>
    <w:rsid w:val="00651370"/>
    <w:rsid w:val="0065146C"/>
    <w:rsid w:val="00651834"/>
    <w:rsid w:val="00651EAA"/>
    <w:rsid w:val="00651EAB"/>
    <w:rsid w:val="00652109"/>
    <w:rsid w:val="006527ED"/>
    <w:rsid w:val="00652C3C"/>
    <w:rsid w:val="00655BAC"/>
    <w:rsid w:val="00661078"/>
    <w:rsid w:val="006618F0"/>
    <w:rsid w:val="00663171"/>
    <w:rsid w:val="0066390E"/>
    <w:rsid w:val="00663D07"/>
    <w:rsid w:val="00663ED6"/>
    <w:rsid w:val="006643A3"/>
    <w:rsid w:val="006644F3"/>
    <w:rsid w:val="00664517"/>
    <w:rsid w:val="0066469B"/>
    <w:rsid w:val="00665704"/>
    <w:rsid w:val="006658C7"/>
    <w:rsid w:val="00671940"/>
    <w:rsid w:val="006721A0"/>
    <w:rsid w:val="006743FA"/>
    <w:rsid w:val="0067447B"/>
    <w:rsid w:val="00675AB5"/>
    <w:rsid w:val="0067745B"/>
    <w:rsid w:val="00680B51"/>
    <w:rsid w:val="00680CB7"/>
    <w:rsid w:val="00685AB2"/>
    <w:rsid w:val="00685ACA"/>
    <w:rsid w:val="00685FAC"/>
    <w:rsid w:val="00687345"/>
    <w:rsid w:val="00687707"/>
    <w:rsid w:val="0069127E"/>
    <w:rsid w:val="006915A5"/>
    <w:rsid w:val="00691C54"/>
    <w:rsid w:val="00691E10"/>
    <w:rsid w:val="00692387"/>
    <w:rsid w:val="006935FB"/>
    <w:rsid w:val="00694649"/>
    <w:rsid w:val="00694683"/>
    <w:rsid w:val="006952E8"/>
    <w:rsid w:val="00695BD3"/>
    <w:rsid w:val="00695DD3"/>
    <w:rsid w:val="00696643"/>
    <w:rsid w:val="006966F2"/>
    <w:rsid w:val="006972F4"/>
    <w:rsid w:val="0069737B"/>
    <w:rsid w:val="006A0B43"/>
    <w:rsid w:val="006A120D"/>
    <w:rsid w:val="006A2F32"/>
    <w:rsid w:val="006A5029"/>
    <w:rsid w:val="006A6404"/>
    <w:rsid w:val="006A7148"/>
    <w:rsid w:val="006B10CB"/>
    <w:rsid w:val="006B168F"/>
    <w:rsid w:val="006B1ABC"/>
    <w:rsid w:val="006B1B6C"/>
    <w:rsid w:val="006B1C32"/>
    <w:rsid w:val="006B27BD"/>
    <w:rsid w:val="006B29B9"/>
    <w:rsid w:val="006B2A9D"/>
    <w:rsid w:val="006B42B6"/>
    <w:rsid w:val="006B465A"/>
    <w:rsid w:val="006B4ACC"/>
    <w:rsid w:val="006B59F5"/>
    <w:rsid w:val="006B60DB"/>
    <w:rsid w:val="006B61FE"/>
    <w:rsid w:val="006B7483"/>
    <w:rsid w:val="006B75D4"/>
    <w:rsid w:val="006B7F1D"/>
    <w:rsid w:val="006C1DA1"/>
    <w:rsid w:val="006C222F"/>
    <w:rsid w:val="006C5207"/>
    <w:rsid w:val="006C55DF"/>
    <w:rsid w:val="006C5686"/>
    <w:rsid w:val="006C6D43"/>
    <w:rsid w:val="006D020F"/>
    <w:rsid w:val="006D2522"/>
    <w:rsid w:val="006D395C"/>
    <w:rsid w:val="006D4105"/>
    <w:rsid w:val="006D5626"/>
    <w:rsid w:val="006D5B6A"/>
    <w:rsid w:val="006D76CC"/>
    <w:rsid w:val="006E0707"/>
    <w:rsid w:val="006E1722"/>
    <w:rsid w:val="006E1D8E"/>
    <w:rsid w:val="006E1DAC"/>
    <w:rsid w:val="006E3442"/>
    <w:rsid w:val="006E3CF6"/>
    <w:rsid w:val="006E4BB1"/>
    <w:rsid w:val="006E5711"/>
    <w:rsid w:val="006E75C2"/>
    <w:rsid w:val="006F2839"/>
    <w:rsid w:val="006F2E77"/>
    <w:rsid w:val="006F30FF"/>
    <w:rsid w:val="006F422D"/>
    <w:rsid w:val="006F4592"/>
    <w:rsid w:val="006F4D3A"/>
    <w:rsid w:val="006F7029"/>
    <w:rsid w:val="006F7A94"/>
    <w:rsid w:val="00700BE3"/>
    <w:rsid w:val="00701CCF"/>
    <w:rsid w:val="00701E8F"/>
    <w:rsid w:val="0070235E"/>
    <w:rsid w:val="00702BA1"/>
    <w:rsid w:val="00702F0C"/>
    <w:rsid w:val="00703C70"/>
    <w:rsid w:val="00704349"/>
    <w:rsid w:val="00704E8E"/>
    <w:rsid w:val="00706E92"/>
    <w:rsid w:val="007103F5"/>
    <w:rsid w:val="007105A2"/>
    <w:rsid w:val="00710E89"/>
    <w:rsid w:val="00713F3D"/>
    <w:rsid w:val="00714FEC"/>
    <w:rsid w:val="0071575C"/>
    <w:rsid w:val="0071683A"/>
    <w:rsid w:val="00716D2B"/>
    <w:rsid w:val="0071707F"/>
    <w:rsid w:val="00717478"/>
    <w:rsid w:val="00717CC8"/>
    <w:rsid w:val="0072132A"/>
    <w:rsid w:val="00721E33"/>
    <w:rsid w:val="007220B8"/>
    <w:rsid w:val="007221FD"/>
    <w:rsid w:val="0072221D"/>
    <w:rsid w:val="00722813"/>
    <w:rsid w:val="00722CA0"/>
    <w:rsid w:val="007241D7"/>
    <w:rsid w:val="0072449D"/>
    <w:rsid w:val="00725068"/>
    <w:rsid w:val="00726812"/>
    <w:rsid w:val="0072786E"/>
    <w:rsid w:val="0072798A"/>
    <w:rsid w:val="00727FCD"/>
    <w:rsid w:val="0073373C"/>
    <w:rsid w:val="00734658"/>
    <w:rsid w:val="00735638"/>
    <w:rsid w:val="00735FCC"/>
    <w:rsid w:val="00737E54"/>
    <w:rsid w:val="007409CE"/>
    <w:rsid w:val="00740CA0"/>
    <w:rsid w:val="007425C1"/>
    <w:rsid w:val="00742F3A"/>
    <w:rsid w:val="007437CE"/>
    <w:rsid w:val="007438FA"/>
    <w:rsid w:val="0074390B"/>
    <w:rsid w:val="007453A8"/>
    <w:rsid w:val="0074644E"/>
    <w:rsid w:val="0074783A"/>
    <w:rsid w:val="007526D1"/>
    <w:rsid w:val="00753251"/>
    <w:rsid w:val="0075591F"/>
    <w:rsid w:val="00755C7A"/>
    <w:rsid w:val="007576D1"/>
    <w:rsid w:val="00764409"/>
    <w:rsid w:val="0076468D"/>
    <w:rsid w:val="00764899"/>
    <w:rsid w:val="00765378"/>
    <w:rsid w:val="0076624A"/>
    <w:rsid w:val="0076636F"/>
    <w:rsid w:val="00770D09"/>
    <w:rsid w:val="007715DC"/>
    <w:rsid w:val="00771992"/>
    <w:rsid w:val="007729C2"/>
    <w:rsid w:val="00774584"/>
    <w:rsid w:val="0077579F"/>
    <w:rsid w:val="00775C39"/>
    <w:rsid w:val="00776949"/>
    <w:rsid w:val="007772A8"/>
    <w:rsid w:val="00781309"/>
    <w:rsid w:val="0078159E"/>
    <w:rsid w:val="007815AA"/>
    <w:rsid w:val="00781609"/>
    <w:rsid w:val="007823AA"/>
    <w:rsid w:val="00784B0D"/>
    <w:rsid w:val="00784C6B"/>
    <w:rsid w:val="00785D93"/>
    <w:rsid w:val="007862FF"/>
    <w:rsid w:val="0078719E"/>
    <w:rsid w:val="0078725A"/>
    <w:rsid w:val="007903FE"/>
    <w:rsid w:val="0079059D"/>
    <w:rsid w:val="00791A6B"/>
    <w:rsid w:val="00793A13"/>
    <w:rsid w:val="007943F8"/>
    <w:rsid w:val="00794680"/>
    <w:rsid w:val="007960E8"/>
    <w:rsid w:val="00797EDD"/>
    <w:rsid w:val="007A00D9"/>
    <w:rsid w:val="007A0903"/>
    <w:rsid w:val="007A0DBE"/>
    <w:rsid w:val="007A1FB7"/>
    <w:rsid w:val="007A2B5A"/>
    <w:rsid w:val="007A355F"/>
    <w:rsid w:val="007A35FC"/>
    <w:rsid w:val="007A41D0"/>
    <w:rsid w:val="007A5A56"/>
    <w:rsid w:val="007A70D5"/>
    <w:rsid w:val="007A7288"/>
    <w:rsid w:val="007B0173"/>
    <w:rsid w:val="007B1C70"/>
    <w:rsid w:val="007B2CEF"/>
    <w:rsid w:val="007B443B"/>
    <w:rsid w:val="007B4FCD"/>
    <w:rsid w:val="007B5FB2"/>
    <w:rsid w:val="007B63A3"/>
    <w:rsid w:val="007B6FA8"/>
    <w:rsid w:val="007B6FED"/>
    <w:rsid w:val="007B7283"/>
    <w:rsid w:val="007B7843"/>
    <w:rsid w:val="007C04FA"/>
    <w:rsid w:val="007C0C0E"/>
    <w:rsid w:val="007C102E"/>
    <w:rsid w:val="007C11A0"/>
    <w:rsid w:val="007C13D2"/>
    <w:rsid w:val="007C1478"/>
    <w:rsid w:val="007C1AC5"/>
    <w:rsid w:val="007C1DB5"/>
    <w:rsid w:val="007C21BF"/>
    <w:rsid w:val="007C2B5D"/>
    <w:rsid w:val="007C39BE"/>
    <w:rsid w:val="007C4221"/>
    <w:rsid w:val="007C65AC"/>
    <w:rsid w:val="007C66EB"/>
    <w:rsid w:val="007C68AA"/>
    <w:rsid w:val="007C7632"/>
    <w:rsid w:val="007D03B5"/>
    <w:rsid w:val="007D16CD"/>
    <w:rsid w:val="007D1C71"/>
    <w:rsid w:val="007D2591"/>
    <w:rsid w:val="007D2EED"/>
    <w:rsid w:val="007D3012"/>
    <w:rsid w:val="007D3A00"/>
    <w:rsid w:val="007D4116"/>
    <w:rsid w:val="007D45D1"/>
    <w:rsid w:val="007D46D3"/>
    <w:rsid w:val="007D48BC"/>
    <w:rsid w:val="007D5995"/>
    <w:rsid w:val="007D5F17"/>
    <w:rsid w:val="007D6235"/>
    <w:rsid w:val="007D654F"/>
    <w:rsid w:val="007D6B2C"/>
    <w:rsid w:val="007E12AB"/>
    <w:rsid w:val="007E14A2"/>
    <w:rsid w:val="007E1602"/>
    <w:rsid w:val="007E196B"/>
    <w:rsid w:val="007E2F4B"/>
    <w:rsid w:val="007E373B"/>
    <w:rsid w:val="007E3DDC"/>
    <w:rsid w:val="007E442A"/>
    <w:rsid w:val="007E57AD"/>
    <w:rsid w:val="007E7DF2"/>
    <w:rsid w:val="007F007E"/>
    <w:rsid w:val="007F191B"/>
    <w:rsid w:val="007F1958"/>
    <w:rsid w:val="007F3E11"/>
    <w:rsid w:val="007F5147"/>
    <w:rsid w:val="007F60D4"/>
    <w:rsid w:val="007F69FC"/>
    <w:rsid w:val="007F6C4D"/>
    <w:rsid w:val="007F7C19"/>
    <w:rsid w:val="00800297"/>
    <w:rsid w:val="00800F62"/>
    <w:rsid w:val="00804D4C"/>
    <w:rsid w:val="00804E60"/>
    <w:rsid w:val="008057F1"/>
    <w:rsid w:val="0080593D"/>
    <w:rsid w:val="00805ACF"/>
    <w:rsid w:val="00805E65"/>
    <w:rsid w:val="008061E8"/>
    <w:rsid w:val="008067CE"/>
    <w:rsid w:val="0080692A"/>
    <w:rsid w:val="0080789C"/>
    <w:rsid w:val="00810DFB"/>
    <w:rsid w:val="00810F3E"/>
    <w:rsid w:val="00814F33"/>
    <w:rsid w:val="00815CEE"/>
    <w:rsid w:val="00815D0F"/>
    <w:rsid w:val="00817A65"/>
    <w:rsid w:val="00820129"/>
    <w:rsid w:val="00820590"/>
    <w:rsid w:val="00820DBB"/>
    <w:rsid w:val="00821FCE"/>
    <w:rsid w:val="008227B1"/>
    <w:rsid w:val="008227E5"/>
    <w:rsid w:val="00822EF1"/>
    <w:rsid w:val="00824205"/>
    <w:rsid w:val="008265A2"/>
    <w:rsid w:val="00826D16"/>
    <w:rsid w:val="0083118B"/>
    <w:rsid w:val="00832345"/>
    <w:rsid w:val="00832ECA"/>
    <w:rsid w:val="008343DD"/>
    <w:rsid w:val="00834404"/>
    <w:rsid w:val="00834A38"/>
    <w:rsid w:val="00834B36"/>
    <w:rsid w:val="008355C5"/>
    <w:rsid w:val="008365CD"/>
    <w:rsid w:val="00840311"/>
    <w:rsid w:val="008407D1"/>
    <w:rsid w:val="00840A0F"/>
    <w:rsid w:val="00840C69"/>
    <w:rsid w:val="00842997"/>
    <w:rsid w:val="00842FBC"/>
    <w:rsid w:val="0084426D"/>
    <w:rsid w:val="00844351"/>
    <w:rsid w:val="008449BB"/>
    <w:rsid w:val="00845958"/>
    <w:rsid w:val="0084598B"/>
    <w:rsid w:val="008465F8"/>
    <w:rsid w:val="0085245C"/>
    <w:rsid w:val="008525F9"/>
    <w:rsid w:val="0085451F"/>
    <w:rsid w:val="008556C4"/>
    <w:rsid w:val="00855B09"/>
    <w:rsid w:val="00856979"/>
    <w:rsid w:val="00856D21"/>
    <w:rsid w:val="0085756A"/>
    <w:rsid w:val="00857EA3"/>
    <w:rsid w:val="00861362"/>
    <w:rsid w:val="008620B8"/>
    <w:rsid w:val="00862477"/>
    <w:rsid w:val="008626A9"/>
    <w:rsid w:val="00862F3C"/>
    <w:rsid w:val="00863294"/>
    <w:rsid w:val="00865414"/>
    <w:rsid w:val="00865A99"/>
    <w:rsid w:val="008660D8"/>
    <w:rsid w:val="008676AE"/>
    <w:rsid w:val="00870181"/>
    <w:rsid w:val="00870CC3"/>
    <w:rsid w:val="008712AD"/>
    <w:rsid w:val="008729D2"/>
    <w:rsid w:val="00873CDB"/>
    <w:rsid w:val="008740CF"/>
    <w:rsid w:val="008748AE"/>
    <w:rsid w:val="00875A48"/>
    <w:rsid w:val="0087705D"/>
    <w:rsid w:val="00877D13"/>
    <w:rsid w:val="008803C3"/>
    <w:rsid w:val="00880B80"/>
    <w:rsid w:val="00881354"/>
    <w:rsid w:val="00881667"/>
    <w:rsid w:val="00882008"/>
    <w:rsid w:val="00882097"/>
    <w:rsid w:val="00882D9D"/>
    <w:rsid w:val="0088365E"/>
    <w:rsid w:val="008837FF"/>
    <w:rsid w:val="00884BE5"/>
    <w:rsid w:val="00885026"/>
    <w:rsid w:val="00885679"/>
    <w:rsid w:val="00885A9C"/>
    <w:rsid w:val="00890C18"/>
    <w:rsid w:val="008914BC"/>
    <w:rsid w:val="008914C3"/>
    <w:rsid w:val="00891818"/>
    <w:rsid w:val="00891C12"/>
    <w:rsid w:val="00892A25"/>
    <w:rsid w:val="008935FB"/>
    <w:rsid w:val="008938AE"/>
    <w:rsid w:val="00895B1E"/>
    <w:rsid w:val="00895C1A"/>
    <w:rsid w:val="00897C66"/>
    <w:rsid w:val="008A0373"/>
    <w:rsid w:val="008A1584"/>
    <w:rsid w:val="008A204A"/>
    <w:rsid w:val="008A2594"/>
    <w:rsid w:val="008A375A"/>
    <w:rsid w:val="008A43AF"/>
    <w:rsid w:val="008A46AE"/>
    <w:rsid w:val="008A487A"/>
    <w:rsid w:val="008A5B1A"/>
    <w:rsid w:val="008A635A"/>
    <w:rsid w:val="008A7C5B"/>
    <w:rsid w:val="008B3AA2"/>
    <w:rsid w:val="008B551C"/>
    <w:rsid w:val="008B6D5F"/>
    <w:rsid w:val="008B6FB6"/>
    <w:rsid w:val="008C0878"/>
    <w:rsid w:val="008C2329"/>
    <w:rsid w:val="008C2F27"/>
    <w:rsid w:val="008C3581"/>
    <w:rsid w:val="008C6231"/>
    <w:rsid w:val="008C75CC"/>
    <w:rsid w:val="008D08DB"/>
    <w:rsid w:val="008D20CE"/>
    <w:rsid w:val="008D2EE2"/>
    <w:rsid w:val="008D30DF"/>
    <w:rsid w:val="008D3149"/>
    <w:rsid w:val="008D37C6"/>
    <w:rsid w:val="008D3C15"/>
    <w:rsid w:val="008D3C45"/>
    <w:rsid w:val="008D4BDA"/>
    <w:rsid w:val="008D50BD"/>
    <w:rsid w:val="008D5701"/>
    <w:rsid w:val="008D605E"/>
    <w:rsid w:val="008D6CCD"/>
    <w:rsid w:val="008D721E"/>
    <w:rsid w:val="008D783F"/>
    <w:rsid w:val="008D7D3C"/>
    <w:rsid w:val="008D7E74"/>
    <w:rsid w:val="008D7E8C"/>
    <w:rsid w:val="008E08CB"/>
    <w:rsid w:val="008E5B8E"/>
    <w:rsid w:val="008E5E99"/>
    <w:rsid w:val="008E61AB"/>
    <w:rsid w:val="008E6DB9"/>
    <w:rsid w:val="008E7B47"/>
    <w:rsid w:val="008F06BB"/>
    <w:rsid w:val="008F0D72"/>
    <w:rsid w:val="008F285B"/>
    <w:rsid w:val="008F3A67"/>
    <w:rsid w:val="008F50B3"/>
    <w:rsid w:val="008F52E8"/>
    <w:rsid w:val="008F6A36"/>
    <w:rsid w:val="008F78E4"/>
    <w:rsid w:val="009005C6"/>
    <w:rsid w:val="00900712"/>
    <w:rsid w:val="00901528"/>
    <w:rsid w:val="009017AB"/>
    <w:rsid w:val="009025A7"/>
    <w:rsid w:val="00903496"/>
    <w:rsid w:val="00903BB9"/>
    <w:rsid w:val="00903D3D"/>
    <w:rsid w:val="00905BFF"/>
    <w:rsid w:val="0090639F"/>
    <w:rsid w:val="0091121D"/>
    <w:rsid w:val="00912619"/>
    <w:rsid w:val="00912A17"/>
    <w:rsid w:val="00913B89"/>
    <w:rsid w:val="009145BD"/>
    <w:rsid w:val="009164D9"/>
    <w:rsid w:val="00920DF0"/>
    <w:rsid w:val="0092274D"/>
    <w:rsid w:val="00923E2E"/>
    <w:rsid w:val="00924993"/>
    <w:rsid w:val="00925AE5"/>
    <w:rsid w:val="0092739A"/>
    <w:rsid w:val="00927814"/>
    <w:rsid w:val="00930A3A"/>
    <w:rsid w:val="00930B7D"/>
    <w:rsid w:val="00931038"/>
    <w:rsid w:val="00931727"/>
    <w:rsid w:val="00931E1F"/>
    <w:rsid w:val="009328E1"/>
    <w:rsid w:val="00932977"/>
    <w:rsid w:val="00932D30"/>
    <w:rsid w:val="009337F8"/>
    <w:rsid w:val="00933AD8"/>
    <w:rsid w:val="00933F2B"/>
    <w:rsid w:val="00934520"/>
    <w:rsid w:val="00935C1C"/>
    <w:rsid w:val="00937D29"/>
    <w:rsid w:val="009411F3"/>
    <w:rsid w:val="009428AA"/>
    <w:rsid w:val="00943C2B"/>
    <w:rsid w:val="00944CAE"/>
    <w:rsid w:val="009456B5"/>
    <w:rsid w:val="009502FA"/>
    <w:rsid w:val="00950740"/>
    <w:rsid w:val="009507EE"/>
    <w:rsid w:val="009513B2"/>
    <w:rsid w:val="00951BA9"/>
    <w:rsid w:val="00951C8B"/>
    <w:rsid w:val="009539E6"/>
    <w:rsid w:val="009544B8"/>
    <w:rsid w:val="009544C4"/>
    <w:rsid w:val="009545BD"/>
    <w:rsid w:val="00954978"/>
    <w:rsid w:val="00954EDB"/>
    <w:rsid w:val="00954FFA"/>
    <w:rsid w:val="00957AE5"/>
    <w:rsid w:val="00957C01"/>
    <w:rsid w:val="00960266"/>
    <w:rsid w:val="009603F9"/>
    <w:rsid w:val="009604A9"/>
    <w:rsid w:val="0096085B"/>
    <w:rsid w:val="00961362"/>
    <w:rsid w:val="0096221E"/>
    <w:rsid w:val="00963D23"/>
    <w:rsid w:val="00963FF0"/>
    <w:rsid w:val="009640D5"/>
    <w:rsid w:val="009643E1"/>
    <w:rsid w:val="0096510D"/>
    <w:rsid w:val="009664E3"/>
    <w:rsid w:val="00967B20"/>
    <w:rsid w:val="0097042F"/>
    <w:rsid w:val="00970D0C"/>
    <w:rsid w:val="00971EC0"/>
    <w:rsid w:val="00973452"/>
    <w:rsid w:val="00975243"/>
    <w:rsid w:val="00975B54"/>
    <w:rsid w:val="009774AC"/>
    <w:rsid w:val="009776F7"/>
    <w:rsid w:val="00980656"/>
    <w:rsid w:val="00980E54"/>
    <w:rsid w:val="00982314"/>
    <w:rsid w:val="0098525A"/>
    <w:rsid w:val="00985937"/>
    <w:rsid w:val="009861C0"/>
    <w:rsid w:val="009862F3"/>
    <w:rsid w:val="0098678D"/>
    <w:rsid w:val="00986A37"/>
    <w:rsid w:val="00987FB3"/>
    <w:rsid w:val="0099146B"/>
    <w:rsid w:val="009919EB"/>
    <w:rsid w:val="00991D0C"/>
    <w:rsid w:val="009927B5"/>
    <w:rsid w:val="00992E65"/>
    <w:rsid w:val="0099355C"/>
    <w:rsid w:val="00993A67"/>
    <w:rsid w:val="00993ED2"/>
    <w:rsid w:val="00994134"/>
    <w:rsid w:val="00994201"/>
    <w:rsid w:val="00994C48"/>
    <w:rsid w:val="00994D6D"/>
    <w:rsid w:val="00995013"/>
    <w:rsid w:val="00995E39"/>
    <w:rsid w:val="009970FF"/>
    <w:rsid w:val="0099793F"/>
    <w:rsid w:val="00997A0A"/>
    <w:rsid w:val="00997E03"/>
    <w:rsid w:val="00997EF9"/>
    <w:rsid w:val="009A0B86"/>
    <w:rsid w:val="009A0F72"/>
    <w:rsid w:val="009A213C"/>
    <w:rsid w:val="009A4770"/>
    <w:rsid w:val="009A4D3C"/>
    <w:rsid w:val="009A560C"/>
    <w:rsid w:val="009A585F"/>
    <w:rsid w:val="009A615F"/>
    <w:rsid w:val="009A6E89"/>
    <w:rsid w:val="009A72CC"/>
    <w:rsid w:val="009B1638"/>
    <w:rsid w:val="009B2078"/>
    <w:rsid w:val="009B34CC"/>
    <w:rsid w:val="009B3A36"/>
    <w:rsid w:val="009B3C61"/>
    <w:rsid w:val="009B4F47"/>
    <w:rsid w:val="009B5742"/>
    <w:rsid w:val="009B5D7B"/>
    <w:rsid w:val="009B704F"/>
    <w:rsid w:val="009C0400"/>
    <w:rsid w:val="009C1542"/>
    <w:rsid w:val="009C1FF7"/>
    <w:rsid w:val="009C2257"/>
    <w:rsid w:val="009C321D"/>
    <w:rsid w:val="009C37B1"/>
    <w:rsid w:val="009C3CC6"/>
    <w:rsid w:val="009C417B"/>
    <w:rsid w:val="009C4C08"/>
    <w:rsid w:val="009C5745"/>
    <w:rsid w:val="009C58CC"/>
    <w:rsid w:val="009C7BF8"/>
    <w:rsid w:val="009D06B8"/>
    <w:rsid w:val="009D0ADB"/>
    <w:rsid w:val="009D16EC"/>
    <w:rsid w:val="009D1735"/>
    <w:rsid w:val="009D1D36"/>
    <w:rsid w:val="009D20A5"/>
    <w:rsid w:val="009D372E"/>
    <w:rsid w:val="009D491D"/>
    <w:rsid w:val="009D62F5"/>
    <w:rsid w:val="009D7D58"/>
    <w:rsid w:val="009E07A0"/>
    <w:rsid w:val="009E2502"/>
    <w:rsid w:val="009E4249"/>
    <w:rsid w:val="009E45F1"/>
    <w:rsid w:val="009E4769"/>
    <w:rsid w:val="009E5272"/>
    <w:rsid w:val="009E57F0"/>
    <w:rsid w:val="009E5B95"/>
    <w:rsid w:val="009E6F37"/>
    <w:rsid w:val="009F0AD3"/>
    <w:rsid w:val="009F14A7"/>
    <w:rsid w:val="009F1DE2"/>
    <w:rsid w:val="009F1F4B"/>
    <w:rsid w:val="009F2000"/>
    <w:rsid w:val="009F2907"/>
    <w:rsid w:val="009F3279"/>
    <w:rsid w:val="009F36DA"/>
    <w:rsid w:val="009F3909"/>
    <w:rsid w:val="009F6944"/>
    <w:rsid w:val="009F6CC9"/>
    <w:rsid w:val="009F7539"/>
    <w:rsid w:val="00A021ED"/>
    <w:rsid w:val="00A033D0"/>
    <w:rsid w:val="00A038D1"/>
    <w:rsid w:val="00A039AE"/>
    <w:rsid w:val="00A03FAD"/>
    <w:rsid w:val="00A04502"/>
    <w:rsid w:val="00A046A9"/>
    <w:rsid w:val="00A04843"/>
    <w:rsid w:val="00A051E5"/>
    <w:rsid w:val="00A06362"/>
    <w:rsid w:val="00A063B8"/>
    <w:rsid w:val="00A06F0A"/>
    <w:rsid w:val="00A06F92"/>
    <w:rsid w:val="00A07946"/>
    <w:rsid w:val="00A07DD1"/>
    <w:rsid w:val="00A07EDD"/>
    <w:rsid w:val="00A10B89"/>
    <w:rsid w:val="00A11A8F"/>
    <w:rsid w:val="00A1210E"/>
    <w:rsid w:val="00A1296C"/>
    <w:rsid w:val="00A13476"/>
    <w:rsid w:val="00A14796"/>
    <w:rsid w:val="00A15E29"/>
    <w:rsid w:val="00A1664A"/>
    <w:rsid w:val="00A16DDB"/>
    <w:rsid w:val="00A17CD3"/>
    <w:rsid w:val="00A17FD4"/>
    <w:rsid w:val="00A216A3"/>
    <w:rsid w:val="00A22347"/>
    <w:rsid w:val="00A23347"/>
    <w:rsid w:val="00A23E40"/>
    <w:rsid w:val="00A242FE"/>
    <w:rsid w:val="00A25DB9"/>
    <w:rsid w:val="00A25EB5"/>
    <w:rsid w:val="00A26C7F"/>
    <w:rsid w:val="00A26F69"/>
    <w:rsid w:val="00A328FA"/>
    <w:rsid w:val="00A3314B"/>
    <w:rsid w:val="00A3333F"/>
    <w:rsid w:val="00A34664"/>
    <w:rsid w:val="00A3637A"/>
    <w:rsid w:val="00A372B6"/>
    <w:rsid w:val="00A406C1"/>
    <w:rsid w:val="00A41B4D"/>
    <w:rsid w:val="00A439A1"/>
    <w:rsid w:val="00A44B01"/>
    <w:rsid w:val="00A44F0E"/>
    <w:rsid w:val="00A46591"/>
    <w:rsid w:val="00A47218"/>
    <w:rsid w:val="00A5209A"/>
    <w:rsid w:val="00A53524"/>
    <w:rsid w:val="00A54A4D"/>
    <w:rsid w:val="00A54CC9"/>
    <w:rsid w:val="00A55D0F"/>
    <w:rsid w:val="00A56537"/>
    <w:rsid w:val="00A57DA1"/>
    <w:rsid w:val="00A600EE"/>
    <w:rsid w:val="00A605FF"/>
    <w:rsid w:val="00A609C7"/>
    <w:rsid w:val="00A61883"/>
    <w:rsid w:val="00A61A47"/>
    <w:rsid w:val="00A61A9B"/>
    <w:rsid w:val="00A61CF7"/>
    <w:rsid w:val="00A62FD4"/>
    <w:rsid w:val="00A63030"/>
    <w:rsid w:val="00A63880"/>
    <w:rsid w:val="00A658F1"/>
    <w:rsid w:val="00A65946"/>
    <w:rsid w:val="00A667EA"/>
    <w:rsid w:val="00A66C91"/>
    <w:rsid w:val="00A6753A"/>
    <w:rsid w:val="00A678ED"/>
    <w:rsid w:val="00A7004F"/>
    <w:rsid w:val="00A7077F"/>
    <w:rsid w:val="00A70972"/>
    <w:rsid w:val="00A727C0"/>
    <w:rsid w:val="00A72CFA"/>
    <w:rsid w:val="00A731A3"/>
    <w:rsid w:val="00A74017"/>
    <w:rsid w:val="00A74694"/>
    <w:rsid w:val="00A74C65"/>
    <w:rsid w:val="00A75413"/>
    <w:rsid w:val="00A80E6A"/>
    <w:rsid w:val="00A81549"/>
    <w:rsid w:val="00A847D0"/>
    <w:rsid w:val="00A852D1"/>
    <w:rsid w:val="00A8569B"/>
    <w:rsid w:val="00A86F02"/>
    <w:rsid w:val="00A87B27"/>
    <w:rsid w:val="00A91CD3"/>
    <w:rsid w:val="00A92EB9"/>
    <w:rsid w:val="00A9328A"/>
    <w:rsid w:val="00A9336D"/>
    <w:rsid w:val="00A94B4C"/>
    <w:rsid w:val="00A94EB4"/>
    <w:rsid w:val="00A961B3"/>
    <w:rsid w:val="00A96C61"/>
    <w:rsid w:val="00A9777A"/>
    <w:rsid w:val="00A97C2F"/>
    <w:rsid w:val="00AA08AE"/>
    <w:rsid w:val="00AA0B56"/>
    <w:rsid w:val="00AA1869"/>
    <w:rsid w:val="00AA2016"/>
    <w:rsid w:val="00AA2B50"/>
    <w:rsid w:val="00AA3046"/>
    <w:rsid w:val="00AA3305"/>
    <w:rsid w:val="00AA33DF"/>
    <w:rsid w:val="00AA35F3"/>
    <w:rsid w:val="00AA443C"/>
    <w:rsid w:val="00AA5C4F"/>
    <w:rsid w:val="00AB0451"/>
    <w:rsid w:val="00AB0897"/>
    <w:rsid w:val="00AB11CE"/>
    <w:rsid w:val="00AB130B"/>
    <w:rsid w:val="00AB40C0"/>
    <w:rsid w:val="00AB4858"/>
    <w:rsid w:val="00AB5AC7"/>
    <w:rsid w:val="00AB5F1A"/>
    <w:rsid w:val="00AB7189"/>
    <w:rsid w:val="00AB7DB8"/>
    <w:rsid w:val="00AB7F15"/>
    <w:rsid w:val="00AC01D5"/>
    <w:rsid w:val="00AC0683"/>
    <w:rsid w:val="00AC136A"/>
    <w:rsid w:val="00AC1A62"/>
    <w:rsid w:val="00AC1D4D"/>
    <w:rsid w:val="00AC1EC2"/>
    <w:rsid w:val="00AC22A4"/>
    <w:rsid w:val="00AC27F1"/>
    <w:rsid w:val="00AC3983"/>
    <w:rsid w:val="00AC4333"/>
    <w:rsid w:val="00AC435A"/>
    <w:rsid w:val="00AC479F"/>
    <w:rsid w:val="00AC5144"/>
    <w:rsid w:val="00AC6128"/>
    <w:rsid w:val="00AC6A11"/>
    <w:rsid w:val="00AC6B0E"/>
    <w:rsid w:val="00AC72A0"/>
    <w:rsid w:val="00AC74A0"/>
    <w:rsid w:val="00AD00D4"/>
    <w:rsid w:val="00AD0ABC"/>
    <w:rsid w:val="00AD1ACE"/>
    <w:rsid w:val="00AD23D0"/>
    <w:rsid w:val="00AD2831"/>
    <w:rsid w:val="00AD362E"/>
    <w:rsid w:val="00AD3844"/>
    <w:rsid w:val="00AD4F9F"/>
    <w:rsid w:val="00AD5494"/>
    <w:rsid w:val="00AD5A34"/>
    <w:rsid w:val="00AD6C71"/>
    <w:rsid w:val="00AD6D9F"/>
    <w:rsid w:val="00AE03DE"/>
    <w:rsid w:val="00AE3355"/>
    <w:rsid w:val="00AE3B61"/>
    <w:rsid w:val="00AE4055"/>
    <w:rsid w:val="00AE6449"/>
    <w:rsid w:val="00AE744B"/>
    <w:rsid w:val="00AE7EE7"/>
    <w:rsid w:val="00AF059B"/>
    <w:rsid w:val="00AF084D"/>
    <w:rsid w:val="00AF2CCE"/>
    <w:rsid w:val="00AF3A48"/>
    <w:rsid w:val="00AF400A"/>
    <w:rsid w:val="00AF4655"/>
    <w:rsid w:val="00AF5026"/>
    <w:rsid w:val="00AF6C9B"/>
    <w:rsid w:val="00AF6E01"/>
    <w:rsid w:val="00B004BB"/>
    <w:rsid w:val="00B01C12"/>
    <w:rsid w:val="00B02315"/>
    <w:rsid w:val="00B028C5"/>
    <w:rsid w:val="00B02B44"/>
    <w:rsid w:val="00B03A2A"/>
    <w:rsid w:val="00B047A7"/>
    <w:rsid w:val="00B048DE"/>
    <w:rsid w:val="00B0499D"/>
    <w:rsid w:val="00B04E8C"/>
    <w:rsid w:val="00B05C44"/>
    <w:rsid w:val="00B07BC2"/>
    <w:rsid w:val="00B118BD"/>
    <w:rsid w:val="00B11A29"/>
    <w:rsid w:val="00B12B95"/>
    <w:rsid w:val="00B12C10"/>
    <w:rsid w:val="00B12C7B"/>
    <w:rsid w:val="00B13157"/>
    <w:rsid w:val="00B1463E"/>
    <w:rsid w:val="00B15228"/>
    <w:rsid w:val="00B1556B"/>
    <w:rsid w:val="00B15C27"/>
    <w:rsid w:val="00B1688B"/>
    <w:rsid w:val="00B16B4F"/>
    <w:rsid w:val="00B16DEB"/>
    <w:rsid w:val="00B17918"/>
    <w:rsid w:val="00B222E9"/>
    <w:rsid w:val="00B2343D"/>
    <w:rsid w:val="00B238E5"/>
    <w:rsid w:val="00B23A01"/>
    <w:rsid w:val="00B252B3"/>
    <w:rsid w:val="00B254B8"/>
    <w:rsid w:val="00B26739"/>
    <w:rsid w:val="00B27BF5"/>
    <w:rsid w:val="00B305FA"/>
    <w:rsid w:val="00B30B09"/>
    <w:rsid w:val="00B30C1F"/>
    <w:rsid w:val="00B314A6"/>
    <w:rsid w:val="00B32481"/>
    <w:rsid w:val="00B33875"/>
    <w:rsid w:val="00B33B53"/>
    <w:rsid w:val="00B33FAD"/>
    <w:rsid w:val="00B34AB9"/>
    <w:rsid w:val="00B35753"/>
    <w:rsid w:val="00B3640A"/>
    <w:rsid w:val="00B365CF"/>
    <w:rsid w:val="00B37EE2"/>
    <w:rsid w:val="00B40B9D"/>
    <w:rsid w:val="00B40BE4"/>
    <w:rsid w:val="00B4116B"/>
    <w:rsid w:val="00B413F5"/>
    <w:rsid w:val="00B429EB"/>
    <w:rsid w:val="00B44255"/>
    <w:rsid w:val="00B4481F"/>
    <w:rsid w:val="00B4553F"/>
    <w:rsid w:val="00B457E8"/>
    <w:rsid w:val="00B4642B"/>
    <w:rsid w:val="00B473FF"/>
    <w:rsid w:val="00B507D2"/>
    <w:rsid w:val="00B5290A"/>
    <w:rsid w:val="00B52A23"/>
    <w:rsid w:val="00B53C3C"/>
    <w:rsid w:val="00B54397"/>
    <w:rsid w:val="00B54E4B"/>
    <w:rsid w:val="00B55512"/>
    <w:rsid w:val="00B55F71"/>
    <w:rsid w:val="00B57BC8"/>
    <w:rsid w:val="00B61B8F"/>
    <w:rsid w:val="00B62A6E"/>
    <w:rsid w:val="00B62EA9"/>
    <w:rsid w:val="00B63D26"/>
    <w:rsid w:val="00B64561"/>
    <w:rsid w:val="00B65618"/>
    <w:rsid w:val="00B66038"/>
    <w:rsid w:val="00B677DD"/>
    <w:rsid w:val="00B71611"/>
    <w:rsid w:val="00B7173A"/>
    <w:rsid w:val="00B72169"/>
    <w:rsid w:val="00B74ABB"/>
    <w:rsid w:val="00B7688D"/>
    <w:rsid w:val="00B76BA6"/>
    <w:rsid w:val="00B76E1E"/>
    <w:rsid w:val="00B808B3"/>
    <w:rsid w:val="00B809D5"/>
    <w:rsid w:val="00B81469"/>
    <w:rsid w:val="00B81B5A"/>
    <w:rsid w:val="00B82671"/>
    <w:rsid w:val="00B82697"/>
    <w:rsid w:val="00B827B4"/>
    <w:rsid w:val="00B82999"/>
    <w:rsid w:val="00B82E48"/>
    <w:rsid w:val="00B83478"/>
    <w:rsid w:val="00B846D0"/>
    <w:rsid w:val="00B849DA"/>
    <w:rsid w:val="00B84A73"/>
    <w:rsid w:val="00B84FFC"/>
    <w:rsid w:val="00B8500A"/>
    <w:rsid w:val="00B85C08"/>
    <w:rsid w:val="00B86478"/>
    <w:rsid w:val="00B86486"/>
    <w:rsid w:val="00B8666A"/>
    <w:rsid w:val="00B8718A"/>
    <w:rsid w:val="00B87680"/>
    <w:rsid w:val="00B944AF"/>
    <w:rsid w:val="00B949A0"/>
    <w:rsid w:val="00B94DCD"/>
    <w:rsid w:val="00B95A70"/>
    <w:rsid w:val="00B95BD3"/>
    <w:rsid w:val="00BA1BBB"/>
    <w:rsid w:val="00BA3809"/>
    <w:rsid w:val="00BA3B22"/>
    <w:rsid w:val="00BA47C8"/>
    <w:rsid w:val="00BA4A9E"/>
    <w:rsid w:val="00BA4C42"/>
    <w:rsid w:val="00BA4DBE"/>
    <w:rsid w:val="00BA5694"/>
    <w:rsid w:val="00BA64DD"/>
    <w:rsid w:val="00BB0EDE"/>
    <w:rsid w:val="00BB18D5"/>
    <w:rsid w:val="00BB213B"/>
    <w:rsid w:val="00BB22C2"/>
    <w:rsid w:val="00BB2882"/>
    <w:rsid w:val="00BB315E"/>
    <w:rsid w:val="00BB5861"/>
    <w:rsid w:val="00BB5CA2"/>
    <w:rsid w:val="00BB5D27"/>
    <w:rsid w:val="00BB61A0"/>
    <w:rsid w:val="00BB6EFE"/>
    <w:rsid w:val="00BB774E"/>
    <w:rsid w:val="00BC0C6B"/>
    <w:rsid w:val="00BC0CFB"/>
    <w:rsid w:val="00BC116C"/>
    <w:rsid w:val="00BC11E4"/>
    <w:rsid w:val="00BC1C4E"/>
    <w:rsid w:val="00BC22F8"/>
    <w:rsid w:val="00BC2806"/>
    <w:rsid w:val="00BC3EBB"/>
    <w:rsid w:val="00BC4BEB"/>
    <w:rsid w:val="00BC4BF8"/>
    <w:rsid w:val="00BC4E73"/>
    <w:rsid w:val="00BC6A3F"/>
    <w:rsid w:val="00BC6BF4"/>
    <w:rsid w:val="00BC6D17"/>
    <w:rsid w:val="00BC728A"/>
    <w:rsid w:val="00BC7CED"/>
    <w:rsid w:val="00BC7D56"/>
    <w:rsid w:val="00BC7E92"/>
    <w:rsid w:val="00BD24E7"/>
    <w:rsid w:val="00BD3B7C"/>
    <w:rsid w:val="00BD3B85"/>
    <w:rsid w:val="00BD3C91"/>
    <w:rsid w:val="00BD7704"/>
    <w:rsid w:val="00BE042A"/>
    <w:rsid w:val="00BE145C"/>
    <w:rsid w:val="00BE15CE"/>
    <w:rsid w:val="00BE3123"/>
    <w:rsid w:val="00BE5D78"/>
    <w:rsid w:val="00BE60C9"/>
    <w:rsid w:val="00BF0753"/>
    <w:rsid w:val="00BF1681"/>
    <w:rsid w:val="00BF20DA"/>
    <w:rsid w:val="00BF2F39"/>
    <w:rsid w:val="00BF34F4"/>
    <w:rsid w:val="00BF5276"/>
    <w:rsid w:val="00BF7E87"/>
    <w:rsid w:val="00C00441"/>
    <w:rsid w:val="00C02107"/>
    <w:rsid w:val="00C02C46"/>
    <w:rsid w:val="00C03082"/>
    <w:rsid w:val="00C032BE"/>
    <w:rsid w:val="00C034FA"/>
    <w:rsid w:val="00C05EEC"/>
    <w:rsid w:val="00C06BDF"/>
    <w:rsid w:val="00C06E44"/>
    <w:rsid w:val="00C07D78"/>
    <w:rsid w:val="00C1019A"/>
    <w:rsid w:val="00C102B8"/>
    <w:rsid w:val="00C11AB1"/>
    <w:rsid w:val="00C11DBB"/>
    <w:rsid w:val="00C12650"/>
    <w:rsid w:val="00C15EA4"/>
    <w:rsid w:val="00C15ECB"/>
    <w:rsid w:val="00C1768B"/>
    <w:rsid w:val="00C17983"/>
    <w:rsid w:val="00C17C8E"/>
    <w:rsid w:val="00C202C2"/>
    <w:rsid w:val="00C2070B"/>
    <w:rsid w:val="00C22141"/>
    <w:rsid w:val="00C224DF"/>
    <w:rsid w:val="00C24410"/>
    <w:rsid w:val="00C24F6C"/>
    <w:rsid w:val="00C25A33"/>
    <w:rsid w:val="00C25D2E"/>
    <w:rsid w:val="00C26779"/>
    <w:rsid w:val="00C309BE"/>
    <w:rsid w:val="00C30BAF"/>
    <w:rsid w:val="00C31004"/>
    <w:rsid w:val="00C310F2"/>
    <w:rsid w:val="00C323A1"/>
    <w:rsid w:val="00C32ACC"/>
    <w:rsid w:val="00C33793"/>
    <w:rsid w:val="00C34463"/>
    <w:rsid w:val="00C34773"/>
    <w:rsid w:val="00C348A3"/>
    <w:rsid w:val="00C34E0C"/>
    <w:rsid w:val="00C37025"/>
    <w:rsid w:val="00C37DEA"/>
    <w:rsid w:val="00C37F3F"/>
    <w:rsid w:val="00C4285C"/>
    <w:rsid w:val="00C43008"/>
    <w:rsid w:val="00C43D7B"/>
    <w:rsid w:val="00C445A7"/>
    <w:rsid w:val="00C44E8A"/>
    <w:rsid w:val="00C45B97"/>
    <w:rsid w:val="00C46DBE"/>
    <w:rsid w:val="00C50E0C"/>
    <w:rsid w:val="00C538AD"/>
    <w:rsid w:val="00C53C89"/>
    <w:rsid w:val="00C54AF7"/>
    <w:rsid w:val="00C55292"/>
    <w:rsid w:val="00C55F36"/>
    <w:rsid w:val="00C56B09"/>
    <w:rsid w:val="00C57990"/>
    <w:rsid w:val="00C57BC5"/>
    <w:rsid w:val="00C601FC"/>
    <w:rsid w:val="00C607F1"/>
    <w:rsid w:val="00C60EF3"/>
    <w:rsid w:val="00C612A8"/>
    <w:rsid w:val="00C61F4D"/>
    <w:rsid w:val="00C637BF"/>
    <w:rsid w:val="00C6390F"/>
    <w:rsid w:val="00C64322"/>
    <w:rsid w:val="00C646B4"/>
    <w:rsid w:val="00C64824"/>
    <w:rsid w:val="00C64B25"/>
    <w:rsid w:val="00C64F5C"/>
    <w:rsid w:val="00C65233"/>
    <w:rsid w:val="00C6530A"/>
    <w:rsid w:val="00C654ED"/>
    <w:rsid w:val="00C66EA0"/>
    <w:rsid w:val="00C716D0"/>
    <w:rsid w:val="00C71D0B"/>
    <w:rsid w:val="00C7280F"/>
    <w:rsid w:val="00C72C6A"/>
    <w:rsid w:val="00C73392"/>
    <w:rsid w:val="00C7394D"/>
    <w:rsid w:val="00C73B13"/>
    <w:rsid w:val="00C7525F"/>
    <w:rsid w:val="00C75878"/>
    <w:rsid w:val="00C76049"/>
    <w:rsid w:val="00C76235"/>
    <w:rsid w:val="00C76524"/>
    <w:rsid w:val="00C774AD"/>
    <w:rsid w:val="00C80459"/>
    <w:rsid w:val="00C81735"/>
    <w:rsid w:val="00C82616"/>
    <w:rsid w:val="00C82B57"/>
    <w:rsid w:val="00C83104"/>
    <w:rsid w:val="00C8357E"/>
    <w:rsid w:val="00C83717"/>
    <w:rsid w:val="00C849DB"/>
    <w:rsid w:val="00C85574"/>
    <w:rsid w:val="00C868A7"/>
    <w:rsid w:val="00C86CB7"/>
    <w:rsid w:val="00C87879"/>
    <w:rsid w:val="00C87BD3"/>
    <w:rsid w:val="00C87FB5"/>
    <w:rsid w:val="00C908C2"/>
    <w:rsid w:val="00C914A2"/>
    <w:rsid w:val="00C9202D"/>
    <w:rsid w:val="00C9233E"/>
    <w:rsid w:val="00C941B4"/>
    <w:rsid w:val="00C944CE"/>
    <w:rsid w:val="00C945A8"/>
    <w:rsid w:val="00C94BC7"/>
    <w:rsid w:val="00C94C1D"/>
    <w:rsid w:val="00C956FB"/>
    <w:rsid w:val="00C96142"/>
    <w:rsid w:val="00C97030"/>
    <w:rsid w:val="00C970D8"/>
    <w:rsid w:val="00CA0235"/>
    <w:rsid w:val="00CA0CC3"/>
    <w:rsid w:val="00CA15B1"/>
    <w:rsid w:val="00CA172C"/>
    <w:rsid w:val="00CA2242"/>
    <w:rsid w:val="00CA3220"/>
    <w:rsid w:val="00CA3C60"/>
    <w:rsid w:val="00CA4C96"/>
    <w:rsid w:val="00CA51BA"/>
    <w:rsid w:val="00CA524B"/>
    <w:rsid w:val="00CA79E3"/>
    <w:rsid w:val="00CA7A87"/>
    <w:rsid w:val="00CB044F"/>
    <w:rsid w:val="00CB1299"/>
    <w:rsid w:val="00CB2A81"/>
    <w:rsid w:val="00CB34E8"/>
    <w:rsid w:val="00CB36FC"/>
    <w:rsid w:val="00CB3ED2"/>
    <w:rsid w:val="00CB6E7C"/>
    <w:rsid w:val="00CB7597"/>
    <w:rsid w:val="00CB7771"/>
    <w:rsid w:val="00CB7999"/>
    <w:rsid w:val="00CC0D1E"/>
    <w:rsid w:val="00CC244C"/>
    <w:rsid w:val="00CC3E98"/>
    <w:rsid w:val="00CC49FA"/>
    <w:rsid w:val="00CC5591"/>
    <w:rsid w:val="00CC57BE"/>
    <w:rsid w:val="00CC6723"/>
    <w:rsid w:val="00CC68AF"/>
    <w:rsid w:val="00CC69DE"/>
    <w:rsid w:val="00CC7F44"/>
    <w:rsid w:val="00CC7F67"/>
    <w:rsid w:val="00CD1E5E"/>
    <w:rsid w:val="00CD214A"/>
    <w:rsid w:val="00CD229F"/>
    <w:rsid w:val="00CD302C"/>
    <w:rsid w:val="00CD3041"/>
    <w:rsid w:val="00CD3E10"/>
    <w:rsid w:val="00CD3F2F"/>
    <w:rsid w:val="00CD5024"/>
    <w:rsid w:val="00CD53D4"/>
    <w:rsid w:val="00CD6CF2"/>
    <w:rsid w:val="00CE0434"/>
    <w:rsid w:val="00CE04A6"/>
    <w:rsid w:val="00CE052E"/>
    <w:rsid w:val="00CE1EB8"/>
    <w:rsid w:val="00CE2951"/>
    <w:rsid w:val="00CE5721"/>
    <w:rsid w:val="00CE5D8E"/>
    <w:rsid w:val="00CE6EE3"/>
    <w:rsid w:val="00CE7A16"/>
    <w:rsid w:val="00CF130C"/>
    <w:rsid w:val="00CF1397"/>
    <w:rsid w:val="00CF2552"/>
    <w:rsid w:val="00CF3115"/>
    <w:rsid w:val="00CF3BF1"/>
    <w:rsid w:val="00CF5650"/>
    <w:rsid w:val="00CF5B38"/>
    <w:rsid w:val="00CF5EAD"/>
    <w:rsid w:val="00CF61CC"/>
    <w:rsid w:val="00CF61E7"/>
    <w:rsid w:val="00CF632F"/>
    <w:rsid w:val="00CF6703"/>
    <w:rsid w:val="00CF68AE"/>
    <w:rsid w:val="00CF6E8B"/>
    <w:rsid w:val="00D0402E"/>
    <w:rsid w:val="00D04724"/>
    <w:rsid w:val="00D04976"/>
    <w:rsid w:val="00D0702E"/>
    <w:rsid w:val="00D07048"/>
    <w:rsid w:val="00D07936"/>
    <w:rsid w:val="00D11213"/>
    <w:rsid w:val="00D1149E"/>
    <w:rsid w:val="00D11E4D"/>
    <w:rsid w:val="00D13FF5"/>
    <w:rsid w:val="00D15611"/>
    <w:rsid w:val="00D15AFC"/>
    <w:rsid w:val="00D170C9"/>
    <w:rsid w:val="00D226FE"/>
    <w:rsid w:val="00D23400"/>
    <w:rsid w:val="00D245F3"/>
    <w:rsid w:val="00D247BD"/>
    <w:rsid w:val="00D256D8"/>
    <w:rsid w:val="00D2716E"/>
    <w:rsid w:val="00D310BC"/>
    <w:rsid w:val="00D3595F"/>
    <w:rsid w:val="00D36F36"/>
    <w:rsid w:val="00D37A91"/>
    <w:rsid w:val="00D40CC5"/>
    <w:rsid w:val="00D41215"/>
    <w:rsid w:val="00D41BA3"/>
    <w:rsid w:val="00D44B55"/>
    <w:rsid w:val="00D46247"/>
    <w:rsid w:val="00D465B5"/>
    <w:rsid w:val="00D46DD3"/>
    <w:rsid w:val="00D5044F"/>
    <w:rsid w:val="00D51012"/>
    <w:rsid w:val="00D52623"/>
    <w:rsid w:val="00D535CD"/>
    <w:rsid w:val="00D5361C"/>
    <w:rsid w:val="00D53624"/>
    <w:rsid w:val="00D551F8"/>
    <w:rsid w:val="00D55DF1"/>
    <w:rsid w:val="00D57ACA"/>
    <w:rsid w:val="00D60376"/>
    <w:rsid w:val="00D6065D"/>
    <w:rsid w:val="00D6452F"/>
    <w:rsid w:val="00D651D9"/>
    <w:rsid w:val="00D6554D"/>
    <w:rsid w:val="00D659E9"/>
    <w:rsid w:val="00D65C63"/>
    <w:rsid w:val="00D66461"/>
    <w:rsid w:val="00D67587"/>
    <w:rsid w:val="00D70803"/>
    <w:rsid w:val="00D711FA"/>
    <w:rsid w:val="00D71F94"/>
    <w:rsid w:val="00D76A56"/>
    <w:rsid w:val="00D80996"/>
    <w:rsid w:val="00D81640"/>
    <w:rsid w:val="00D81AB7"/>
    <w:rsid w:val="00D821C1"/>
    <w:rsid w:val="00D825DA"/>
    <w:rsid w:val="00D82677"/>
    <w:rsid w:val="00D83682"/>
    <w:rsid w:val="00D83F64"/>
    <w:rsid w:val="00D84A90"/>
    <w:rsid w:val="00D84C6F"/>
    <w:rsid w:val="00D85FD6"/>
    <w:rsid w:val="00D86766"/>
    <w:rsid w:val="00D86768"/>
    <w:rsid w:val="00D86ADA"/>
    <w:rsid w:val="00D87638"/>
    <w:rsid w:val="00D91C39"/>
    <w:rsid w:val="00D92556"/>
    <w:rsid w:val="00D92D77"/>
    <w:rsid w:val="00D952AF"/>
    <w:rsid w:val="00D95D95"/>
    <w:rsid w:val="00D95E95"/>
    <w:rsid w:val="00D96C49"/>
    <w:rsid w:val="00DA1B3B"/>
    <w:rsid w:val="00DA377C"/>
    <w:rsid w:val="00DA398A"/>
    <w:rsid w:val="00DA3A74"/>
    <w:rsid w:val="00DA476E"/>
    <w:rsid w:val="00DA49FF"/>
    <w:rsid w:val="00DA6302"/>
    <w:rsid w:val="00DA72E4"/>
    <w:rsid w:val="00DB0149"/>
    <w:rsid w:val="00DB0B1E"/>
    <w:rsid w:val="00DB0BBE"/>
    <w:rsid w:val="00DB0C48"/>
    <w:rsid w:val="00DB1394"/>
    <w:rsid w:val="00DB1A5F"/>
    <w:rsid w:val="00DB1D0F"/>
    <w:rsid w:val="00DB22D5"/>
    <w:rsid w:val="00DB4BFC"/>
    <w:rsid w:val="00DB65D9"/>
    <w:rsid w:val="00DB6912"/>
    <w:rsid w:val="00DB6B31"/>
    <w:rsid w:val="00DB7925"/>
    <w:rsid w:val="00DC1B8C"/>
    <w:rsid w:val="00DC48AB"/>
    <w:rsid w:val="00DC50B0"/>
    <w:rsid w:val="00DC5397"/>
    <w:rsid w:val="00DC591A"/>
    <w:rsid w:val="00DC5FFB"/>
    <w:rsid w:val="00DC61E1"/>
    <w:rsid w:val="00DC671B"/>
    <w:rsid w:val="00DC7AC4"/>
    <w:rsid w:val="00DC7D31"/>
    <w:rsid w:val="00DD0B39"/>
    <w:rsid w:val="00DD2638"/>
    <w:rsid w:val="00DD4330"/>
    <w:rsid w:val="00DD45F6"/>
    <w:rsid w:val="00DD4D77"/>
    <w:rsid w:val="00DD5101"/>
    <w:rsid w:val="00DD5493"/>
    <w:rsid w:val="00DD61E6"/>
    <w:rsid w:val="00DD6892"/>
    <w:rsid w:val="00DD6A1F"/>
    <w:rsid w:val="00DE0824"/>
    <w:rsid w:val="00DE15C7"/>
    <w:rsid w:val="00DE2069"/>
    <w:rsid w:val="00DE2319"/>
    <w:rsid w:val="00DE31FB"/>
    <w:rsid w:val="00DE3777"/>
    <w:rsid w:val="00DE38EC"/>
    <w:rsid w:val="00DE397A"/>
    <w:rsid w:val="00DE53CC"/>
    <w:rsid w:val="00DE5CC3"/>
    <w:rsid w:val="00DE6086"/>
    <w:rsid w:val="00DE6DA5"/>
    <w:rsid w:val="00DE73B9"/>
    <w:rsid w:val="00DE7C7A"/>
    <w:rsid w:val="00DE7F52"/>
    <w:rsid w:val="00DF125B"/>
    <w:rsid w:val="00DF2F37"/>
    <w:rsid w:val="00DF3473"/>
    <w:rsid w:val="00DF4DF5"/>
    <w:rsid w:val="00DF5614"/>
    <w:rsid w:val="00DF65DC"/>
    <w:rsid w:val="00DF689F"/>
    <w:rsid w:val="00DF7ECA"/>
    <w:rsid w:val="00E02109"/>
    <w:rsid w:val="00E02EED"/>
    <w:rsid w:val="00E047D0"/>
    <w:rsid w:val="00E04926"/>
    <w:rsid w:val="00E05236"/>
    <w:rsid w:val="00E0540B"/>
    <w:rsid w:val="00E0693E"/>
    <w:rsid w:val="00E06B28"/>
    <w:rsid w:val="00E119D9"/>
    <w:rsid w:val="00E12FFB"/>
    <w:rsid w:val="00E132F1"/>
    <w:rsid w:val="00E1410A"/>
    <w:rsid w:val="00E147D2"/>
    <w:rsid w:val="00E14924"/>
    <w:rsid w:val="00E14F87"/>
    <w:rsid w:val="00E150BA"/>
    <w:rsid w:val="00E150BD"/>
    <w:rsid w:val="00E1547A"/>
    <w:rsid w:val="00E1552B"/>
    <w:rsid w:val="00E15CD1"/>
    <w:rsid w:val="00E17C02"/>
    <w:rsid w:val="00E17D7C"/>
    <w:rsid w:val="00E208FB"/>
    <w:rsid w:val="00E20C99"/>
    <w:rsid w:val="00E20F6D"/>
    <w:rsid w:val="00E217B4"/>
    <w:rsid w:val="00E22F81"/>
    <w:rsid w:val="00E245DC"/>
    <w:rsid w:val="00E24AA4"/>
    <w:rsid w:val="00E252E7"/>
    <w:rsid w:val="00E25D20"/>
    <w:rsid w:val="00E2787D"/>
    <w:rsid w:val="00E27A47"/>
    <w:rsid w:val="00E301B9"/>
    <w:rsid w:val="00E3036A"/>
    <w:rsid w:val="00E30CB1"/>
    <w:rsid w:val="00E31D04"/>
    <w:rsid w:val="00E33780"/>
    <w:rsid w:val="00E3409D"/>
    <w:rsid w:val="00E343F7"/>
    <w:rsid w:val="00E354A0"/>
    <w:rsid w:val="00E35768"/>
    <w:rsid w:val="00E37927"/>
    <w:rsid w:val="00E37DE3"/>
    <w:rsid w:val="00E42748"/>
    <w:rsid w:val="00E431C2"/>
    <w:rsid w:val="00E436A4"/>
    <w:rsid w:val="00E436C8"/>
    <w:rsid w:val="00E4386C"/>
    <w:rsid w:val="00E46EBB"/>
    <w:rsid w:val="00E47935"/>
    <w:rsid w:val="00E47F25"/>
    <w:rsid w:val="00E5015E"/>
    <w:rsid w:val="00E5027D"/>
    <w:rsid w:val="00E504E7"/>
    <w:rsid w:val="00E51E06"/>
    <w:rsid w:val="00E5253F"/>
    <w:rsid w:val="00E53DD7"/>
    <w:rsid w:val="00E54516"/>
    <w:rsid w:val="00E559B2"/>
    <w:rsid w:val="00E55ABC"/>
    <w:rsid w:val="00E56922"/>
    <w:rsid w:val="00E56EFF"/>
    <w:rsid w:val="00E57171"/>
    <w:rsid w:val="00E57E4D"/>
    <w:rsid w:val="00E60A42"/>
    <w:rsid w:val="00E61660"/>
    <w:rsid w:val="00E61FDC"/>
    <w:rsid w:val="00E62210"/>
    <w:rsid w:val="00E624BD"/>
    <w:rsid w:val="00E63F7B"/>
    <w:rsid w:val="00E6455C"/>
    <w:rsid w:val="00E65105"/>
    <w:rsid w:val="00E6555F"/>
    <w:rsid w:val="00E66A72"/>
    <w:rsid w:val="00E66BB5"/>
    <w:rsid w:val="00E679C9"/>
    <w:rsid w:val="00E73A95"/>
    <w:rsid w:val="00E74404"/>
    <w:rsid w:val="00E744B6"/>
    <w:rsid w:val="00E745D5"/>
    <w:rsid w:val="00E75157"/>
    <w:rsid w:val="00E7687F"/>
    <w:rsid w:val="00E76DF6"/>
    <w:rsid w:val="00E77212"/>
    <w:rsid w:val="00E80EA9"/>
    <w:rsid w:val="00E82B6E"/>
    <w:rsid w:val="00E8315A"/>
    <w:rsid w:val="00E8349A"/>
    <w:rsid w:val="00E835B1"/>
    <w:rsid w:val="00E8704B"/>
    <w:rsid w:val="00E87154"/>
    <w:rsid w:val="00E91343"/>
    <w:rsid w:val="00E91EC1"/>
    <w:rsid w:val="00E9205F"/>
    <w:rsid w:val="00E92340"/>
    <w:rsid w:val="00E92432"/>
    <w:rsid w:val="00E925D2"/>
    <w:rsid w:val="00E93229"/>
    <w:rsid w:val="00E93689"/>
    <w:rsid w:val="00E93999"/>
    <w:rsid w:val="00E94240"/>
    <w:rsid w:val="00E95064"/>
    <w:rsid w:val="00E96600"/>
    <w:rsid w:val="00E96AA9"/>
    <w:rsid w:val="00E971EF"/>
    <w:rsid w:val="00E97239"/>
    <w:rsid w:val="00EA0968"/>
    <w:rsid w:val="00EA0B5B"/>
    <w:rsid w:val="00EA0EF1"/>
    <w:rsid w:val="00EA5CB0"/>
    <w:rsid w:val="00EA6777"/>
    <w:rsid w:val="00EA7546"/>
    <w:rsid w:val="00EA7649"/>
    <w:rsid w:val="00EA7E92"/>
    <w:rsid w:val="00EB1181"/>
    <w:rsid w:val="00EB1CE0"/>
    <w:rsid w:val="00EB1E6E"/>
    <w:rsid w:val="00EB1F22"/>
    <w:rsid w:val="00EB230B"/>
    <w:rsid w:val="00EB28BB"/>
    <w:rsid w:val="00EB2D2A"/>
    <w:rsid w:val="00EB349C"/>
    <w:rsid w:val="00EB4953"/>
    <w:rsid w:val="00EB5AA0"/>
    <w:rsid w:val="00EB68EE"/>
    <w:rsid w:val="00EB7F72"/>
    <w:rsid w:val="00EC0B6A"/>
    <w:rsid w:val="00EC0DDA"/>
    <w:rsid w:val="00EC0E51"/>
    <w:rsid w:val="00EC1897"/>
    <w:rsid w:val="00EC1DF8"/>
    <w:rsid w:val="00EC21EF"/>
    <w:rsid w:val="00EC2C08"/>
    <w:rsid w:val="00EC3F48"/>
    <w:rsid w:val="00EC4F8E"/>
    <w:rsid w:val="00EC54F0"/>
    <w:rsid w:val="00EC5C30"/>
    <w:rsid w:val="00EC7523"/>
    <w:rsid w:val="00EC7C5D"/>
    <w:rsid w:val="00ED06E0"/>
    <w:rsid w:val="00ED1948"/>
    <w:rsid w:val="00ED23DA"/>
    <w:rsid w:val="00ED3A84"/>
    <w:rsid w:val="00ED5161"/>
    <w:rsid w:val="00ED6785"/>
    <w:rsid w:val="00ED722D"/>
    <w:rsid w:val="00ED7232"/>
    <w:rsid w:val="00ED7D8F"/>
    <w:rsid w:val="00ED7DEC"/>
    <w:rsid w:val="00EE0159"/>
    <w:rsid w:val="00EE1AF9"/>
    <w:rsid w:val="00EE252B"/>
    <w:rsid w:val="00EE2FAF"/>
    <w:rsid w:val="00EE3095"/>
    <w:rsid w:val="00EE3234"/>
    <w:rsid w:val="00EE37D1"/>
    <w:rsid w:val="00EE3A98"/>
    <w:rsid w:val="00EE3E91"/>
    <w:rsid w:val="00EE4010"/>
    <w:rsid w:val="00EE5729"/>
    <w:rsid w:val="00EE5F6F"/>
    <w:rsid w:val="00EE61C9"/>
    <w:rsid w:val="00EE65DD"/>
    <w:rsid w:val="00EE7EB6"/>
    <w:rsid w:val="00EF052E"/>
    <w:rsid w:val="00EF0E3C"/>
    <w:rsid w:val="00EF125E"/>
    <w:rsid w:val="00EF1C0E"/>
    <w:rsid w:val="00EF21E8"/>
    <w:rsid w:val="00EF2997"/>
    <w:rsid w:val="00EF311C"/>
    <w:rsid w:val="00EF6676"/>
    <w:rsid w:val="00EF6737"/>
    <w:rsid w:val="00F00AA0"/>
    <w:rsid w:val="00F00B23"/>
    <w:rsid w:val="00F011FA"/>
    <w:rsid w:val="00F0187E"/>
    <w:rsid w:val="00F01966"/>
    <w:rsid w:val="00F03DA7"/>
    <w:rsid w:val="00F048E3"/>
    <w:rsid w:val="00F07012"/>
    <w:rsid w:val="00F102AB"/>
    <w:rsid w:val="00F10592"/>
    <w:rsid w:val="00F10BDB"/>
    <w:rsid w:val="00F142D4"/>
    <w:rsid w:val="00F14E5A"/>
    <w:rsid w:val="00F17145"/>
    <w:rsid w:val="00F17BF9"/>
    <w:rsid w:val="00F17D1D"/>
    <w:rsid w:val="00F17FD9"/>
    <w:rsid w:val="00F2008B"/>
    <w:rsid w:val="00F21B5D"/>
    <w:rsid w:val="00F21E7D"/>
    <w:rsid w:val="00F23AF9"/>
    <w:rsid w:val="00F25066"/>
    <w:rsid w:val="00F259E2"/>
    <w:rsid w:val="00F27730"/>
    <w:rsid w:val="00F27A76"/>
    <w:rsid w:val="00F31749"/>
    <w:rsid w:val="00F32642"/>
    <w:rsid w:val="00F34243"/>
    <w:rsid w:val="00F34F0D"/>
    <w:rsid w:val="00F35ED6"/>
    <w:rsid w:val="00F363A5"/>
    <w:rsid w:val="00F3730A"/>
    <w:rsid w:val="00F37AFB"/>
    <w:rsid w:val="00F37D9A"/>
    <w:rsid w:val="00F415DF"/>
    <w:rsid w:val="00F428DD"/>
    <w:rsid w:val="00F42B78"/>
    <w:rsid w:val="00F43069"/>
    <w:rsid w:val="00F4444F"/>
    <w:rsid w:val="00F453CE"/>
    <w:rsid w:val="00F45664"/>
    <w:rsid w:val="00F471FB"/>
    <w:rsid w:val="00F4793A"/>
    <w:rsid w:val="00F47E08"/>
    <w:rsid w:val="00F5066E"/>
    <w:rsid w:val="00F515F4"/>
    <w:rsid w:val="00F51A71"/>
    <w:rsid w:val="00F54DEA"/>
    <w:rsid w:val="00F55183"/>
    <w:rsid w:val="00F559E0"/>
    <w:rsid w:val="00F56B62"/>
    <w:rsid w:val="00F56B81"/>
    <w:rsid w:val="00F60952"/>
    <w:rsid w:val="00F61EE2"/>
    <w:rsid w:val="00F623C2"/>
    <w:rsid w:val="00F6291D"/>
    <w:rsid w:val="00F62AF3"/>
    <w:rsid w:val="00F63555"/>
    <w:rsid w:val="00F63721"/>
    <w:rsid w:val="00F6408B"/>
    <w:rsid w:val="00F649C7"/>
    <w:rsid w:val="00F65049"/>
    <w:rsid w:val="00F65A70"/>
    <w:rsid w:val="00F67784"/>
    <w:rsid w:val="00F7380B"/>
    <w:rsid w:val="00F7397F"/>
    <w:rsid w:val="00F74160"/>
    <w:rsid w:val="00F75D41"/>
    <w:rsid w:val="00F76857"/>
    <w:rsid w:val="00F76875"/>
    <w:rsid w:val="00F76FAF"/>
    <w:rsid w:val="00F802E5"/>
    <w:rsid w:val="00F8048A"/>
    <w:rsid w:val="00F819ED"/>
    <w:rsid w:val="00F8204C"/>
    <w:rsid w:val="00F824B8"/>
    <w:rsid w:val="00F84A3F"/>
    <w:rsid w:val="00F85B74"/>
    <w:rsid w:val="00F85CAA"/>
    <w:rsid w:val="00F85F5B"/>
    <w:rsid w:val="00F90337"/>
    <w:rsid w:val="00F903F0"/>
    <w:rsid w:val="00F90993"/>
    <w:rsid w:val="00F93394"/>
    <w:rsid w:val="00F94010"/>
    <w:rsid w:val="00F94DEA"/>
    <w:rsid w:val="00F9564C"/>
    <w:rsid w:val="00F95EF5"/>
    <w:rsid w:val="00F96839"/>
    <w:rsid w:val="00F969EE"/>
    <w:rsid w:val="00F96B57"/>
    <w:rsid w:val="00F97754"/>
    <w:rsid w:val="00F97B81"/>
    <w:rsid w:val="00FA1B43"/>
    <w:rsid w:val="00FA3DE6"/>
    <w:rsid w:val="00FA4542"/>
    <w:rsid w:val="00FA46CB"/>
    <w:rsid w:val="00FA4FE3"/>
    <w:rsid w:val="00FA5DC2"/>
    <w:rsid w:val="00FA76FE"/>
    <w:rsid w:val="00FA78FE"/>
    <w:rsid w:val="00FB2016"/>
    <w:rsid w:val="00FB2C18"/>
    <w:rsid w:val="00FB3D06"/>
    <w:rsid w:val="00FB3D93"/>
    <w:rsid w:val="00FB471E"/>
    <w:rsid w:val="00FB4740"/>
    <w:rsid w:val="00FB57FA"/>
    <w:rsid w:val="00FC00C2"/>
    <w:rsid w:val="00FC0BF8"/>
    <w:rsid w:val="00FC291B"/>
    <w:rsid w:val="00FC2D1A"/>
    <w:rsid w:val="00FC6F7B"/>
    <w:rsid w:val="00FC7439"/>
    <w:rsid w:val="00FD1156"/>
    <w:rsid w:val="00FD1982"/>
    <w:rsid w:val="00FD37A9"/>
    <w:rsid w:val="00FD4EB8"/>
    <w:rsid w:val="00FD54F7"/>
    <w:rsid w:val="00FD5A28"/>
    <w:rsid w:val="00FE0F71"/>
    <w:rsid w:val="00FE2194"/>
    <w:rsid w:val="00FE31B6"/>
    <w:rsid w:val="00FE5DA0"/>
    <w:rsid w:val="00FE6CD2"/>
    <w:rsid w:val="00FE6F70"/>
    <w:rsid w:val="00FE73D9"/>
    <w:rsid w:val="00FF16E7"/>
    <w:rsid w:val="00FF18FF"/>
    <w:rsid w:val="00FF1B73"/>
    <w:rsid w:val="00FF1C31"/>
    <w:rsid w:val="00FF2615"/>
    <w:rsid w:val="00FF2757"/>
    <w:rsid w:val="00FF327D"/>
    <w:rsid w:val="00FF39D0"/>
    <w:rsid w:val="00FF4030"/>
    <w:rsid w:val="00FF5525"/>
    <w:rsid w:val="00FF65F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EB01B"/>
  <w15:chartTrackingRefBased/>
  <w15:docId w15:val="{F4A54540-1F41-480F-B8DA-6B6A36DE1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297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49BB"/>
    <w:pPr>
      <w:tabs>
        <w:tab w:val="center" w:pos="4819"/>
        <w:tab w:val="right" w:pos="9639"/>
      </w:tabs>
      <w:autoSpaceDN w:val="0"/>
      <w:spacing w:after="0" w:line="240" w:lineRule="auto"/>
    </w:pPr>
    <w:rPr>
      <w:rFonts w:ascii="Calibri" w:eastAsia="Calibri" w:hAnsi="Calibri" w:cs="Times New Roman"/>
    </w:rPr>
  </w:style>
  <w:style w:type="character" w:customStyle="1" w:styleId="a4">
    <w:name w:val="Верхній колонтитул Знак"/>
    <w:basedOn w:val="a0"/>
    <w:link w:val="a3"/>
    <w:uiPriority w:val="99"/>
    <w:rsid w:val="008449BB"/>
    <w:rPr>
      <w:rFonts w:ascii="Calibri" w:eastAsia="Calibri" w:hAnsi="Calibri" w:cs="Times New Roman"/>
    </w:rPr>
  </w:style>
  <w:style w:type="table" w:styleId="a5">
    <w:name w:val="Table Grid"/>
    <w:basedOn w:val="a1"/>
    <w:uiPriority w:val="59"/>
    <w:rsid w:val="008449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Подглава"/>
    <w:basedOn w:val="a"/>
    <w:link w:val="a7"/>
    <w:uiPriority w:val="34"/>
    <w:qFormat/>
    <w:rsid w:val="008449BB"/>
    <w:pPr>
      <w:ind w:left="720"/>
      <w:contextualSpacing/>
    </w:pPr>
  </w:style>
  <w:style w:type="character" w:styleId="a8">
    <w:name w:val="Hyperlink"/>
    <w:basedOn w:val="a0"/>
    <w:uiPriority w:val="99"/>
    <w:unhideWhenUsed/>
    <w:rsid w:val="00C07D78"/>
    <w:rPr>
      <w:color w:val="0563C1" w:themeColor="hyperlink"/>
      <w:u w:val="single"/>
    </w:rPr>
  </w:style>
  <w:style w:type="character" w:styleId="a9">
    <w:name w:val="annotation reference"/>
    <w:basedOn w:val="a0"/>
    <w:uiPriority w:val="99"/>
    <w:semiHidden/>
    <w:unhideWhenUsed/>
    <w:rsid w:val="005B42C3"/>
    <w:rPr>
      <w:sz w:val="16"/>
      <w:szCs w:val="16"/>
    </w:rPr>
  </w:style>
  <w:style w:type="paragraph" w:styleId="aa">
    <w:name w:val="annotation text"/>
    <w:basedOn w:val="a"/>
    <w:link w:val="ab"/>
    <w:uiPriority w:val="99"/>
    <w:semiHidden/>
    <w:unhideWhenUsed/>
    <w:rsid w:val="005B42C3"/>
    <w:pPr>
      <w:spacing w:line="240" w:lineRule="auto"/>
    </w:pPr>
    <w:rPr>
      <w:sz w:val="20"/>
      <w:szCs w:val="20"/>
    </w:rPr>
  </w:style>
  <w:style w:type="character" w:customStyle="1" w:styleId="ab">
    <w:name w:val="Текст примітки Знак"/>
    <w:basedOn w:val="a0"/>
    <w:link w:val="aa"/>
    <w:uiPriority w:val="99"/>
    <w:semiHidden/>
    <w:rsid w:val="005B42C3"/>
    <w:rPr>
      <w:sz w:val="20"/>
      <w:szCs w:val="20"/>
    </w:rPr>
  </w:style>
  <w:style w:type="paragraph" w:styleId="ac">
    <w:name w:val="annotation subject"/>
    <w:basedOn w:val="aa"/>
    <w:next w:val="aa"/>
    <w:link w:val="ad"/>
    <w:uiPriority w:val="99"/>
    <w:semiHidden/>
    <w:unhideWhenUsed/>
    <w:rsid w:val="005B42C3"/>
    <w:rPr>
      <w:b/>
      <w:bCs/>
    </w:rPr>
  </w:style>
  <w:style w:type="character" w:customStyle="1" w:styleId="ad">
    <w:name w:val="Тема примітки Знак"/>
    <w:basedOn w:val="ab"/>
    <w:link w:val="ac"/>
    <w:uiPriority w:val="99"/>
    <w:semiHidden/>
    <w:rsid w:val="005B42C3"/>
    <w:rPr>
      <w:b/>
      <w:bCs/>
      <w:sz w:val="20"/>
      <w:szCs w:val="20"/>
    </w:rPr>
  </w:style>
  <w:style w:type="paragraph" w:styleId="ae">
    <w:name w:val="Balloon Text"/>
    <w:basedOn w:val="a"/>
    <w:link w:val="af"/>
    <w:uiPriority w:val="99"/>
    <w:semiHidden/>
    <w:unhideWhenUsed/>
    <w:rsid w:val="005B42C3"/>
    <w:pPr>
      <w:spacing w:after="0" w:line="240" w:lineRule="auto"/>
    </w:pPr>
    <w:rPr>
      <w:rFonts w:ascii="Segoe UI" w:hAnsi="Segoe UI" w:cs="Segoe UI"/>
      <w:sz w:val="18"/>
      <w:szCs w:val="18"/>
    </w:rPr>
  </w:style>
  <w:style w:type="character" w:customStyle="1" w:styleId="af">
    <w:name w:val="Текст у виносці Знак"/>
    <w:basedOn w:val="a0"/>
    <w:link w:val="ae"/>
    <w:uiPriority w:val="99"/>
    <w:semiHidden/>
    <w:rsid w:val="005B42C3"/>
    <w:rPr>
      <w:rFonts w:ascii="Segoe UI" w:hAnsi="Segoe UI" w:cs="Segoe UI"/>
      <w:sz w:val="18"/>
      <w:szCs w:val="18"/>
    </w:rPr>
  </w:style>
  <w:style w:type="paragraph" w:styleId="af0">
    <w:name w:val="Normal (Web)"/>
    <w:basedOn w:val="a"/>
    <w:link w:val="af1"/>
    <w:uiPriority w:val="99"/>
    <w:unhideWhenUsed/>
    <w:rsid w:val="002B052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
    <w:name w:val="Основной текст (2)_ Знак Знак Знак Знак"/>
    <w:basedOn w:val="a"/>
    <w:rsid w:val="00891C12"/>
    <w:pPr>
      <w:widowControl w:val="0"/>
      <w:shd w:val="clear" w:color="auto" w:fill="FFFFFF"/>
      <w:spacing w:before="360" w:after="0" w:line="306" w:lineRule="exact"/>
      <w:jc w:val="both"/>
    </w:pPr>
    <w:rPr>
      <w:rFonts w:ascii="DejaVu Sans" w:eastAsia="DejaVu Sans" w:hAnsi="DejaVu Sans" w:cs="DejaVu Sans"/>
      <w:color w:val="000000"/>
      <w:sz w:val="28"/>
      <w:szCs w:val="28"/>
      <w:lang w:eastAsia="uk-UA" w:bidi="uk-UA"/>
    </w:rPr>
  </w:style>
  <w:style w:type="paragraph" w:customStyle="1" w:styleId="rvps2">
    <w:name w:val="rvps2"/>
    <w:basedOn w:val="a"/>
    <w:rsid w:val="00385A5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385A57"/>
  </w:style>
  <w:style w:type="paragraph" w:customStyle="1" w:styleId="rvps14">
    <w:name w:val="rvps14"/>
    <w:basedOn w:val="a"/>
    <w:rsid w:val="00234ED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6">
    <w:name w:val="rvps6"/>
    <w:basedOn w:val="a"/>
    <w:rsid w:val="00234ED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234ED2"/>
  </w:style>
  <w:style w:type="paragraph" w:customStyle="1" w:styleId="rvps7">
    <w:name w:val="rvps7"/>
    <w:basedOn w:val="a"/>
    <w:rsid w:val="0083440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834404"/>
  </w:style>
  <w:style w:type="character" w:customStyle="1" w:styleId="rvts46">
    <w:name w:val="rvts46"/>
    <w:basedOn w:val="a0"/>
    <w:rsid w:val="00FB3D93"/>
  </w:style>
  <w:style w:type="character" w:customStyle="1" w:styleId="af2">
    <w:name w:val="Основний текст_"/>
    <w:basedOn w:val="a0"/>
    <w:link w:val="1"/>
    <w:locked/>
    <w:rsid w:val="00DE53CC"/>
    <w:rPr>
      <w:rFonts w:ascii="Times New Roman" w:eastAsia="Times New Roman" w:hAnsi="Times New Roman" w:cs="Times New Roman"/>
      <w:spacing w:val="7"/>
      <w:shd w:val="clear" w:color="auto" w:fill="FFFFFF"/>
    </w:rPr>
  </w:style>
  <w:style w:type="paragraph" w:customStyle="1" w:styleId="1">
    <w:name w:val="Основний текст1"/>
    <w:basedOn w:val="a"/>
    <w:link w:val="af2"/>
    <w:rsid w:val="00DE53CC"/>
    <w:pPr>
      <w:widowControl w:val="0"/>
      <w:shd w:val="clear" w:color="auto" w:fill="FFFFFF"/>
      <w:spacing w:before="480" w:after="0" w:line="302" w:lineRule="exact"/>
    </w:pPr>
    <w:rPr>
      <w:rFonts w:ascii="Times New Roman" w:eastAsia="Times New Roman" w:hAnsi="Times New Roman" w:cs="Times New Roman"/>
      <w:spacing w:val="7"/>
    </w:rPr>
  </w:style>
  <w:style w:type="character" w:customStyle="1" w:styleId="normaltextrun">
    <w:name w:val="normaltextrun"/>
    <w:basedOn w:val="a0"/>
    <w:rsid w:val="009A4D3C"/>
  </w:style>
  <w:style w:type="character" w:customStyle="1" w:styleId="eop">
    <w:name w:val="eop"/>
    <w:basedOn w:val="a0"/>
    <w:rsid w:val="009A4D3C"/>
  </w:style>
  <w:style w:type="character" w:customStyle="1" w:styleId="FontStyle14">
    <w:name w:val="Font Style14"/>
    <w:basedOn w:val="a0"/>
    <w:rsid w:val="00C71D0B"/>
    <w:rPr>
      <w:rFonts w:ascii="Times New Roman" w:hAnsi="Times New Roman" w:cs="Times New Roman"/>
      <w:sz w:val="26"/>
      <w:szCs w:val="26"/>
    </w:rPr>
  </w:style>
  <w:style w:type="paragraph" w:styleId="af3">
    <w:name w:val="No Spacing"/>
    <w:qFormat/>
    <w:rsid w:val="00C71D0B"/>
    <w:pPr>
      <w:spacing w:after="0" w:line="240" w:lineRule="auto"/>
    </w:pPr>
    <w:rPr>
      <w:rFonts w:ascii="Times New Roman" w:hAnsi="Times New Roman"/>
      <w:sz w:val="28"/>
    </w:rPr>
  </w:style>
  <w:style w:type="paragraph" w:styleId="af4">
    <w:name w:val="footer"/>
    <w:basedOn w:val="a"/>
    <w:link w:val="af5"/>
    <w:uiPriority w:val="99"/>
    <w:unhideWhenUsed/>
    <w:rsid w:val="00BE60C9"/>
    <w:pPr>
      <w:tabs>
        <w:tab w:val="center" w:pos="4819"/>
        <w:tab w:val="right" w:pos="9639"/>
      </w:tabs>
      <w:spacing w:after="0" w:line="240" w:lineRule="auto"/>
    </w:pPr>
  </w:style>
  <w:style w:type="character" w:customStyle="1" w:styleId="af5">
    <w:name w:val="Нижній колонтитул Знак"/>
    <w:basedOn w:val="a0"/>
    <w:link w:val="af4"/>
    <w:uiPriority w:val="99"/>
    <w:rsid w:val="00BE60C9"/>
  </w:style>
  <w:style w:type="character" w:customStyle="1" w:styleId="a7">
    <w:name w:val="Абзац списку Знак"/>
    <w:aliases w:val="Подглава Знак"/>
    <w:basedOn w:val="a0"/>
    <w:link w:val="a6"/>
    <w:uiPriority w:val="34"/>
    <w:locked/>
    <w:rsid w:val="00B33B53"/>
  </w:style>
  <w:style w:type="character" w:customStyle="1" w:styleId="af1">
    <w:name w:val="Звичайний (веб) Знак"/>
    <w:basedOn w:val="a0"/>
    <w:link w:val="af0"/>
    <w:uiPriority w:val="99"/>
    <w:rsid w:val="00101E80"/>
    <w:rPr>
      <w:rFonts w:ascii="Times New Roman" w:eastAsia="Times New Roman" w:hAnsi="Times New Roman" w:cs="Times New Roman"/>
      <w:sz w:val="24"/>
      <w:szCs w:val="24"/>
      <w:lang w:eastAsia="uk-UA"/>
    </w:rPr>
  </w:style>
  <w:style w:type="character" w:styleId="af6">
    <w:name w:val="Strong"/>
    <w:uiPriority w:val="22"/>
    <w:qFormat/>
    <w:rsid w:val="00D821C1"/>
    <w:rPr>
      <w:b/>
      <w:bCs/>
    </w:rPr>
  </w:style>
  <w:style w:type="paragraph" w:customStyle="1" w:styleId="rtejustify">
    <w:name w:val="rtejustify"/>
    <w:basedOn w:val="a"/>
    <w:rsid w:val="009017AB"/>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67147">
      <w:bodyDiv w:val="1"/>
      <w:marLeft w:val="0"/>
      <w:marRight w:val="0"/>
      <w:marTop w:val="0"/>
      <w:marBottom w:val="0"/>
      <w:divBdr>
        <w:top w:val="none" w:sz="0" w:space="0" w:color="auto"/>
        <w:left w:val="none" w:sz="0" w:space="0" w:color="auto"/>
        <w:bottom w:val="none" w:sz="0" w:space="0" w:color="auto"/>
        <w:right w:val="none" w:sz="0" w:space="0" w:color="auto"/>
      </w:divBdr>
    </w:div>
    <w:div w:id="80032866">
      <w:bodyDiv w:val="1"/>
      <w:marLeft w:val="0"/>
      <w:marRight w:val="0"/>
      <w:marTop w:val="0"/>
      <w:marBottom w:val="0"/>
      <w:divBdr>
        <w:top w:val="none" w:sz="0" w:space="0" w:color="auto"/>
        <w:left w:val="none" w:sz="0" w:space="0" w:color="auto"/>
        <w:bottom w:val="none" w:sz="0" w:space="0" w:color="auto"/>
        <w:right w:val="none" w:sz="0" w:space="0" w:color="auto"/>
      </w:divBdr>
    </w:div>
    <w:div w:id="149059618">
      <w:bodyDiv w:val="1"/>
      <w:marLeft w:val="0"/>
      <w:marRight w:val="0"/>
      <w:marTop w:val="0"/>
      <w:marBottom w:val="0"/>
      <w:divBdr>
        <w:top w:val="none" w:sz="0" w:space="0" w:color="auto"/>
        <w:left w:val="none" w:sz="0" w:space="0" w:color="auto"/>
        <w:bottom w:val="none" w:sz="0" w:space="0" w:color="auto"/>
        <w:right w:val="none" w:sz="0" w:space="0" w:color="auto"/>
      </w:divBdr>
    </w:div>
    <w:div w:id="303893195">
      <w:bodyDiv w:val="1"/>
      <w:marLeft w:val="0"/>
      <w:marRight w:val="0"/>
      <w:marTop w:val="0"/>
      <w:marBottom w:val="0"/>
      <w:divBdr>
        <w:top w:val="none" w:sz="0" w:space="0" w:color="auto"/>
        <w:left w:val="none" w:sz="0" w:space="0" w:color="auto"/>
        <w:bottom w:val="none" w:sz="0" w:space="0" w:color="auto"/>
        <w:right w:val="none" w:sz="0" w:space="0" w:color="auto"/>
      </w:divBdr>
    </w:div>
    <w:div w:id="358510827">
      <w:bodyDiv w:val="1"/>
      <w:marLeft w:val="0"/>
      <w:marRight w:val="0"/>
      <w:marTop w:val="0"/>
      <w:marBottom w:val="0"/>
      <w:divBdr>
        <w:top w:val="none" w:sz="0" w:space="0" w:color="auto"/>
        <w:left w:val="none" w:sz="0" w:space="0" w:color="auto"/>
        <w:bottom w:val="none" w:sz="0" w:space="0" w:color="auto"/>
        <w:right w:val="none" w:sz="0" w:space="0" w:color="auto"/>
      </w:divBdr>
      <w:divsChild>
        <w:div w:id="1785422592">
          <w:marLeft w:val="0"/>
          <w:marRight w:val="0"/>
          <w:marTop w:val="0"/>
          <w:marBottom w:val="150"/>
          <w:divBdr>
            <w:top w:val="none" w:sz="0" w:space="0" w:color="auto"/>
            <w:left w:val="none" w:sz="0" w:space="0" w:color="auto"/>
            <w:bottom w:val="none" w:sz="0" w:space="0" w:color="auto"/>
            <w:right w:val="none" w:sz="0" w:space="0" w:color="auto"/>
          </w:divBdr>
        </w:div>
      </w:divsChild>
    </w:div>
    <w:div w:id="430703221">
      <w:bodyDiv w:val="1"/>
      <w:marLeft w:val="0"/>
      <w:marRight w:val="0"/>
      <w:marTop w:val="0"/>
      <w:marBottom w:val="0"/>
      <w:divBdr>
        <w:top w:val="none" w:sz="0" w:space="0" w:color="auto"/>
        <w:left w:val="none" w:sz="0" w:space="0" w:color="auto"/>
        <w:bottom w:val="none" w:sz="0" w:space="0" w:color="auto"/>
        <w:right w:val="none" w:sz="0" w:space="0" w:color="auto"/>
      </w:divBdr>
    </w:div>
    <w:div w:id="504126948">
      <w:bodyDiv w:val="1"/>
      <w:marLeft w:val="0"/>
      <w:marRight w:val="0"/>
      <w:marTop w:val="0"/>
      <w:marBottom w:val="0"/>
      <w:divBdr>
        <w:top w:val="none" w:sz="0" w:space="0" w:color="auto"/>
        <w:left w:val="none" w:sz="0" w:space="0" w:color="auto"/>
        <w:bottom w:val="none" w:sz="0" w:space="0" w:color="auto"/>
        <w:right w:val="none" w:sz="0" w:space="0" w:color="auto"/>
      </w:divBdr>
    </w:div>
    <w:div w:id="552738598">
      <w:bodyDiv w:val="1"/>
      <w:marLeft w:val="0"/>
      <w:marRight w:val="0"/>
      <w:marTop w:val="0"/>
      <w:marBottom w:val="0"/>
      <w:divBdr>
        <w:top w:val="none" w:sz="0" w:space="0" w:color="auto"/>
        <w:left w:val="none" w:sz="0" w:space="0" w:color="auto"/>
        <w:bottom w:val="none" w:sz="0" w:space="0" w:color="auto"/>
        <w:right w:val="none" w:sz="0" w:space="0" w:color="auto"/>
      </w:divBdr>
    </w:div>
    <w:div w:id="583732876">
      <w:bodyDiv w:val="1"/>
      <w:marLeft w:val="0"/>
      <w:marRight w:val="0"/>
      <w:marTop w:val="0"/>
      <w:marBottom w:val="0"/>
      <w:divBdr>
        <w:top w:val="none" w:sz="0" w:space="0" w:color="auto"/>
        <w:left w:val="none" w:sz="0" w:space="0" w:color="auto"/>
        <w:bottom w:val="none" w:sz="0" w:space="0" w:color="auto"/>
        <w:right w:val="none" w:sz="0" w:space="0" w:color="auto"/>
      </w:divBdr>
    </w:div>
    <w:div w:id="675115296">
      <w:bodyDiv w:val="1"/>
      <w:marLeft w:val="0"/>
      <w:marRight w:val="0"/>
      <w:marTop w:val="0"/>
      <w:marBottom w:val="0"/>
      <w:divBdr>
        <w:top w:val="none" w:sz="0" w:space="0" w:color="auto"/>
        <w:left w:val="none" w:sz="0" w:space="0" w:color="auto"/>
        <w:bottom w:val="none" w:sz="0" w:space="0" w:color="auto"/>
        <w:right w:val="none" w:sz="0" w:space="0" w:color="auto"/>
      </w:divBdr>
    </w:div>
    <w:div w:id="832255642">
      <w:bodyDiv w:val="1"/>
      <w:marLeft w:val="0"/>
      <w:marRight w:val="0"/>
      <w:marTop w:val="0"/>
      <w:marBottom w:val="0"/>
      <w:divBdr>
        <w:top w:val="none" w:sz="0" w:space="0" w:color="auto"/>
        <w:left w:val="none" w:sz="0" w:space="0" w:color="auto"/>
        <w:bottom w:val="none" w:sz="0" w:space="0" w:color="auto"/>
        <w:right w:val="none" w:sz="0" w:space="0" w:color="auto"/>
      </w:divBdr>
    </w:div>
    <w:div w:id="1043023840">
      <w:bodyDiv w:val="1"/>
      <w:marLeft w:val="0"/>
      <w:marRight w:val="0"/>
      <w:marTop w:val="0"/>
      <w:marBottom w:val="0"/>
      <w:divBdr>
        <w:top w:val="none" w:sz="0" w:space="0" w:color="auto"/>
        <w:left w:val="none" w:sz="0" w:space="0" w:color="auto"/>
        <w:bottom w:val="none" w:sz="0" w:space="0" w:color="auto"/>
        <w:right w:val="none" w:sz="0" w:space="0" w:color="auto"/>
      </w:divBdr>
    </w:div>
    <w:div w:id="1126044682">
      <w:bodyDiv w:val="1"/>
      <w:marLeft w:val="0"/>
      <w:marRight w:val="0"/>
      <w:marTop w:val="0"/>
      <w:marBottom w:val="0"/>
      <w:divBdr>
        <w:top w:val="none" w:sz="0" w:space="0" w:color="auto"/>
        <w:left w:val="none" w:sz="0" w:space="0" w:color="auto"/>
        <w:bottom w:val="none" w:sz="0" w:space="0" w:color="auto"/>
        <w:right w:val="none" w:sz="0" w:space="0" w:color="auto"/>
      </w:divBdr>
    </w:div>
    <w:div w:id="1148865258">
      <w:bodyDiv w:val="1"/>
      <w:marLeft w:val="0"/>
      <w:marRight w:val="0"/>
      <w:marTop w:val="0"/>
      <w:marBottom w:val="0"/>
      <w:divBdr>
        <w:top w:val="none" w:sz="0" w:space="0" w:color="auto"/>
        <w:left w:val="none" w:sz="0" w:space="0" w:color="auto"/>
        <w:bottom w:val="none" w:sz="0" w:space="0" w:color="auto"/>
        <w:right w:val="none" w:sz="0" w:space="0" w:color="auto"/>
      </w:divBdr>
    </w:div>
    <w:div w:id="1205600818">
      <w:bodyDiv w:val="1"/>
      <w:marLeft w:val="0"/>
      <w:marRight w:val="0"/>
      <w:marTop w:val="0"/>
      <w:marBottom w:val="0"/>
      <w:divBdr>
        <w:top w:val="none" w:sz="0" w:space="0" w:color="auto"/>
        <w:left w:val="none" w:sz="0" w:space="0" w:color="auto"/>
        <w:bottom w:val="none" w:sz="0" w:space="0" w:color="auto"/>
        <w:right w:val="none" w:sz="0" w:space="0" w:color="auto"/>
      </w:divBdr>
    </w:div>
    <w:div w:id="1228102573">
      <w:bodyDiv w:val="1"/>
      <w:marLeft w:val="0"/>
      <w:marRight w:val="0"/>
      <w:marTop w:val="0"/>
      <w:marBottom w:val="0"/>
      <w:divBdr>
        <w:top w:val="none" w:sz="0" w:space="0" w:color="auto"/>
        <w:left w:val="none" w:sz="0" w:space="0" w:color="auto"/>
        <w:bottom w:val="none" w:sz="0" w:space="0" w:color="auto"/>
        <w:right w:val="none" w:sz="0" w:space="0" w:color="auto"/>
      </w:divBdr>
    </w:div>
    <w:div w:id="1260943103">
      <w:bodyDiv w:val="1"/>
      <w:marLeft w:val="0"/>
      <w:marRight w:val="0"/>
      <w:marTop w:val="0"/>
      <w:marBottom w:val="0"/>
      <w:divBdr>
        <w:top w:val="none" w:sz="0" w:space="0" w:color="auto"/>
        <w:left w:val="none" w:sz="0" w:space="0" w:color="auto"/>
        <w:bottom w:val="none" w:sz="0" w:space="0" w:color="auto"/>
        <w:right w:val="none" w:sz="0" w:space="0" w:color="auto"/>
      </w:divBdr>
    </w:div>
    <w:div w:id="1310357396">
      <w:bodyDiv w:val="1"/>
      <w:marLeft w:val="0"/>
      <w:marRight w:val="0"/>
      <w:marTop w:val="0"/>
      <w:marBottom w:val="0"/>
      <w:divBdr>
        <w:top w:val="none" w:sz="0" w:space="0" w:color="auto"/>
        <w:left w:val="none" w:sz="0" w:space="0" w:color="auto"/>
        <w:bottom w:val="none" w:sz="0" w:space="0" w:color="auto"/>
        <w:right w:val="none" w:sz="0" w:space="0" w:color="auto"/>
      </w:divBdr>
    </w:div>
    <w:div w:id="1367365584">
      <w:bodyDiv w:val="1"/>
      <w:marLeft w:val="0"/>
      <w:marRight w:val="0"/>
      <w:marTop w:val="0"/>
      <w:marBottom w:val="0"/>
      <w:divBdr>
        <w:top w:val="none" w:sz="0" w:space="0" w:color="auto"/>
        <w:left w:val="none" w:sz="0" w:space="0" w:color="auto"/>
        <w:bottom w:val="none" w:sz="0" w:space="0" w:color="auto"/>
        <w:right w:val="none" w:sz="0" w:space="0" w:color="auto"/>
      </w:divBdr>
    </w:div>
    <w:div w:id="1473712813">
      <w:bodyDiv w:val="1"/>
      <w:marLeft w:val="0"/>
      <w:marRight w:val="0"/>
      <w:marTop w:val="0"/>
      <w:marBottom w:val="0"/>
      <w:divBdr>
        <w:top w:val="none" w:sz="0" w:space="0" w:color="auto"/>
        <w:left w:val="none" w:sz="0" w:space="0" w:color="auto"/>
        <w:bottom w:val="none" w:sz="0" w:space="0" w:color="auto"/>
        <w:right w:val="none" w:sz="0" w:space="0" w:color="auto"/>
      </w:divBdr>
    </w:div>
    <w:div w:id="1524830450">
      <w:bodyDiv w:val="1"/>
      <w:marLeft w:val="0"/>
      <w:marRight w:val="0"/>
      <w:marTop w:val="0"/>
      <w:marBottom w:val="0"/>
      <w:divBdr>
        <w:top w:val="none" w:sz="0" w:space="0" w:color="auto"/>
        <w:left w:val="none" w:sz="0" w:space="0" w:color="auto"/>
        <w:bottom w:val="none" w:sz="0" w:space="0" w:color="auto"/>
        <w:right w:val="none" w:sz="0" w:space="0" w:color="auto"/>
      </w:divBdr>
    </w:div>
    <w:div w:id="1564562788">
      <w:bodyDiv w:val="1"/>
      <w:marLeft w:val="0"/>
      <w:marRight w:val="0"/>
      <w:marTop w:val="0"/>
      <w:marBottom w:val="0"/>
      <w:divBdr>
        <w:top w:val="none" w:sz="0" w:space="0" w:color="auto"/>
        <w:left w:val="none" w:sz="0" w:space="0" w:color="auto"/>
        <w:bottom w:val="none" w:sz="0" w:space="0" w:color="auto"/>
        <w:right w:val="none" w:sz="0" w:space="0" w:color="auto"/>
      </w:divBdr>
    </w:div>
    <w:div w:id="1911385529">
      <w:bodyDiv w:val="1"/>
      <w:marLeft w:val="0"/>
      <w:marRight w:val="0"/>
      <w:marTop w:val="0"/>
      <w:marBottom w:val="0"/>
      <w:divBdr>
        <w:top w:val="none" w:sz="0" w:space="0" w:color="auto"/>
        <w:left w:val="none" w:sz="0" w:space="0" w:color="auto"/>
        <w:bottom w:val="none" w:sz="0" w:space="0" w:color="auto"/>
        <w:right w:val="none" w:sz="0" w:space="0" w:color="auto"/>
      </w:divBdr>
    </w:div>
    <w:div w:id="1932007873">
      <w:bodyDiv w:val="1"/>
      <w:marLeft w:val="0"/>
      <w:marRight w:val="0"/>
      <w:marTop w:val="0"/>
      <w:marBottom w:val="0"/>
      <w:divBdr>
        <w:top w:val="none" w:sz="0" w:space="0" w:color="auto"/>
        <w:left w:val="none" w:sz="0" w:space="0" w:color="auto"/>
        <w:bottom w:val="none" w:sz="0" w:space="0" w:color="auto"/>
        <w:right w:val="none" w:sz="0" w:space="0" w:color="auto"/>
      </w:divBdr>
    </w:div>
    <w:div w:id="1953828881">
      <w:bodyDiv w:val="1"/>
      <w:marLeft w:val="0"/>
      <w:marRight w:val="0"/>
      <w:marTop w:val="0"/>
      <w:marBottom w:val="0"/>
      <w:divBdr>
        <w:top w:val="none" w:sz="0" w:space="0" w:color="auto"/>
        <w:left w:val="none" w:sz="0" w:space="0" w:color="auto"/>
        <w:bottom w:val="none" w:sz="0" w:space="0" w:color="auto"/>
        <w:right w:val="none" w:sz="0" w:space="0" w:color="auto"/>
      </w:divBdr>
    </w:div>
    <w:div w:id="2007047892">
      <w:bodyDiv w:val="1"/>
      <w:marLeft w:val="0"/>
      <w:marRight w:val="0"/>
      <w:marTop w:val="0"/>
      <w:marBottom w:val="0"/>
      <w:divBdr>
        <w:top w:val="none" w:sz="0" w:space="0" w:color="auto"/>
        <w:left w:val="none" w:sz="0" w:space="0" w:color="auto"/>
        <w:bottom w:val="none" w:sz="0" w:space="0" w:color="auto"/>
        <w:right w:val="none" w:sz="0" w:space="0" w:color="auto"/>
      </w:divBdr>
    </w:div>
    <w:div w:id="2108963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C605D-BA85-42C3-AA9B-B92BFDAAD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5849</Words>
  <Characters>3334</Characters>
  <Application>Microsoft Office Word</Application>
  <DocSecurity>0</DocSecurity>
  <Lines>27</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Барнич (HCJ-GM-0102 - k.barnych)</dc:creator>
  <cp:keywords/>
  <dc:description/>
  <cp:lastModifiedBy>Максим Кругліков (VRU-2GAMEMAX-50 - m.kruglikov)</cp:lastModifiedBy>
  <cp:revision>3</cp:revision>
  <cp:lastPrinted>2024-04-23T11:04:00Z</cp:lastPrinted>
  <dcterms:created xsi:type="dcterms:W3CDTF">2024-04-26T10:09:00Z</dcterms:created>
  <dcterms:modified xsi:type="dcterms:W3CDTF">2024-04-26T10:41:00Z</dcterms:modified>
</cp:coreProperties>
</file>