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70FC" w:rsidRPr="009970FC" w:rsidRDefault="009970FC" w:rsidP="009970FC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val="ru-RU" w:eastAsia="ru-RU"/>
        </w:rPr>
      </w:pPr>
      <w:r w:rsidRPr="009970FC">
        <w:rPr>
          <w:rFonts w:ascii="Times New Roman" w:eastAsia="Times New Roman" w:hAnsi="Times New Roman"/>
          <w:noProof/>
          <w:sz w:val="28"/>
          <w:szCs w:val="28"/>
          <w:lang w:eastAsia="uk-UA"/>
        </w:rPr>
        <w:drawing>
          <wp:anchor distT="0" distB="0" distL="114300" distR="114300" simplePos="0" relativeHeight="251659264" behindDoc="0" locked="0" layoutInCell="1" allowOverlap="1" wp14:anchorId="5A45B05D" wp14:editId="3E8BB43B">
            <wp:simplePos x="0" y="0"/>
            <wp:positionH relativeFrom="margin">
              <wp:align>center</wp:align>
            </wp:positionH>
            <wp:positionV relativeFrom="paragraph">
              <wp:posOffset>-302260</wp:posOffset>
            </wp:positionV>
            <wp:extent cx="521970" cy="683895"/>
            <wp:effectExtent l="0" t="0" r="0" b="1905"/>
            <wp:wrapNone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1970" cy="683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970FC" w:rsidRPr="009970FC" w:rsidRDefault="009970FC" w:rsidP="009970FC">
      <w:pPr>
        <w:spacing w:before="360" w:after="60" w:line="228" w:lineRule="auto"/>
        <w:jc w:val="center"/>
        <w:rPr>
          <w:rFonts w:ascii="AcademyC" w:eastAsia="Times New Roman" w:hAnsi="AcademyC" w:cs="Calibri"/>
          <w:b/>
          <w:color w:val="002060"/>
          <w:sz w:val="24"/>
        </w:rPr>
      </w:pPr>
      <w:r w:rsidRPr="009970FC">
        <w:rPr>
          <w:rFonts w:ascii="AcademyC" w:eastAsia="Times New Roman" w:hAnsi="AcademyC" w:cs="Calibri"/>
          <w:b/>
          <w:color w:val="002060"/>
          <w:sz w:val="28"/>
        </w:rPr>
        <w:t xml:space="preserve">УКРАЇНА </w:t>
      </w:r>
    </w:p>
    <w:p w:rsidR="009970FC" w:rsidRPr="009970FC" w:rsidRDefault="009970FC" w:rsidP="009970FC">
      <w:pPr>
        <w:spacing w:after="6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9970FC">
        <w:rPr>
          <w:rFonts w:ascii="AcademyC" w:eastAsia="Times New Roman" w:hAnsi="AcademyC" w:cs="Calibri"/>
          <w:b/>
          <w:color w:val="002060"/>
          <w:sz w:val="28"/>
          <w:szCs w:val="28"/>
        </w:rPr>
        <w:t xml:space="preserve">ВИЩА  РАДА  ПРАВОСУДДЯ                </w:t>
      </w:r>
    </w:p>
    <w:p w:rsidR="009970FC" w:rsidRPr="009970FC" w:rsidRDefault="009970FC" w:rsidP="009970FC">
      <w:pPr>
        <w:spacing w:after="240" w:line="228" w:lineRule="auto"/>
        <w:jc w:val="center"/>
        <w:rPr>
          <w:rFonts w:ascii="AcademyC" w:eastAsia="Times New Roman" w:hAnsi="AcademyC" w:cs="Calibri"/>
          <w:b/>
          <w:color w:val="002060"/>
          <w:sz w:val="28"/>
          <w:szCs w:val="28"/>
        </w:rPr>
      </w:pPr>
      <w:r w:rsidRPr="009970FC">
        <w:rPr>
          <w:rFonts w:ascii="AcademyC" w:eastAsia="Times New Roman" w:hAnsi="AcademyC" w:cs="Calibri"/>
          <w:b/>
          <w:color w:val="002060"/>
          <w:sz w:val="28"/>
          <w:szCs w:val="28"/>
        </w:rPr>
        <w:t>РІШЕННЯ</w:t>
      </w:r>
    </w:p>
    <w:p w:rsidR="00A659B9" w:rsidRPr="009970FC" w:rsidRDefault="009970FC" w:rsidP="00766176">
      <w:pPr>
        <w:spacing w:line="360" w:lineRule="auto"/>
        <w:rPr>
          <w:rFonts w:ascii="Times New Roman" w:hAnsi="Times New Roman"/>
          <w:sz w:val="28"/>
          <w:szCs w:val="28"/>
        </w:rPr>
      </w:pPr>
      <w:r w:rsidRPr="009970FC">
        <w:rPr>
          <w:rFonts w:ascii="Times New Roman" w:hAnsi="Times New Roman"/>
          <w:sz w:val="28"/>
          <w:szCs w:val="28"/>
        </w:rPr>
        <w:t>23 квітня 2024 року</w:t>
      </w:r>
      <w:r>
        <w:rPr>
          <w:rFonts w:ascii="Times New Roman" w:hAnsi="Times New Roman"/>
          <w:sz w:val="28"/>
          <w:szCs w:val="28"/>
        </w:rPr>
        <w:t xml:space="preserve">                                                                     № 1200/0/15-24</w:t>
      </w:r>
    </w:p>
    <w:tbl>
      <w:tblPr>
        <w:tblW w:w="10455" w:type="dxa"/>
        <w:tblLook w:val="04A0" w:firstRow="1" w:lastRow="0" w:firstColumn="1" w:lastColumn="0" w:noHBand="0" w:noVBand="1"/>
      </w:tblPr>
      <w:tblGrid>
        <w:gridCol w:w="4962"/>
        <w:gridCol w:w="5493"/>
      </w:tblGrid>
      <w:tr w:rsidR="00A659B9" w:rsidTr="00A659B9">
        <w:tc>
          <w:tcPr>
            <w:tcW w:w="4962" w:type="dxa"/>
            <w:hideMark/>
          </w:tcPr>
          <w:p w:rsidR="00A659B9" w:rsidRDefault="00A659B9" w:rsidP="00222890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Про внесення Президентові України подання про призначення </w:t>
            </w:r>
            <w:r w:rsidR="00081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Аннишина С.І.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на посаду судді </w:t>
            </w:r>
            <w:r w:rsidR="00081D7F"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>Галицького районного суду Івано-Франківської області</w:t>
            </w:r>
            <w:r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5493" w:type="dxa"/>
          </w:tcPr>
          <w:p w:rsidR="00A659B9" w:rsidRDefault="00A659B9" w:rsidP="00222890">
            <w:pPr>
              <w:spacing w:after="0" w:line="240" w:lineRule="auto"/>
              <w:ind w:firstLine="851"/>
              <w:jc w:val="both"/>
              <w:rPr>
                <w:rFonts w:ascii="Times New Roman" w:eastAsia="Times New Roman" w:hAnsi="Times New Roman"/>
                <w:b/>
                <w:sz w:val="24"/>
                <w:szCs w:val="24"/>
                <w:lang w:eastAsia="ru-RU"/>
              </w:rPr>
            </w:pPr>
          </w:p>
        </w:tc>
      </w:tr>
    </w:tbl>
    <w:p w:rsidR="00A659B9" w:rsidRDefault="00A659B9" w:rsidP="00222890">
      <w:pPr>
        <w:spacing w:after="0" w:line="240" w:lineRule="auto"/>
        <w:ind w:firstLine="851"/>
        <w:jc w:val="both"/>
        <w:rPr>
          <w:rFonts w:ascii="Times New Roman" w:eastAsia="Times New Roman" w:hAnsi="Times New Roman"/>
          <w:bCs/>
          <w:sz w:val="20"/>
          <w:szCs w:val="20"/>
          <w:lang w:eastAsia="ru-RU"/>
        </w:rPr>
      </w:pPr>
    </w:p>
    <w:p w:rsidR="00A659B9" w:rsidRDefault="00A659B9" w:rsidP="00222890">
      <w:pPr>
        <w:spacing w:after="0" w:line="240" w:lineRule="auto"/>
        <w:ind w:firstLine="567"/>
        <w:jc w:val="both"/>
        <w:rPr>
          <w:rFonts w:ascii="Times New Roman" w:hAnsi="Times New Roman"/>
          <w:color w:val="1D1D1B"/>
          <w:sz w:val="28"/>
          <w:szCs w:val="28"/>
          <w:shd w:val="clear" w:color="auto" w:fill="FFFFFF"/>
        </w:rPr>
      </w:pP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Вища рада правосуддя, розглянувши рекомендацію Вищої кваліфікаційної комісії суддів України, викладену в рішенні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від </w:t>
      </w:r>
      <w:r w:rsidR="0031637C">
        <w:rPr>
          <w:rFonts w:ascii="Times New Roman" w:hAnsi="Times New Roman"/>
          <w:bCs/>
          <w:sz w:val="28"/>
          <w:szCs w:val="28"/>
          <w:lang w:eastAsia="ru-RU"/>
        </w:rPr>
        <w:t xml:space="preserve">1 лютого               </w:t>
      </w:r>
      <w:r>
        <w:rPr>
          <w:rFonts w:ascii="Times New Roman" w:hAnsi="Times New Roman"/>
          <w:bCs/>
          <w:sz w:val="28"/>
          <w:szCs w:val="28"/>
          <w:lang w:eastAsia="ru-RU"/>
        </w:rPr>
        <w:t xml:space="preserve"> 2024 року № </w:t>
      </w:r>
      <w:r w:rsidR="0031637C">
        <w:rPr>
          <w:rFonts w:ascii="Times New Roman" w:hAnsi="Times New Roman"/>
          <w:bCs/>
          <w:sz w:val="28"/>
          <w:szCs w:val="28"/>
          <w:lang w:eastAsia="ru-RU"/>
        </w:rPr>
        <w:t>68</w:t>
      </w:r>
      <w:r>
        <w:rPr>
          <w:rFonts w:ascii="Times New Roman" w:hAnsi="Times New Roman"/>
          <w:bCs/>
          <w:sz w:val="28"/>
          <w:szCs w:val="28"/>
          <w:lang w:eastAsia="ru-RU"/>
        </w:rPr>
        <w:t>/дс-24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, 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матеріали особової справи (досьє) кандидата на посаду судді щодо призначення </w:t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Аннишина Святосл</w:t>
      </w:r>
      <w:r w:rsidR="00593A30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</w:t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ва Ігоровича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на посаду судді </w:t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Галицького районного суду Івано-Франківської області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,</w:t>
      </w:r>
    </w:p>
    <w:p w:rsidR="00222890" w:rsidRDefault="00222890" w:rsidP="00222890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659B9" w:rsidRDefault="00A659B9" w:rsidP="00222890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встановила:</w:t>
      </w:r>
    </w:p>
    <w:p w:rsidR="00A659B9" w:rsidRDefault="00A659B9" w:rsidP="00222890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A659B9" w:rsidRDefault="00A659B9" w:rsidP="00222890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 xml:space="preserve">Вища кваліфікаційна комісія суддів України (далі – ВККСУ) рішенням </w:t>
      </w:r>
      <w:r>
        <w:rPr>
          <w:rFonts w:ascii="Times New Roman" w:hAnsi="Times New Roman"/>
          <w:sz w:val="28"/>
          <w:szCs w:val="28"/>
          <w:lang w:eastAsia="ru-RU"/>
        </w:rPr>
        <w:br/>
        <w:t xml:space="preserve">від </w:t>
      </w:r>
      <w:r w:rsidR="0031637C">
        <w:rPr>
          <w:rFonts w:ascii="Times New Roman" w:hAnsi="Times New Roman"/>
          <w:sz w:val="28"/>
          <w:szCs w:val="28"/>
          <w:lang w:eastAsia="ru-RU"/>
        </w:rPr>
        <w:t>1 лютого 2024 року № 68</w:t>
      </w:r>
      <w:r>
        <w:rPr>
          <w:rFonts w:ascii="Times New Roman" w:hAnsi="Times New Roman"/>
          <w:sz w:val="28"/>
          <w:szCs w:val="28"/>
          <w:lang w:eastAsia="ru-RU"/>
        </w:rPr>
        <w:t xml:space="preserve">/дс-24 рекомендувала </w:t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Аннишина С.І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. </w:t>
      </w:r>
      <w:r>
        <w:rPr>
          <w:rFonts w:ascii="Times New Roman" w:hAnsi="Times New Roman"/>
          <w:sz w:val="28"/>
          <w:szCs w:val="28"/>
          <w:lang w:eastAsia="ru-RU"/>
        </w:rPr>
        <w:t xml:space="preserve">для призначення на посаду судді </w:t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Галицького районного суду Івано-Франківської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області</w:t>
      </w:r>
      <w:r>
        <w:rPr>
          <w:rFonts w:ascii="Times New Roman" w:hAnsi="Times New Roman"/>
          <w:sz w:val="28"/>
          <w:szCs w:val="28"/>
          <w:lang w:eastAsia="ru-RU"/>
        </w:rPr>
        <w:t xml:space="preserve">. </w:t>
      </w:r>
    </w:p>
    <w:p w:rsidR="00A659B9" w:rsidRDefault="00A659B9" w:rsidP="00222890">
      <w:pPr>
        <w:spacing w:after="0" w:line="240" w:lineRule="auto"/>
        <w:ind w:firstLine="567"/>
        <w:jc w:val="both"/>
        <w:rPr>
          <w:rFonts w:ascii="Times New Roman" w:eastAsia="Times New Roman" w:hAnsi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За результатами попереднього розгляду матеріалів член Вищої ради правосуддя Котелевець А.В. склала висновок про можливість призначення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Аннишина С.І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на посаду судді </w:t>
      </w:r>
      <w:r w:rsidR="0031637C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Галицького районного суду Івано-</w:t>
      </w:r>
      <w:r w:rsidR="00BA334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Франківської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/>
          <w:bCs/>
          <w:sz w:val="28"/>
          <w:szCs w:val="28"/>
          <w:lang w:eastAsia="ru-RU"/>
        </w:rPr>
        <w:t xml:space="preserve"> </w:t>
      </w:r>
    </w:p>
    <w:p w:rsidR="00A659B9" w:rsidRDefault="00A659B9" w:rsidP="00222890">
      <w:pPr>
        <w:spacing w:after="0" w:line="240" w:lineRule="auto"/>
        <w:ind w:firstLine="567"/>
        <w:jc w:val="both"/>
        <w:rPr>
          <w:rFonts w:ascii="Times New Roman" w:hAnsi="Times New Roman"/>
          <w:bCs/>
          <w:sz w:val="28"/>
          <w:szCs w:val="28"/>
          <w:lang w:eastAsia="uk-UA"/>
        </w:rPr>
      </w:pPr>
      <w:r>
        <w:rPr>
          <w:rFonts w:ascii="Times New Roman" w:hAnsi="Times New Roman"/>
          <w:bCs/>
          <w:sz w:val="28"/>
          <w:szCs w:val="28"/>
          <w:lang w:eastAsia="uk-UA"/>
        </w:rPr>
        <w:t xml:space="preserve">Заслухавши доповідача – члена Вищої ради правосуддя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Котелевець А.В.</w:t>
      </w:r>
      <w:r>
        <w:rPr>
          <w:rFonts w:ascii="Times New Roman" w:hAnsi="Times New Roman"/>
          <w:sz w:val="28"/>
          <w:szCs w:val="28"/>
          <w:lang w:eastAsia="uk-UA" w:bidi="uk-UA"/>
        </w:rPr>
        <w:t>,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розглянувши кандидатуру </w:t>
      </w:r>
      <w:r w:rsidR="009B1262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Аннишина С.І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>
        <w:rPr>
          <w:rFonts w:ascii="Times New Roman" w:hAnsi="Times New Roman"/>
          <w:sz w:val="28"/>
          <w:szCs w:val="28"/>
          <w:lang w:eastAsia="uk-UA" w:bidi="uk-UA"/>
        </w:rPr>
        <w:t>,</w:t>
      </w:r>
      <w:r>
        <w:rPr>
          <w:rFonts w:ascii="Times New Roman" w:hAnsi="Times New Roman"/>
          <w:bCs/>
          <w:sz w:val="28"/>
          <w:szCs w:val="28"/>
          <w:lang w:eastAsia="uk-UA"/>
        </w:rPr>
        <w:t xml:space="preserve"> Вища рада правосуддя встановила таке.</w:t>
      </w:r>
    </w:p>
    <w:p w:rsidR="00A659B9" w:rsidRDefault="00A659B9" w:rsidP="002228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Рішенням </w:t>
      </w:r>
      <w:r w:rsidRPr="00A659B9">
        <w:rPr>
          <w:rFonts w:ascii="Times New Roman" w:hAnsi="Times New Roman"/>
          <w:sz w:val="28"/>
          <w:szCs w:val="28"/>
          <w:lang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від 3 квітня 2017 року № 28/зп-17 оголошено добір кандидатів на посаду судді місцевого суду з урахуванням 600 прогнозованих вакантних посад суддів місцевого суду.</w:t>
      </w:r>
    </w:p>
    <w:p w:rsidR="00A659B9" w:rsidRDefault="009B1262" w:rsidP="002228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Аннишин С.І</w:t>
      </w:r>
      <w:r w:rsidR="00A659B9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. 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>4</w:t>
      </w:r>
      <w:r w:rsidR="00A659B9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травня 2017 року звернувся до </w:t>
      </w:r>
      <w:r w:rsidR="00A659B9">
        <w:rPr>
          <w:rFonts w:ascii="Times New Roman" w:hAnsi="Times New Roman"/>
          <w:sz w:val="28"/>
          <w:szCs w:val="28"/>
          <w:lang w:val="ru-RU" w:eastAsia="ru-RU"/>
        </w:rPr>
        <w:t>ВККСУ</w:t>
      </w:r>
      <w:r w:rsidR="00A659B9"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із заявою про допуск до участі у доборі кандидатів на посаду судді місцевого суду.</w:t>
      </w:r>
    </w:p>
    <w:p w:rsidR="00A659B9" w:rsidRDefault="00A659B9" w:rsidP="00222890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sz w:val="28"/>
          <w:szCs w:val="28"/>
          <w:lang w:eastAsia="uk-UA" w:bidi="uk-UA"/>
        </w:rPr>
        <w:t>Кандидат</w:t>
      </w:r>
      <w:r>
        <w:rPr>
          <w:rFonts w:ascii="Times New Roman" w:eastAsia="Times New Roman" w:hAnsi="Times New Roman"/>
          <w:i/>
          <w:sz w:val="28"/>
          <w:szCs w:val="28"/>
          <w:lang w:eastAsia="uk-UA" w:bidi="uk-UA"/>
        </w:rPr>
        <w:t xml:space="preserve"> –</w:t>
      </w:r>
      <w:r>
        <w:rPr>
          <w:rFonts w:ascii="Times New Roman" w:eastAsia="Times New Roman" w:hAnsi="Times New Roman"/>
          <w:sz w:val="28"/>
          <w:szCs w:val="28"/>
          <w:lang w:eastAsia="uk-UA" w:bidi="uk-UA"/>
        </w:rPr>
        <w:t xml:space="preserve"> </w:t>
      </w:r>
      <w:r w:rsidR="00DD48B7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Аннишин Святослав Ігорович, _____</w:t>
      </w:r>
      <w:bookmarkStart w:id="0" w:name="_GoBack"/>
      <w:bookmarkEnd w:id="0"/>
      <w:r w:rsidR="009B1262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року народження. </w:t>
      </w:r>
      <w:r w:rsidR="00222890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                             </w:t>
      </w:r>
      <w:r w:rsidR="009B1262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У 2001 році закінчив Чернівецький національний університет імені Юрія Федьковича за спеціальністю «Правознавство» та здобув кваліфікацію юриста. Має стаж професійної діяльності у сфері права після здобуття вищої юридичної освіти щонайменше п’ять років, володіє державною мовою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. </w:t>
      </w:r>
    </w:p>
    <w:p w:rsidR="00A659B9" w:rsidRDefault="00A659B9" w:rsidP="00222890">
      <w:pPr>
        <w:tabs>
          <w:tab w:val="lef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A659B9">
        <w:rPr>
          <w:rFonts w:ascii="Times New Roman" w:hAnsi="Times New Roman"/>
          <w:sz w:val="28"/>
          <w:szCs w:val="28"/>
          <w:lang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серпня 2023 року № 45/зп-23 продовжено термін дії результатів кваліфікаційного іспиту кандидатів на посаду судді місцевого загального, адміністративного, господарського судів, визначено рейтинг </w:t>
      </w:r>
      <w:r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 xml:space="preserve">кандидатів на посаду судді місцевого </w:t>
      </w:r>
      <w:r w:rsidR="00665020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суду та затверджено резерв кандидатів на заміщення вакантних посад суддів. Зокрема, до резерву на заміщення вакантних посад суддів місцевого </w:t>
      </w:r>
      <w:r w:rsidR="007B2BBB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суду зараховано </w:t>
      </w:r>
      <w:r w:rsidR="007B2BBB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Аннишина С.І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, який за результатами кваліфікаційного іспиту набрав </w:t>
      </w:r>
      <w:r w:rsidR="000D0A0C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19</w:t>
      </w:r>
      <w:r w:rsidR="007B2BBB">
        <w:rPr>
          <w:rFonts w:ascii="Times New Roman" w:eastAsia="Times New Roman" w:hAnsi="Times New Roman"/>
          <w:sz w:val="28"/>
          <w:szCs w:val="28"/>
          <w:lang w:eastAsia="ru-RU"/>
        </w:rPr>
        <w:t>4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,</w:t>
      </w:r>
      <w:r w:rsidR="007B2BBB">
        <w:rPr>
          <w:rFonts w:ascii="Times New Roman" w:eastAsia="Times New Roman" w:hAnsi="Times New Roman"/>
          <w:sz w:val="28"/>
          <w:szCs w:val="28"/>
          <w:lang w:eastAsia="ru-RU"/>
        </w:rPr>
        <w:t>37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5 бала та посів </w:t>
      </w:r>
      <w:r w:rsidR="007B2BBB">
        <w:rPr>
          <w:rFonts w:ascii="Times New Roman" w:eastAsia="Times New Roman" w:hAnsi="Times New Roman"/>
          <w:sz w:val="28"/>
          <w:szCs w:val="28"/>
          <w:lang w:eastAsia="ru-RU"/>
        </w:rPr>
        <w:t>46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позицію в рейтингу кандидатів на посаду судді місцевого </w:t>
      </w:r>
      <w:r w:rsidR="007B2BBB">
        <w:rPr>
          <w:rFonts w:ascii="Times New Roman" w:eastAsia="Times New Roman" w:hAnsi="Times New Roman"/>
          <w:sz w:val="28"/>
          <w:szCs w:val="28"/>
          <w:lang w:eastAsia="ru-RU"/>
        </w:rPr>
        <w:t>загального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суду.</w:t>
      </w:r>
    </w:p>
    <w:p w:rsidR="00A659B9" w:rsidRDefault="00A659B9" w:rsidP="00222890">
      <w:pPr>
        <w:tabs>
          <w:tab w:val="left" w:pos="9214"/>
        </w:tabs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>
        <w:rPr>
          <w:rFonts w:ascii="Times New Roman" w:hAnsi="Times New Roman"/>
          <w:sz w:val="28"/>
          <w:szCs w:val="28"/>
          <w:lang w:val="ru-RU"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14 вересня 2023 року № 95/зп-23 оголошено конкурс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судів. </w:t>
      </w:r>
      <w:r w:rsidR="00222890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становлено загальний порядок та строки подання кандидатами заяв </w:t>
      </w:r>
      <w:r w:rsidR="003B206C">
        <w:rPr>
          <w:rFonts w:ascii="Times New Roman" w:eastAsia="Times New Roman" w:hAnsi="Times New Roman"/>
          <w:sz w:val="28"/>
          <w:szCs w:val="28"/>
          <w:lang w:eastAsia="ru-RU"/>
        </w:rPr>
        <w:t>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документів для участі в цьому конкурсі, затверджено умови проведення конкурсу на зайняття 560 вакантних посад суддів у місцевих судах для кандидатів на посаду судді, зарахованих до резервів на заміщення вакантних посад суддів місцевих судів, </w:t>
      </w:r>
      <w:r w:rsidR="00EA1F74">
        <w:rPr>
          <w:rFonts w:ascii="Times New Roman" w:eastAsia="Times New Roman" w:hAnsi="Times New Roman"/>
          <w:sz w:val="28"/>
          <w:szCs w:val="28"/>
          <w:lang w:eastAsia="ru-RU"/>
        </w:rPr>
        <w:t xml:space="preserve">та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визначено, що питання допуску до участі в конкурсі вирішується ВККСУ у складі колегій.</w:t>
      </w:r>
    </w:p>
    <w:p w:rsidR="00EA1F74" w:rsidRPr="00EA1F74" w:rsidRDefault="004F154C" w:rsidP="00EA1F7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10 жовтня 2023 року до ВККСУ надійшла заява Аннишин</w:t>
      </w:r>
      <w:r w:rsidR="006121E4">
        <w:rPr>
          <w:rFonts w:ascii="Times New Roman" w:eastAsia="Times New Roman" w:hAnsi="Times New Roman"/>
          <w:sz w:val="28"/>
          <w:szCs w:val="28"/>
          <w:lang w:eastAsia="ru-RU"/>
        </w:rPr>
        <w:t>а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С.І. від                                6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жовтня 2023 року</w:t>
      </w:r>
      <w:r w:rsidR="00995B8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про допуск до участі в оголошеному 14 вересня 2023 року конкурсі на зайняття </w:t>
      </w:r>
      <w:r w:rsidR="00A659B9">
        <w:rPr>
          <w:rFonts w:ascii="Times New Roman" w:eastAsia="Times New Roman" w:hAnsi="Times New Roman"/>
          <w:sz w:val="28"/>
          <w:szCs w:val="28"/>
          <w:lang w:eastAsia="uk-UA" w:bidi="uk-UA"/>
        </w:rPr>
        <w:t>вакантних посад суддів місцевих судів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як особ</w:t>
      </w:r>
      <w:r w:rsidR="00995B86">
        <w:rPr>
          <w:rFonts w:ascii="Times New Roman" w:eastAsia="Times New Roman" w:hAnsi="Times New Roman"/>
          <w:sz w:val="28"/>
          <w:szCs w:val="28"/>
          <w:lang w:eastAsia="ru-RU"/>
        </w:rPr>
        <w:t>и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>, яка відповіда</w:t>
      </w:r>
      <w:r w:rsidR="004760F8">
        <w:rPr>
          <w:rFonts w:ascii="Times New Roman" w:eastAsia="Times New Roman" w:hAnsi="Times New Roman"/>
          <w:sz w:val="28"/>
          <w:szCs w:val="28"/>
          <w:lang w:eastAsia="ru-RU"/>
        </w:rPr>
        <w:t>є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вимогам</w:t>
      </w:r>
      <w:r w:rsidR="00DF5A6A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>статті 69 Закону України «Про судоустрій і статус суддів», перебува</w:t>
      </w:r>
      <w:r w:rsidR="004760F8">
        <w:rPr>
          <w:rFonts w:ascii="Times New Roman" w:eastAsia="Times New Roman" w:hAnsi="Times New Roman"/>
          <w:sz w:val="28"/>
          <w:szCs w:val="28"/>
          <w:lang w:eastAsia="ru-RU"/>
        </w:rPr>
        <w:t>є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1F74">
        <w:rPr>
          <w:rFonts w:ascii="Times New Roman" w:eastAsia="Times New Roman" w:hAnsi="Times New Roman"/>
          <w:sz w:val="28"/>
          <w:szCs w:val="28"/>
          <w:lang w:eastAsia="ru-RU"/>
        </w:rPr>
        <w:t>у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резерві на заміщення вакантних посад суддів та не займа</w:t>
      </w:r>
      <w:r w:rsidR="004760F8">
        <w:rPr>
          <w:rFonts w:ascii="Times New Roman" w:eastAsia="Times New Roman" w:hAnsi="Times New Roman"/>
          <w:sz w:val="28"/>
          <w:szCs w:val="28"/>
          <w:lang w:eastAsia="ru-RU"/>
        </w:rPr>
        <w:t>є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суддівської посади. </w:t>
      </w:r>
      <w:r w:rsidR="00EA1F74">
        <w:rPr>
          <w:rFonts w:ascii="Times New Roman" w:eastAsia="Times New Roman" w:hAnsi="Times New Roman"/>
          <w:sz w:val="28"/>
          <w:szCs w:val="28"/>
          <w:lang w:eastAsia="ru-RU"/>
        </w:rPr>
        <w:t xml:space="preserve">У заяві </w:t>
      </w:r>
      <w:r w:rsidR="00EA1F74" w:rsidRPr="00EA1F74">
        <w:rPr>
          <w:rFonts w:ascii="Times New Roman" w:hAnsi="Times New Roman"/>
          <w:sz w:val="28"/>
          <w:szCs w:val="28"/>
          <w:lang w:eastAsia="uk-UA"/>
        </w:rPr>
        <w:t>висловив намір претендувати на посаду судді в судах загальної спеціалізаці</w:t>
      </w:r>
      <w:r w:rsidR="00EA1F74">
        <w:rPr>
          <w:rFonts w:ascii="Times New Roman" w:hAnsi="Times New Roman"/>
          <w:sz w:val="28"/>
          <w:szCs w:val="28"/>
          <w:lang w:eastAsia="uk-UA"/>
        </w:rPr>
        <w:t>ї</w:t>
      </w:r>
      <w:r w:rsidR="00EA1F74" w:rsidRPr="00EA1F74">
        <w:rPr>
          <w:rFonts w:ascii="Times New Roman" w:hAnsi="Times New Roman"/>
          <w:sz w:val="28"/>
          <w:szCs w:val="28"/>
          <w:lang w:eastAsia="uk-UA"/>
        </w:rPr>
        <w:t>.</w:t>
      </w:r>
    </w:p>
    <w:p w:rsidR="00A659B9" w:rsidRDefault="00A659B9" w:rsidP="002228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Рішенням </w:t>
      </w:r>
      <w:r w:rsidRPr="00F12AC5">
        <w:rPr>
          <w:rFonts w:ascii="Times New Roman" w:hAnsi="Times New Roman"/>
          <w:sz w:val="28"/>
          <w:szCs w:val="28"/>
          <w:lang w:eastAsia="ru-RU"/>
        </w:rPr>
        <w:t>ВККСУ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від 1 грудня 2023 року № </w:t>
      </w:r>
      <w:r w:rsidR="00995B86">
        <w:rPr>
          <w:rFonts w:ascii="Times New Roman" w:eastAsia="Times New Roman" w:hAnsi="Times New Roman"/>
          <w:sz w:val="28"/>
          <w:szCs w:val="28"/>
          <w:lang w:eastAsia="ru-RU"/>
        </w:rPr>
        <w:t>2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7/дс-23 </w:t>
      </w:r>
      <w:r w:rsidR="00F12AC5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Аннишина С.І.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допущено до участі в оголошеному ВККСУ 14 вересня 2023 року конкурсі на зайняття вакантних посад суддів місцевих судів.</w:t>
      </w:r>
    </w:p>
    <w:p w:rsidR="00A659B9" w:rsidRDefault="00A659B9" w:rsidP="00222890">
      <w:pPr>
        <w:widowControl w:val="0"/>
        <w:spacing w:after="0" w:line="240" w:lineRule="auto"/>
        <w:ind w:firstLine="600"/>
        <w:jc w:val="both"/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Рішенням ВККСУ від 1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9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грудня 2023 року № 1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7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7/зп-23 затверджено та оприлюднено на офіційному вебсайті ВККСУ рейтинг учасників конкурсу на посади суддів місцевих 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загальних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судів у межах конкурсу, оголошеного рішенням ВККСУ від 14 вересня 2023 року № 95/зп-23. Зокрема, визначено рейтинг кандидатів на посаду судді 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Галицького районного суду Івано-Франківської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 області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 xml:space="preserve">, в якому Аннишин С.І. </w:t>
      </w:r>
      <w:r w:rsidR="0070063D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посі</w:t>
      </w:r>
      <w:r w:rsidR="00F12AC5"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в переможну позицію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 w:bidi="uk-UA"/>
        </w:rPr>
        <w:t>.</w:t>
      </w:r>
    </w:p>
    <w:p w:rsidR="00A659B9" w:rsidRDefault="00A659B9" w:rsidP="002228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Згідно з абзацом другим частини четвертої статті 37 Закону України «Про Вищу раду правосуддя» Вища рада правосуддя може ухвалити рішення про відмову у внесенні Президентові України подання про призначення судді на посаду відповідно до пункту 1 частини дев’ятнадцятої статті 79 Закону України «Про судоустрій і статус суддів» тільки на підставі обґрунтованих відомостей, які були отримані Вищою радою правосуддя в передбаченому законом порядку, якщо:</w:t>
      </w:r>
    </w:p>
    <w:p w:rsidR="00A659B9" w:rsidRDefault="00A659B9" w:rsidP="002228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1) такі відомості не були предметом розгляду Вищої кваліфікаційної комісії суддів України;</w:t>
      </w:r>
    </w:p>
    <w:p w:rsidR="00A659B9" w:rsidRDefault="00A659B9" w:rsidP="002228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t>2) Вища кваліфікаційна комісія суддів України не дала належної оцінки таким відомостям в межах процедури кваліфікаційного оцінювання щодо відповідного кандидата.</w:t>
      </w:r>
    </w:p>
    <w:p w:rsidR="00A659B9" w:rsidRDefault="00A659B9" w:rsidP="002228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uk-UA"/>
        </w:rPr>
      </w:pPr>
      <w:r>
        <w:rPr>
          <w:rFonts w:ascii="Times New Roman" w:eastAsia="Times New Roman" w:hAnsi="Times New Roman"/>
          <w:sz w:val="28"/>
          <w:szCs w:val="28"/>
          <w:lang w:eastAsia="uk-UA"/>
        </w:rPr>
        <w:lastRenderedPageBreak/>
        <w:t xml:space="preserve">Законом України від 9 грудня 2023 року № 3511-IX «Про внесення змін до Закону України «Про судоустрій і статус суддів» та деяких законодавчих актів України щодо удосконалення процедур суддівської кар’єри» розділ ІV «Порядок зайняття посади судді» Закону України «Про судоустрій і статус суддів» викладено в новій редакції. </w:t>
      </w:r>
    </w:p>
    <w:p w:rsidR="00E32EBF" w:rsidRDefault="00A659B9" w:rsidP="002228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Відповідно до частини другої статті 79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vertAlign w:val="superscript"/>
          <w:lang w:eastAsia="uk-UA"/>
        </w:rPr>
        <w:t>6</w:t>
      </w: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Закону України «Про судоустрій і статус суддів» Вища рада правосуддя відмовляє у внесенні Президентові України подання про призначення судді на посаду виключно з таких підстав:</w:t>
      </w:r>
      <w:bookmarkStart w:id="1" w:name="n2500"/>
      <w:bookmarkEnd w:id="1"/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 xml:space="preserve"> </w:t>
      </w:r>
    </w:p>
    <w:p w:rsidR="00E32EBF" w:rsidRDefault="00A659B9" w:rsidP="002228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1) наявність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таким призначенням;</w:t>
      </w:r>
      <w:bookmarkStart w:id="2" w:name="n2501"/>
      <w:bookmarkEnd w:id="2"/>
    </w:p>
    <w:p w:rsidR="00A659B9" w:rsidRDefault="00A659B9" w:rsidP="00222890">
      <w:pPr>
        <w:shd w:val="clear" w:color="auto" w:fill="FFFFFF"/>
        <w:spacing w:after="0" w:line="240" w:lineRule="auto"/>
        <w:ind w:firstLine="567"/>
        <w:jc w:val="both"/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</w:pPr>
      <w:r>
        <w:rPr>
          <w:rFonts w:ascii="Times New Roman" w:eastAsia="Times New Roman" w:hAnsi="Times New Roman"/>
          <w:color w:val="000000" w:themeColor="text1"/>
          <w:sz w:val="28"/>
          <w:szCs w:val="28"/>
          <w:lang w:eastAsia="uk-UA"/>
        </w:rPr>
        <w:t>2) порушення визначеного законом порядку призначення на посаду судді.</w:t>
      </w:r>
    </w:p>
    <w:p w:rsidR="00155CBA" w:rsidRDefault="00155CBA" w:rsidP="00155CBA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55CBA">
        <w:rPr>
          <w:rFonts w:ascii="Times New Roman" w:eastAsia="Times New Roman" w:hAnsi="Times New Roman"/>
          <w:bCs/>
          <w:sz w:val="28"/>
          <w:szCs w:val="28"/>
          <w:lang w:eastAsia="uk-UA"/>
        </w:rPr>
        <w:t>Вища рада правосуддя</w:t>
      </w:r>
      <w:r w:rsidRPr="00155CBA">
        <w:rPr>
          <w:rFonts w:ascii="Times New Roman" w:eastAsia="Times New Roman" w:hAnsi="Times New Roman"/>
          <w:sz w:val="28"/>
          <w:szCs w:val="28"/>
          <w:shd w:val="clear" w:color="auto" w:fill="FFFFFF"/>
          <w:lang w:eastAsia="ru-RU"/>
        </w:rPr>
        <w:t xml:space="preserve"> </w:t>
      </w:r>
      <w:r w:rsidRPr="00155CBA">
        <w:rPr>
          <w:rFonts w:ascii="Times New Roman" w:eastAsia="Times New Roman" w:hAnsi="Times New Roman"/>
          <w:bCs/>
          <w:sz w:val="28"/>
          <w:szCs w:val="28"/>
          <w:lang w:eastAsia="uk-UA"/>
        </w:rPr>
        <w:t>не встановила відомостей, які не були предметом розгляду ВККСУ чи яким ВККСУ не дала належної оцінки в межах процедури  конкурсу щодо кандидат</w:t>
      </w:r>
      <w:r w:rsidR="007E6E98">
        <w:rPr>
          <w:rFonts w:ascii="Times New Roman" w:eastAsia="Times New Roman" w:hAnsi="Times New Roman"/>
          <w:bCs/>
          <w:sz w:val="28"/>
          <w:szCs w:val="28"/>
          <w:lang w:eastAsia="uk-UA"/>
        </w:rPr>
        <w:t>а</w:t>
      </w:r>
      <w:r w:rsidRPr="00155CBA"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Аннишина С.І.</w:t>
      </w:r>
      <w:r w:rsidRPr="00155CBA">
        <w:rPr>
          <w:rFonts w:ascii="Times New Roman" w:eastAsia="Times New Roman" w:hAnsi="Times New Roman"/>
          <w:sz w:val="28"/>
          <w:szCs w:val="28"/>
          <w:lang w:eastAsia="ru-RU"/>
        </w:rPr>
        <w:t xml:space="preserve">, </w:t>
      </w:r>
      <w:r w:rsidRPr="00155CBA">
        <w:rPr>
          <w:rFonts w:ascii="Times New Roman" w:hAnsi="Times New Roman"/>
          <w:color w:val="000000"/>
          <w:sz w:val="28"/>
          <w:szCs w:val="28"/>
          <w:shd w:val="clear" w:color="auto" w:fill="FFFFFF"/>
        </w:rPr>
        <w:t xml:space="preserve">а також підстав </w:t>
      </w:r>
      <w:r w:rsidRPr="00155CBA">
        <w:rPr>
          <w:rFonts w:ascii="Times New Roman" w:hAnsi="Times New Roman"/>
          <w:sz w:val="28"/>
          <w:szCs w:val="28"/>
        </w:rPr>
        <w:t>для обґрунтованого сумніву щодо відповідності кандидата критеріям доброчесності чи професійної етики або інших обставин, які можуть негативно вплинути на суспільну довіру до судової влади у зв’язку з призначенням його на посаду судді.</w:t>
      </w:r>
    </w:p>
    <w:p w:rsidR="00A44097" w:rsidRPr="006C3DF9" w:rsidRDefault="00A44097" w:rsidP="00A44097">
      <w:pPr>
        <w:pStyle w:val="20"/>
        <w:shd w:val="clear" w:color="auto" w:fill="auto"/>
        <w:spacing w:before="0" w:line="240" w:lineRule="auto"/>
        <w:ind w:firstLine="567"/>
        <w:rPr>
          <w:color w:val="000000"/>
          <w:sz w:val="28"/>
        </w:rPr>
      </w:pPr>
      <w:r>
        <w:rPr>
          <w:color w:val="000000"/>
          <w:sz w:val="28"/>
        </w:rPr>
        <w:t>О</w:t>
      </w:r>
      <w:r w:rsidRPr="006C3DF9">
        <w:rPr>
          <w:color w:val="000000"/>
          <w:sz w:val="28"/>
        </w:rPr>
        <w:t xml:space="preserve">бставин, які можуть свідчити про </w:t>
      </w:r>
      <w:r w:rsidRPr="006C3DF9">
        <w:rPr>
          <w:color w:val="000000" w:themeColor="text1"/>
          <w:sz w:val="28"/>
        </w:rPr>
        <w:t xml:space="preserve">порушення визначеного законом порядку призначення </w:t>
      </w:r>
      <w:r>
        <w:rPr>
          <w:sz w:val="28"/>
          <w:lang w:eastAsia="ru-RU"/>
        </w:rPr>
        <w:t xml:space="preserve">Аннишина С.І. </w:t>
      </w:r>
      <w:r w:rsidRPr="006C3DF9">
        <w:rPr>
          <w:color w:val="000000" w:themeColor="text1"/>
          <w:sz w:val="28"/>
        </w:rPr>
        <w:t>на посаду судді</w:t>
      </w:r>
      <w:r w:rsidRPr="006C3DF9">
        <w:rPr>
          <w:color w:val="000000"/>
          <w:sz w:val="28"/>
        </w:rPr>
        <w:t>, не встановлено.</w:t>
      </w:r>
    </w:p>
    <w:p w:rsidR="00A659B9" w:rsidRDefault="00A63D78" w:rsidP="00222890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Отже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, кандидатура </w:t>
      </w:r>
      <w:r w:rsidR="000159B9">
        <w:rPr>
          <w:rFonts w:ascii="Times New Roman" w:eastAsia="Times New Roman" w:hAnsi="Times New Roman"/>
          <w:sz w:val="28"/>
          <w:szCs w:val="28"/>
          <w:lang w:eastAsia="ru-RU"/>
        </w:rPr>
        <w:t>Аннишина С.І.</w:t>
      </w:r>
      <w:r w:rsidR="00A659B9">
        <w:rPr>
          <w:rFonts w:ascii="Times New Roman" w:eastAsia="Times New Roman" w:hAnsi="Times New Roman"/>
          <w:sz w:val="28"/>
          <w:szCs w:val="28"/>
          <w:lang w:eastAsia="ru-RU"/>
        </w:rPr>
        <w:t xml:space="preserve"> відповідає вимогам статті 127 Конституції України та статті 69 Закону України «Про судоустрій і статус суддів».</w:t>
      </w:r>
    </w:p>
    <w:p w:rsidR="00A659B9" w:rsidRDefault="00A659B9" w:rsidP="00222890">
      <w:pPr>
        <w:spacing w:after="0" w:line="240" w:lineRule="auto"/>
        <w:ind w:firstLine="567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З огляду на встановлене Вища рада правосуддя на підставі статей 127, 131 Конституції України, 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>статей 69, 70, частини другої статті 79</w:t>
      </w:r>
      <w:r>
        <w:rPr>
          <w:rFonts w:ascii="Times New Roman" w:eastAsia="Times New Roman" w:hAnsi="Times New Roman"/>
          <w:bCs/>
          <w:sz w:val="28"/>
          <w:szCs w:val="28"/>
          <w:vertAlign w:val="superscript"/>
          <w:lang w:eastAsia="uk-UA"/>
        </w:rPr>
        <w:t>6</w:t>
      </w:r>
      <w:r>
        <w:rPr>
          <w:rFonts w:ascii="Times New Roman" w:eastAsia="Times New Roman" w:hAnsi="Times New Roman"/>
          <w:bCs/>
          <w:sz w:val="28"/>
          <w:szCs w:val="28"/>
          <w:lang w:eastAsia="uk-UA"/>
        </w:rPr>
        <w:t xml:space="preserve"> 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Закону України «Про судоустрій і статус суддів», статей 3, 30, 34, 36, 37 Закону України «Про Вищу раду правосуддя»</w:t>
      </w:r>
    </w:p>
    <w:p w:rsidR="00A659B9" w:rsidRDefault="00A659B9" w:rsidP="00222890">
      <w:pPr>
        <w:widowControl w:val="0"/>
        <w:spacing w:after="0" w:line="240" w:lineRule="auto"/>
        <w:ind w:firstLine="740"/>
        <w:jc w:val="both"/>
        <w:rPr>
          <w:rFonts w:ascii="Times New Roman" w:eastAsia="Times New Roman" w:hAnsi="Times New Roman"/>
          <w:sz w:val="28"/>
          <w:szCs w:val="28"/>
          <w:lang w:eastAsia="uk-UA" w:bidi="uk-UA"/>
        </w:rPr>
      </w:pPr>
    </w:p>
    <w:p w:rsidR="00A659B9" w:rsidRDefault="00A659B9" w:rsidP="00222890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/>
          <w:b/>
          <w:sz w:val="28"/>
          <w:szCs w:val="28"/>
          <w:lang w:eastAsia="ru-RU"/>
        </w:rPr>
        <w:t>вирішила:</w:t>
      </w:r>
    </w:p>
    <w:p w:rsidR="00A659B9" w:rsidRDefault="00A659B9" w:rsidP="00222890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A659B9" w:rsidRDefault="00A659B9" w:rsidP="00222890">
      <w:pPr>
        <w:spacing w:after="0" w:line="240" w:lineRule="auto"/>
        <w:jc w:val="both"/>
        <w:rPr>
          <w:rFonts w:ascii="Times New Roman" w:hAnsi="Times New Roman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внести Президентові України подання про призначення </w:t>
      </w:r>
      <w:r w:rsidR="000159B9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Аннишина Святослава Ігоровича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на посаду судді </w:t>
      </w:r>
      <w:r w:rsidR="000159B9"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>Галицького районного суду Івано-Франківської</w:t>
      </w:r>
      <w:r>
        <w:rPr>
          <w:rFonts w:ascii="Times New Roman" w:hAnsi="Times New Roman"/>
          <w:color w:val="1D1D1B"/>
          <w:sz w:val="28"/>
          <w:szCs w:val="28"/>
          <w:shd w:val="clear" w:color="auto" w:fill="FFFFFF"/>
        </w:rPr>
        <w:t xml:space="preserve"> області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:rsidR="00A659B9" w:rsidRDefault="00A659B9" w:rsidP="00222890">
      <w:pPr>
        <w:tabs>
          <w:tab w:val="left" w:pos="936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Style w:val="a3"/>
        <w:tblW w:w="0" w:type="auto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84"/>
        <w:gridCol w:w="4671"/>
      </w:tblGrid>
      <w:tr w:rsidR="00A659B9" w:rsidTr="00A659B9">
        <w:tc>
          <w:tcPr>
            <w:tcW w:w="4814" w:type="dxa"/>
            <w:hideMark/>
          </w:tcPr>
          <w:p w:rsidR="00345551" w:rsidRDefault="00345551" w:rsidP="00222890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</w:p>
          <w:p w:rsidR="00A659B9" w:rsidRDefault="00A659B9" w:rsidP="00345551">
            <w:pPr>
              <w:tabs>
                <w:tab w:val="left" w:pos="270"/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Голова Вищої ради правосуддя</w:t>
            </w:r>
          </w:p>
        </w:tc>
        <w:tc>
          <w:tcPr>
            <w:tcW w:w="4814" w:type="dxa"/>
            <w:hideMark/>
          </w:tcPr>
          <w:p w:rsidR="00345551" w:rsidRDefault="00A659B9" w:rsidP="00222890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</w:t>
            </w:r>
            <w:r w:rsidR="000159B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</w:t>
            </w:r>
          </w:p>
          <w:p w:rsidR="00A659B9" w:rsidRDefault="00345551" w:rsidP="00222890">
            <w:pPr>
              <w:tabs>
                <w:tab w:val="left" w:pos="9360"/>
              </w:tabs>
              <w:spacing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                              </w:t>
            </w:r>
            <w:r w:rsidR="000159B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 xml:space="preserve">  </w:t>
            </w:r>
            <w:r w:rsidR="00A659B9">
              <w:rPr>
                <w:rFonts w:ascii="Times New Roman" w:eastAsia="Times New Roman" w:hAnsi="Times New Roman"/>
                <w:b/>
                <w:sz w:val="28"/>
                <w:szCs w:val="28"/>
                <w:lang w:eastAsia="ru-RU"/>
              </w:rPr>
              <w:t>Григорій УСИК</w:t>
            </w:r>
          </w:p>
        </w:tc>
      </w:tr>
    </w:tbl>
    <w:p w:rsidR="00A659B9" w:rsidRDefault="00A659B9" w:rsidP="00222890">
      <w:pPr>
        <w:spacing w:after="0" w:line="240" w:lineRule="auto"/>
        <w:jc w:val="both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A659B9" w:rsidRDefault="00A659B9" w:rsidP="00222890">
      <w:pPr>
        <w:spacing w:after="0" w:line="240" w:lineRule="auto"/>
        <w:jc w:val="both"/>
        <w:rPr>
          <w:rFonts w:ascii="Times New Roman" w:hAnsi="Times New Roman"/>
        </w:rPr>
      </w:pPr>
    </w:p>
    <w:p w:rsidR="00461438" w:rsidRDefault="00DD48B7" w:rsidP="00222890">
      <w:pPr>
        <w:spacing w:after="0" w:line="240" w:lineRule="auto"/>
      </w:pPr>
    </w:p>
    <w:sectPr w:rsidR="00461438" w:rsidSect="00A659B9">
      <w:headerReference w:type="default" r:id="rId7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A4056" w:rsidRDefault="008A4056" w:rsidP="00A659B9">
      <w:pPr>
        <w:spacing w:after="0" w:line="240" w:lineRule="auto"/>
      </w:pPr>
      <w:r>
        <w:separator/>
      </w:r>
    </w:p>
  </w:endnote>
  <w:endnote w:type="continuationSeparator" w:id="0">
    <w:p w:rsidR="008A4056" w:rsidRDefault="008A4056" w:rsidP="00A659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A4056" w:rsidRDefault="008A4056" w:rsidP="00A659B9">
      <w:pPr>
        <w:spacing w:after="0" w:line="240" w:lineRule="auto"/>
      </w:pPr>
      <w:r>
        <w:separator/>
      </w:r>
    </w:p>
  </w:footnote>
  <w:footnote w:type="continuationSeparator" w:id="0">
    <w:p w:rsidR="008A4056" w:rsidRDefault="008A4056" w:rsidP="00A659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83887935"/>
      <w:docPartObj>
        <w:docPartGallery w:val="Page Numbers (Top of Page)"/>
        <w:docPartUnique/>
      </w:docPartObj>
    </w:sdtPr>
    <w:sdtEndPr/>
    <w:sdtContent>
      <w:p w:rsidR="00A659B9" w:rsidRDefault="00A659B9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D48B7">
          <w:rPr>
            <w:noProof/>
          </w:rPr>
          <w:t>2</w:t>
        </w:r>
        <w:r>
          <w:fldChar w:fldCharType="end"/>
        </w:r>
      </w:p>
    </w:sdtContent>
  </w:sdt>
  <w:p w:rsidR="00A659B9" w:rsidRDefault="00A659B9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F1541"/>
    <w:rsid w:val="000159B9"/>
    <w:rsid w:val="0004543F"/>
    <w:rsid w:val="00081D7F"/>
    <w:rsid w:val="00086A28"/>
    <w:rsid w:val="000D0A0C"/>
    <w:rsid w:val="00155CBA"/>
    <w:rsid w:val="00222890"/>
    <w:rsid w:val="00293FD6"/>
    <w:rsid w:val="002A7E2C"/>
    <w:rsid w:val="0031637C"/>
    <w:rsid w:val="00322BBA"/>
    <w:rsid w:val="00345551"/>
    <w:rsid w:val="003A2A08"/>
    <w:rsid w:val="003B206C"/>
    <w:rsid w:val="004760F8"/>
    <w:rsid w:val="004F154C"/>
    <w:rsid w:val="00552EC3"/>
    <w:rsid w:val="00593A30"/>
    <w:rsid w:val="006121E4"/>
    <w:rsid w:val="00665020"/>
    <w:rsid w:val="0070063D"/>
    <w:rsid w:val="00766176"/>
    <w:rsid w:val="007B2BBB"/>
    <w:rsid w:val="007E6E98"/>
    <w:rsid w:val="008A4056"/>
    <w:rsid w:val="00917F4D"/>
    <w:rsid w:val="00995B86"/>
    <w:rsid w:val="009970FC"/>
    <w:rsid w:val="009B1262"/>
    <w:rsid w:val="00A44097"/>
    <w:rsid w:val="00A63D78"/>
    <w:rsid w:val="00A659B9"/>
    <w:rsid w:val="00BA3345"/>
    <w:rsid w:val="00BE315A"/>
    <w:rsid w:val="00BF1541"/>
    <w:rsid w:val="00C43285"/>
    <w:rsid w:val="00C52FEA"/>
    <w:rsid w:val="00CA6CA2"/>
    <w:rsid w:val="00D34DF9"/>
    <w:rsid w:val="00DB6D30"/>
    <w:rsid w:val="00DC4D1C"/>
    <w:rsid w:val="00DD48B7"/>
    <w:rsid w:val="00DF5A6A"/>
    <w:rsid w:val="00E32EBF"/>
    <w:rsid w:val="00EA1F74"/>
    <w:rsid w:val="00F12AC5"/>
    <w:rsid w:val="00F455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10F9FD"/>
  <w15:chartTrackingRefBased/>
  <w15:docId w15:val="{5CAAF10E-F313-4BD3-A03E-7FD3AD005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659B9"/>
    <w:pPr>
      <w:spacing w:line="254" w:lineRule="auto"/>
    </w:pPr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659B9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A65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ій колонтитул Знак"/>
    <w:basedOn w:val="a0"/>
    <w:link w:val="a4"/>
    <w:uiPriority w:val="99"/>
    <w:rsid w:val="00A659B9"/>
    <w:rPr>
      <w:rFonts w:ascii="Calibri" w:eastAsia="Calibri" w:hAnsi="Calibri" w:cs="Times New Roman"/>
    </w:rPr>
  </w:style>
  <w:style w:type="paragraph" w:styleId="a6">
    <w:name w:val="footer"/>
    <w:basedOn w:val="a"/>
    <w:link w:val="a7"/>
    <w:uiPriority w:val="99"/>
    <w:unhideWhenUsed/>
    <w:rsid w:val="00A659B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ій колонтитул Знак"/>
    <w:basedOn w:val="a0"/>
    <w:link w:val="a6"/>
    <w:uiPriority w:val="99"/>
    <w:rsid w:val="00A659B9"/>
    <w:rPr>
      <w:rFonts w:ascii="Calibri" w:eastAsia="Calibri" w:hAnsi="Calibri" w:cs="Times New Roman"/>
    </w:rPr>
  </w:style>
  <w:style w:type="paragraph" w:styleId="a8">
    <w:name w:val="Balloon Text"/>
    <w:basedOn w:val="a"/>
    <w:link w:val="a9"/>
    <w:uiPriority w:val="99"/>
    <w:semiHidden/>
    <w:unhideWhenUsed/>
    <w:rsid w:val="0076617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766176"/>
    <w:rPr>
      <w:rFonts w:ascii="Segoe UI" w:eastAsia="Calibri" w:hAnsi="Segoe UI" w:cs="Segoe UI"/>
      <w:sz w:val="18"/>
      <w:szCs w:val="18"/>
    </w:rPr>
  </w:style>
  <w:style w:type="character" w:customStyle="1" w:styleId="2">
    <w:name w:val="Основной текст (2)_"/>
    <w:basedOn w:val="a0"/>
    <w:link w:val="20"/>
    <w:locked/>
    <w:rsid w:val="00A44097"/>
    <w:rPr>
      <w:rFonts w:ascii="Times New Roman" w:eastAsia="Times New Roman" w:hAnsi="Times New Roman" w:cs="Times New Roman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A44097"/>
    <w:pPr>
      <w:widowControl w:val="0"/>
      <w:shd w:val="clear" w:color="auto" w:fill="FFFFFF"/>
      <w:spacing w:before="480" w:after="0" w:line="739" w:lineRule="exact"/>
      <w:jc w:val="both"/>
    </w:pPr>
    <w:rPr>
      <w:rFonts w:ascii="Times New Roman" w:eastAsia="Times New Roman" w:hAnsi="Times New Roman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9855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4487</Words>
  <Characters>2559</Characters>
  <Application>Microsoft Office Word</Application>
  <DocSecurity>0</DocSecurity>
  <Lines>21</Lines>
  <Paragraphs>14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7032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Ірина Акбарова (VRU-US10PC27 - i.akbarova)</dc:creator>
  <cp:keywords/>
  <dc:description/>
  <cp:lastModifiedBy>Оксана Костанян (HCJ-IMP0472 - o.kostanyan)</cp:lastModifiedBy>
  <cp:revision>2</cp:revision>
  <cp:lastPrinted>2024-04-23T09:47:00Z</cp:lastPrinted>
  <dcterms:created xsi:type="dcterms:W3CDTF">2024-04-24T10:03:00Z</dcterms:created>
  <dcterms:modified xsi:type="dcterms:W3CDTF">2024-04-24T10:03:00Z</dcterms:modified>
</cp:coreProperties>
</file>