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061" w:rsidRDefault="007C6BAF" w:rsidP="00965061">
      <w:pPr>
        <w:pStyle w:val="a3"/>
        <w:spacing w:after="0"/>
        <w:ind w:left="0"/>
        <w:jc w:val="both"/>
        <w:rPr>
          <w:sz w:val="28"/>
          <w:szCs w:val="28"/>
          <w:lang w:val="uk-UA"/>
        </w:rPr>
      </w:pPr>
      <w:r>
        <w:rPr>
          <w:noProof/>
          <w:lang w:val="uk-UA" w:eastAsia="uk-UA"/>
        </w:rPr>
        <w:drawing>
          <wp:anchor distT="0" distB="0" distL="114300" distR="114300" simplePos="0" relativeHeight="251661312" behindDoc="0" locked="0" layoutInCell="1" allowOverlap="1" wp14:anchorId="78C0F9C9" wp14:editId="1E3B99B2">
            <wp:simplePos x="0" y="0"/>
            <wp:positionH relativeFrom="margin">
              <wp:posOffset>2720340</wp:posOffset>
            </wp:positionH>
            <wp:positionV relativeFrom="paragraph">
              <wp:posOffset>-110490</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00965061" w:rsidRPr="00E629FB">
        <w:rPr>
          <w:rFonts w:ascii="Calibri" w:hAnsi="Calibri"/>
          <w:noProof/>
          <w:lang w:val="uk-UA" w:eastAsia="uk-UA"/>
        </w:rPr>
        <w:drawing>
          <wp:anchor distT="0" distB="0" distL="114300" distR="114300" simplePos="0" relativeHeight="251659264" behindDoc="0" locked="0" layoutInCell="1" allowOverlap="1" wp14:anchorId="1EBA15BA" wp14:editId="63E0431B">
            <wp:simplePos x="0" y="0"/>
            <wp:positionH relativeFrom="column">
              <wp:posOffset>2724150</wp:posOffset>
            </wp:positionH>
            <wp:positionV relativeFrom="paragraph">
              <wp:posOffset>-107950</wp:posOffset>
            </wp:positionV>
            <wp:extent cx="521970" cy="683895"/>
            <wp:effectExtent l="0" t="0" r="0" b="1905"/>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965061" w:rsidRDefault="00965061" w:rsidP="00965061">
      <w:pPr>
        <w:pStyle w:val="a3"/>
        <w:ind w:left="0"/>
        <w:jc w:val="both"/>
        <w:rPr>
          <w:sz w:val="28"/>
          <w:szCs w:val="28"/>
        </w:rPr>
      </w:pPr>
    </w:p>
    <w:p w:rsidR="00965061" w:rsidRPr="007C6BAF" w:rsidRDefault="00965061" w:rsidP="00965061">
      <w:pPr>
        <w:pStyle w:val="a5"/>
        <w:jc w:val="center"/>
        <w:rPr>
          <w:rFonts w:ascii="AcademyC" w:hAnsi="AcademyC"/>
          <w:color w:val="000000" w:themeColor="text1"/>
        </w:rPr>
      </w:pPr>
      <w:r w:rsidRPr="007C6BAF">
        <w:rPr>
          <w:rFonts w:ascii="AcademyC" w:hAnsi="AcademyC"/>
          <w:color w:val="000000" w:themeColor="text1"/>
        </w:rPr>
        <w:t>УКРАЇНА</w:t>
      </w:r>
    </w:p>
    <w:p w:rsidR="00965061" w:rsidRPr="007C6BAF" w:rsidRDefault="00965061" w:rsidP="00965061">
      <w:pPr>
        <w:pStyle w:val="a5"/>
        <w:jc w:val="center"/>
        <w:rPr>
          <w:rFonts w:ascii="AcademyC" w:hAnsi="AcademyC"/>
          <w:color w:val="000000" w:themeColor="text1"/>
          <w:szCs w:val="28"/>
        </w:rPr>
      </w:pPr>
      <w:r w:rsidRPr="007C6BAF">
        <w:rPr>
          <w:rFonts w:ascii="AcademyC" w:hAnsi="AcademyC"/>
          <w:color w:val="000000" w:themeColor="text1"/>
          <w:szCs w:val="28"/>
        </w:rPr>
        <w:t>ВИЩА  РАДА  ПРАВОСУДДЯ</w:t>
      </w:r>
    </w:p>
    <w:p w:rsidR="00965061" w:rsidRPr="007C6BAF" w:rsidRDefault="0045497A" w:rsidP="00965061">
      <w:pPr>
        <w:pStyle w:val="a5"/>
        <w:jc w:val="center"/>
        <w:rPr>
          <w:rFonts w:ascii="AcademyC" w:hAnsi="AcademyC"/>
          <w:color w:val="000000" w:themeColor="text1"/>
          <w:szCs w:val="28"/>
          <w:lang w:val="ru-RU"/>
        </w:rPr>
      </w:pPr>
      <w:r>
        <w:rPr>
          <w:rFonts w:ascii="AcademyC" w:hAnsi="AcademyC"/>
          <w:color w:val="000000" w:themeColor="text1"/>
          <w:szCs w:val="28"/>
        </w:rPr>
        <w:t>ДРУГА</w:t>
      </w:r>
      <w:r w:rsidR="00965061" w:rsidRPr="007C6BAF">
        <w:rPr>
          <w:rFonts w:ascii="AcademyC" w:hAnsi="AcademyC"/>
          <w:color w:val="000000" w:themeColor="text1"/>
          <w:szCs w:val="28"/>
        </w:rPr>
        <w:t xml:space="preserve"> ДИСЦИПЛІНАРНА ПАЛАТА</w:t>
      </w:r>
    </w:p>
    <w:p w:rsidR="00965061" w:rsidRPr="007C6BAF" w:rsidRDefault="00965061" w:rsidP="00965061">
      <w:pPr>
        <w:pStyle w:val="a5"/>
        <w:jc w:val="center"/>
        <w:rPr>
          <w:rFonts w:ascii="AcademyC" w:hAnsi="AcademyC"/>
          <w:color w:val="000000" w:themeColor="text1"/>
          <w:szCs w:val="28"/>
        </w:rPr>
      </w:pPr>
      <w:r w:rsidRPr="007C6BAF">
        <w:rPr>
          <w:rFonts w:ascii="AcademyC" w:hAnsi="AcademyC"/>
          <w:color w:val="000000" w:themeColor="text1"/>
          <w:szCs w:val="28"/>
        </w:rPr>
        <w:t>РІШЕННЯ</w:t>
      </w:r>
    </w:p>
    <w:tbl>
      <w:tblPr>
        <w:tblW w:w="10031" w:type="dxa"/>
        <w:tblLook w:val="04A0" w:firstRow="1" w:lastRow="0" w:firstColumn="1" w:lastColumn="0" w:noHBand="0" w:noVBand="1"/>
      </w:tblPr>
      <w:tblGrid>
        <w:gridCol w:w="3098"/>
        <w:gridCol w:w="3309"/>
        <w:gridCol w:w="3624"/>
      </w:tblGrid>
      <w:tr w:rsidR="007C6BAF" w:rsidRPr="007C6BAF" w:rsidTr="00AA6829">
        <w:trPr>
          <w:trHeight w:val="188"/>
        </w:trPr>
        <w:tc>
          <w:tcPr>
            <w:tcW w:w="3098" w:type="dxa"/>
          </w:tcPr>
          <w:p w:rsidR="00965061" w:rsidRPr="007C6BAF" w:rsidRDefault="0045497A" w:rsidP="00AA6829">
            <w:pPr>
              <w:ind w:right="-2"/>
              <w:rPr>
                <w:noProof/>
                <w:color w:val="000000" w:themeColor="text1"/>
                <w:sz w:val="28"/>
                <w:szCs w:val="28"/>
                <w:lang w:val="en-US"/>
              </w:rPr>
            </w:pPr>
            <w:r>
              <w:rPr>
                <w:noProof/>
                <w:color w:val="000000" w:themeColor="text1"/>
                <w:sz w:val="28"/>
                <w:szCs w:val="28"/>
                <w:lang w:val="ru-RU"/>
              </w:rPr>
              <w:t>6 грудня</w:t>
            </w:r>
            <w:r w:rsidR="008D5413">
              <w:rPr>
                <w:noProof/>
                <w:color w:val="000000" w:themeColor="text1"/>
                <w:sz w:val="28"/>
                <w:szCs w:val="28"/>
                <w:lang w:val="ru-RU"/>
              </w:rPr>
              <w:t xml:space="preserve"> 2023 року</w:t>
            </w:r>
          </w:p>
        </w:tc>
        <w:tc>
          <w:tcPr>
            <w:tcW w:w="3309" w:type="dxa"/>
          </w:tcPr>
          <w:p w:rsidR="00965061" w:rsidRPr="007C6BAF" w:rsidRDefault="00965061" w:rsidP="00AA6829">
            <w:pPr>
              <w:ind w:right="-2"/>
              <w:jc w:val="center"/>
              <w:rPr>
                <w:rFonts w:ascii="Bookman Old Style" w:hAnsi="Bookman Old Style"/>
                <w:color w:val="000000" w:themeColor="text1"/>
                <w:sz w:val="20"/>
                <w:szCs w:val="20"/>
                <w:lang w:val="ru-RU"/>
              </w:rPr>
            </w:pPr>
            <w:r w:rsidRPr="007C6BAF">
              <w:rPr>
                <w:rFonts w:ascii="Book Antiqua" w:hAnsi="Book Antiqua"/>
                <w:color w:val="000000" w:themeColor="text1"/>
              </w:rPr>
              <w:t>Київ</w:t>
            </w:r>
          </w:p>
        </w:tc>
        <w:tc>
          <w:tcPr>
            <w:tcW w:w="3624" w:type="dxa"/>
          </w:tcPr>
          <w:p w:rsidR="00965061" w:rsidRPr="007C6BAF" w:rsidRDefault="00965061" w:rsidP="0045497A">
            <w:pPr>
              <w:ind w:right="-2"/>
              <w:jc w:val="center"/>
              <w:rPr>
                <w:noProof/>
                <w:color w:val="000000" w:themeColor="text1"/>
                <w:sz w:val="28"/>
                <w:szCs w:val="28"/>
                <w:lang w:val="ru-RU"/>
              </w:rPr>
            </w:pPr>
            <w:r w:rsidRPr="007C6BAF">
              <w:rPr>
                <w:rFonts w:ascii="Bookman Old Style" w:hAnsi="Bookman Old Style"/>
                <w:noProof/>
                <w:color w:val="000000" w:themeColor="text1"/>
                <w:sz w:val="28"/>
                <w:szCs w:val="28"/>
                <w:lang w:val="en-US"/>
              </w:rPr>
              <w:t xml:space="preserve">   </w:t>
            </w:r>
            <w:r w:rsidRPr="007C6BAF">
              <w:rPr>
                <w:rFonts w:ascii="Bookman Old Style" w:hAnsi="Bookman Old Style"/>
                <w:noProof/>
                <w:color w:val="000000" w:themeColor="text1"/>
                <w:sz w:val="28"/>
                <w:szCs w:val="28"/>
                <w:lang w:val="ru-RU"/>
              </w:rPr>
              <w:t xml:space="preserve"> </w:t>
            </w:r>
            <w:r w:rsidR="008D5413">
              <w:rPr>
                <w:noProof/>
                <w:color w:val="000000" w:themeColor="text1"/>
                <w:sz w:val="28"/>
                <w:szCs w:val="28"/>
                <w:lang w:val="ru-RU"/>
              </w:rPr>
              <w:t xml:space="preserve">№ </w:t>
            </w:r>
            <w:r w:rsidR="000E4BE3">
              <w:rPr>
                <w:noProof/>
                <w:color w:val="000000" w:themeColor="text1"/>
                <w:sz w:val="28"/>
                <w:szCs w:val="28"/>
                <w:lang w:val="ru-RU"/>
              </w:rPr>
              <w:t>1199</w:t>
            </w:r>
            <w:r w:rsidR="0045497A">
              <w:rPr>
                <w:noProof/>
                <w:color w:val="000000" w:themeColor="text1"/>
                <w:sz w:val="28"/>
                <w:szCs w:val="28"/>
                <w:lang w:val="ru-RU"/>
              </w:rPr>
              <w:t>/2</w:t>
            </w:r>
            <w:r w:rsidR="008D5413">
              <w:rPr>
                <w:noProof/>
                <w:color w:val="000000" w:themeColor="text1"/>
                <w:sz w:val="28"/>
                <w:szCs w:val="28"/>
                <w:lang w:val="ru-RU"/>
              </w:rPr>
              <w:t>дп/15-23</w:t>
            </w:r>
          </w:p>
        </w:tc>
      </w:tr>
      <w:tr w:rsidR="0045497A" w:rsidRPr="007C6BAF" w:rsidTr="00AA6829">
        <w:trPr>
          <w:trHeight w:val="188"/>
        </w:trPr>
        <w:tc>
          <w:tcPr>
            <w:tcW w:w="3098" w:type="dxa"/>
          </w:tcPr>
          <w:p w:rsidR="0045497A" w:rsidRDefault="0045497A" w:rsidP="00AA6829">
            <w:pPr>
              <w:ind w:right="-2"/>
              <w:rPr>
                <w:noProof/>
                <w:color w:val="000000" w:themeColor="text1"/>
                <w:sz w:val="28"/>
                <w:szCs w:val="28"/>
                <w:lang w:val="ru-RU"/>
              </w:rPr>
            </w:pPr>
          </w:p>
        </w:tc>
        <w:tc>
          <w:tcPr>
            <w:tcW w:w="3309" w:type="dxa"/>
          </w:tcPr>
          <w:p w:rsidR="0045497A" w:rsidRPr="007C6BAF" w:rsidRDefault="0045497A" w:rsidP="00EE1F88">
            <w:pPr>
              <w:ind w:right="-2"/>
              <w:rPr>
                <w:rFonts w:ascii="Book Antiqua" w:hAnsi="Book Antiqua"/>
                <w:color w:val="000000" w:themeColor="text1"/>
              </w:rPr>
            </w:pPr>
          </w:p>
        </w:tc>
        <w:tc>
          <w:tcPr>
            <w:tcW w:w="3624" w:type="dxa"/>
          </w:tcPr>
          <w:p w:rsidR="0045497A" w:rsidRPr="007C6BAF" w:rsidRDefault="0045497A" w:rsidP="0045497A">
            <w:pPr>
              <w:ind w:right="-2"/>
              <w:jc w:val="center"/>
              <w:rPr>
                <w:rFonts w:ascii="Bookman Old Style" w:hAnsi="Bookman Old Style"/>
                <w:noProof/>
                <w:color w:val="000000" w:themeColor="text1"/>
                <w:sz w:val="28"/>
                <w:szCs w:val="28"/>
                <w:lang w:val="en-US"/>
              </w:rPr>
            </w:pPr>
          </w:p>
        </w:tc>
      </w:tr>
    </w:tbl>
    <w:p w:rsidR="007D661D" w:rsidRDefault="00965061" w:rsidP="00EE1F88">
      <w:pPr>
        <w:spacing w:line="240" w:lineRule="auto"/>
        <w:ind w:right="5811"/>
        <w:jc w:val="both"/>
        <w:rPr>
          <w:b/>
          <w:sz w:val="23"/>
          <w:szCs w:val="23"/>
        </w:rPr>
      </w:pPr>
      <w:r w:rsidRPr="008A3EBA">
        <w:rPr>
          <w:b/>
          <w:sz w:val="23"/>
          <w:szCs w:val="23"/>
        </w:rPr>
        <w:t xml:space="preserve">Про відмову </w:t>
      </w:r>
      <w:r w:rsidR="008A3EBA">
        <w:rPr>
          <w:b/>
          <w:sz w:val="23"/>
          <w:szCs w:val="23"/>
        </w:rPr>
        <w:t xml:space="preserve">у притягненні до дисциплінарної </w:t>
      </w:r>
      <w:r w:rsidRPr="008A3EBA">
        <w:rPr>
          <w:b/>
          <w:sz w:val="23"/>
          <w:szCs w:val="23"/>
        </w:rPr>
        <w:t xml:space="preserve">відповідальності судді </w:t>
      </w:r>
      <w:r w:rsidR="008A3EBA" w:rsidRPr="008A3EBA">
        <w:rPr>
          <w:b/>
          <w:sz w:val="23"/>
          <w:szCs w:val="23"/>
        </w:rPr>
        <w:t xml:space="preserve">Київського районного суду </w:t>
      </w:r>
      <w:r w:rsidR="00B57DAE">
        <w:rPr>
          <w:b/>
          <w:sz w:val="23"/>
          <w:szCs w:val="23"/>
        </w:rPr>
        <w:t>міста О</w:t>
      </w:r>
      <w:r w:rsidR="0045497A" w:rsidRPr="008A3EBA">
        <w:rPr>
          <w:b/>
          <w:sz w:val="23"/>
          <w:szCs w:val="23"/>
        </w:rPr>
        <w:t>деси Войтова Г.В.</w:t>
      </w:r>
    </w:p>
    <w:p w:rsidR="007D661D" w:rsidRPr="00EE1F88" w:rsidRDefault="007D661D" w:rsidP="00EE1F88">
      <w:pPr>
        <w:spacing w:line="240" w:lineRule="auto"/>
        <w:ind w:right="5811"/>
        <w:jc w:val="both"/>
        <w:rPr>
          <w:b/>
          <w:sz w:val="23"/>
          <w:szCs w:val="23"/>
        </w:rPr>
      </w:pPr>
    </w:p>
    <w:p w:rsidR="00965061" w:rsidRPr="00E219C3" w:rsidRDefault="0045497A" w:rsidP="006D6DF2">
      <w:pPr>
        <w:spacing w:after="0" w:line="233" w:lineRule="auto"/>
        <w:ind w:right="-284" w:firstLine="567"/>
        <w:jc w:val="both"/>
        <w:rPr>
          <w:sz w:val="28"/>
          <w:szCs w:val="28"/>
        </w:rPr>
      </w:pPr>
      <w:r>
        <w:rPr>
          <w:sz w:val="28"/>
          <w:szCs w:val="28"/>
        </w:rPr>
        <w:t xml:space="preserve">Друга </w:t>
      </w:r>
      <w:r w:rsidR="00965061" w:rsidRPr="0033612E">
        <w:rPr>
          <w:sz w:val="28"/>
          <w:szCs w:val="28"/>
        </w:rPr>
        <w:t xml:space="preserve"> Дисциплінарна палата Вищої ради правосуддя у складі головуючого – </w:t>
      </w:r>
      <w:r w:rsidR="000530C2">
        <w:rPr>
          <w:color w:val="1D1D1B"/>
          <w:sz w:val="28"/>
          <w:szCs w:val="28"/>
        </w:rPr>
        <w:t>Маселка Р.А</w:t>
      </w:r>
      <w:r w:rsidR="000530C2" w:rsidRPr="00F71319">
        <w:rPr>
          <w:color w:val="1D1D1B"/>
          <w:sz w:val="28"/>
          <w:szCs w:val="28"/>
        </w:rPr>
        <w:t xml:space="preserve">., членів </w:t>
      </w:r>
      <w:r w:rsidR="00F678F0" w:rsidRPr="00F678F0">
        <w:rPr>
          <w:color w:val="1D1D1B"/>
          <w:sz w:val="28"/>
          <w:szCs w:val="28"/>
          <w:shd w:val="clear" w:color="auto" w:fill="FFFFFF"/>
        </w:rPr>
        <w:t>Другої Дисциплінарної палати</w:t>
      </w:r>
      <w:r w:rsidR="00F678F0" w:rsidRPr="00F678F0">
        <w:rPr>
          <w:rFonts w:ascii="ProbaPro" w:hAnsi="ProbaPro"/>
          <w:color w:val="1D1D1B"/>
          <w:shd w:val="clear" w:color="auto" w:fill="FFFFFF"/>
        </w:rPr>
        <w:t xml:space="preserve"> </w:t>
      </w:r>
      <w:r w:rsidR="000530C2" w:rsidRPr="0074416E">
        <w:rPr>
          <w:sz w:val="28"/>
          <w:szCs w:val="28"/>
        </w:rPr>
        <w:t>Бурлакова С.Ю., Ковбій О.В.,</w:t>
      </w:r>
      <w:r w:rsidR="000530C2" w:rsidRPr="0074416E">
        <w:rPr>
          <w:szCs w:val="28"/>
        </w:rPr>
        <w:t xml:space="preserve"> </w:t>
      </w:r>
      <w:r w:rsidR="000530C2" w:rsidRPr="0074416E">
        <w:rPr>
          <w:sz w:val="28"/>
          <w:szCs w:val="28"/>
        </w:rPr>
        <w:t xml:space="preserve">Мельника О.П., </w:t>
      </w:r>
      <w:r w:rsidR="000530C2" w:rsidRPr="0074416E">
        <w:rPr>
          <w:color w:val="1D1D1B"/>
          <w:sz w:val="28"/>
          <w:szCs w:val="28"/>
        </w:rPr>
        <w:t>заслухавши доповідача – члена Другої Дисциплінарної палати Вищої ради правосуддя Саліхова В.</w:t>
      </w:r>
      <w:r w:rsidR="000530C2" w:rsidRPr="00F71319">
        <w:rPr>
          <w:color w:val="1D1D1B"/>
          <w:sz w:val="28"/>
          <w:szCs w:val="28"/>
        </w:rPr>
        <w:t>В.,</w:t>
      </w:r>
      <w:r w:rsidR="00965061">
        <w:rPr>
          <w:sz w:val="28"/>
          <w:szCs w:val="28"/>
        </w:rPr>
        <w:t xml:space="preserve"> </w:t>
      </w:r>
      <w:r w:rsidR="00965061" w:rsidRPr="0033612E">
        <w:rPr>
          <w:sz w:val="28"/>
          <w:szCs w:val="28"/>
        </w:rPr>
        <w:t>розглянувши дисциплінарну справу</w:t>
      </w:r>
      <w:r w:rsidR="00965061">
        <w:rPr>
          <w:sz w:val="28"/>
          <w:szCs w:val="28"/>
        </w:rPr>
        <w:t xml:space="preserve"> щодо судді </w:t>
      </w:r>
      <w:r w:rsidR="00E219C3" w:rsidRPr="00E219C3">
        <w:rPr>
          <w:sz w:val="28"/>
          <w:szCs w:val="28"/>
        </w:rPr>
        <w:t>Київського районного суду міста Одеси Войтова Геннадія Васильовича</w:t>
      </w:r>
      <w:r w:rsidR="00965061" w:rsidRPr="00E219C3">
        <w:rPr>
          <w:sz w:val="28"/>
          <w:szCs w:val="28"/>
        </w:rPr>
        <w:t>,</w:t>
      </w:r>
      <w:r w:rsidR="00965061" w:rsidRPr="0033612E">
        <w:rPr>
          <w:sz w:val="28"/>
          <w:szCs w:val="28"/>
        </w:rPr>
        <w:t xml:space="preserve"> відкриту за</w:t>
      </w:r>
      <w:r w:rsidR="00965061">
        <w:rPr>
          <w:sz w:val="28"/>
          <w:szCs w:val="28"/>
        </w:rPr>
        <w:t xml:space="preserve"> </w:t>
      </w:r>
      <w:r w:rsidR="00E219C3" w:rsidRPr="00E219C3">
        <w:rPr>
          <w:sz w:val="28"/>
          <w:szCs w:val="28"/>
        </w:rPr>
        <w:t>скаргою  адвоката Сільницького Ігоря Володимировича, який діє в інтересах Товариства з обмеженою відповідальністю «Лагуна-Рені»</w:t>
      </w:r>
      <w:r w:rsidR="00965061" w:rsidRPr="00E219C3">
        <w:rPr>
          <w:sz w:val="28"/>
          <w:szCs w:val="28"/>
        </w:rPr>
        <w:t>,</w:t>
      </w:r>
    </w:p>
    <w:p w:rsidR="00965061" w:rsidRDefault="00965061" w:rsidP="00D636BE">
      <w:pPr>
        <w:spacing w:after="0" w:line="233" w:lineRule="auto"/>
        <w:ind w:firstLine="708"/>
        <w:jc w:val="both"/>
        <w:rPr>
          <w:sz w:val="28"/>
          <w:szCs w:val="28"/>
        </w:rPr>
      </w:pPr>
    </w:p>
    <w:p w:rsidR="00965061" w:rsidRDefault="00965061" w:rsidP="00D636BE">
      <w:pPr>
        <w:spacing w:after="0" w:line="233" w:lineRule="auto"/>
        <w:ind w:firstLine="708"/>
        <w:jc w:val="center"/>
        <w:rPr>
          <w:b/>
          <w:sz w:val="28"/>
          <w:szCs w:val="28"/>
        </w:rPr>
      </w:pPr>
      <w:r w:rsidRPr="00152E5F">
        <w:rPr>
          <w:b/>
          <w:sz w:val="28"/>
          <w:szCs w:val="28"/>
        </w:rPr>
        <w:t>встановила:</w:t>
      </w:r>
    </w:p>
    <w:p w:rsidR="00965061" w:rsidRPr="00152E5F" w:rsidRDefault="00965061" w:rsidP="00D636BE">
      <w:pPr>
        <w:spacing w:after="0" w:line="233" w:lineRule="auto"/>
        <w:ind w:firstLine="708"/>
        <w:jc w:val="center"/>
        <w:rPr>
          <w:b/>
          <w:sz w:val="28"/>
          <w:szCs w:val="28"/>
        </w:rPr>
      </w:pPr>
    </w:p>
    <w:p w:rsidR="00C77DFA" w:rsidRDefault="00C77DFA" w:rsidP="006D6DF2">
      <w:pPr>
        <w:tabs>
          <w:tab w:val="left" w:pos="3828"/>
        </w:tabs>
        <w:spacing w:after="0" w:line="240" w:lineRule="auto"/>
        <w:ind w:right="-284"/>
        <w:jc w:val="both"/>
        <w:rPr>
          <w:sz w:val="28"/>
          <w:szCs w:val="28"/>
        </w:rPr>
      </w:pPr>
      <w:r w:rsidRPr="005B254D">
        <w:rPr>
          <w:sz w:val="28"/>
          <w:szCs w:val="28"/>
        </w:rPr>
        <w:t>28 квітня 2021 року на електронну пошту Вищої ради правосуддя за вхідним             № 340/0/13-21 надійшла дисциплінарна скарга адвоката Сільницького І.В., який діє в інтересах ТОВ «Лагуна-Рені», на дії судді Київського районного суду міста Одеси Войтова Г.В. під час розгляду справи</w:t>
      </w:r>
      <w:r w:rsidRPr="005B254D">
        <w:rPr>
          <w:color w:val="FF0000"/>
          <w:sz w:val="28"/>
          <w:szCs w:val="28"/>
        </w:rPr>
        <w:t xml:space="preserve"> </w:t>
      </w:r>
      <w:r w:rsidRPr="005B254D">
        <w:rPr>
          <w:sz w:val="28"/>
          <w:szCs w:val="28"/>
        </w:rPr>
        <w:t>№ 947/1503/20.</w:t>
      </w:r>
    </w:p>
    <w:p w:rsidR="00EF215A" w:rsidRPr="00825A0A" w:rsidRDefault="00EF215A" w:rsidP="00825A0A">
      <w:pPr>
        <w:pStyle w:val="rtejustify"/>
        <w:shd w:val="clear" w:color="auto" w:fill="FFFFFF"/>
        <w:spacing w:before="0" w:beforeAutospacing="0" w:after="0" w:afterAutospacing="0"/>
        <w:ind w:right="-284" w:firstLine="567"/>
        <w:jc w:val="both"/>
        <w:rPr>
          <w:color w:val="FF0000"/>
          <w:sz w:val="28"/>
          <w:szCs w:val="28"/>
        </w:rPr>
      </w:pPr>
      <w:r w:rsidRPr="001D44EB">
        <w:rPr>
          <w:sz w:val="28"/>
          <w:szCs w:val="28"/>
        </w:rPr>
        <w:t xml:space="preserve">Відповідно до протоколу автоматизованого розподілу справи між членами Вищої ради правосуддя від </w:t>
      </w:r>
      <w:r w:rsidRPr="005B254D">
        <w:rPr>
          <w:sz w:val="28"/>
          <w:szCs w:val="28"/>
        </w:rPr>
        <w:t>28 квітня 2021 року</w:t>
      </w:r>
      <w:r w:rsidRPr="001D44EB">
        <w:rPr>
          <w:sz w:val="28"/>
          <w:szCs w:val="28"/>
        </w:rPr>
        <w:t xml:space="preserve"> дисциплінарну скаргу </w:t>
      </w:r>
      <w:r w:rsidRPr="005B254D">
        <w:rPr>
          <w:sz w:val="28"/>
          <w:szCs w:val="28"/>
        </w:rPr>
        <w:t>Сільницького І.В., який діє в інтересах ТОВ «Лагуна-Рені», на дії судді Київського районного суду міста Одеси Войтова Г.В. під час розгляду справи</w:t>
      </w:r>
      <w:r w:rsidRPr="005B254D">
        <w:rPr>
          <w:color w:val="FF0000"/>
          <w:sz w:val="28"/>
          <w:szCs w:val="28"/>
        </w:rPr>
        <w:t xml:space="preserve"> </w:t>
      </w:r>
      <w:r w:rsidR="00825A0A" w:rsidRPr="00825A0A">
        <w:rPr>
          <w:color w:val="FF0000"/>
          <w:sz w:val="28"/>
          <w:szCs w:val="28"/>
        </w:rPr>
        <w:t xml:space="preserve">            </w:t>
      </w:r>
      <w:r w:rsidRPr="005B254D">
        <w:rPr>
          <w:sz w:val="28"/>
          <w:szCs w:val="28"/>
        </w:rPr>
        <w:t>№ 947/15030/20</w:t>
      </w:r>
      <w:r>
        <w:rPr>
          <w:sz w:val="28"/>
          <w:szCs w:val="28"/>
        </w:rPr>
        <w:t xml:space="preserve"> </w:t>
      </w:r>
      <w:r w:rsidRPr="001D44EB">
        <w:rPr>
          <w:sz w:val="28"/>
          <w:szCs w:val="28"/>
        </w:rPr>
        <w:t>передано члену Вищо</w:t>
      </w:r>
      <w:r w:rsidR="00F678F0">
        <w:rPr>
          <w:sz w:val="28"/>
          <w:szCs w:val="28"/>
        </w:rPr>
        <w:t>ї ради правосуддя Саліхову В.В.</w:t>
      </w:r>
      <w:r w:rsidRPr="001D44EB">
        <w:rPr>
          <w:sz w:val="28"/>
          <w:szCs w:val="28"/>
        </w:rPr>
        <w:t xml:space="preserve"> для проведення попередньої </w:t>
      </w:r>
      <w:r>
        <w:rPr>
          <w:sz w:val="28"/>
          <w:szCs w:val="28"/>
        </w:rPr>
        <w:t>перевірки.</w:t>
      </w:r>
      <w:r w:rsidRPr="008775BD">
        <w:rPr>
          <w:rFonts w:ascii="ProbaPro" w:hAnsi="ProbaPro"/>
          <w:color w:val="1D1D1B"/>
        </w:rPr>
        <w:t xml:space="preserve"> </w:t>
      </w:r>
    </w:p>
    <w:p w:rsidR="0045497A" w:rsidRPr="003E5C44" w:rsidRDefault="00EF215A" w:rsidP="00EE1F88">
      <w:pPr>
        <w:tabs>
          <w:tab w:val="left" w:pos="3828"/>
        </w:tabs>
        <w:spacing w:after="0" w:line="240" w:lineRule="auto"/>
        <w:ind w:right="-284" w:firstLine="567"/>
        <w:jc w:val="both"/>
        <w:rPr>
          <w:sz w:val="28"/>
          <w:szCs w:val="28"/>
        </w:rPr>
      </w:pPr>
      <w:r w:rsidRPr="00FF5966">
        <w:rPr>
          <w:color w:val="000000"/>
          <w:sz w:val="28"/>
          <w:szCs w:val="28"/>
        </w:rPr>
        <w:t>У дисциплінарній скарзі скаржник заз</w:t>
      </w:r>
      <w:r>
        <w:rPr>
          <w:color w:val="000000"/>
          <w:sz w:val="28"/>
          <w:szCs w:val="28"/>
        </w:rPr>
        <w:t>начав</w:t>
      </w:r>
      <w:r w:rsidRPr="00FF5966">
        <w:rPr>
          <w:color w:val="000000"/>
          <w:sz w:val="28"/>
          <w:szCs w:val="28"/>
        </w:rPr>
        <w:t xml:space="preserve">, що </w:t>
      </w:r>
      <w:r w:rsidRPr="00FF5966">
        <w:rPr>
          <w:sz w:val="28"/>
          <w:szCs w:val="28"/>
        </w:rPr>
        <w:t xml:space="preserve">25 березня 2021 року, діючи в інтересах ТОВ «Лагуна-Рені», він  подав через Київський районний суд міста Одеси апеляційну скаргу на вирок Київського районного суду міста Одеси </w:t>
      </w:r>
      <w:r w:rsidR="00191CCE">
        <w:rPr>
          <w:sz w:val="28"/>
          <w:szCs w:val="28"/>
        </w:rPr>
        <w:br/>
      </w:r>
      <w:r w:rsidRPr="00FF5966">
        <w:rPr>
          <w:sz w:val="28"/>
          <w:szCs w:val="28"/>
        </w:rPr>
        <w:t>від 23 лютого 2021 року у справі № 947/15030/20, яким затверджено угоду про визнання винуватості від 3 червня 2020 року, у</w:t>
      </w:r>
      <w:r w:rsidR="00191CCE">
        <w:rPr>
          <w:sz w:val="28"/>
          <w:szCs w:val="28"/>
        </w:rPr>
        <w:t>кладену між прокурором відділу п</w:t>
      </w:r>
      <w:r w:rsidRPr="00FF5966">
        <w:rPr>
          <w:sz w:val="28"/>
          <w:szCs w:val="28"/>
        </w:rPr>
        <w:t xml:space="preserve">рокуратури Одеської області Стояновим Р.В. та підозрюваною </w:t>
      </w:r>
      <w:r w:rsidR="00077AEC">
        <w:rPr>
          <w:sz w:val="28"/>
          <w:szCs w:val="28"/>
        </w:rPr>
        <w:t>ОСОБА1</w:t>
      </w:r>
      <w:r w:rsidRPr="003E5C44">
        <w:rPr>
          <w:sz w:val="28"/>
          <w:szCs w:val="28"/>
        </w:rPr>
        <w:t>.</w:t>
      </w:r>
    </w:p>
    <w:p w:rsidR="00EF215A" w:rsidRPr="003E5C44" w:rsidRDefault="00EF215A" w:rsidP="006D6DF2">
      <w:pPr>
        <w:tabs>
          <w:tab w:val="left" w:pos="3828"/>
        </w:tabs>
        <w:spacing w:after="0" w:line="240" w:lineRule="auto"/>
        <w:ind w:right="-284" w:firstLine="567"/>
        <w:jc w:val="both"/>
        <w:rPr>
          <w:sz w:val="28"/>
          <w:szCs w:val="28"/>
        </w:rPr>
      </w:pPr>
      <w:r w:rsidRPr="003E5C44">
        <w:rPr>
          <w:sz w:val="28"/>
          <w:szCs w:val="28"/>
        </w:rPr>
        <w:t xml:space="preserve">23 квітня 2021 року на адресу адвоката Сільницького І.В. надійшов лист Київського районного суду міста Одеси від 6 квітня 2021 року № 16072 за підписом судді Войтова Г.В. про повернення поданої апеляційної скарги з </w:t>
      </w:r>
      <w:r w:rsidRPr="003E5C44">
        <w:rPr>
          <w:sz w:val="28"/>
          <w:szCs w:val="28"/>
        </w:rPr>
        <w:lastRenderedPageBreak/>
        <w:t>посиланням на пункт 2 частини третьої статті 399 Кримінального процесуального кодексу України (далі – КПК України).</w:t>
      </w:r>
    </w:p>
    <w:p w:rsidR="00EF215A" w:rsidRPr="003E5C44" w:rsidRDefault="00EF215A" w:rsidP="006D6DF2">
      <w:pPr>
        <w:tabs>
          <w:tab w:val="left" w:pos="3828"/>
        </w:tabs>
        <w:spacing w:after="0" w:line="240" w:lineRule="auto"/>
        <w:ind w:right="-284" w:firstLine="567"/>
        <w:jc w:val="both"/>
        <w:rPr>
          <w:color w:val="000000"/>
          <w:sz w:val="28"/>
          <w:szCs w:val="28"/>
        </w:rPr>
      </w:pPr>
      <w:r w:rsidRPr="003E5C44">
        <w:rPr>
          <w:color w:val="000000"/>
          <w:sz w:val="28"/>
          <w:szCs w:val="28"/>
        </w:rPr>
        <w:t>Адвокат Сільницький І.В. у дисциплінарній скарзі зазначив, що норма процесуального права, на яку послався суддя Войтов Г.В., передбачає, що питання про повернення апеляційної скарги належить до повноважень судді-доповідача суду апеляційної інстанції.</w:t>
      </w:r>
    </w:p>
    <w:p w:rsidR="00EF215A" w:rsidRPr="003E5C44" w:rsidRDefault="00EF215A" w:rsidP="006D6DF2">
      <w:pPr>
        <w:tabs>
          <w:tab w:val="left" w:pos="3828"/>
        </w:tabs>
        <w:spacing w:after="0" w:line="240" w:lineRule="auto"/>
        <w:ind w:right="-284" w:firstLine="567"/>
        <w:jc w:val="both"/>
        <w:rPr>
          <w:color w:val="000000"/>
          <w:sz w:val="28"/>
          <w:szCs w:val="28"/>
        </w:rPr>
      </w:pPr>
      <w:r w:rsidRPr="003E5C44">
        <w:rPr>
          <w:color w:val="000000"/>
          <w:sz w:val="28"/>
          <w:szCs w:val="28"/>
        </w:rPr>
        <w:t>На думку автора скарги, суддя Войтов Г.В., проігнорувавши необхідність надсилання апеляційної скарги ТОВ «Лагуна-Рені» до Одеського апеляційного суду та протиправно перебравши на себе повноваження суду апеляційної інстанції, допустив істотне порушення норм процесуального права, що унеможливило реалізацію ТОВ «Лагуна-Рені» права на апеляційне оскарження вироку, яким</w:t>
      </w:r>
      <w:r w:rsidR="0024528B">
        <w:rPr>
          <w:color w:val="000000"/>
          <w:sz w:val="28"/>
          <w:szCs w:val="28"/>
        </w:rPr>
        <w:t xml:space="preserve"> порушуються його права та інтереси</w:t>
      </w:r>
      <w:r w:rsidRPr="003E5C44">
        <w:rPr>
          <w:color w:val="000000"/>
          <w:sz w:val="28"/>
          <w:szCs w:val="28"/>
        </w:rPr>
        <w:t>.</w:t>
      </w:r>
    </w:p>
    <w:p w:rsidR="00EF215A" w:rsidRPr="00001296" w:rsidRDefault="00EF215A" w:rsidP="006D6DF2">
      <w:pPr>
        <w:tabs>
          <w:tab w:val="left" w:pos="3828"/>
        </w:tabs>
        <w:spacing w:after="0" w:line="240" w:lineRule="auto"/>
        <w:ind w:right="-284" w:firstLine="567"/>
        <w:jc w:val="both"/>
        <w:rPr>
          <w:iCs/>
          <w:sz w:val="28"/>
          <w:szCs w:val="28"/>
        </w:rPr>
      </w:pPr>
      <w:r w:rsidRPr="003E5C44">
        <w:rPr>
          <w:color w:val="000000"/>
          <w:sz w:val="28"/>
          <w:szCs w:val="28"/>
        </w:rPr>
        <w:t>Адвокат Сільницький І.В. вважає, що такі дії судді Київського районного суду міста Одеси Войтова Г.В. містять ознаки дисциплінарного проступку,</w:t>
      </w:r>
      <w:r w:rsidRPr="003E5C44">
        <w:rPr>
          <w:sz w:val="28"/>
          <w:szCs w:val="28"/>
        </w:rPr>
        <w:t xml:space="preserve"> передбаченого підпунктом «а» пункту 1 частини першої статті 106 Закону України «Про судоустрій і статус суддів» (умисне або внаслідок недбалості незаконна відмова в доступі до правосуддя (у тому числі незаконна відмова в розгляді апеляційної скарги) або інше </w:t>
      </w:r>
      <w:r w:rsidRPr="003E5C44">
        <w:rPr>
          <w:iCs/>
          <w:sz w:val="28"/>
          <w:szCs w:val="28"/>
        </w:rPr>
        <w:t>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rsidR="00EF215A" w:rsidRPr="00F678F0" w:rsidRDefault="00EF215A" w:rsidP="006D6DF2">
      <w:pPr>
        <w:tabs>
          <w:tab w:val="left" w:pos="3828"/>
        </w:tabs>
        <w:spacing w:after="0" w:line="240" w:lineRule="auto"/>
        <w:ind w:right="-284" w:firstLine="567"/>
        <w:jc w:val="both"/>
        <w:rPr>
          <w:sz w:val="28"/>
          <w:szCs w:val="28"/>
        </w:rPr>
      </w:pPr>
      <w:r w:rsidRPr="003E5C44">
        <w:rPr>
          <w:sz w:val="28"/>
          <w:szCs w:val="28"/>
        </w:rPr>
        <w:t xml:space="preserve">Ухвалою Другої Дисциплінарної палати Вищої ради правосуддя від </w:t>
      </w:r>
      <w:r w:rsidR="00F678F0">
        <w:rPr>
          <w:sz w:val="28"/>
          <w:szCs w:val="28"/>
        </w:rPr>
        <w:t xml:space="preserve">               </w:t>
      </w:r>
      <w:r w:rsidRPr="003E5C44">
        <w:rPr>
          <w:sz w:val="28"/>
          <w:szCs w:val="28"/>
        </w:rPr>
        <w:t xml:space="preserve">28 травня 2021 року № 1337/2дп/15-21 відкрито дисциплінарну справу стосовно судді </w:t>
      </w:r>
      <w:r w:rsidRPr="003E5C44">
        <w:rPr>
          <w:color w:val="000000"/>
          <w:sz w:val="28"/>
          <w:szCs w:val="28"/>
        </w:rPr>
        <w:t xml:space="preserve">Київського районного суду міста Одеси Войтова Г.В. </w:t>
      </w:r>
      <w:r w:rsidRPr="003E5C44">
        <w:rPr>
          <w:sz w:val="28"/>
          <w:szCs w:val="28"/>
        </w:rPr>
        <w:t>з підстав можливої наявності у</w:t>
      </w:r>
      <w:r w:rsidRPr="003E5C44">
        <w:rPr>
          <w:sz w:val="28"/>
          <w:szCs w:val="28"/>
          <w:lang w:bidi="uk-UA"/>
        </w:rPr>
        <w:t xml:space="preserve"> його діях під час розгляду справи № </w:t>
      </w:r>
      <w:r w:rsidRPr="003E5C44">
        <w:rPr>
          <w:sz w:val="28"/>
          <w:szCs w:val="28"/>
        </w:rPr>
        <w:t xml:space="preserve">947/1503/20 </w:t>
      </w:r>
      <w:r w:rsidRPr="003E5C44">
        <w:rPr>
          <w:sz w:val="28"/>
          <w:szCs w:val="28"/>
          <w:lang w:bidi="uk-UA"/>
        </w:rPr>
        <w:t xml:space="preserve">ознак дисциплінарного проступку, передбаченого підпунктом </w:t>
      </w:r>
      <w:r w:rsidRPr="003E5C44">
        <w:rPr>
          <w:sz w:val="28"/>
          <w:szCs w:val="28"/>
          <w:lang w:val="x-none"/>
        </w:rPr>
        <w:t>«</w:t>
      </w:r>
      <w:r w:rsidRPr="003E5C44">
        <w:rPr>
          <w:sz w:val="28"/>
          <w:szCs w:val="28"/>
        </w:rPr>
        <w:t>а</w:t>
      </w:r>
      <w:r w:rsidRPr="003E5C44">
        <w:rPr>
          <w:sz w:val="28"/>
          <w:szCs w:val="28"/>
          <w:lang w:val="x-none"/>
        </w:rPr>
        <w:t>» пункту 1 частини першої статті 106 Закону України «Про судоустрій і статус суддів»</w:t>
      </w:r>
      <w:r w:rsidR="00BD63E2">
        <w:rPr>
          <w:sz w:val="28"/>
          <w:szCs w:val="28"/>
        </w:rPr>
        <w:t xml:space="preserve"> згідно з яким</w:t>
      </w:r>
      <w:r w:rsidRPr="003E5C44">
        <w:rPr>
          <w:sz w:val="28"/>
          <w:szCs w:val="28"/>
          <w:lang w:val="x-none"/>
        </w:rPr>
        <w:t xml:space="preserve"> суддю може бути притягнуто до дисциплінарної відповідальності </w:t>
      </w:r>
      <w:r w:rsidRPr="003E5C44">
        <w:rPr>
          <w:color w:val="000000"/>
          <w:sz w:val="28"/>
          <w:szCs w:val="28"/>
          <w:lang w:val="x-none"/>
        </w:rPr>
        <w:t xml:space="preserve">в порядку дисциплінарного провадження з підстав умисного або внаслідок недбалості </w:t>
      </w:r>
      <w:r w:rsidRPr="003E5C44">
        <w:rPr>
          <w:color w:val="000000"/>
          <w:sz w:val="28"/>
          <w:szCs w:val="28"/>
        </w:rPr>
        <w:t>допущення незаконної відмови в доступі до правосуддя (у тому числі незаконної відмови в розгляді по суті позовної заяви, апеляційної, касаційної скарги тощо) або іншого істотного порушення норм процесуального права під час здійснення правосуддя, що унеможливило реалізацію учасниками судового процесу наданих</w:t>
      </w:r>
      <w:r w:rsidRPr="003E5C44">
        <w:rPr>
          <w:sz w:val="28"/>
          <w:szCs w:val="28"/>
        </w:rPr>
        <w:t xml:space="preserve"> їм процесуальних прав та виконання процесуальних обов’язків.</w:t>
      </w:r>
    </w:p>
    <w:p w:rsidR="00D27CC3" w:rsidRPr="00D27CC3" w:rsidRDefault="00D27CC3" w:rsidP="006D6DF2">
      <w:pPr>
        <w:tabs>
          <w:tab w:val="left" w:pos="567"/>
        </w:tabs>
        <w:spacing w:after="0" w:line="240" w:lineRule="auto"/>
        <w:ind w:right="-284" w:firstLine="567"/>
        <w:jc w:val="both"/>
        <w:rPr>
          <w:sz w:val="28"/>
          <w:szCs w:val="28"/>
        </w:rPr>
      </w:pPr>
      <w:r w:rsidRPr="00D27CC3">
        <w:rPr>
          <w:sz w:val="28"/>
          <w:szCs w:val="28"/>
        </w:rPr>
        <w:tab/>
        <w:t>5 серпня 2021 року набрав чинності Закон</w:t>
      </w:r>
      <w:r w:rsidR="00440C6B">
        <w:rPr>
          <w:sz w:val="28"/>
          <w:szCs w:val="28"/>
        </w:rPr>
        <w:t xml:space="preserve"> України від 14 липня</w:t>
      </w:r>
      <w:r w:rsidRPr="00D27CC3">
        <w:rPr>
          <w:sz w:val="28"/>
          <w:szCs w:val="28"/>
        </w:rPr>
        <w:t xml:space="preserve">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інспектору Вищої ради правосуддя, який також </w:t>
      </w:r>
      <w:r w:rsidR="00E92D6C" w:rsidRPr="00D27CC3">
        <w:rPr>
          <w:sz w:val="28"/>
          <w:szCs w:val="28"/>
        </w:rPr>
        <w:t xml:space="preserve">є </w:t>
      </w:r>
      <w:r w:rsidRPr="00D27CC3">
        <w:rPr>
          <w:sz w:val="28"/>
          <w:szCs w:val="28"/>
        </w:rPr>
        <w:t>учасником дисциплінарної справи.</w:t>
      </w:r>
    </w:p>
    <w:p w:rsidR="00D27CC3" w:rsidRPr="00D27CC3" w:rsidRDefault="00D27CC3" w:rsidP="00B028C1">
      <w:pPr>
        <w:tabs>
          <w:tab w:val="left" w:pos="567"/>
        </w:tabs>
        <w:spacing w:after="0" w:line="240" w:lineRule="auto"/>
        <w:ind w:right="-284"/>
        <w:jc w:val="both"/>
        <w:rPr>
          <w:sz w:val="28"/>
          <w:szCs w:val="28"/>
        </w:rPr>
      </w:pPr>
      <w:r w:rsidRPr="00D27CC3">
        <w:rPr>
          <w:sz w:val="28"/>
          <w:szCs w:val="28"/>
        </w:rPr>
        <w:lastRenderedPageBreak/>
        <w:tab/>
        <w:t>Пунктом 23-7 розділу ІІІ «Прикінцеві та перехідні положення» Закону України «Про Вищу раду правосуддя» в чинній редакції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D27CC3" w:rsidRPr="00D27CC3" w:rsidRDefault="00D27CC3" w:rsidP="00B028C1">
      <w:pPr>
        <w:tabs>
          <w:tab w:val="left" w:pos="567"/>
        </w:tabs>
        <w:spacing w:after="0" w:line="240" w:lineRule="auto"/>
        <w:ind w:right="-284"/>
        <w:jc w:val="both"/>
        <w:rPr>
          <w:sz w:val="28"/>
          <w:szCs w:val="28"/>
        </w:rPr>
      </w:pPr>
      <w:r w:rsidRPr="00D27CC3">
        <w:rPr>
          <w:sz w:val="28"/>
          <w:szCs w:val="28"/>
        </w:rPr>
        <w:tab/>
        <w:t>Наразі служба дисциплінарних інспекторів Вищої ради правосуддя не сформована та не розпочала роботу.</w:t>
      </w:r>
    </w:p>
    <w:p w:rsidR="00A412C6" w:rsidRPr="001A703A" w:rsidRDefault="00D27CC3" w:rsidP="00B028C1">
      <w:pPr>
        <w:tabs>
          <w:tab w:val="left" w:pos="567"/>
        </w:tabs>
        <w:spacing w:after="0" w:line="233" w:lineRule="auto"/>
        <w:ind w:right="-284"/>
        <w:jc w:val="both"/>
        <w:rPr>
          <w:sz w:val="28"/>
          <w:szCs w:val="28"/>
        </w:rPr>
      </w:pPr>
      <w:r w:rsidRPr="00D27CC3">
        <w:rPr>
          <w:sz w:val="28"/>
          <w:szCs w:val="28"/>
        </w:rPr>
        <w:tab/>
      </w:r>
      <w:r w:rsidR="00825A0A" w:rsidRPr="001A703A">
        <w:rPr>
          <w:sz w:val="28"/>
          <w:szCs w:val="28"/>
        </w:rPr>
        <w:t xml:space="preserve">Про засідання Другої </w:t>
      </w:r>
      <w:r w:rsidR="00A412C6" w:rsidRPr="001A703A">
        <w:rPr>
          <w:sz w:val="28"/>
          <w:szCs w:val="28"/>
        </w:rPr>
        <w:t xml:space="preserve"> Дисциплінарної палати Вищої ради правосуддя </w:t>
      </w:r>
      <w:r w:rsidR="001A703A" w:rsidRPr="001A703A">
        <w:rPr>
          <w:sz w:val="28"/>
          <w:szCs w:val="28"/>
        </w:rPr>
        <w:t>учасники дисциплінарної справи</w:t>
      </w:r>
      <w:r w:rsidR="00A412C6" w:rsidRPr="001A703A">
        <w:rPr>
          <w:sz w:val="28"/>
          <w:szCs w:val="28"/>
        </w:rPr>
        <w:t xml:space="preserve"> повідомлені своєчасно </w:t>
      </w:r>
      <w:r w:rsidR="00067BD4" w:rsidRPr="001A703A">
        <w:rPr>
          <w:sz w:val="28"/>
          <w:szCs w:val="28"/>
        </w:rPr>
        <w:t>і</w:t>
      </w:r>
      <w:r w:rsidR="00A412C6" w:rsidRPr="001A703A">
        <w:rPr>
          <w:sz w:val="28"/>
          <w:szCs w:val="28"/>
        </w:rPr>
        <w:t xml:space="preserve"> належним чином</w:t>
      </w:r>
      <w:r w:rsidR="00067BD4" w:rsidRPr="001A703A">
        <w:rPr>
          <w:sz w:val="28"/>
          <w:szCs w:val="28"/>
        </w:rPr>
        <w:t>,</w:t>
      </w:r>
      <w:r w:rsidR="00A412C6" w:rsidRPr="001A703A">
        <w:rPr>
          <w:sz w:val="28"/>
          <w:szCs w:val="28"/>
        </w:rPr>
        <w:t xml:space="preserve"> у порядку та строки, що встановлені Законом Укр</w:t>
      </w:r>
      <w:r w:rsidR="0024528B">
        <w:rPr>
          <w:sz w:val="28"/>
          <w:szCs w:val="28"/>
        </w:rPr>
        <w:t xml:space="preserve">аїни «Про Вищу раду правосуддя», проте </w:t>
      </w:r>
      <w:r w:rsidR="00191CCE">
        <w:rPr>
          <w:sz w:val="28"/>
          <w:szCs w:val="28"/>
        </w:rPr>
        <w:t xml:space="preserve">вони </w:t>
      </w:r>
      <w:r w:rsidR="0024528B">
        <w:rPr>
          <w:sz w:val="28"/>
          <w:szCs w:val="28"/>
        </w:rPr>
        <w:t>не з’явилися.</w:t>
      </w:r>
    </w:p>
    <w:p w:rsidR="00F33C80" w:rsidRPr="001A703A" w:rsidRDefault="002113C6" w:rsidP="00B028C1">
      <w:pPr>
        <w:tabs>
          <w:tab w:val="left" w:pos="567"/>
        </w:tabs>
        <w:spacing w:after="0" w:line="233" w:lineRule="auto"/>
        <w:ind w:right="-284"/>
        <w:jc w:val="both"/>
        <w:rPr>
          <w:sz w:val="28"/>
          <w:szCs w:val="28"/>
        </w:rPr>
      </w:pPr>
      <w:r w:rsidRPr="001A703A">
        <w:rPr>
          <w:sz w:val="28"/>
          <w:szCs w:val="28"/>
        </w:rPr>
        <w:tab/>
      </w:r>
      <w:r w:rsidR="001A703A" w:rsidRPr="001A703A">
        <w:rPr>
          <w:sz w:val="28"/>
          <w:szCs w:val="28"/>
        </w:rPr>
        <w:t>Друга</w:t>
      </w:r>
      <w:r w:rsidR="003A678D" w:rsidRPr="001A703A">
        <w:rPr>
          <w:sz w:val="28"/>
          <w:szCs w:val="28"/>
        </w:rPr>
        <w:t xml:space="preserve"> Дисциплінарна палата Вищої ради п</w:t>
      </w:r>
      <w:r w:rsidR="00440C6B" w:rsidRPr="001A703A">
        <w:rPr>
          <w:sz w:val="28"/>
          <w:szCs w:val="28"/>
        </w:rPr>
        <w:t xml:space="preserve">равосуддя, заслухавши </w:t>
      </w:r>
      <w:r w:rsidR="003A678D" w:rsidRPr="001A703A">
        <w:rPr>
          <w:sz w:val="28"/>
          <w:szCs w:val="28"/>
        </w:rPr>
        <w:t xml:space="preserve">доповідача – члена </w:t>
      </w:r>
      <w:r w:rsidR="001A703A" w:rsidRPr="001A703A">
        <w:rPr>
          <w:sz w:val="28"/>
          <w:szCs w:val="28"/>
        </w:rPr>
        <w:t>Другої</w:t>
      </w:r>
      <w:r w:rsidR="003A678D" w:rsidRPr="001A703A">
        <w:rPr>
          <w:sz w:val="28"/>
          <w:szCs w:val="28"/>
        </w:rPr>
        <w:t xml:space="preserve"> Дисциплінарної палати Вищої ради правосуддя </w:t>
      </w:r>
      <w:r w:rsidR="001A703A" w:rsidRPr="001A703A">
        <w:rPr>
          <w:sz w:val="28"/>
          <w:szCs w:val="28"/>
        </w:rPr>
        <w:t xml:space="preserve">Саліхова В.В., </w:t>
      </w:r>
      <w:r w:rsidR="003A678D" w:rsidRPr="001A703A">
        <w:rPr>
          <w:sz w:val="28"/>
          <w:szCs w:val="28"/>
        </w:rPr>
        <w:t xml:space="preserve"> дослідивши матеріали дисциплінарної справи, письмові п</w:t>
      </w:r>
      <w:r w:rsidR="00F33C80" w:rsidRPr="001A703A">
        <w:rPr>
          <w:sz w:val="28"/>
          <w:szCs w:val="28"/>
        </w:rPr>
        <w:t>ояснення судді, дійшла висновку, що у притягненні судді</w:t>
      </w:r>
      <w:r w:rsidR="00F33C80" w:rsidRPr="001A703A">
        <w:rPr>
          <w:i/>
          <w:sz w:val="28"/>
          <w:szCs w:val="28"/>
        </w:rPr>
        <w:t xml:space="preserve"> </w:t>
      </w:r>
      <w:r w:rsidR="001A703A" w:rsidRPr="00E219C3">
        <w:rPr>
          <w:sz w:val="28"/>
          <w:szCs w:val="28"/>
        </w:rPr>
        <w:t>Київського районного суду міста Од</w:t>
      </w:r>
      <w:r w:rsidR="001A703A">
        <w:rPr>
          <w:sz w:val="28"/>
          <w:szCs w:val="28"/>
        </w:rPr>
        <w:t>еси Войто</w:t>
      </w:r>
      <w:r w:rsidR="0024528B">
        <w:rPr>
          <w:sz w:val="28"/>
          <w:szCs w:val="28"/>
        </w:rPr>
        <w:t>ва Г.</w:t>
      </w:r>
      <w:r w:rsidR="001A703A">
        <w:rPr>
          <w:sz w:val="28"/>
          <w:szCs w:val="28"/>
        </w:rPr>
        <w:t>В.</w:t>
      </w:r>
      <w:r w:rsidR="00F33C80" w:rsidRPr="00A6372B">
        <w:rPr>
          <w:i/>
          <w:color w:val="2E74B5" w:themeColor="accent1" w:themeShade="BF"/>
          <w:sz w:val="28"/>
          <w:szCs w:val="28"/>
        </w:rPr>
        <w:t xml:space="preserve"> </w:t>
      </w:r>
      <w:r w:rsidR="00F33C80" w:rsidRPr="001A703A">
        <w:rPr>
          <w:sz w:val="28"/>
          <w:szCs w:val="28"/>
        </w:rPr>
        <w:t>слід відмовити, а дисциплінарне провадження припинити з огляду на таке.</w:t>
      </w:r>
    </w:p>
    <w:p w:rsidR="00EF215A" w:rsidRPr="003E5C44" w:rsidRDefault="00EF215A" w:rsidP="00B028C1">
      <w:pPr>
        <w:tabs>
          <w:tab w:val="left" w:pos="567"/>
        </w:tabs>
        <w:spacing w:after="0" w:line="240" w:lineRule="auto"/>
        <w:ind w:right="-284" w:firstLine="567"/>
        <w:jc w:val="both"/>
        <w:rPr>
          <w:sz w:val="28"/>
          <w:szCs w:val="28"/>
        </w:rPr>
      </w:pPr>
      <w:r w:rsidRPr="003E5C44">
        <w:rPr>
          <w:sz w:val="28"/>
          <w:szCs w:val="28"/>
        </w:rPr>
        <w:t>Войтов Геннадій Васильович Указом Президента України від 20 лютого 2010 року № 200/2010 призначений на посаду судді Київського районного суду міста Одеси строком на п’ять років, Указом Президента України від 29 грудня 2017 року № 444/2017 призначений на посаду судді Київського районного суду міста Одеси безстроково.</w:t>
      </w:r>
    </w:p>
    <w:p w:rsidR="00EF215A" w:rsidRPr="003E5C44" w:rsidRDefault="00EF215A" w:rsidP="0024528B">
      <w:pPr>
        <w:tabs>
          <w:tab w:val="left" w:pos="567"/>
          <w:tab w:val="left" w:pos="3828"/>
        </w:tabs>
        <w:spacing w:after="0" w:line="240" w:lineRule="auto"/>
        <w:ind w:right="-284" w:firstLine="567"/>
        <w:jc w:val="both"/>
        <w:rPr>
          <w:sz w:val="28"/>
          <w:szCs w:val="28"/>
        </w:rPr>
      </w:pPr>
      <w:r w:rsidRPr="003E5C44">
        <w:rPr>
          <w:sz w:val="28"/>
          <w:szCs w:val="28"/>
        </w:rPr>
        <w:t xml:space="preserve">У червні 2020 року до Київського районного суду міста Одеси надійшло кримінальне провадження стосовно </w:t>
      </w:r>
      <w:r w:rsidR="00077AEC">
        <w:rPr>
          <w:sz w:val="28"/>
          <w:szCs w:val="28"/>
        </w:rPr>
        <w:t>ОСОБА1</w:t>
      </w:r>
      <w:r w:rsidRPr="003E5C44">
        <w:rPr>
          <w:sz w:val="28"/>
          <w:szCs w:val="28"/>
        </w:rPr>
        <w:t xml:space="preserve">, обвинуваченої за частиною першою статті 255, частиною четвертою статті 28, частиною першою статті 366, частиною п’ятою статті 27, частиною четвертою статті 28, частиною першою статті 364, частиною п’ятою статті 27, частиною четвертою статті 28, </w:t>
      </w:r>
      <w:r w:rsidR="0024528B">
        <w:rPr>
          <w:sz w:val="28"/>
          <w:szCs w:val="28"/>
        </w:rPr>
        <w:t xml:space="preserve">                </w:t>
      </w:r>
      <w:r w:rsidRPr="003E5C44">
        <w:rPr>
          <w:sz w:val="28"/>
          <w:szCs w:val="28"/>
        </w:rPr>
        <w:t>частиною третьою статті 212 Кримінального кодексу України (далі – КК України), разом з угодою про визнання винуватості, ук</w:t>
      </w:r>
      <w:r w:rsidR="00191CCE">
        <w:rPr>
          <w:sz w:val="28"/>
          <w:szCs w:val="28"/>
        </w:rPr>
        <w:t>ладеною між прокурором відділу п</w:t>
      </w:r>
      <w:r w:rsidRPr="003E5C44">
        <w:rPr>
          <w:sz w:val="28"/>
          <w:szCs w:val="28"/>
        </w:rPr>
        <w:t xml:space="preserve">рокуратури Одеської області Стояновим Р.В. та підозрюваною </w:t>
      </w:r>
      <w:r w:rsidR="00077AEC">
        <w:rPr>
          <w:sz w:val="28"/>
          <w:szCs w:val="28"/>
        </w:rPr>
        <w:t>ОСОБА1</w:t>
      </w:r>
      <w:r w:rsidRPr="003E5C44">
        <w:rPr>
          <w:sz w:val="28"/>
          <w:szCs w:val="28"/>
        </w:rPr>
        <w:t>.</w:t>
      </w:r>
    </w:p>
    <w:p w:rsidR="00EF215A" w:rsidRPr="003E5C44" w:rsidRDefault="00EF215A" w:rsidP="00B028C1">
      <w:pPr>
        <w:tabs>
          <w:tab w:val="left" w:pos="567"/>
          <w:tab w:val="left" w:pos="3828"/>
        </w:tabs>
        <w:spacing w:after="0" w:line="240" w:lineRule="auto"/>
        <w:ind w:right="-284" w:firstLine="567"/>
        <w:jc w:val="both"/>
        <w:rPr>
          <w:sz w:val="28"/>
          <w:szCs w:val="28"/>
        </w:rPr>
      </w:pPr>
      <w:r w:rsidRPr="003E5C44">
        <w:rPr>
          <w:sz w:val="28"/>
          <w:szCs w:val="28"/>
        </w:rPr>
        <w:t>На підставі протоколу автоматизованого розподілу судової справи між суддями від 4 червня 2020 року для розгляду кримінального провадження  визначено колегію суддів у складі: головуючий суддя – Войтов Г.В., судді Борщов І.О., Іванчук В.М.</w:t>
      </w:r>
    </w:p>
    <w:p w:rsidR="00EF215A" w:rsidRPr="003E5C44" w:rsidRDefault="00EF215A" w:rsidP="00191CCE">
      <w:pPr>
        <w:tabs>
          <w:tab w:val="left" w:pos="567"/>
          <w:tab w:val="left" w:pos="3828"/>
        </w:tabs>
        <w:spacing w:after="0" w:line="240" w:lineRule="auto"/>
        <w:ind w:right="-284" w:firstLine="567"/>
        <w:jc w:val="both"/>
        <w:rPr>
          <w:color w:val="000000"/>
          <w:sz w:val="28"/>
          <w:szCs w:val="28"/>
        </w:rPr>
      </w:pPr>
      <w:r w:rsidRPr="003E5C44">
        <w:rPr>
          <w:color w:val="000000"/>
          <w:sz w:val="28"/>
          <w:szCs w:val="28"/>
        </w:rPr>
        <w:t xml:space="preserve">23 лютого 2021 року Київським районним судом міста Одеси було ухвалено вирок у справі, яким затверджено угоду про визнання винуватості від 3 червня 2020 року, укладену між прокурором відділу Прокуратури Одеської області Стояновим Р.В. та підозрюваною </w:t>
      </w:r>
      <w:r w:rsidR="00077AEC">
        <w:rPr>
          <w:sz w:val="28"/>
          <w:szCs w:val="28"/>
        </w:rPr>
        <w:t>ОСОБА1</w:t>
      </w:r>
      <w:r w:rsidRPr="003E5C44">
        <w:rPr>
          <w:color w:val="000000"/>
          <w:sz w:val="28"/>
          <w:szCs w:val="28"/>
        </w:rPr>
        <w:t xml:space="preserve"> у кримінальному провадженні, внесеному до Єдиного ре</w:t>
      </w:r>
      <w:r>
        <w:rPr>
          <w:color w:val="000000"/>
          <w:sz w:val="28"/>
          <w:szCs w:val="28"/>
        </w:rPr>
        <w:t xml:space="preserve">єстру досудових розслідувань за </w:t>
      </w:r>
      <w:r w:rsidR="00077AEC">
        <w:rPr>
          <w:color w:val="000000"/>
          <w:sz w:val="28"/>
          <w:szCs w:val="28"/>
        </w:rPr>
        <w:t>№ ____</w:t>
      </w:r>
      <w:r w:rsidRPr="003E5C44">
        <w:rPr>
          <w:color w:val="000000"/>
          <w:sz w:val="28"/>
          <w:szCs w:val="28"/>
        </w:rPr>
        <w:t xml:space="preserve"> від 19 травня 2020 року. Відповідно до затвердженої угоди про визнання винуватості </w:t>
      </w:r>
      <w:r w:rsidR="00077AEC">
        <w:rPr>
          <w:sz w:val="28"/>
          <w:szCs w:val="28"/>
        </w:rPr>
        <w:t>ОСОБА1</w:t>
      </w:r>
      <w:r w:rsidRPr="003E5C44">
        <w:rPr>
          <w:color w:val="000000"/>
          <w:sz w:val="28"/>
          <w:szCs w:val="28"/>
        </w:rPr>
        <w:t xml:space="preserve"> визнано винною у вчиненні кримінальних правопорушень, передбачених частиною першою статті 255, частиною четвертою статті 28, частиною першою статті 366, частиною п’ятою статті 27, частиною четвертою статті 28, частиною першою статті 364, частиною п’ятою статті 27, частиною четвертою статті 28, частиною третьою статті 212 КК України.</w:t>
      </w:r>
    </w:p>
    <w:p w:rsidR="00191CCE" w:rsidRDefault="00EF215A" w:rsidP="006D6DF2">
      <w:pPr>
        <w:tabs>
          <w:tab w:val="left" w:pos="3828"/>
        </w:tabs>
        <w:spacing w:after="0" w:line="240" w:lineRule="auto"/>
        <w:ind w:right="-284" w:firstLine="567"/>
        <w:jc w:val="both"/>
        <w:rPr>
          <w:sz w:val="28"/>
          <w:szCs w:val="28"/>
        </w:rPr>
      </w:pPr>
      <w:r w:rsidRPr="003E5C44">
        <w:rPr>
          <w:sz w:val="28"/>
          <w:szCs w:val="28"/>
        </w:rPr>
        <w:t xml:space="preserve">25 березня 2021 року адвокат Сільницький І.В., діючи в інтересах ТОВ «Лагуна-Рені», подав через Київський районний суд міста Одеси апеляційну скаргу на вирок Київського районного суду міста Одеси від 23 лютого </w:t>
      </w:r>
      <w:r w:rsidR="00BD63E2">
        <w:rPr>
          <w:sz w:val="28"/>
          <w:szCs w:val="28"/>
        </w:rPr>
        <w:br/>
      </w:r>
      <w:r w:rsidRPr="003E5C44">
        <w:rPr>
          <w:sz w:val="28"/>
          <w:szCs w:val="28"/>
        </w:rPr>
        <w:t>2021 року</w:t>
      </w:r>
      <w:r w:rsidR="00191CCE">
        <w:rPr>
          <w:sz w:val="28"/>
          <w:szCs w:val="28"/>
        </w:rPr>
        <w:t xml:space="preserve"> у справі № 947/15030/20.</w:t>
      </w:r>
    </w:p>
    <w:p w:rsidR="00EF215A" w:rsidRPr="003E5C44" w:rsidRDefault="00EF215A" w:rsidP="006D6DF2">
      <w:pPr>
        <w:tabs>
          <w:tab w:val="left" w:pos="3828"/>
        </w:tabs>
        <w:spacing w:after="0" w:line="240" w:lineRule="auto"/>
        <w:ind w:right="-284" w:firstLine="567"/>
        <w:jc w:val="both"/>
        <w:rPr>
          <w:sz w:val="28"/>
          <w:szCs w:val="28"/>
        </w:rPr>
      </w:pPr>
      <w:r w:rsidRPr="003E5C44">
        <w:rPr>
          <w:sz w:val="28"/>
          <w:szCs w:val="28"/>
        </w:rPr>
        <w:t xml:space="preserve">Разом із тим суддя Київського районного суду міста Одеси Войтов Г.В. листом </w:t>
      </w:r>
      <w:r w:rsidR="00BD63E2" w:rsidRPr="003E5C44">
        <w:rPr>
          <w:sz w:val="28"/>
          <w:szCs w:val="28"/>
        </w:rPr>
        <w:t xml:space="preserve">повернув </w:t>
      </w:r>
      <w:r w:rsidRPr="003E5C44">
        <w:rPr>
          <w:sz w:val="28"/>
          <w:szCs w:val="28"/>
        </w:rPr>
        <w:t xml:space="preserve">подану ТОВ «Лагуна-Рені» до Одеського апеляційного суду апеляційну скаргу, посилаючись на положення пункту 2 частини третьої             статті 399 КПК України. </w:t>
      </w:r>
    </w:p>
    <w:p w:rsidR="00EF215A" w:rsidRPr="003E5C44" w:rsidRDefault="00EF215A" w:rsidP="006D6DF2">
      <w:pPr>
        <w:tabs>
          <w:tab w:val="left" w:pos="3828"/>
        </w:tabs>
        <w:spacing w:after="0" w:line="240" w:lineRule="auto"/>
        <w:ind w:right="-284" w:firstLine="567"/>
        <w:jc w:val="both"/>
        <w:rPr>
          <w:sz w:val="28"/>
          <w:szCs w:val="28"/>
        </w:rPr>
      </w:pPr>
      <w:r w:rsidRPr="003E5C44">
        <w:rPr>
          <w:sz w:val="28"/>
          <w:szCs w:val="28"/>
        </w:rPr>
        <w:t>Повертаючи вказану апеляційну скаргу, суддя Войтов Г.В. дійшов висновку, що ТОВ «Лагуна-Рені» не було учасником кримінального провадження, тому апеляційна скарга адвоката Сільницького І.В. була поверн</w:t>
      </w:r>
      <w:r w:rsidR="00BD63E2">
        <w:rPr>
          <w:sz w:val="28"/>
          <w:szCs w:val="28"/>
        </w:rPr>
        <w:t xml:space="preserve">ена </w:t>
      </w:r>
      <w:r w:rsidRPr="003E5C44">
        <w:rPr>
          <w:sz w:val="28"/>
          <w:szCs w:val="28"/>
        </w:rPr>
        <w:t xml:space="preserve"> відповідно до пункт</w:t>
      </w:r>
      <w:r w:rsidR="00BD63E2">
        <w:rPr>
          <w:sz w:val="28"/>
          <w:szCs w:val="28"/>
        </w:rPr>
        <w:t>у</w:t>
      </w:r>
      <w:r w:rsidRPr="003E5C44">
        <w:rPr>
          <w:sz w:val="28"/>
          <w:szCs w:val="28"/>
        </w:rPr>
        <w:t xml:space="preserve"> 2 частини</w:t>
      </w:r>
      <w:r w:rsidR="00BD63E2">
        <w:rPr>
          <w:sz w:val="28"/>
          <w:szCs w:val="28"/>
        </w:rPr>
        <w:t xml:space="preserve"> третьої статті 399 КПК України</w:t>
      </w:r>
      <w:r w:rsidRPr="003E5C44">
        <w:rPr>
          <w:sz w:val="28"/>
          <w:szCs w:val="28"/>
        </w:rPr>
        <w:t>.</w:t>
      </w:r>
    </w:p>
    <w:p w:rsidR="00EF215A" w:rsidRPr="003E5C44" w:rsidRDefault="00EF215A" w:rsidP="006D6DF2">
      <w:pPr>
        <w:tabs>
          <w:tab w:val="left" w:pos="3828"/>
        </w:tabs>
        <w:spacing w:after="0" w:line="240" w:lineRule="auto"/>
        <w:ind w:right="-284" w:firstLine="567"/>
        <w:jc w:val="both"/>
        <w:rPr>
          <w:sz w:val="28"/>
          <w:szCs w:val="28"/>
        </w:rPr>
      </w:pPr>
      <w:r>
        <w:rPr>
          <w:sz w:val="28"/>
          <w:szCs w:val="28"/>
        </w:rPr>
        <w:t>Ч</w:t>
      </w:r>
      <w:r w:rsidRPr="003E5C44">
        <w:rPr>
          <w:sz w:val="28"/>
          <w:szCs w:val="28"/>
        </w:rPr>
        <w:t>астиною четвертою статті 394 КПК України передбачено, що вирок суду першої інстанції на підставі угоди між прокурором та підозрюваним, обвинуваченим про визнання винуватості може бути оскаржений:</w:t>
      </w:r>
    </w:p>
    <w:p w:rsidR="00EF215A" w:rsidRPr="003E5C44" w:rsidRDefault="00EF215A" w:rsidP="006D6DF2">
      <w:pPr>
        <w:tabs>
          <w:tab w:val="left" w:pos="3828"/>
        </w:tabs>
        <w:spacing w:after="0" w:line="240" w:lineRule="auto"/>
        <w:ind w:right="-284" w:firstLine="567"/>
        <w:jc w:val="both"/>
        <w:rPr>
          <w:sz w:val="28"/>
          <w:szCs w:val="28"/>
        </w:rPr>
      </w:pPr>
      <w:r w:rsidRPr="003E5C44">
        <w:rPr>
          <w:sz w:val="28"/>
          <w:szCs w:val="28"/>
        </w:rPr>
        <w:t xml:space="preserve">1) обвинуваченим, його захисником, законним представником виключно з підстав: призначення судом покарання, суворішого, ніж узгоджене сторонами угоди; ухвалення вироку без його згоди на призначення покарання; невиконання судом вимог, встановлених частинами четвертою, шостою, сьомою статті 474 цього Кодексу, в тому числі нероз’яснення йому наслідків укладення угоди; </w:t>
      </w:r>
    </w:p>
    <w:p w:rsidR="00EF215A" w:rsidRPr="003E5C44" w:rsidRDefault="00EF215A" w:rsidP="006D6DF2">
      <w:pPr>
        <w:tabs>
          <w:tab w:val="left" w:pos="3828"/>
        </w:tabs>
        <w:spacing w:after="0" w:line="240" w:lineRule="auto"/>
        <w:ind w:right="-284" w:firstLine="567"/>
        <w:jc w:val="both"/>
        <w:rPr>
          <w:sz w:val="28"/>
          <w:szCs w:val="28"/>
        </w:rPr>
      </w:pPr>
      <w:r w:rsidRPr="003E5C44">
        <w:rPr>
          <w:sz w:val="28"/>
          <w:szCs w:val="28"/>
        </w:rPr>
        <w:t xml:space="preserve">2) прокурором виключно з підстав: призначення судом покарання, менш суворого, ніж узгоджене сторонами угоди; затвердження судом угоди у провадженні, в якому згідно </w:t>
      </w:r>
      <w:r w:rsidR="00BD63E2">
        <w:rPr>
          <w:sz w:val="28"/>
          <w:szCs w:val="28"/>
        </w:rPr>
        <w:t>і</w:t>
      </w:r>
      <w:r w:rsidRPr="003E5C44">
        <w:rPr>
          <w:sz w:val="28"/>
          <w:szCs w:val="28"/>
        </w:rPr>
        <w:t>з частиною четвертою статті 469 цього Кодексу угода не може бути укладена.</w:t>
      </w:r>
    </w:p>
    <w:p w:rsidR="00EF215A" w:rsidRPr="003E5C44" w:rsidRDefault="00EF215A" w:rsidP="006D6DF2">
      <w:pPr>
        <w:tabs>
          <w:tab w:val="left" w:pos="6804"/>
        </w:tabs>
        <w:spacing w:after="0" w:line="240" w:lineRule="auto"/>
        <w:ind w:right="-284" w:firstLine="567"/>
        <w:jc w:val="both"/>
        <w:rPr>
          <w:sz w:val="28"/>
          <w:szCs w:val="28"/>
        </w:rPr>
      </w:pPr>
      <w:r w:rsidRPr="003E5C44">
        <w:rPr>
          <w:sz w:val="28"/>
          <w:szCs w:val="28"/>
        </w:rPr>
        <w:t xml:space="preserve">На запит </w:t>
      </w:r>
      <w:r w:rsidR="00191CCE">
        <w:rPr>
          <w:sz w:val="28"/>
          <w:szCs w:val="28"/>
        </w:rPr>
        <w:t xml:space="preserve">члена Другої Дисциплінарної палати Вищої ради правосуддя щодо вказаних обставин </w:t>
      </w:r>
      <w:r w:rsidRPr="003E5C44">
        <w:rPr>
          <w:sz w:val="28"/>
          <w:szCs w:val="28"/>
        </w:rPr>
        <w:t>суддя Войтов Г.В. надав такі пояснення.</w:t>
      </w:r>
    </w:p>
    <w:p w:rsidR="00EF215A" w:rsidRPr="003E5C44" w:rsidRDefault="00BD63E2" w:rsidP="006D6DF2">
      <w:pPr>
        <w:tabs>
          <w:tab w:val="left" w:pos="6804"/>
        </w:tabs>
        <w:spacing w:after="0" w:line="240" w:lineRule="auto"/>
        <w:ind w:right="-284" w:firstLine="567"/>
        <w:jc w:val="both"/>
        <w:rPr>
          <w:sz w:val="28"/>
          <w:szCs w:val="28"/>
        </w:rPr>
      </w:pPr>
      <w:r>
        <w:rPr>
          <w:sz w:val="28"/>
          <w:szCs w:val="28"/>
        </w:rPr>
        <w:t>Суддею</w:t>
      </w:r>
      <w:r w:rsidR="00EF215A" w:rsidRPr="003E5C44">
        <w:rPr>
          <w:sz w:val="28"/>
          <w:szCs w:val="28"/>
        </w:rPr>
        <w:t xml:space="preserve"> як головуючим </w:t>
      </w:r>
      <w:r>
        <w:rPr>
          <w:sz w:val="28"/>
          <w:szCs w:val="28"/>
        </w:rPr>
        <w:t>у</w:t>
      </w:r>
      <w:r w:rsidR="00EF215A" w:rsidRPr="003E5C44">
        <w:rPr>
          <w:sz w:val="28"/>
          <w:szCs w:val="28"/>
        </w:rPr>
        <w:t xml:space="preserve"> справі будь якого процесуального рішення</w:t>
      </w:r>
      <w:r>
        <w:rPr>
          <w:sz w:val="28"/>
          <w:szCs w:val="28"/>
        </w:rPr>
        <w:t xml:space="preserve"> у</w:t>
      </w:r>
      <w:r w:rsidR="00223C53">
        <w:rPr>
          <w:sz w:val="28"/>
          <w:szCs w:val="28"/>
        </w:rPr>
        <w:t xml:space="preserve"> кримінальному провадженні</w:t>
      </w:r>
      <w:r w:rsidR="00EF215A" w:rsidRPr="003E5C44">
        <w:rPr>
          <w:sz w:val="28"/>
          <w:szCs w:val="28"/>
        </w:rPr>
        <w:t>, щодо повернення апеляційної скарги адвоката Сільницького І.В. від 30 бере</w:t>
      </w:r>
      <w:r w:rsidR="00223C53">
        <w:rPr>
          <w:sz w:val="28"/>
          <w:szCs w:val="28"/>
        </w:rPr>
        <w:t>зня 2021 року не виносилось. Відповідно</w:t>
      </w:r>
      <w:r w:rsidR="00EF215A" w:rsidRPr="003E5C44">
        <w:rPr>
          <w:sz w:val="28"/>
          <w:szCs w:val="28"/>
        </w:rPr>
        <w:t xml:space="preserve"> до статті 394 КПК України та реєстру учасників кримінального провадження зазначена апеляційна скарга була поверн</w:t>
      </w:r>
      <w:r w:rsidR="00223C53">
        <w:rPr>
          <w:sz w:val="28"/>
          <w:szCs w:val="28"/>
        </w:rPr>
        <w:t>ена</w:t>
      </w:r>
      <w:r w:rsidR="00EF215A" w:rsidRPr="003E5C44">
        <w:rPr>
          <w:sz w:val="28"/>
          <w:szCs w:val="28"/>
        </w:rPr>
        <w:t xml:space="preserve"> листом.</w:t>
      </w:r>
    </w:p>
    <w:p w:rsidR="00EF215A" w:rsidRPr="003E5C44" w:rsidRDefault="00223C53" w:rsidP="006D6DF2">
      <w:pPr>
        <w:tabs>
          <w:tab w:val="left" w:pos="6804"/>
        </w:tabs>
        <w:spacing w:after="0" w:line="240" w:lineRule="auto"/>
        <w:ind w:right="-284" w:firstLine="567"/>
        <w:jc w:val="both"/>
        <w:rPr>
          <w:sz w:val="28"/>
          <w:szCs w:val="28"/>
        </w:rPr>
      </w:pPr>
      <w:r>
        <w:rPr>
          <w:sz w:val="28"/>
          <w:szCs w:val="28"/>
        </w:rPr>
        <w:t>У</w:t>
      </w:r>
      <w:r w:rsidR="00EF215A" w:rsidRPr="003E5C44">
        <w:rPr>
          <w:sz w:val="28"/>
          <w:szCs w:val="28"/>
        </w:rPr>
        <w:t>раховуючи інститут укладення угод про визнання</w:t>
      </w:r>
      <w:r w:rsidR="009A2829">
        <w:rPr>
          <w:sz w:val="28"/>
          <w:szCs w:val="28"/>
        </w:rPr>
        <w:t xml:space="preserve"> </w:t>
      </w:r>
      <w:bookmarkStart w:id="0" w:name="_GoBack"/>
      <w:bookmarkEnd w:id="0"/>
      <w:r w:rsidR="00EF215A" w:rsidRPr="003E5C44">
        <w:rPr>
          <w:sz w:val="28"/>
          <w:szCs w:val="28"/>
        </w:rPr>
        <w:t xml:space="preserve">винуватості та норми КПК України, на думку судді, він </w:t>
      </w:r>
      <w:r>
        <w:rPr>
          <w:sz w:val="28"/>
          <w:szCs w:val="28"/>
        </w:rPr>
        <w:t>жодним чином</w:t>
      </w:r>
      <w:r w:rsidR="00EF215A" w:rsidRPr="003E5C44">
        <w:rPr>
          <w:sz w:val="28"/>
          <w:szCs w:val="28"/>
        </w:rPr>
        <w:t xml:space="preserve"> </w:t>
      </w:r>
      <w:r>
        <w:rPr>
          <w:sz w:val="28"/>
          <w:szCs w:val="28"/>
        </w:rPr>
        <w:t>не</w:t>
      </w:r>
      <w:r w:rsidR="00EF215A" w:rsidRPr="003E5C44">
        <w:rPr>
          <w:sz w:val="28"/>
          <w:szCs w:val="28"/>
        </w:rPr>
        <w:t xml:space="preserve"> перешкод</w:t>
      </w:r>
      <w:r>
        <w:rPr>
          <w:sz w:val="28"/>
          <w:szCs w:val="28"/>
        </w:rPr>
        <w:t>жав</w:t>
      </w:r>
      <w:r w:rsidR="00EF215A" w:rsidRPr="003E5C44">
        <w:rPr>
          <w:sz w:val="28"/>
          <w:szCs w:val="28"/>
        </w:rPr>
        <w:t xml:space="preserve"> доступу до правосуддя, вказав, що на </w:t>
      </w:r>
      <w:r>
        <w:rPr>
          <w:sz w:val="28"/>
          <w:szCs w:val="28"/>
        </w:rPr>
        <w:t>цей</w:t>
      </w:r>
      <w:r w:rsidR="00EF215A" w:rsidRPr="003E5C44">
        <w:rPr>
          <w:sz w:val="28"/>
          <w:szCs w:val="28"/>
        </w:rPr>
        <w:t xml:space="preserve"> час </w:t>
      </w:r>
      <w:r>
        <w:rPr>
          <w:sz w:val="28"/>
          <w:szCs w:val="28"/>
        </w:rPr>
        <w:t>не настало будь-</w:t>
      </w:r>
      <w:r w:rsidR="00EF215A" w:rsidRPr="003E5C44">
        <w:rPr>
          <w:sz w:val="28"/>
          <w:szCs w:val="28"/>
        </w:rPr>
        <w:t xml:space="preserve">яких негативних наслідків для </w:t>
      </w:r>
      <w:r w:rsidRPr="003E5C44">
        <w:rPr>
          <w:sz w:val="28"/>
          <w:szCs w:val="28"/>
        </w:rPr>
        <w:t>підприємства</w:t>
      </w:r>
      <w:r>
        <w:rPr>
          <w:sz w:val="28"/>
          <w:szCs w:val="28"/>
        </w:rPr>
        <w:t xml:space="preserve"> </w:t>
      </w:r>
      <w:r w:rsidR="00EF215A" w:rsidRPr="003E5C44">
        <w:rPr>
          <w:sz w:val="28"/>
          <w:szCs w:val="28"/>
        </w:rPr>
        <w:t>ТОВ «Лагуна-Рені»</w:t>
      </w:r>
      <w:r>
        <w:rPr>
          <w:sz w:val="28"/>
          <w:szCs w:val="28"/>
        </w:rPr>
        <w:t>, інтереси якого</w:t>
      </w:r>
      <w:r w:rsidR="00EF215A" w:rsidRPr="003E5C44">
        <w:rPr>
          <w:sz w:val="28"/>
          <w:szCs w:val="28"/>
        </w:rPr>
        <w:t xml:space="preserve"> представляє адвокат Сільницький І.В. не наступило.</w:t>
      </w:r>
    </w:p>
    <w:p w:rsidR="00EF215A" w:rsidRPr="003E5C44" w:rsidRDefault="00EF215A" w:rsidP="006D6DF2">
      <w:pPr>
        <w:tabs>
          <w:tab w:val="left" w:pos="6804"/>
        </w:tabs>
        <w:spacing w:after="0" w:line="240" w:lineRule="auto"/>
        <w:ind w:right="-284" w:firstLine="567"/>
        <w:jc w:val="both"/>
        <w:rPr>
          <w:sz w:val="28"/>
          <w:szCs w:val="28"/>
        </w:rPr>
      </w:pPr>
      <w:r w:rsidRPr="003E5C44">
        <w:rPr>
          <w:sz w:val="28"/>
          <w:szCs w:val="28"/>
        </w:rPr>
        <w:t xml:space="preserve">Надаючи оцінку встановленим обставинам, </w:t>
      </w:r>
      <w:r>
        <w:rPr>
          <w:sz w:val="28"/>
          <w:szCs w:val="28"/>
        </w:rPr>
        <w:t xml:space="preserve">слід </w:t>
      </w:r>
      <w:r w:rsidRPr="003E5C44">
        <w:rPr>
          <w:sz w:val="28"/>
          <w:szCs w:val="28"/>
        </w:rPr>
        <w:t>виходи</w:t>
      </w:r>
      <w:r w:rsidR="00223C53">
        <w:rPr>
          <w:sz w:val="28"/>
          <w:szCs w:val="28"/>
        </w:rPr>
        <w:t>ти</w:t>
      </w:r>
      <w:r w:rsidRPr="003E5C44">
        <w:rPr>
          <w:sz w:val="28"/>
          <w:szCs w:val="28"/>
        </w:rPr>
        <w:t xml:space="preserve"> з такого.</w:t>
      </w:r>
    </w:p>
    <w:p w:rsidR="00EF215A" w:rsidRPr="003E5C44" w:rsidRDefault="00EF215A" w:rsidP="006D6DF2">
      <w:pPr>
        <w:spacing w:after="0" w:line="240" w:lineRule="auto"/>
        <w:ind w:right="-284" w:firstLine="567"/>
        <w:jc w:val="both"/>
        <w:rPr>
          <w:sz w:val="28"/>
          <w:szCs w:val="28"/>
        </w:rPr>
      </w:pPr>
      <w:r w:rsidRPr="003E5C44">
        <w:rPr>
          <w:sz w:val="28"/>
          <w:szCs w:val="28"/>
        </w:rPr>
        <w:t>Важливою умовою забезпечення швидкого, повного та неупередженого судового розгляду є передбачена кримінальним процесуальним законом можливість перевірки законності та обґрунтованості судових рішень судами вищих інстанцій.</w:t>
      </w:r>
    </w:p>
    <w:p w:rsidR="00EF215A" w:rsidRPr="003E5C44" w:rsidRDefault="00EF215A" w:rsidP="006D6DF2">
      <w:pPr>
        <w:spacing w:after="0" w:line="240" w:lineRule="auto"/>
        <w:ind w:right="-284" w:firstLine="567"/>
        <w:jc w:val="both"/>
        <w:rPr>
          <w:sz w:val="28"/>
          <w:szCs w:val="28"/>
        </w:rPr>
      </w:pPr>
      <w:r w:rsidRPr="003E5C44">
        <w:rPr>
          <w:sz w:val="28"/>
          <w:szCs w:val="28"/>
        </w:rPr>
        <w:t>Забезпечення апеляційного та касаційного оскарження судових рішень згідно зі статтею 129 Конституції України є одним із основоположних принципів судочинства.</w:t>
      </w:r>
    </w:p>
    <w:p w:rsidR="00EF215A" w:rsidRPr="003E5C44" w:rsidRDefault="00EF215A" w:rsidP="006D6DF2">
      <w:pPr>
        <w:spacing w:after="0" w:line="240" w:lineRule="auto"/>
        <w:ind w:right="-284" w:firstLine="567"/>
        <w:jc w:val="both"/>
        <w:rPr>
          <w:sz w:val="28"/>
          <w:szCs w:val="28"/>
        </w:rPr>
      </w:pPr>
      <w:r w:rsidRPr="003E5C44">
        <w:rPr>
          <w:sz w:val="28"/>
          <w:szCs w:val="28"/>
        </w:rPr>
        <w:t>У Рішенні від 13 червня 2019 року № 4-р/2019 Конституційний Суд України вказав, що забезпечення права на апеляційний перегляд справи, передбаченого пунктом 8 частини другої статті 129 Конституції України, слід розуміти як гарантоване особі право на перегляд її справи в цілому судом апеляційної інстанції; забезпечення права на апеляційний перегляд справи – одна з конституційних засад судочинства – спрямоване на гарантування ефективного судового захисту прав і свобод людини і громадянина з одночасним дотриманням конституційних приписів щодо розумних строків розгляду справи, незалежності судді, обов’язковості судового рішення тощо.</w:t>
      </w:r>
    </w:p>
    <w:p w:rsidR="00EF215A" w:rsidRPr="003E5C44" w:rsidRDefault="00EF215A" w:rsidP="006D6DF2">
      <w:pPr>
        <w:spacing w:after="0" w:line="240" w:lineRule="auto"/>
        <w:ind w:right="-284" w:firstLine="567"/>
        <w:jc w:val="both"/>
        <w:rPr>
          <w:sz w:val="28"/>
          <w:szCs w:val="28"/>
        </w:rPr>
      </w:pPr>
      <w:r w:rsidRPr="003E5C44">
        <w:rPr>
          <w:sz w:val="28"/>
          <w:szCs w:val="28"/>
        </w:rPr>
        <w:t>Стаття 397 КПК України регламентує дії суду першої інстанції після одержання апеляційних скарг і передбачає, що суд першої інстанції через три дні після закінчення строку апеляційного оскарження су</w:t>
      </w:r>
      <w:r w:rsidR="002D1325">
        <w:rPr>
          <w:sz w:val="28"/>
          <w:szCs w:val="28"/>
        </w:rPr>
        <w:t>дового рішення надсилає отриман</w:t>
      </w:r>
      <w:r w:rsidRPr="003E5C44">
        <w:rPr>
          <w:sz w:val="28"/>
          <w:szCs w:val="28"/>
        </w:rPr>
        <w:t>і апеляційні скарги разом із матеріалами кримінального провадження до суду апеляційної інстанції. Апеляційні скарги, що надійшли після направлення матеріалів кримінального провадження до суду апеляційної інстанції, не пізніше наступного дня після їх надходження направляються до суду апеляційної інстанції.</w:t>
      </w:r>
    </w:p>
    <w:p w:rsidR="00EF215A" w:rsidRPr="003E5C44" w:rsidRDefault="00EF215A" w:rsidP="006D6DF2">
      <w:pPr>
        <w:spacing w:after="0" w:line="240" w:lineRule="auto"/>
        <w:ind w:right="-284" w:firstLine="567"/>
        <w:jc w:val="both"/>
        <w:rPr>
          <w:sz w:val="28"/>
          <w:szCs w:val="28"/>
        </w:rPr>
      </w:pPr>
      <w:r w:rsidRPr="003E5C44">
        <w:rPr>
          <w:sz w:val="28"/>
          <w:szCs w:val="28"/>
        </w:rPr>
        <w:t>При цьому питання повернення апеляційної скарги, у разі якщо вона подана особою, яка не має права подавати апеляційну скаргу, належить до виключних повноважень судді-доповідача суду апеляційної інстанції (пункт 2 частини третьої статті 399 КПК України).</w:t>
      </w:r>
    </w:p>
    <w:p w:rsidR="00EF215A" w:rsidRPr="003E5C44" w:rsidRDefault="00EF215A" w:rsidP="006D6DF2">
      <w:pPr>
        <w:pStyle w:val="rvps2"/>
        <w:shd w:val="clear" w:color="auto" w:fill="FFFFFF"/>
        <w:spacing w:before="0" w:beforeAutospacing="0" w:after="0" w:afterAutospacing="0"/>
        <w:ind w:right="-284" w:firstLine="567"/>
        <w:jc w:val="both"/>
        <w:rPr>
          <w:sz w:val="28"/>
          <w:szCs w:val="28"/>
          <w:shd w:val="clear" w:color="auto" w:fill="FFFFFF"/>
          <w:lang w:val="uk-UA"/>
        </w:rPr>
      </w:pPr>
      <w:r w:rsidRPr="003E5C44">
        <w:rPr>
          <w:sz w:val="28"/>
          <w:szCs w:val="28"/>
          <w:lang w:val="uk-UA"/>
        </w:rPr>
        <w:t xml:space="preserve">Відповідно до підпункту «а»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умисної або внаслідок недбалості </w:t>
      </w:r>
      <w:bookmarkStart w:id="1" w:name="n1139"/>
      <w:bookmarkEnd w:id="1"/>
      <w:r w:rsidRPr="003E5C44">
        <w:rPr>
          <w:sz w:val="28"/>
          <w:szCs w:val="28"/>
          <w:lang w:val="uk-UA"/>
        </w:rPr>
        <w:t>незаконної відмови в доступі до правосуддя (у тому числі незаконної відмови в розгляді по суті позовної заяви, апеляційної, касаційної скарги тощо) або іншого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Pr="003E5C44">
        <w:rPr>
          <w:sz w:val="28"/>
          <w:szCs w:val="28"/>
          <w:shd w:val="clear" w:color="auto" w:fill="FFFFFF"/>
          <w:lang w:val="uk-UA"/>
        </w:rPr>
        <w:t>.</w:t>
      </w:r>
    </w:p>
    <w:p w:rsidR="00EF215A" w:rsidRPr="003E5C44" w:rsidRDefault="00EF215A" w:rsidP="006D6DF2">
      <w:pPr>
        <w:pStyle w:val="rvps2"/>
        <w:shd w:val="clear" w:color="auto" w:fill="FFFFFF"/>
        <w:spacing w:before="0" w:beforeAutospacing="0" w:after="0" w:afterAutospacing="0"/>
        <w:ind w:right="-284" w:firstLine="567"/>
        <w:jc w:val="both"/>
        <w:rPr>
          <w:sz w:val="28"/>
          <w:szCs w:val="28"/>
          <w:shd w:val="clear" w:color="auto" w:fill="FFFFFF"/>
          <w:lang w:val="uk-UA"/>
        </w:rPr>
      </w:pPr>
      <w:r w:rsidRPr="003E5C44">
        <w:rPr>
          <w:sz w:val="28"/>
          <w:szCs w:val="28"/>
          <w:shd w:val="clear" w:color="auto" w:fill="FFFFFF"/>
          <w:lang w:val="uk-UA"/>
        </w:rPr>
        <w:t xml:space="preserve">Із вказаного вбачається, що суддю може бути притягнуто до дисциплінарної відповідальності, зокрема, за </w:t>
      </w:r>
      <w:r w:rsidRPr="003E5C44">
        <w:rPr>
          <w:sz w:val="28"/>
          <w:szCs w:val="28"/>
          <w:lang w:val="uk-UA"/>
        </w:rPr>
        <w:t>істотне порушення норм процесуального права під час здійснення правосуддя, якщо це унеможливило реалізацію учасниками судового процесу наданих їм процесуальних прав та виконання процесуальних обов’язків або якщо мала місце незаконна відмова у доступі до правосуддя, що було допущено умисно або внаслідок недбалості</w:t>
      </w:r>
      <w:r w:rsidRPr="003E5C44">
        <w:rPr>
          <w:sz w:val="28"/>
          <w:szCs w:val="28"/>
          <w:shd w:val="clear" w:color="auto" w:fill="FFFFFF"/>
          <w:lang w:val="uk-UA"/>
        </w:rPr>
        <w:t>.</w:t>
      </w:r>
    </w:p>
    <w:p w:rsidR="00EF215A" w:rsidRPr="009F7532" w:rsidRDefault="00EF215A" w:rsidP="006D6DF2">
      <w:pPr>
        <w:pStyle w:val="rvps2"/>
        <w:shd w:val="clear" w:color="auto" w:fill="FFFFFF"/>
        <w:spacing w:before="0" w:beforeAutospacing="0" w:after="0" w:afterAutospacing="0"/>
        <w:ind w:right="-284" w:firstLine="567"/>
        <w:jc w:val="both"/>
        <w:rPr>
          <w:sz w:val="28"/>
          <w:szCs w:val="28"/>
          <w:shd w:val="clear" w:color="auto" w:fill="FFFFFF"/>
          <w:lang w:val="uk-UA"/>
        </w:rPr>
      </w:pPr>
      <w:r w:rsidRPr="009F7532">
        <w:rPr>
          <w:sz w:val="28"/>
          <w:szCs w:val="28"/>
          <w:shd w:val="clear" w:color="auto" w:fill="FFFFFF"/>
          <w:lang w:val="uk-UA"/>
        </w:rPr>
        <w:t>Отже, конструкція вказаної норми передбачає можливість притягнення судді до дисциплінарної відповідальності з відповідних підстав за наявності вини судді у формі умислу або недбалості та настання негативних наслідків у виді неможливості реалізації учасником процесу наданих процесуальних прав та обов’язків, а також відмови йому у доступі до правосуддя.</w:t>
      </w:r>
    </w:p>
    <w:p w:rsidR="00EF215A" w:rsidRPr="009F7532" w:rsidRDefault="00EF215A" w:rsidP="006D6DF2">
      <w:pPr>
        <w:pStyle w:val="rvps2"/>
        <w:shd w:val="clear" w:color="auto" w:fill="FFFFFF"/>
        <w:spacing w:before="0" w:beforeAutospacing="0" w:after="0" w:afterAutospacing="0"/>
        <w:ind w:right="-284" w:firstLine="567"/>
        <w:jc w:val="both"/>
        <w:rPr>
          <w:bCs/>
          <w:sz w:val="28"/>
          <w:szCs w:val="28"/>
          <w:lang w:val="uk-UA"/>
        </w:rPr>
      </w:pPr>
      <w:r w:rsidRPr="009F7532">
        <w:rPr>
          <w:bCs/>
          <w:sz w:val="28"/>
          <w:szCs w:val="28"/>
        </w:rPr>
        <w:t xml:space="preserve">Під час </w:t>
      </w:r>
      <w:r>
        <w:rPr>
          <w:color w:val="333333"/>
          <w:sz w:val="28"/>
          <w:szCs w:val="28"/>
          <w:shd w:val="clear" w:color="auto" w:fill="FFFFFF"/>
        </w:rPr>
        <w:t>підготовки</w:t>
      </w:r>
      <w:r w:rsidRPr="009F7532">
        <w:rPr>
          <w:color w:val="333333"/>
          <w:sz w:val="28"/>
          <w:szCs w:val="28"/>
          <w:shd w:val="clear" w:color="auto" w:fill="FFFFFF"/>
        </w:rPr>
        <w:t xml:space="preserve"> справи до розгляду</w:t>
      </w:r>
      <w:r w:rsidRPr="009F7532">
        <w:rPr>
          <w:bCs/>
          <w:sz w:val="28"/>
          <w:szCs w:val="28"/>
        </w:rPr>
        <w:t xml:space="preserve"> встановлено, що</w:t>
      </w:r>
      <w:r w:rsidRPr="009F7532">
        <w:rPr>
          <w:bCs/>
          <w:sz w:val="28"/>
          <w:szCs w:val="28"/>
          <w:lang w:val="uk-UA"/>
        </w:rPr>
        <w:t xml:space="preserve"> адвокатом Сільницьким І.В. 29 квітня 2021 року була подана повторна апеляційна скарга на зазначений вирок </w:t>
      </w:r>
      <w:r w:rsidR="002D1325">
        <w:rPr>
          <w:bCs/>
          <w:sz w:val="28"/>
          <w:szCs w:val="28"/>
          <w:lang w:val="uk-UA"/>
        </w:rPr>
        <w:t xml:space="preserve">до </w:t>
      </w:r>
      <w:r w:rsidRPr="009F7532">
        <w:rPr>
          <w:bCs/>
          <w:sz w:val="28"/>
          <w:szCs w:val="28"/>
          <w:lang w:val="uk-UA"/>
        </w:rPr>
        <w:t>Київськ</w:t>
      </w:r>
      <w:r w:rsidR="002D1325">
        <w:rPr>
          <w:bCs/>
          <w:sz w:val="28"/>
          <w:szCs w:val="28"/>
          <w:lang w:val="uk-UA"/>
        </w:rPr>
        <w:t>ого</w:t>
      </w:r>
      <w:r w:rsidRPr="009F7532">
        <w:rPr>
          <w:bCs/>
          <w:sz w:val="28"/>
          <w:szCs w:val="28"/>
          <w:lang w:val="uk-UA"/>
        </w:rPr>
        <w:t xml:space="preserve"> районн</w:t>
      </w:r>
      <w:r w:rsidR="002D1325">
        <w:rPr>
          <w:bCs/>
          <w:sz w:val="28"/>
          <w:szCs w:val="28"/>
          <w:lang w:val="uk-UA"/>
        </w:rPr>
        <w:t>ого</w:t>
      </w:r>
      <w:r w:rsidRPr="009F7532">
        <w:rPr>
          <w:bCs/>
          <w:sz w:val="28"/>
          <w:szCs w:val="28"/>
          <w:lang w:val="uk-UA"/>
        </w:rPr>
        <w:t xml:space="preserve"> суд</w:t>
      </w:r>
      <w:r w:rsidR="002D1325">
        <w:rPr>
          <w:bCs/>
          <w:sz w:val="28"/>
          <w:szCs w:val="28"/>
          <w:lang w:val="uk-UA"/>
        </w:rPr>
        <w:t>у</w:t>
      </w:r>
      <w:r w:rsidRPr="009F7532">
        <w:rPr>
          <w:bCs/>
          <w:sz w:val="28"/>
          <w:szCs w:val="28"/>
          <w:lang w:val="uk-UA"/>
        </w:rPr>
        <w:t xml:space="preserve"> міста Одеси.</w:t>
      </w:r>
    </w:p>
    <w:p w:rsidR="00EF215A" w:rsidRDefault="002D1325" w:rsidP="006D6DF2">
      <w:pPr>
        <w:pStyle w:val="rvps2"/>
        <w:shd w:val="clear" w:color="auto" w:fill="FFFFFF"/>
        <w:spacing w:before="0" w:beforeAutospacing="0" w:after="0" w:afterAutospacing="0"/>
        <w:ind w:right="-284" w:firstLine="567"/>
        <w:jc w:val="both"/>
        <w:rPr>
          <w:bCs/>
          <w:sz w:val="28"/>
          <w:szCs w:val="28"/>
          <w:lang w:val="uk-UA"/>
        </w:rPr>
      </w:pPr>
      <w:r>
        <w:rPr>
          <w:bCs/>
          <w:sz w:val="28"/>
          <w:szCs w:val="28"/>
          <w:lang w:val="uk-UA"/>
        </w:rPr>
        <w:t>Відповідно</w:t>
      </w:r>
      <w:r w:rsidR="00EF215A" w:rsidRPr="009F7532">
        <w:rPr>
          <w:bCs/>
          <w:sz w:val="28"/>
          <w:szCs w:val="28"/>
          <w:lang w:val="uk-UA"/>
        </w:rPr>
        <w:t xml:space="preserve"> до супровідного листа за підписом голови суду кримінальне провадження </w:t>
      </w:r>
      <w:r>
        <w:rPr>
          <w:bCs/>
          <w:sz w:val="28"/>
          <w:szCs w:val="28"/>
          <w:lang w:val="uk-UA"/>
        </w:rPr>
        <w:t>стосовно</w:t>
      </w:r>
      <w:r w:rsidR="00EF215A" w:rsidRPr="009F7532">
        <w:rPr>
          <w:bCs/>
          <w:sz w:val="28"/>
          <w:szCs w:val="28"/>
          <w:lang w:val="uk-UA"/>
        </w:rPr>
        <w:t xml:space="preserve"> </w:t>
      </w:r>
      <w:r w:rsidR="00077AEC">
        <w:rPr>
          <w:sz w:val="28"/>
          <w:szCs w:val="28"/>
        </w:rPr>
        <w:t>ОСОБА1</w:t>
      </w:r>
      <w:r w:rsidR="00EF215A" w:rsidRPr="009F7532">
        <w:rPr>
          <w:bCs/>
          <w:sz w:val="28"/>
          <w:szCs w:val="28"/>
          <w:lang w:val="uk-UA"/>
        </w:rPr>
        <w:t xml:space="preserve"> разом з апеляційною скаргою направлено до Одеського апеляційного суду 15 травня 2021 року. </w:t>
      </w:r>
    </w:p>
    <w:p w:rsidR="00EF215A" w:rsidRDefault="00EF215A" w:rsidP="006D6DF2">
      <w:pPr>
        <w:pStyle w:val="rvps2"/>
        <w:shd w:val="clear" w:color="auto" w:fill="FFFFFF"/>
        <w:spacing w:before="0" w:beforeAutospacing="0" w:after="0" w:afterAutospacing="0"/>
        <w:ind w:right="-284" w:firstLine="567"/>
        <w:jc w:val="both"/>
        <w:rPr>
          <w:color w:val="000000"/>
          <w:sz w:val="28"/>
          <w:szCs w:val="28"/>
          <w:lang w:val="uk-UA"/>
        </w:rPr>
      </w:pPr>
      <w:r w:rsidRPr="004918D2">
        <w:rPr>
          <w:bCs/>
          <w:sz w:val="28"/>
          <w:szCs w:val="28"/>
          <w:lang w:val="uk-UA"/>
        </w:rPr>
        <w:t xml:space="preserve">Ухвалою Одеського апеляційного суду від 16 серпня 2021 року </w:t>
      </w:r>
      <w:r w:rsidRPr="004918D2">
        <w:rPr>
          <w:rStyle w:val="rvts29"/>
          <w:color w:val="000000"/>
          <w:sz w:val="28"/>
          <w:szCs w:val="28"/>
          <w:lang w:val="uk-UA"/>
        </w:rPr>
        <w:t>апеляційну скаргу</w:t>
      </w:r>
      <w:r w:rsidRPr="004918D2">
        <w:rPr>
          <w:rStyle w:val="rvts32"/>
          <w:color w:val="000000"/>
          <w:sz w:val="28"/>
          <w:szCs w:val="28"/>
        </w:rPr>
        <w:t> </w:t>
      </w:r>
      <w:r w:rsidRPr="004918D2">
        <w:rPr>
          <w:rStyle w:val="rvts29"/>
          <w:color w:val="000000"/>
          <w:sz w:val="28"/>
          <w:szCs w:val="28"/>
          <w:lang w:val="uk-UA"/>
        </w:rPr>
        <w:t>адвоката Сільницького І.В., я</w:t>
      </w:r>
      <w:r w:rsidR="002D1325">
        <w:rPr>
          <w:rStyle w:val="rvts29"/>
          <w:color w:val="000000"/>
          <w:sz w:val="28"/>
          <w:szCs w:val="28"/>
          <w:lang w:val="uk-UA"/>
        </w:rPr>
        <w:t>кий діє в інтересах ТОВ «Лагуна</w:t>
      </w:r>
      <w:r w:rsidRPr="004918D2">
        <w:rPr>
          <w:rStyle w:val="rvts29"/>
          <w:color w:val="000000"/>
          <w:sz w:val="28"/>
          <w:szCs w:val="28"/>
          <w:lang w:val="uk-UA"/>
        </w:rPr>
        <w:t>–Рені», на ви</w:t>
      </w:r>
      <w:r>
        <w:rPr>
          <w:rStyle w:val="rvts29"/>
          <w:color w:val="000000"/>
          <w:sz w:val="28"/>
          <w:szCs w:val="28"/>
          <w:lang w:val="uk-UA"/>
        </w:rPr>
        <w:t>рок Київського районного суду міста</w:t>
      </w:r>
      <w:r w:rsidRPr="004918D2">
        <w:rPr>
          <w:rStyle w:val="rvts29"/>
          <w:color w:val="000000"/>
          <w:sz w:val="28"/>
          <w:szCs w:val="28"/>
          <w:lang w:val="uk-UA"/>
        </w:rPr>
        <w:t xml:space="preserve"> Одеси в</w:t>
      </w:r>
      <w:r w:rsidR="00E74D9F">
        <w:rPr>
          <w:rStyle w:val="rvts29"/>
          <w:color w:val="000000"/>
          <w:sz w:val="28"/>
          <w:szCs w:val="28"/>
          <w:lang w:val="uk-UA"/>
        </w:rPr>
        <w:t>ід 23 лютого 2021 року повернено</w:t>
      </w:r>
      <w:r w:rsidRPr="004918D2">
        <w:rPr>
          <w:rStyle w:val="rvts29"/>
          <w:color w:val="000000"/>
          <w:sz w:val="28"/>
          <w:szCs w:val="28"/>
          <w:lang w:val="uk-UA"/>
        </w:rPr>
        <w:t xml:space="preserve"> особі, яка її подала.</w:t>
      </w:r>
      <w:r w:rsidRPr="004918D2">
        <w:rPr>
          <w:color w:val="000000"/>
          <w:sz w:val="28"/>
          <w:szCs w:val="28"/>
          <w:lang w:val="uk-UA"/>
        </w:rPr>
        <w:t xml:space="preserve"> </w:t>
      </w:r>
    </w:p>
    <w:p w:rsidR="00EF215A" w:rsidRPr="00A91252" w:rsidRDefault="00EF215A" w:rsidP="006D6DF2">
      <w:pPr>
        <w:pStyle w:val="rvps2"/>
        <w:shd w:val="clear" w:color="auto" w:fill="FFFFFF"/>
        <w:spacing w:before="0" w:beforeAutospacing="0" w:after="0" w:afterAutospacing="0"/>
        <w:ind w:right="-284" w:firstLine="567"/>
        <w:jc w:val="both"/>
        <w:rPr>
          <w:bCs/>
          <w:sz w:val="28"/>
          <w:szCs w:val="28"/>
          <w:lang w:val="uk-UA"/>
        </w:rPr>
      </w:pPr>
      <w:r w:rsidRPr="00A91252">
        <w:rPr>
          <w:color w:val="000000"/>
          <w:sz w:val="28"/>
          <w:szCs w:val="28"/>
          <w:lang w:val="uk-UA"/>
        </w:rPr>
        <w:t>При цьому судом апеляційної інстанції зазначено, що вирок, на який подано апеляційну скаргу, не містить жодної інформації, як</w:t>
      </w:r>
      <w:r w:rsidR="002D1325">
        <w:rPr>
          <w:color w:val="000000"/>
          <w:sz w:val="28"/>
          <w:szCs w:val="28"/>
          <w:lang w:val="uk-UA"/>
        </w:rPr>
        <w:t>а прямо дискредитує ТОВ «Лагуна</w:t>
      </w:r>
      <w:r w:rsidRPr="00A91252">
        <w:rPr>
          <w:color w:val="000000"/>
          <w:sz w:val="28"/>
          <w:szCs w:val="28"/>
          <w:lang w:val="uk-UA"/>
        </w:rPr>
        <w:t>–Рені», порушує п</w:t>
      </w:r>
      <w:r w:rsidR="002D1325">
        <w:rPr>
          <w:color w:val="000000"/>
          <w:sz w:val="28"/>
          <w:szCs w:val="28"/>
          <w:lang w:val="uk-UA"/>
        </w:rPr>
        <w:t>ринцип презумпції невинуватості</w:t>
      </w:r>
      <w:r w:rsidRPr="00A91252">
        <w:rPr>
          <w:color w:val="000000"/>
          <w:sz w:val="28"/>
          <w:szCs w:val="28"/>
          <w:lang w:val="uk-UA"/>
        </w:rPr>
        <w:t xml:space="preserve"> чи інші права вказаного </w:t>
      </w:r>
      <w:r w:rsidR="002D1325">
        <w:rPr>
          <w:color w:val="000000"/>
          <w:sz w:val="28"/>
          <w:szCs w:val="28"/>
          <w:lang w:val="uk-UA"/>
        </w:rPr>
        <w:t>Т</w:t>
      </w:r>
      <w:r w:rsidRPr="00A91252">
        <w:rPr>
          <w:color w:val="000000"/>
          <w:sz w:val="28"/>
          <w:szCs w:val="28"/>
          <w:lang w:val="uk-UA"/>
        </w:rPr>
        <w:t xml:space="preserve">овариства, у зв’язку </w:t>
      </w:r>
      <w:r w:rsidR="002D1325">
        <w:rPr>
          <w:color w:val="000000"/>
          <w:sz w:val="28"/>
          <w:szCs w:val="28"/>
          <w:lang w:val="uk-UA"/>
        </w:rPr>
        <w:t>і</w:t>
      </w:r>
      <w:r w:rsidRPr="00A91252">
        <w:rPr>
          <w:color w:val="000000"/>
          <w:sz w:val="28"/>
          <w:szCs w:val="28"/>
          <w:lang w:val="uk-UA"/>
        </w:rPr>
        <w:t xml:space="preserve">з чим відсутні підстави для прийняття до провадження апеляційної скарги адвоката Сільницького І.В. на вирок суду щодо </w:t>
      </w:r>
      <w:r w:rsidR="00077AEC" w:rsidRPr="00077AEC">
        <w:rPr>
          <w:sz w:val="28"/>
          <w:szCs w:val="28"/>
          <w:lang w:val="uk-UA"/>
        </w:rPr>
        <w:t>ОСОБА1</w:t>
      </w:r>
      <w:r w:rsidRPr="00A91252">
        <w:rPr>
          <w:color w:val="000000"/>
          <w:sz w:val="28"/>
          <w:szCs w:val="28"/>
          <w:lang w:val="uk-UA"/>
        </w:rPr>
        <w:t>.</w:t>
      </w:r>
    </w:p>
    <w:p w:rsidR="00EF215A" w:rsidRPr="003E5C44" w:rsidRDefault="00EF215A" w:rsidP="006D6DF2">
      <w:pPr>
        <w:widowControl w:val="0"/>
        <w:spacing w:after="0" w:line="240" w:lineRule="auto"/>
        <w:ind w:right="-284" w:firstLine="567"/>
        <w:jc w:val="both"/>
        <w:rPr>
          <w:sz w:val="28"/>
          <w:szCs w:val="28"/>
          <w:shd w:val="clear" w:color="auto" w:fill="FFFFFF"/>
        </w:rPr>
      </w:pPr>
      <w:r w:rsidRPr="003E5C44">
        <w:rPr>
          <w:bCs/>
          <w:sz w:val="28"/>
          <w:szCs w:val="28"/>
        </w:rPr>
        <w:t xml:space="preserve">Вказані обставини не дають підстав для висновку, що повернення суддею Войтовим Г.В. апеляційної скарги від </w:t>
      </w:r>
      <w:r w:rsidRPr="003E5C44">
        <w:rPr>
          <w:sz w:val="28"/>
          <w:szCs w:val="28"/>
        </w:rPr>
        <w:t>23 квітня 2021 року</w:t>
      </w:r>
      <w:r w:rsidR="002D1325">
        <w:rPr>
          <w:sz w:val="28"/>
          <w:szCs w:val="28"/>
        </w:rPr>
        <w:t>,</w:t>
      </w:r>
      <w:r w:rsidRPr="003E5C44">
        <w:rPr>
          <w:sz w:val="28"/>
          <w:szCs w:val="28"/>
        </w:rPr>
        <w:t xml:space="preserve"> </w:t>
      </w:r>
      <w:r w:rsidRPr="003E5C44">
        <w:rPr>
          <w:bCs/>
          <w:sz w:val="28"/>
          <w:szCs w:val="28"/>
        </w:rPr>
        <w:t xml:space="preserve">поданої </w:t>
      </w:r>
      <w:r w:rsidRPr="003E5C44">
        <w:rPr>
          <w:sz w:val="28"/>
          <w:szCs w:val="28"/>
        </w:rPr>
        <w:t>адвокатом Сільницьким І.В.</w:t>
      </w:r>
      <w:r w:rsidRPr="003E5C44">
        <w:rPr>
          <w:bCs/>
          <w:sz w:val="28"/>
          <w:szCs w:val="28"/>
        </w:rPr>
        <w:t xml:space="preserve">, спричинило настання </w:t>
      </w:r>
      <w:r w:rsidRPr="003E5C44">
        <w:rPr>
          <w:sz w:val="28"/>
          <w:szCs w:val="28"/>
          <w:shd w:val="clear" w:color="auto" w:fill="FFFFFF"/>
        </w:rPr>
        <w:t xml:space="preserve">негативних наслідків у виді неможливості реалізації </w:t>
      </w:r>
      <w:r w:rsidRPr="001556A9">
        <w:rPr>
          <w:sz w:val="28"/>
          <w:szCs w:val="28"/>
        </w:rPr>
        <w:t>ним</w:t>
      </w:r>
      <w:r w:rsidRPr="003E5C44">
        <w:rPr>
          <w:bCs/>
          <w:sz w:val="28"/>
          <w:szCs w:val="28"/>
        </w:rPr>
        <w:t xml:space="preserve"> </w:t>
      </w:r>
      <w:r w:rsidRPr="003E5C44">
        <w:rPr>
          <w:sz w:val="28"/>
          <w:szCs w:val="28"/>
          <w:shd w:val="clear" w:color="auto" w:fill="FFFFFF"/>
        </w:rPr>
        <w:t>процесуальних прав та обов’язків чи відмову йому у доступі до правосуддя.</w:t>
      </w:r>
    </w:p>
    <w:p w:rsidR="00EF215A" w:rsidRPr="004918D2" w:rsidRDefault="00EF215A" w:rsidP="006D6DF2">
      <w:pPr>
        <w:pStyle w:val="Default"/>
        <w:ind w:right="-284" w:firstLine="567"/>
        <w:jc w:val="both"/>
        <w:rPr>
          <w:color w:val="auto"/>
          <w:sz w:val="28"/>
          <w:szCs w:val="28"/>
          <w:lang w:val="uk-UA"/>
        </w:rPr>
      </w:pPr>
      <w:r w:rsidRPr="004918D2">
        <w:rPr>
          <w:color w:val="auto"/>
          <w:sz w:val="28"/>
          <w:szCs w:val="28"/>
          <w:lang w:val="uk-UA"/>
        </w:rPr>
        <w:t xml:space="preserve">Узагальнюючи наведене, </w:t>
      </w:r>
      <w:r w:rsidR="002D1325">
        <w:rPr>
          <w:color w:val="auto"/>
          <w:sz w:val="28"/>
          <w:szCs w:val="28"/>
          <w:lang w:val="uk-UA"/>
        </w:rPr>
        <w:t>слід вказати</w:t>
      </w:r>
      <w:r w:rsidRPr="004918D2">
        <w:rPr>
          <w:color w:val="auto"/>
          <w:sz w:val="28"/>
          <w:szCs w:val="28"/>
          <w:lang w:val="uk-UA"/>
        </w:rPr>
        <w:t xml:space="preserve">, що суддя </w:t>
      </w:r>
      <w:r w:rsidRPr="004918D2">
        <w:rPr>
          <w:bCs/>
          <w:color w:val="auto"/>
          <w:sz w:val="28"/>
          <w:szCs w:val="28"/>
          <w:lang w:val="uk-UA"/>
        </w:rPr>
        <w:t>Войтов Г.В.</w:t>
      </w:r>
      <w:r w:rsidR="002D1325">
        <w:rPr>
          <w:bCs/>
          <w:color w:val="auto"/>
          <w:sz w:val="28"/>
          <w:szCs w:val="28"/>
          <w:lang w:val="uk-UA"/>
        </w:rPr>
        <w:t>,</w:t>
      </w:r>
      <w:r w:rsidRPr="004918D2">
        <w:rPr>
          <w:bCs/>
          <w:color w:val="auto"/>
          <w:sz w:val="28"/>
          <w:szCs w:val="28"/>
          <w:lang w:val="uk-UA"/>
        </w:rPr>
        <w:t xml:space="preserve"> повертаючи листом апеляційну скаргу від 23 квітня 2021 року д</w:t>
      </w:r>
      <w:r w:rsidR="002D1325">
        <w:rPr>
          <w:bCs/>
          <w:color w:val="auto"/>
          <w:sz w:val="28"/>
          <w:szCs w:val="28"/>
          <w:lang w:val="uk-UA"/>
        </w:rPr>
        <w:t>опустив помилку</w:t>
      </w:r>
      <w:r w:rsidRPr="004918D2">
        <w:rPr>
          <w:bCs/>
          <w:color w:val="auto"/>
          <w:sz w:val="28"/>
          <w:szCs w:val="28"/>
          <w:lang w:val="uk-UA"/>
        </w:rPr>
        <w:t>,</w:t>
      </w:r>
      <w:r w:rsidRPr="004918D2">
        <w:rPr>
          <w:rFonts w:eastAsia="Times New Roman"/>
          <w:color w:val="auto"/>
          <w:sz w:val="28"/>
          <w:szCs w:val="28"/>
          <w:lang w:val="uk-UA" w:eastAsia="uk-UA"/>
        </w:rPr>
        <w:t xml:space="preserve"> проте такі дії не створюють складу </w:t>
      </w:r>
      <w:r w:rsidRPr="00EF215A">
        <w:rPr>
          <w:rStyle w:val="rvts28"/>
          <w:color w:val="auto"/>
          <w:sz w:val="28"/>
          <w:szCs w:val="28"/>
          <w:lang w:val="uk-UA"/>
        </w:rPr>
        <w:t xml:space="preserve">дисциплінарного проступку судді, передбаченого підпунктом </w:t>
      </w:r>
      <w:r w:rsidRPr="004918D2">
        <w:rPr>
          <w:color w:val="auto"/>
          <w:sz w:val="28"/>
          <w:szCs w:val="28"/>
          <w:lang w:val="uk-UA"/>
        </w:rPr>
        <w:t>«а» пункту 1 частини першої статті 106 Закону України «Про судоустрій і статус суддів»</w:t>
      </w:r>
      <w:r>
        <w:rPr>
          <w:color w:val="auto"/>
          <w:sz w:val="28"/>
          <w:szCs w:val="28"/>
          <w:lang w:val="uk-UA"/>
        </w:rPr>
        <w:t>.</w:t>
      </w:r>
    </w:p>
    <w:p w:rsidR="00EF215A" w:rsidRPr="001556A9" w:rsidRDefault="00EF215A" w:rsidP="006D6DF2">
      <w:pPr>
        <w:tabs>
          <w:tab w:val="left" w:pos="6804"/>
        </w:tabs>
        <w:spacing w:after="0" w:line="240" w:lineRule="auto"/>
        <w:ind w:right="-284" w:firstLine="567"/>
        <w:jc w:val="both"/>
        <w:rPr>
          <w:sz w:val="28"/>
          <w:szCs w:val="28"/>
        </w:rPr>
      </w:pPr>
      <w:r w:rsidRPr="001556A9">
        <w:rPr>
          <w:sz w:val="28"/>
          <w:szCs w:val="28"/>
        </w:rPr>
        <w:t xml:space="preserve">Із даних вебсайту Вищої ради правосуддя вбачається, що суддя </w:t>
      </w:r>
      <w:r>
        <w:rPr>
          <w:sz w:val="28"/>
          <w:szCs w:val="28"/>
        </w:rPr>
        <w:br/>
      </w:r>
      <w:r w:rsidRPr="001556A9">
        <w:rPr>
          <w:bCs/>
          <w:sz w:val="28"/>
          <w:szCs w:val="28"/>
        </w:rPr>
        <w:t xml:space="preserve">Войтов Г.В. </w:t>
      </w:r>
      <w:r w:rsidRPr="001556A9">
        <w:rPr>
          <w:sz w:val="28"/>
          <w:szCs w:val="28"/>
        </w:rPr>
        <w:t>до дисциплінарної відповідальності не притягувався.</w:t>
      </w:r>
    </w:p>
    <w:p w:rsidR="00EF215A" w:rsidRPr="003E5C44" w:rsidRDefault="00EF215A" w:rsidP="006D6DF2">
      <w:pPr>
        <w:tabs>
          <w:tab w:val="left" w:pos="6804"/>
        </w:tabs>
        <w:spacing w:after="0" w:line="240" w:lineRule="auto"/>
        <w:ind w:right="-284" w:firstLine="567"/>
        <w:jc w:val="both"/>
        <w:rPr>
          <w:color w:val="000000"/>
          <w:sz w:val="28"/>
          <w:szCs w:val="28"/>
          <w:lang w:eastAsia="uk-UA" w:bidi="uk-UA"/>
        </w:rPr>
      </w:pPr>
      <w:r w:rsidRPr="003E5C44">
        <w:rPr>
          <w:sz w:val="28"/>
          <w:szCs w:val="28"/>
        </w:rPr>
        <w:t>Згідно із характеристикою, наданою викону</w:t>
      </w:r>
      <w:r w:rsidR="002D1325">
        <w:rPr>
          <w:sz w:val="28"/>
          <w:szCs w:val="28"/>
        </w:rPr>
        <w:t>вачем обов’язків</w:t>
      </w:r>
      <w:r w:rsidRPr="003E5C44">
        <w:rPr>
          <w:sz w:val="28"/>
          <w:szCs w:val="28"/>
        </w:rPr>
        <w:t xml:space="preserve"> голови Київського районного суду міста Одеси Тонконоженком М.М., суддя </w:t>
      </w:r>
      <w:r>
        <w:rPr>
          <w:sz w:val="28"/>
          <w:szCs w:val="28"/>
        </w:rPr>
        <w:br/>
      </w:r>
      <w:r w:rsidRPr="003E5C44">
        <w:rPr>
          <w:bCs/>
          <w:sz w:val="28"/>
          <w:szCs w:val="28"/>
        </w:rPr>
        <w:t xml:space="preserve">Войтов Г.В. </w:t>
      </w:r>
      <w:r w:rsidRPr="003E5C44">
        <w:rPr>
          <w:color w:val="000000"/>
          <w:sz w:val="28"/>
          <w:szCs w:val="28"/>
          <w:lang w:eastAsia="uk-UA" w:bidi="uk-UA"/>
        </w:rPr>
        <w:t>за час робо</w:t>
      </w:r>
      <w:r w:rsidR="00690DC7">
        <w:rPr>
          <w:color w:val="000000"/>
          <w:sz w:val="28"/>
          <w:szCs w:val="28"/>
          <w:lang w:eastAsia="uk-UA" w:bidi="uk-UA"/>
        </w:rPr>
        <w:t>ти суддею зарекомендував себе позитивно</w:t>
      </w:r>
      <w:r w:rsidRPr="003E5C44">
        <w:rPr>
          <w:color w:val="000000"/>
          <w:sz w:val="28"/>
          <w:szCs w:val="28"/>
          <w:lang w:eastAsia="uk-UA" w:bidi="uk-UA"/>
        </w:rPr>
        <w:t xml:space="preserve">, як грамотний юрист, досвідчений суддя. </w:t>
      </w:r>
      <w:r w:rsidR="00690DC7">
        <w:rPr>
          <w:color w:val="000000"/>
          <w:sz w:val="28"/>
          <w:szCs w:val="28"/>
          <w:lang w:eastAsia="uk-UA" w:bidi="uk-UA"/>
        </w:rPr>
        <w:t>Свої</w:t>
      </w:r>
      <w:r w:rsidRPr="003E5C44">
        <w:rPr>
          <w:color w:val="000000"/>
          <w:sz w:val="28"/>
          <w:szCs w:val="28"/>
          <w:lang w:eastAsia="uk-UA" w:bidi="uk-UA"/>
        </w:rPr>
        <w:t xml:space="preserve"> функціональн</w:t>
      </w:r>
      <w:r w:rsidR="00690DC7">
        <w:rPr>
          <w:color w:val="000000"/>
          <w:sz w:val="28"/>
          <w:szCs w:val="28"/>
          <w:lang w:eastAsia="uk-UA" w:bidi="uk-UA"/>
        </w:rPr>
        <w:t>і</w:t>
      </w:r>
      <w:r w:rsidRPr="003E5C44">
        <w:rPr>
          <w:color w:val="000000"/>
          <w:sz w:val="28"/>
          <w:szCs w:val="28"/>
          <w:lang w:eastAsia="uk-UA" w:bidi="uk-UA"/>
        </w:rPr>
        <w:t xml:space="preserve"> обов’язк</w:t>
      </w:r>
      <w:r w:rsidR="00690DC7">
        <w:rPr>
          <w:color w:val="000000"/>
          <w:sz w:val="28"/>
          <w:szCs w:val="28"/>
          <w:lang w:eastAsia="uk-UA" w:bidi="uk-UA"/>
        </w:rPr>
        <w:t>и</w:t>
      </w:r>
      <w:r w:rsidRPr="003E5C44">
        <w:rPr>
          <w:color w:val="000000"/>
          <w:sz w:val="28"/>
          <w:szCs w:val="28"/>
          <w:lang w:eastAsia="uk-UA" w:bidi="uk-UA"/>
        </w:rPr>
        <w:t xml:space="preserve"> </w:t>
      </w:r>
      <w:r w:rsidR="00690DC7">
        <w:rPr>
          <w:color w:val="000000"/>
          <w:sz w:val="28"/>
          <w:szCs w:val="28"/>
          <w:lang w:eastAsia="uk-UA" w:bidi="uk-UA"/>
        </w:rPr>
        <w:t>виконує</w:t>
      </w:r>
      <w:r w:rsidRPr="003E5C44">
        <w:rPr>
          <w:color w:val="000000"/>
          <w:sz w:val="28"/>
          <w:szCs w:val="28"/>
          <w:lang w:eastAsia="uk-UA" w:bidi="uk-UA"/>
        </w:rPr>
        <w:t xml:space="preserve"> добросовісно та сумлінно. </w:t>
      </w:r>
      <w:r w:rsidR="00690DC7">
        <w:rPr>
          <w:color w:val="000000"/>
          <w:sz w:val="28"/>
          <w:szCs w:val="28"/>
          <w:lang w:eastAsia="uk-UA" w:bidi="uk-UA"/>
        </w:rPr>
        <w:t>О</w:t>
      </w:r>
      <w:r w:rsidRPr="003E5C44">
        <w:rPr>
          <w:color w:val="000000"/>
          <w:sz w:val="28"/>
          <w:szCs w:val="28"/>
          <w:lang w:eastAsia="uk-UA" w:bidi="uk-UA"/>
        </w:rPr>
        <w:t>бов’язко</w:t>
      </w:r>
      <w:r w:rsidR="00831270">
        <w:rPr>
          <w:color w:val="000000"/>
          <w:sz w:val="28"/>
          <w:szCs w:val="28"/>
          <w:lang w:eastAsia="uk-UA" w:bidi="uk-UA"/>
        </w:rPr>
        <w:t>вий, об</w:t>
      </w:r>
      <w:r w:rsidR="00831270" w:rsidRPr="003E5C44">
        <w:rPr>
          <w:color w:val="000000"/>
          <w:sz w:val="28"/>
          <w:szCs w:val="28"/>
          <w:lang w:eastAsia="uk-UA" w:bidi="uk-UA"/>
        </w:rPr>
        <w:t>’єктивний</w:t>
      </w:r>
      <w:r w:rsidRPr="003E5C44">
        <w:rPr>
          <w:color w:val="000000"/>
          <w:sz w:val="28"/>
          <w:szCs w:val="28"/>
          <w:lang w:eastAsia="uk-UA" w:bidi="uk-UA"/>
        </w:rPr>
        <w:t>, уважний до людей, користується повагою серед громадськості району і в колективі суду.</w:t>
      </w:r>
    </w:p>
    <w:p w:rsidR="00EF215A" w:rsidRPr="003E5C44" w:rsidRDefault="00EF215A" w:rsidP="006D6DF2">
      <w:pPr>
        <w:tabs>
          <w:tab w:val="left" w:pos="6804"/>
        </w:tabs>
        <w:spacing w:after="0" w:line="240" w:lineRule="auto"/>
        <w:ind w:right="-284" w:firstLine="567"/>
        <w:jc w:val="both"/>
        <w:rPr>
          <w:color w:val="000000"/>
          <w:sz w:val="28"/>
          <w:szCs w:val="28"/>
          <w:lang w:eastAsia="uk-UA" w:bidi="uk-UA"/>
        </w:rPr>
      </w:pPr>
      <w:r w:rsidRPr="003E5C44">
        <w:rPr>
          <w:color w:val="000000"/>
          <w:sz w:val="28"/>
          <w:szCs w:val="28"/>
          <w:lang w:eastAsia="uk-UA" w:bidi="uk-UA"/>
        </w:rPr>
        <w:t xml:space="preserve">Порушень трудової дисципліни не допускав, </w:t>
      </w:r>
      <w:r w:rsidR="006732C9">
        <w:rPr>
          <w:color w:val="000000"/>
          <w:sz w:val="28"/>
          <w:szCs w:val="28"/>
          <w:lang w:eastAsia="uk-UA" w:bidi="uk-UA"/>
        </w:rPr>
        <w:t>розсудливий та кмітливий, має</w:t>
      </w:r>
      <w:r w:rsidRPr="003E5C44">
        <w:rPr>
          <w:color w:val="000000"/>
          <w:sz w:val="28"/>
          <w:szCs w:val="28"/>
          <w:lang w:eastAsia="uk-UA" w:bidi="uk-UA"/>
        </w:rPr>
        <w:t xml:space="preserve"> високу </w:t>
      </w:r>
      <w:r w:rsidR="006732C9">
        <w:rPr>
          <w:color w:val="000000"/>
          <w:sz w:val="28"/>
          <w:szCs w:val="28"/>
          <w:lang w:eastAsia="uk-UA" w:bidi="uk-UA"/>
        </w:rPr>
        <w:t>емоційну стабільність, грамотний, працьовитий, дисциплінований, ініціативний</w:t>
      </w:r>
      <w:r w:rsidRPr="003E5C44">
        <w:rPr>
          <w:color w:val="000000"/>
          <w:sz w:val="28"/>
          <w:szCs w:val="28"/>
          <w:lang w:eastAsia="uk-UA" w:bidi="uk-UA"/>
        </w:rPr>
        <w:t xml:space="preserve">, </w:t>
      </w:r>
      <w:r w:rsidR="006732C9">
        <w:rPr>
          <w:color w:val="000000"/>
          <w:sz w:val="28"/>
          <w:szCs w:val="28"/>
          <w:lang w:eastAsia="uk-UA" w:bidi="uk-UA"/>
        </w:rPr>
        <w:t>здатний</w:t>
      </w:r>
      <w:r w:rsidRPr="003E5C44">
        <w:rPr>
          <w:color w:val="000000"/>
          <w:sz w:val="28"/>
          <w:szCs w:val="28"/>
          <w:lang w:eastAsia="uk-UA" w:bidi="uk-UA"/>
        </w:rPr>
        <w:t xml:space="preserve"> долати труднощі та приймати </w:t>
      </w:r>
      <w:r w:rsidR="006732C9">
        <w:rPr>
          <w:color w:val="000000"/>
          <w:sz w:val="28"/>
          <w:szCs w:val="28"/>
          <w:lang w:eastAsia="uk-UA" w:bidi="uk-UA"/>
        </w:rPr>
        <w:t>правильні</w:t>
      </w:r>
      <w:r w:rsidRPr="003E5C44">
        <w:rPr>
          <w:color w:val="000000"/>
          <w:sz w:val="28"/>
          <w:szCs w:val="28"/>
          <w:lang w:eastAsia="uk-UA" w:bidi="uk-UA"/>
        </w:rPr>
        <w:t xml:space="preserve"> рішення. </w:t>
      </w:r>
    </w:p>
    <w:p w:rsidR="00EF215A" w:rsidRPr="003E5C44" w:rsidRDefault="00EF215A" w:rsidP="006D6DF2">
      <w:pPr>
        <w:tabs>
          <w:tab w:val="left" w:pos="6804"/>
        </w:tabs>
        <w:spacing w:after="0" w:line="240" w:lineRule="auto"/>
        <w:ind w:right="-284" w:firstLine="567"/>
        <w:jc w:val="both"/>
        <w:rPr>
          <w:color w:val="000000"/>
          <w:sz w:val="28"/>
          <w:szCs w:val="28"/>
          <w:lang w:eastAsia="uk-UA" w:bidi="uk-UA"/>
        </w:rPr>
      </w:pPr>
      <w:r w:rsidRPr="003E5C44">
        <w:rPr>
          <w:color w:val="000000"/>
          <w:sz w:val="28"/>
          <w:szCs w:val="28"/>
          <w:lang w:eastAsia="uk-UA" w:bidi="uk-UA"/>
        </w:rPr>
        <w:t>Суддя Войтов Г.В. розглядає кримінальні п</w:t>
      </w:r>
      <w:r w:rsidR="006732C9">
        <w:rPr>
          <w:color w:val="000000"/>
          <w:sz w:val="28"/>
          <w:szCs w:val="28"/>
          <w:lang w:eastAsia="uk-UA" w:bidi="uk-UA"/>
        </w:rPr>
        <w:t>р</w:t>
      </w:r>
      <w:r w:rsidR="00B028C1">
        <w:rPr>
          <w:color w:val="000000"/>
          <w:sz w:val="28"/>
          <w:szCs w:val="28"/>
          <w:lang w:eastAsia="uk-UA" w:bidi="uk-UA"/>
        </w:rPr>
        <w:t>овадження, а також клопотання і</w:t>
      </w:r>
      <w:r w:rsidR="006732C9">
        <w:rPr>
          <w:color w:val="000000"/>
          <w:sz w:val="28"/>
          <w:szCs w:val="28"/>
          <w:lang w:eastAsia="uk-UA" w:bidi="uk-UA"/>
        </w:rPr>
        <w:t xml:space="preserve"> скарги</w:t>
      </w:r>
      <w:r w:rsidRPr="003E5C44">
        <w:rPr>
          <w:color w:val="000000"/>
          <w:sz w:val="28"/>
          <w:szCs w:val="28"/>
          <w:lang w:eastAsia="uk-UA" w:bidi="uk-UA"/>
        </w:rPr>
        <w:t xml:space="preserve"> як слідчий суддя, справи про адміністративні правопорушення, якість роз</w:t>
      </w:r>
      <w:r w:rsidR="006732C9">
        <w:rPr>
          <w:color w:val="000000"/>
          <w:sz w:val="28"/>
          <w:szCs w:val="28"/>
          <w:lang w:eastAsia="uk-UA" w:bidi="uk-UA"/>
        </w:rPr>
        <w:t>гляду вказаних категорій справ  відмінна</w:t>
      </w:r>
      <w:r w:rsidRPr="003E5C44">
        <w:rPr>
          <w:color w:val="000000"/>
          <w:sz w:val="28"/>
          <w:szCs w:val="28"/>
          <w:lang w:eastAsia="uk-UA" w:bidi="uk-UA"/>
        </w:rPr>
        <w:t>.</w:t>
      </w:r>
    </w:p>
    <w:p w:rsidR="00EF215A" w:rsidRPr="003E5C44" w:rsidRDefault="00EF215A" w:rsidP="006D6DF2">
      <w:pPr>
        <w:tabs>
          <w:tab w:val="left" w:pos="6804"/>
        </w:tabs>
        <w:spacing w:after="0" w:line="240" w:lineRule="auto"/>
        <w:ind w:right="-284" w:firstLine="567"/>
        <w:jc w:val="both"/>
        <w:rPr>
          <w:color w:val="000000"/>
          <w:sz w:val="28"/>
          <w:szCs w:val="28"/>
          <w:lang w:eastAsia="uk-UA" w:bidi="uk-UA"/>
        </w:rPr>
      </w:pPr>
      <w:r w:rsidRPr="003E5C44">
        <w:rPr>
          <w:color w:val="000000"/>
          <w:sz w:val="28"/>
          <w:szCs w:val="28"/>
          <w:lang w:eastAsia="uk-UA" w:bidi="uk-UA"/>
        </w:rPr>
        <w:t>Володіє необхідними теоретичними знаннями та практичними</w:t>
      </w:r>
      <w:r w:rsidR="006732C9">
        <w:rPr>
          <w:color w:val="000000"/>
          <w:sz w:val="28"/>
          <w:szCs w:val="28"/>
          <w:lang w:eastAsia="uk-UA" w:bidi="uk-UA"/>
        </w:rPr>
        <w:t xml:space="preserve"> навичками, вивчає нормативно-</w:t>
      </w:r>
      <w:r w:rsidRPr="003E5C44">
        <w:rPr>
          <w:color w:val="000000"/>
          <w:sz w:val="28"/>
          <w:szCs w:val="28"/>
          <w:lang w:eastAsia="uk-UA" w:bidi="uk-UA"/>
        </w:rPr>
        <w:t xml:space="preserve">правові акти та слідкує за змінами у законодавстві, постійно підвищує свій фаховий рівень. </w:t>
      </w:r>
      <w:r w:rsidR="006732C9">
        <w:rPr>
          <w:color w:val="000000"/>
          <w:sz w:val="28"/>
          <w:szCs w:val="28"/>
          <w:lang w:eastAsia="uk-UA" w:bidi="uk-UA"/>
        </w:rPr>
        <w:t>Судді</w:t>
      </w:r>
      <w:r w:rsidRPr="003E5C44">
        <w:rPr>
          <w:color w:val="000000"/>
          <w:sz w:val="28"/>
          <w:szCs w:val="28"/>
          <w:lang w:eastAsia="uk-UA" w:bidi="uk-UA"/>
        </w:rPr>
        <w:t xml:space="preserve"> </w:t>
      </w:r>
      <w:r w:rsidR="006732C9">
        <w:rPr>
          <w:color w:val="000000"/>
          <w:sz w:val="28"/>
          <w:szCs w:val="28"/>
          <w:lang w:eastAsia="uk-UA" w:bidi="uk-UA"/>
        </w:rPr>
        <w:t xml:space="preserve">притаманні </w:t>
      </w:r>
      <w:r w:rsidRPr="003E5C44">
        <w:rPr>
          <w:color w:val="000000"/>
          <w:sz w:val="28"/>
          <w:szCs w:val="28"/>
          <w:lang w:eastAsia="uk-UA" w:bidi="uk-UA"/>
        </w:rPr>
        <w:t xml:space="preserve"> рішучість, працьовитість, відданість справі та пунктуальність. </w:t>
      </w:r>
    </w:p>
    <w:p w:rsidR="00EF215A" w:rsidRPr="003E5C44" w:rsidRDefault="00BE0486" w:rsidP="006D6DF2">
      <w:pPr>
        <w:tabs>
          <w:tab w:val="left" w:pos="6804"/>
        </w:tabs>
        <w:spacing w:after="0" w:line="240" w:lineRule="auto"/>
        <w:ind w:right="-284" w:firstLine="567"/>
        <w:jc w:val="both"/>
        <w:rPr>
          <w:color w:val="000000"/>
          <w:sz w:val="28"/>
          <w:szCs w:val="28"/>
          <w:lang w:eastAsia="uk-UA" w:bidi="uk-UA"/>
        </w:rPr>
      </w:pPr>
      <w:r>
        <w:rPr>
          <w:color w:val="000000"/>
          <w:sz w:val="28"/>
          <w:szCs w:val="28"/>
          <w:lang w:eastAsia="uk-UA" w:bidi="uk-UA"/>
        </w:rPr>
        <w:t>Здійснює</w:t>
      </w:r>
      <w:r w:rsidR="00EF215A" w:rsidRPr="003E5C44">
        <w:rPr>
          <w:color w:val="000000"/>
          <w:sz w:val="28"/>
          <w:szCs w:val="28"/>
          <w:lang w:eastAsia="uk-UA" w:bidi="uk-UA"/>
        </w:rPr>
        <w:t xml:space="preserve"> викладацьку діяльність в Одеському регіональному відділенні Національно</w:t>
      </w:r>
      <w:r>
        <w:rPr>
          <w:color w:val="000000"/>
          <w:sz w:val="28"/>
          <w:szCs w:val="28"/>
          <w:lang w:eastAsia="uk-UA" w:bidi="uk-UA"/>
        </w:rPr>
        <w:t>ї школи суддів України з 2011 року</w:t>
      </w:r>
      <w:r w:rsidR="00EF215A" w:rsidRPr="003E5C44">
        <w:rPr>
          <w:color w:val="000000"/>
          <w:sz w:val="28"/>
          <w:szCs w:val="28"/>
          <w:lang w:eastAsia="uk-UA" w:bidi="uk-UA"/>
        </w:rPr>
        <w:t xml:space="preserve"> </w:t>
      </w:r>
      <w:r>
        <w:rPr>
          <w:color w:val="000000"/>
          <w:sz w:val="28"/>
          <w:szCs w:val="28"/>
          <w:lang w:eastAsia="uk-UA" w:bidi="uk-UA"/>
        </w:rPr>
        <w:t>до цього</w:t>
      </w:r>
      <w:r w:rsidR="00EF215A" w:rsidRPr="003E5C44">
        <w:rPr>
          <w:color w:val="000000"/>
          <w:sz w:val="28"/>
          <w:szCs w:val="28"/>
          <w:lang w:eastAsia="uk-UA" w:bidi="uk-UA"/>
        </w:rPr>
        <w:t xml:space="preserve"> час</w:t>
      </w:r>
      <w:r>
        <w:rPr>
          <w:color w:val="000000"/>
          <w:sz w:val="28"/>
          <w:szCs w:val="28"/>
          <w:lang w:eastAsia="uk-UA" w:bidi="uk-UA"/>
        </w:rPr>
        <w:t>у</w:t>
      </w:r>
      <w:r w:rsidR="00EF215A" w:rsidRPr="003E5C44">
        <w:rPr>
          <w:color w:val="000000"/>
          <w:sz w:val="28"/>
          <w:szCs w:val="28"/>
          <w:lang w:eastAsia="uk-UA" w:bidi="uk-UA"/>
        </w:rPr>
        <w:t>.</w:t>
      </w:r>
    </w:p>
    <w:p w:rsidR="00EF215A" w:rsidRPr="003E5C44" w:rsidRDefault="00EF215A" w:rsidP="006D6DF2">
      <w:pPr>
        <w:tabs>
          <w:tab w:val="left" w:pos="6804"/>
        </w:tabs>
        <w:spacing w:after="0" w:line="240" w:lineRule="auto"/>
        <w:ind w:right="-284" w:firstLine="567"/>
        <w:jc w:val="both"/>
        <w:rPr>
          <w:color w:val="000000"/>
          <w:sz w:val="28"/>
          <w:szCs w:val="28"/>
          <w:lang w:eastAsia="uk-UA" w:bidi="uk-UA"/>
        </w:rPr>
      </w:pPr>
      <w:r w:rsidRPr="003E5C44">
        <w:rPr>
          <w:color w:val="000000"/>
          <w:sz w:val="28"/>
          <w:szCs w:val="28"/>
          <w:lang w:eastAsia="uk-UA" w:bidi="uk-UA"/>
        </w:rPr>
        <w:t>У роботі охайний. У спілкуванні з колегами та сторонами у справі коректний, емоційно стриманий, врівноважений. Розуміє та поважає різні точки зору своїх колег, вміє сприймати критику. Володіє мистецтвом досягнення компромісу, надає та враховує пропозиції.</w:t>
      </w:r>
    </w:p>
    <w:p w:rsidR="00EF215A" w:rsidRPr="003E5C44" w:rsidRDefault="000530C2" w:rsidP="006D6DF2">
      <w:pPr>
        <w:tabs>
          <w:tab w:val="left" w:pos="6804"/>
        </w:tabs>
        <w:spacing w:after="0" w:line="240" w:lineRule="auto"/>
        <w:ind w:right="-284" w:firstLine="567"/>
        <w:jc w:val="both"/>
        <w:rPr>
          <w:sz w:val="28"/>
          <w:szCs w:val="28"/>
        </w:rPr>
      </w:pPr>
      <w:r w:rsidRPr="00BB64B3">
        <w:rPr>
          <w:rStyle w:val="ab"/>
          <w:rFonts w:eastAsia="Calibri"/>
          <w:color w:val="000000"/>
          <w:sz w:val="28"/>
          <w:szCs w:val="28"/>
        </w:rPr>
        <w:t>З огляду на викладене</w:t>
      </w:r>
      <w:r w:rsidR="00EF215A" w:rsidRPr="003E5C44">
        <w:rPr>
          <w:sz w:val="28"/>
          <w:szCs w:val="28"/>
        </w:rPr>
        <w:t xml:space="preserve">, враховуючи </w:t>
      </w:r>
      <w:r w:rsidR="00831270">
        <w:rPr>
          <w:sz w:val="28"/>
          <w:szCs w:val="28"/>
        </w:rPr>
        <w:t xml:space="preserve">фактичні обставини справи, пояснення, </w:t>
      </w:r>
      <w:r w:rsidR="00EF215A" w:rsidRPr="003E5C44">
        <w:rPr>
          <w:sz w:val="28"/>
          <w:szCs w:val="28"/>
        </w:rPr>
        <w:t xml:space="preserve">характеристику судді, </w:t>
      </w:r>
      <w:r w:rsidR="00EF215A">
        <w:rPr>
          <w:sz w:val="28"/>
          <w:szCs w:val="28"/>
        </w:rPr>
        <w:t xml:space="preserve">Друга </w:t>
      </w:r>
      <w:r w:rsidR="00EF215A">
        <w:rPr>
          <w:rStyle w:val="ab"/>
          <w:rFonts w:eastAsia="Calibri"/>
          <w:color w:val="000000"/>
          <w:sz w:val="28"/>
          <w:szCs w:val="28"/>
        </w:rPr>
        <w:t>Дисциплінарна  п</w:t>
      </w:r>
      <w:r w:rsidR="00EF215A" w:rsidRPr="00860128">
        <w:rPr>
          <w:rStyle w:val="ab"/>
          <w:rFonts w:eastAsia="Calibri"/>
          <w:color w:val="000000"/>
          <w:sz w:val="28"/>
          <w:szCs w:val="28"/>
        </w:rPr>
        <w:t>алат</w:t>
      </w:r>
      <w:r w:rsidR="00EF215A">
        <w:rPr>
          <w:rStyle w:val="ab"/>
          <w:rFonts w:eastAsia="Calibri"/>
          <w:color w:val="000000"/>
          <w:sz w:val="28"/>
          <w:szCs w:val="28"/>
        </w:rPr>
        <w:t>а</w:t>
      </w:r>
      <w:r w:rsidR="00EF215A" w:rsidRPr="00860128">
        <w:rPr>
          <w:rStyle w:val="ab"/>
          <w:rFonts w:eastAsia="Calibri"/>
          <w:color w:val="000000"/>
          <w:sz w:val="28"/>
          <w:szCs w:val="28"/>
        </w:rPr>
        <w:t xml:space="preserve"> Вищої ради правосуддя</w:t>
      </w:r>
      <w:r w:rsidR="00EF215A">
        <w:rPr>
          <w:rStyle w:val="ab"/>
          <w:rFonts w:eastAsia="Calibri"/>
          <w:color w:val="000000"/>
          <w:sz w:val="28"/>
          <w:szCs w:val="28"/>
        </w:rPr>
        <w:t xml:space="preserve"> </w:t>
      </w:r>
      <w:r w:rsidRPr="00BB64B3">
        <w:rPr>
          <w:rStyle w:val="ab"/>
          <w:rFonts w:eastAsia="Calibri"/>
          <w:color w:val="000000"/>
          <w:sz w:val="28"/>
          <w:szCs w:val="28"/>
        </w:rPr>
        <w:t>дійшла висновку</w:t>
      </w:r>
      <w:r w:rsidR="00EF215A" w:rsidRPr="003E5C44">
        <w:rPr>
          <w:sz w:val="28"/>
          <w:szCs w:val="28"/>
        </w:rPr>
        <w:t xml:space="preserve">, що у притягненні до дисциплінарної відповідальності судді Київського районного суду міста Одеси </w:t>
      </w:r>
      <w:r w:rsidR="00EF215A" w:rsidRPr="003E5C44">
        <w:rPr>
          <w:bCs/>
          <w:sz w:val="28"/>
          <w:szCs w:val="28"/>
        </w:rPr>
        <w:t xml:space="preserve">Войтова Г.В. </w:t>
      </w:r>
      <w:r w:rsidR="00EF215A" w:rsidRPr="003E5C44">
        <w:rPr>
          <w:sz w:val="28"/>
          <w:szCs w:val="28"/>
        </w:rPr>
        <w:t xml:space="preserve">за дії, вчинені під час розгляду справи № 947/15030/20, слід відмовити, а дисциплінарне провадження стосовно судді </w:t>
      </w:r>
      <w:r w:rsidR="00EF215A" w:rsidRPr="003E5C44">
        <w:rPr>
          <w:bCs/>
          <w:sz w:val="28"/>
          <w:szCs w:val="28"/>
        </w:rPr>
        <w:t xml:space="preserve">Войтова Г.В. </w:t>
      </w:r>
      <w:r w:rsidR="00EF215A" w:rsidRPr="003E5C44">
        <w:rPr>
          <w:sz w:val="28"/>
          <w:szCs w:val="28"/>
        </w:rPr>
        <w:t>припинити.</w:t>
      </w:r>
    </w:p>
    <w:p w:rsidR="00E84407" w:rsidRPr="00E84407" w:rsidRDefault="00E84407" w:rsidP="006D6DF2">
      <w:pPr>
        <w:tabs>
          <w:tab w:val="left" w:pos="567"/>
        </w:tabs>
        <w:spacing w:after="0" w:line="233" w:lineRule="auto"/>
        <w:ind w:right="-284" w:firstLine="567"/>
        <w:jc w:val="both"/>
        <w:rPr>
          <w:sz w:val="28"/>
          <w:szCs w:val="28"/>
        </w:rPr>
      </w:pPr>
      <w:r w:rsidRPr="00E84407">
        <w:rPr>
          <w:sz w:val="28"/>
          <w:szCs w:val="28"/>
        </w:rPr>
        <w:t xml:space="preserve">Згідно </w:t>
      </w:r>
      <w:r w:rsidR="00323E56">
        <w:rPr>
          <w:sz w:val="28"/>
          <w:szCs w:val="28"/>
        </w:rPr>
        <w:t>і</w:t>
      </w:r>
      <w:r w:rsidRPr="00E84407">
        <w:rPr>
          <w:sz w:val="28"/>
          <w:szCs w:val="28"/>
        </w:rPr>
        <w:t>з частиною другою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8D6B8C" w:rsidRDefault="00323E56" w:rsidP="006D6DF2">
      <w:pPr>
        <w:tabs>
          <w:tab w:val="left" w:pos="567"/>
        </w:tabs>
        <w:spacing w:after="0" w:line="233" w:lineRule="auto"/>
        <w:ind w:right="-284" w:firstLine="567"/>
        <w:jc w:val="both"/>
        <w:rPr>
          <w:sz w:val="28"/>
          <w:szCs w:val="28"/>
        </w:rPr>
      </w:pPr>
      <w:r>
        <w:rPr>
          <w:sz w:val="28"/>
          <w:szCs w:val="28"/>
        </w:rPr>
        <w:t>Ч</w:t>
      </w:r>
      <w:r w:rsidR="00E84407" w:rsidRPr="00E84407">
        <w:rPr>
          <w:sz w:val="28"/>
          <w:szCs w:val="28"/>
        </w:rPr>
        <w:t>астин</w:t>
      </w:r>
      <w:r>
        <w:rPr>
          <w:sz w:val="28"/>
          <w:szCs w:val="28"/>
        </w:rPr>
        <w:t>ою</w:t>
      </w:r>
      <w:r w:rsidR="00E84407" w:rsidRPr="00E84407">
        <w:rPr>
          <w:sz w:val="28"/>
          <w:szCs w:val="28"/>
        </w:rPr>
        <w:t xml:space="preserve"> шост</w:t>
      </w:r>
      <w:r>
        <w:rPr>
          <w:sz w:val="28"/>
          <w:szCs w:val="28"/>
        </w:rPr>
        <w:t>ою</w:t>
      </w:r>
      <w:r w:rsidR="00E84407" w:rsidRPr="00E84407">
        <w:rPr>
          <w:sz w:val="28"/>
          <w:szCs w:val="28"/>
        </w:rPr>
        <w:t xml:space="preserve"> вказаної статті передбачено, що </w:t>
      </w:r>
      <w:r w:rsidR="00391DA8">
        <w:rPr>
          <w:sz w:val="28"/>
          <w:szCs w:val="28"/>
        </w:rPr>
        <w:t>в разі ухвалення</w:t>
      </w:r>
      <w:r w:rsidR="00E84407" w:rsidRPr="00E84407">
        <w:rPr>
          <w:sz w:val="28"/>
          <w:szCs w:val="28"/>
        </w:rPr>
        <w:t xml:space="preserve"> Дисциплінарною палатою рішення про відмову у притягненні судді до дисциплінарної відповідальності дисциплінарне провадження припиняється.</w:t>
      </w:r>
    </w:p>
    <w:p w:rsidR="008B1770" w:rsidRDefault="008B1770" w:rsidP="006D6DF2">
      <w:pPr>
        <w:tabs>
          <w:tab w:val="left" w:pos="567"/>
        </w:tabs>
        <w:spacing w:after="0" w:line="233" w:lineRule="auto"/>
        <w:ind w:right="-284" w:firstLine="567"/>
        <w:jc w:val="both"/>
        <w:rPr>
          <w:sz w:val="28"/>
          <w:szCs w:val="28"/>
        </w:rPr>
      </w:pPr>
      <w:r w:rsidRPr="008B1770">
        <w:rPr>
          <w:sz w:val="28"/>
          <w:szCs w:val="28"/>
        </w:rPr>
        <w:t xml:space="preserve">На підставі викладеного, керуючись статтею 106 Закону України </w:t>
      </w:r>
      <w:r w:rsidR="00EE1F88">
        <w:rPr>
          <w:sz w:val="28"/>
          <w:szCs w:val="28"/>
        </w:rPr>
        <w:br/>
      </w:r>
      <w:r w:rsidRPr="008B1770">
        <w:rPr>
          <w:sz w:val="28"/>
          <w:szCs w:val="28"/>
        </w:rPr>
        <w:t>«Про судоустрій і статус суддів», статтями 34, 49, 50 Закону України «Про Вищу раду правосуддя», Друга Дисциплінарна палата Вищої ради правосуддя</w:t>
      </w:r>
    </w:p>
    <w:p w:rsidR="00537FE7" w:rsidRDefault="00537FE7" w:rsidP="006D6DF2">
      <w:pPr>
        <w:tabs>
          <w:tab w:val="left" w:pos="567"/>
        </w:tabs>
        <w:spacing w:after="0" w:line="233" w:lineRule="auto"/>
        <w:ind w:right="-284"/>
        <w:jc w:val="both"/>
        <w:rPr>
          <w:sz w:val="28"/>
          <w:szCs w:val="28"/>
        </w:rPr>
      </w:pPr>
    </w:p>
    <w:p w:rsidR="00537FE7" w:rsidRDefault="00537FE7" w:rsidP="00D636BE">
      <w:pPr>
        <w:tabs>
          <w:tab w:val="left" w:pos="567"/>
        </w:tabs>
        <w:spacing w:after="0" w:line="233" w:lineRule="auto"/>
        <w:ind w:firstLine="567"/>
        <w:jc w:val="center"/>
        <w:rPr>
          <w:b/>
          <w:bCs/>
          <w:sz w:val="28"/>
          <w:szCs w:val="28"/>
        </w:rPr>
      </w:pPr>
      <w:r w:rsidRPr="00537FE7">
        <w:rPr>
          <w:b/>
          <w:bCs/>
          <w:sz w:val="28"/>
          <w:szCs w:val="28"/>
        </w:rPr>
        <w:t>вирішила:</w:t>
      </w:r>
    </w:p>
    <w:p w:rsidR="00537FE7" w:rsidRDefault="00537FE7" w:rsidP="00D636BE">
      <w:pPr>
        <w:tabs>
          <w:tab w:val="left" w:pos="567"/>
        </w:tabs>
        <w:spacing w:after="0" w:line="233" w:lineRule="auto"/>
        <w:ind w:firstLine="567"/>
        <w:jc w:val="center"/>
        <w:rPr>
          <w:b/>
          <w:bCs/>
          <w:sz w:val="28"/>
          <w:szCs w:val="28"/>
        </w:rPr>
      </w:pPr>
    </w:p>
    <w:p w:rsidR="000530C2" w:rsidRPr="00AF7EFF" w:rsidRDefault="000530C2" w:rsidP="006D6DF2">
      <w:pPr>
        <w:tabs>
          <w:tab w:val="left" w:pos="6804"/>
        </w:tabs>
        <w:spacing w:after="0" w:line="240" w:lineRule="auto"/>
        <w:ind w:right="-284"/>
        <w:jc w:val="both"/>
        <w:rPr>
          <w:sz w:val="28"/>
          <w:szCs w:val="28"/>
        </w:rPr>
      </w:pPr>
      <w:r w:rsidRPr="00AF7EFF">
        <w:rPr>
          <w:sz w:val="28"/>
          <w:szCs w:val="28"/>
        </w:rPr>
        <w:t xml:space="preserve">відмовити у притягненні судді </w:t>
      </w:r>
      <w:r>
        <w:rPr>
          <w:sz w:val="28"/>
          <w:szCs w:val="28"/>
        </w:rPr>
        <w:t>Київського районного суду міста Одеси Войтова Геннадія Васильовича</w:t>
      </w:r>
      <w:r w:rsidRPr="00AF7EFF">
        <w:rPr>
          <w:sz w:val="28"/>
          <w:szCs w:val="28"/>
        </w:rPr>
        <w:t xml:space="preserve"> до дисциплінарної відповідальності.</w:t>
      </w:r>
    </w:p>
    <w:p w:rsidR="000530C2" w:rsidRPr="00AF7EFF" w:rsidRDefault="000530C2" w:rsidP="006D6DF2">
      <w:pPr>
        <w:tabs>
          <w:tab w:val="left" w:pos="6804"/>
        </w:tabs>
        <w:spacing w:after="0" w:line="240" w:lineRule="auto"/>
        <w:ind w:right="-284" w:firstLine="567"/>
        <w:jc w:val="both"/>
        <w:rPr>
          <w:sz w:val="28"/>
          <w:szCs w:val="28"/>
        </w:rPr>
      </w:pPr>
      <w:r w:rsidRPr="00AF7EFF">
        <w:rPr>
          <w:sz w:val="28"/>
          <w:szCs w:val="28"/>
        </w:rPr>
        <w:t xml:space="preserve">Дисциплінарне провадження стосовно судді </w:t>
      </w:r>
      <w:r>
        <w:rPr>
          <w:sz w:val="28"/>
          <w:szCs w:val="28"/>
        </w:rPr>
        <w:t>Київського районного суду міста Одеси Войтова Геннадія Васильовича</w:t>
      </w:r>
      <w:r w:rsidRPr="00AF7EFF">
        <w:rPr>
          <w:sz w:val="28"/>
          <w:szCs w:val="28"/>
        </w:rPr>
        <w:t xml:space="preserve"> припинити.</w:t>
      </w:r>
    </w:p>
    <w:p w:rsidR="00537FE7" w:rsidRDefault="00537FE7" w:rsidP="00D636BE">
      <w:pPr>
        <w:tabs>
          <w:tab w:val="left" w:pos="567"/>
        </w:tabs>
        <w:spacing w:after="0" w:line="233" w:lineRule="auto"/>
        <w:ind w:firstLine="567"/>
        <w:jc w:val="both"/>
        <w:rPr>
          <w:sz w:val="28"/>
          <w:szCs w:val="28"/>
        </w:rPr>
      </w:pPr>
    </w:p>
    <w:p w:rsidR="000530C2" w:rsidRPr="005E2E6D" w:rsidRDefault="000530C2" w:rsidP="000530C2">
      <w:pPr>
        <w:pStyle w:val="a5"/>
        <w:jc w:val="both"/>
        <w:rPr>
          <w:b/>
          <w:szCs w:val="28"/>
        </w:rPr>
      </w:pPr>
      <w:r w:rsidRPr="005E2E6D">
        <w:rPr>
          <w:b/>
          <w:szCs w:val="28"/>
        </w:rPr>
        <w:t xml:space="preserve">Головуючий на засіданні </w:t>
      </w:r>
    </w:p>
    <w:p w:rsidR="000530C2" w:rsidRPr="005E2E6D" w:rsidRDefault="000530C2" w:rsidP="000530C2">
      <w:pPr>
        <w:pStyle w:val="a5"/>
        <w:jc w:val="both"/>
        <w:rPr>
          <w:b/>
          <w:szCs w:val="28"/>
        </w:rPr>
      </w:pPr>
      <w:r>
        <w:rPr>
          <w:b/>
          <w:szCs w:val="28"/>
        </w:rPr>
        <w:t>Друг</w:t>
      </w:r>
      <w:r w:rsidRPr="005E2E6D">
        <w:rPr>
          <w:b/>
          <w:szCs w:val="28"/>
        </w:rPr>
        <w:t>ої Дисциплінарної</w:t>
      </w:r>
    </w:p>
    <w:p w:rsidR="000530C2" w:rsidRDefault="000530C2" w:rsidP="000530C2">
      <w:pPr>
        <w:pStyle w:val="a5"/>
        <w:jc w:val="both"/>
        <w:rPr>
          <w:b/>
          <w:szCs w:val="28"/>
        </w:rPr>
      </w:pPr>
      <w:r w:rsidRPr="005E2E6D">
        <w:rPr>
          <w:b/>
          <w:szCs w:val="28"/>
        </w:rPr>
        <w:t>палати Вищої ради правосуддя</w:t>
      </w:r>
      <w:r w:rsidRPr="005E2E6D">
        <w:rPr>
          <w:b/>
          <w:szCs w:val="28"/>
        </w:rPr>
        <w:tab/>
      </w:r>
      <w:r>
        <w:rPr>
          <w:b/>
          <w:szCs w:val="28"/>
        </w:rPr>
        <w:tab/>
      </w:r>
      <w:r>
        <w:rPr>
          <w:b/>
          <w:szCs w:val="28"/>
        </w:rPr>
        <w:tab/>
      </w:r>
      <w:r>
        <w:rPr>
          <w:b/>
          <w:szCs w:val="28"/>
        </w:rPr>
        <w:tab/>
        <w:t>Роман МАСЕЛКО</w:t>
      </w:r>
    </w:p>
    <w:p w:rsidR="000530C2" w:rsidRDefault="000530C2" w:rsidP="000530C2">
      <w:pPr>
        <w:pStyle w:val="a5"/>
        <w:jc w:val="both"/>
        <w:rPr>
          <w:b/>
          <w:szCs w:val="28"/>
        </w:rPr>
      </w:pPr>
    </w:p>
    <w:p w:rsidR="000530C2" w:rsidRPr="005E2E6D" w:rsidRDefault="000530C2" w:rsidP="000530C2">
      <w:pPr>
        <w:pStyle w:val="a5"/>
        <w:jc w:val="both"/>
        <w:rPr>
          <w:b/>
          <w:szCs w:val="28"/>
        </w:rPr>
      </w:pPr>
    </w:p>
    <w:p w:rsidR="000530C2" w:rsidRPr="005E2E6D" w:rsidRDefault="000530C2" w:rsidP="000530C2">
      <w:pPr>
        <w:pStyle w:val="a5"/>
        <w:jc w:val="both"/>
        <w:rPr>
          <w:b/>
          <w:szCs w:val="28"/>
        </w:rPr>
      </w:pPr>
      <w:r w:rsidRPr="005E2E6D">
        <w:rPr>
          <w:b/>
          <w:szCs w:val="28"/>
        </w:rPr>
        <w:t xml:space="preserve">Члени </w:t>
      </w:r>
      <w:r>
        <w:rPr>
          <w:b/>
          <w:szCs w:val="28"/>
        </w:rPr>
        <w:t>Друг</w:t>
      </w:r>
      <w:r w:rsidRPr="005E2E6D">
        <w:rPr>
          <w:b/>
          <w:szCs w:val="28"/>
        </w:rPr>
        <w:t xml:space="preserve">ої Дисциплінарної </w:t>
      </w:r>
    </w:p>
    <w:p w:rsidR="000530C2" w:rsidRDefault="000530C2" w:rsidP="000530C2">
      <w:pPr>
        <w:pStyle w:val="a5"/>
        <w:jc w:val="both"/>
        <w:rPr>
          <w:b/>
          <w:szCs w:val="28"/>
        </w:rPr>
      </w:pPr>
      <w:r w:rsidRPr="005E2E6D">
        <w:rPr>
          <w:b/>
          <w:szCs w:val="28"/>
        </w:rPr>
        <w:t>палати Вищої ради правосуддя</w:t>
      </w:r>
      <w:r w:rsidRPr="005E2E6D">
        <w:rPr>
          <w:b/>
          <w:szCs w:val="28"/>
        </w:rPr>
        <w:tab/>
      </w:r>
      <w:r w:rsidRPr="005E2E6D">
        <w:rPr>
          <w:b/>
          <w:szCs w:val="28"/>
        </w:rPr>
        <w:tab/>
      </w:r>
      <w:r w:rsidRPr="005E2E6D">
        <w:rPr>
          <w:b/>
          <w:szCs w:val="28"/>
        </w:rPr>
        <w:tab/>
      </w:r>
      <w:r>
        <w:rPr>
          <w:b/>
          <w:szCs w:val="28"/>
        </w:rPr>
        <w:tab/>
        <w:t>Сергій БУРЛАКОВ</w:t>
      </w:r>
    </w:p>
    <w:p w:rsidR="000530C2" w:rsidRDefault="000530C2" w:rsidP="000530C2">
      <w:pPr>
        <w:pStyle w:val="a5"/>
        <w:jc w:val="both"/>
        <w:rPr>
          <w:b/>
          <w:szCs w:val="28"/>
        </w:rPr>
      </w:pPr>
    </w:p>
    <w:p w:rsidR="000530C2" w:rsidRDefault="000530C2" w:rsidP="000530C2">
      <w:pPr>
        <w:pStyle w:val="a5"/>
        <w:jc w:val="both"/>
        <w:rPr>
          <w:b/>
          <w:szCs w:val="28"/>
        </w:rPr>
      </w:pPr>
    </w:p>
    <w:p w:rsidR="000530C2" w:rsidRDefault="000530C2" w:rsidP="000530C2">
      <w:pPr>
        <w:pStyle w:val="a5"/>
        <w:jc w:val="both"/>
        <w:rPr>
          <w:b/>
          <w:szCs w:val="28"/>
        </w:rPr>
      </w:pP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t>Олена КОВБІЙ</w:t>
      </w:r>
    </w:p>
    <w:p w:rsidR="000530C2" w:rsidRDefault="000530C2" w:rsidP="000530C2">
      <w:pPr>
        <w:pStyle w:val="a5"/>
        <w:jc w:val="both"/>
        <w:rPr>
          <w:b/>
          <w:szCs w:val="28"/>
        </w:rPr>
      </w:pPr>
    </w:p>
    <w:p w:rsidR="000530C2" w:rsidRDefault="000530C2" w:rsidP="000530C2">
      <w:pPr>
        <w:pStyle w:val="a5"/>
        <w:jc w:val="both"/>
        <w:rPr>
          <w:b/>
          <w:szCs w:val="28"/>
        </w:rPr>
      </w:pPr>
    </w:p>
    <w:p w:rsidR="000530C2" w:rsidRPr="005E2E6D" w:rsidRDefault="000530C2" w:rsidP="000530C2">
      <w:pPr>
        <w:pStyle w:val="a5"/>
        <w:ind w:left="5664" w:firstLine="708"/>
        <w:jc w:val="both"/>
        <w:rPr>
          <w:szCs w:val="28"/>
        </w:rPr>
      </w:pPr>
      <w:r>
        <w:rPr>
          <w:b/>
          <w:szCs w:val="28"/>
        </w:rPr>
        <w:t>Олексій МЕЛЬНИК</w:t>
      </w:r>
      <w:r w:rsidR="009A4F65">
        <w:rPr>
          <w:b/>
          <w:szCs w:val="28"/>
        </w:rPr>
        <w:t xml:space="preserve"> </w:t>
      </w:r>
    </w:p>
    <w:sectPr w:rsidR="000530C2" w:rsidRPr="005E2E6D" w:rsidSect="00EE1F88">
      <w:headerReference w:type="default" r:id="rId9"/>
      <w:pgSz w:w="11906" w:h="16838"/>
      <w:pgMar w:top="426"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22E" w:rsidRDefault="00A9422E" w:rsidP="00542D27">
      <w:pPr>
        <w:spacing w:after="0" w:line="240" w:lineRule="auto"/>
      </w:pPr>
      <w:r>
        <w:separator/>
      </w:r>
    </w:p>
  </w:endnote>
  <w:endnote w:type="continuationSeparator" w:id="0">
    <w:p w:rsidR="00A9422E" w:rsidRDefault="00A9422E" w:rsidP="00542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22E" w:rsidRDefault="00A9422E" w:rsidP="00542D27">
      <w:pPr>
        <w:spacing w:after="0" w:line="240" w:lineRule="auto"/>
      </w:pPr>
      <w:r>
        <w:separator/>
      </w:r>
    </w:p>
  </w:footnote>
  <w:footnote w:type="continuationSeparator" w:id="0">
    <w:p w:rsidR="00A9422E" w:rsidRDefault="00A9422E" w:rsidP="00542D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1197591"/>
      <w:docPartObj>
        <w:docPartGallery w:val="Page Numbers (Top of Page)"/>
        <w:docPartUnique/>
      </w:docPartObj>
    </w:sdtPr>
    <w:sdtEndPr/>
    <w:sdtContent>
      <w:p w:rsidR="00542D27" w:rsidRDefault="00542D27">
        <w:pPr>
          <w:pStyle w:val="a7"/>
          <w:jc w:val="center"/>
        </w:pPr>
        <w:r>
          <w:fldChar w:fldCharType="begin"/>
        </w:r>
        <w:r>
          <w:instrText>PAGE   \* MERGEFORMAT</w:instrText>
        </w:r>
        <w:r>
          <w:fldChar w:fldCharType="separate"/>
        </w:r>
        <w:r w:rsidR="00306564">
          <w:rPr>
            <w:noProof/>
          </w:rPr>
          <w:t>2</w:t>
        </w:r>
        <w:r>
          <w:fldChar w:fldCharType="end"/>
        </w:r>
      </w:p>
    </w:sdtContent>
  </w:sdt>
  <w:p w:rsidR="00542D27" w:rsidRDefault="00542D27">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4F0"/>
    <w:rsid w:val="000053CE"/>
    <w:rsid w:val="00006ADC"/>
    <w:rsid w:val="00032E69"/>
    <w:rsid w:val="00034B48"/>
    <w:rsid w:val="000530C2"/>
    <w:rsid w:val="00053E16"/>
    <w:rsid w:val="00067BD4"/>
    <w:rsid w:val="00077AEC"/>
    <w:rsid w:val="00081AAD"/>
    <w:rsid w:val="000B0946"/>
    <w:rsid w:val="000D171D"/>
    <w:rsid w:val="000E4BE3"/>
    <w:rsid w:val="00103060"/>
    <w:rsid w:val="001354F0"/>
    <w:rsid w:val="00166771"/>
    <w:rsid w:val="00184583"/>
    <w:rsid w:val="00191CCE"/>
    <w:rsid w:val="001A6495"/>
    <w:rsid w:val="001A703A"/>
    <w:rsid w:val="001C076D"/>
    <w:rsid w:val="001E357E"/>
    <w:rsid w:val="00207EE3"/>
    <w:rsid w:val="002113C6"/>
    <w:rsid w:val="00223C53"/>
    <w:rsid w:val="00227BF5"/>
    <w:rsid w:val="002372C0"/>
    <w:rsid w:val="0024528B"/>
    <w:rsid w:val="00245A9F"/>
    <w:rsid w:val="00290244"/>
    <w:rsid w:val="002C1530"/>
    <w:rsid w:val="002D1325"/>
    <w:rsid w:val="00300CC8"/>
    <w:rsid w:val="00306564"/>
    <w:rsid w:val="00323E56"/>
    <w:rsid w:val="00374547"/>
    <w:rsid w:val="00391DA8"/>
    <w:rsid w:val="003A678D"/>
    <w:rsid w:val="003C5EBD"/>
    <w:rsid w:val="003E265E"/>
    <w:rsid w:val="003F2015"/>
    <w:rsid w:val="003F4271"/>
    <w:rsid w:val="003F7B33"/>
    <w:rsid w:val="0040245D"/>
    <w:rsid w:val="00440C6B"/>
    <w:rsid w:val="0045497A"/>
    <w:rsid w:val="0047585D"/>
    <w:rsid w:val="00487AD5"/>
    <w:rsid w:val="004A0545"/>
    <w:rsid w:val="004A1EF1"/>
    <w:rsid w:val="004B5704"/>
    <w:rsid w:val="004D1BB7"/>
    <w:rsid w:val="004D4699"/>
    <w:rsid w:val="00537FE7"/>
    <w:rsid w:val="0054109C"/>
    <w:rsid w:val="00542D27"/>
    <w:rsid w:val="00543E8B"/>
    <w:rsid w:val="00583577"/>
    <w:rsid w:val="006251BC"/>
    <w:rsid w:val="006732C9"/>
    <w:rsid w:val="006909EA"/>
    <w:rsid w:val="00690DC7"/>
    <w:rsid w:val="00690F90"/>
    <w:rsid w:val="006A3875"/>
    <w:rsid w:val="006B559D"/>
    <w:rsid w:val="006D19E1"/>
    <w:rsid w:val="006D6DF2"/>
    <w:rsid w:val="006F04D9"/>
    <w:rsid w:val="0072482C"/>
    <w:rsid w:val="0073445D"/>
    <w:rsid w:val="00740212"/>
    <w:rsid w:val="00755242"/>
    <w:rsid w:val="0079408B"/>
    <w:rsid w:val="007A2657"/>
    <w:rsid w:val="007C329C"/>
    <w:rsid w:val="007C6BAF"/>
    <w:rsid w:val="007D661D"/>
    <w:rsid w:val="007F382C"/>
    <w:rsid w:val="008228EE"/>
    <w:rsid w:val="00825A0A"/>
    <w:rsid w:val="00831270"/>
    <w:rsid w:val="00842E4B"/>
    <w:rsid w:val="00845E69"/>
    <w:rsid w:val="00860128"/>
    <w:rsid w:val="00871BA2"/>
    <w:rsid w:val="00880036"/>
    <w:rsid w:val="008813D7"/>
    <w:rsid w:val="008863A2"/>
    <w:rsid w:val="008A27C4"/>
    <w:rsid w:val="008A3EBA"/>
    <w:rsid w:val="008A4326"/>
    <w:rsid w:val="008B1770"/>
    <w:rsid w:val="008D5413"/>
    <w:rsid w:val="008D6B8C"/>
    <w:rsid w:val="009302F1"/>
    <w:rsid w:val="00937FED"/>
    <w:rsid w:val="00965061"/>
    <w:rsid w:val="009864A9"/>
    <w:rsid w:val="00986529"/>
    <w:rsid w:val="009A2829"/>
    <w:rsid w:val="009A4F65"/>
    <w:rsid w:val="009C272B"/>
    <w:rsid w:val="009F7F4E"/>
    <w:rsid w:val="00A26CCA"/>
    <w:rsid w:val="00A412C6"/>
    <w:rsid w:val="00A6372B"/>
    <w:rsid w:val="00A738B9"/>
    <w:rsid w:val="00A9422E"/>
    <w:rsid w:val="00AA3E59"/>
    <w:rsid w:val="00AB3184"/>
    <w:rsid w:val="00AC0694"/>
    <w:rsid w:val="00AE258C"/>
    <w:rsid w:val="00B028C1"/>
    <w:rsid w:val="00B5171C"/>
    <w:rsid w:val="00B57DAE"/>
    <w:rsid w:val="00BB64B3"/>
    <w:rsid w:val="00BC09A9"/>
    <w:rsid w:val="00BD63E2"/>
    <w:rsid w:val="00BE0486"/>
    <w:rsid w:val="00BE651B"/>
    <w:rsid w:val="00C157E0"/>
    <w:rsid w:val="00C22A8B"/>
    <w:rsid w:val="00C3232C"/>
    <w:rsid w:val="00C4500F"/>
    <w:rsid w:val="00C5250F"/>
    <w:rsid w:val="00C62355"/>
    <w:rsid w:val="00C77DFA"/>
    <w:rsid w:val="00CA0A26"/>
    <w:rsid w:val="00CA5AA0"/>
    <w:rsid w:val="00CE4227"/>
    <w:rsid w:val="00D166EC"/>
    <w:rsid w:val="00D27CC3"/>
    <w:rsid w:val="00D45D81"/>
    <w:rsid w:val="00D636BE"/>
    <w:rsid w:val="00D771D6"/>
    <w:rsid w:val="00D9708C"/>
    <w:rsid w:val="00DB60AE"/>
    <w:rsid w:val="00DC6C45"/>
    <w:rsid w:val="00DE2042"/>
    <w:rsid w:val="00E219C3"/>
    <w:rsid w:val="00E46B6D"/>
    <w:rsid w:val="00E74D9F"/>
    <w:rsid w:val="00E84407"/>
    <w:rsid w:val="00E92D6C"/>
    <w:rsid w:val="00E936B9"/>
    <w:rsid w:val="00EA7847"/>
    <w:rsid w:val="00EC5EB0"/>
    <w:rsid w:val="00ED6C12"/>
    <w:rsid w:val="00EE189D"/>
    <w:rsid w:val="00EE1F88"/>
    <w:rsid w:val="00EF215A"/>
    <w:rsid w:val="00F33C80"/>
    <w:rsid w:val="00F657E4"/>
    <w:rsid w:val="00F678F0"/>
    <w:rsid w:val="00FB390E"/>
    <w:rsid w:val="00FD15C2"/>
    <w:rsid w:val="00FD4A6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B14EF"/>
  <w15:chartTrackingRefBased/>
  <w15:docId w15:val="{C7865915-74E5-4788-8310-8A6A5F28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5061"/>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965061"/>
    <w:pPr>
      <w:ind w:left="720"/>
      <w:contextualSpacing/>
    </w:pPr>
    <w:rPr>
      <w:lang w:val="ru-RU"/>
    </w:rPr>
  </w:style>
  <w:style w:type="paragraph" w:styleId="a5">
    <w:name w:val="No Spacing"/>
    <w:link w:val="a6"/>
    <w:uiPriority w:val="1"/>
    <w:qFormat/>
    <w:rsid w:val="00965061"/>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965061"/>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965061"/>
    <w:rPr>
      <w:rFonts w:ascii="Times New Roman" w:eastAsia="Calibri" w:hAnsi="Times New Roman" w:cs="Times New Roman"/>
      <w:sz w:val="28"/>
    </w:rPr>
  </w:style>
  <w:style w:type="paragraph" w:styleId="a7">
    <w:name w:val="header"/>
    <w:basedOn w:val="a"/>
    <w:link w:val="a8"/>
    <w:uiPriority w:val="99"/>
    <w:unhideWhenUsed/>
    <w:rsid w:val="00542D27"/>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542D27"/>
    <w:rPr>
      <w:rFonts w:ascii="Times New Roman" w:eastAsia="Calibri" w:hAnsi="Times New Roman" w:cs="Times New Roman"/>
      <w:sz w:val="24"/>
    </w:rPr>
  </w:style>
  <w:style w:type="paragraph" w:styleId="a9">
    <w:name w:val="footer"/>
    <w:basedOn w:val="a"/>
    <w:link w:val="aa"/>
    <w:uiPriority w:val="99"/>
    <w:unhideWhenUsed/>
    <w:rsid w:val="00542D27"/>
    <w:pPr>
      <w:tabs>
        <w:tab w:val="center" w:pos="4677"/>
        <w:tab w:val="right" w:pos="9355"/>
      </w:tabs>
      <w:spacing w:after="0" w:line="240" w:lineRule="auto"/>
    </w:pPr>
  </w:style>
  <w:style w:type="character" w:customStyle="1" w:styleId="aa">
    <w:name w:val="Нижній колонтитул Знак"/>
    <w:basedOn w:val="a0"/>
    <w:link w:val="a9"/>
    <w:uiPriority w:val="99"/>
    <w:rsid w:val="00542D27"/>
    <w:rPr>
      <w:rFonts w:ascii="Times New Roman" w:eastAsia="Calibri" w:hAnsi="Times New Roman" w:cs="Times New Roman"/>
      <w:sz w:val="24"/>
    </w:rPr>
  </w:style>
  <w:style w:type="character" w:customStyle="1" w:styleId="ab">
    <w:name w:val="Основний текст_"/>
    <w:link w:val="2"/>
    <w:uiPriority w:val="99"/>
    <w:rsid w:val="00C22A8B"/>
    <w:rPr>
      <w:rFonts w:ascii="Times New Roman" w:eastAsia="Times New Roman" w:hAnsi="Times New Roman"/>
      <w:shd w:val="clear" w:color="auto" w:fill="FFFFFF"/>
    </w:rPr>
  </w:style>
  <w:style w:type="paragraph" w:customStyle="1" w:styleId="2">
    <w:name w:val="Основний текст2"/>
    <w:basedOn w:val="a"/>
    <w:link w:val="ab"/>
    <w:uiPriority w:val="99"/>
    <w:rsid w:val="00C22A8B"/>
    <w:pPr>
      <w:widowControl w:val="0"/>
      <w:shd w:val="clear" w:color="auto" w:fill="FFFFFF"/>
      <w:spacing w:before="360" w:after="0" w:line="293" w:lineRule="exact"/>
      <w:ind w:hanging="720"/>
      <w:jc w:val="both"/>
    </w:pPr>
    <w:rPr>
      <w:rFonts w:eastAsia="Times New Roman" w:cstheme="minorBidi"/>
      <w:sz w:val="22"/>
    </w:rPr>
  </w:style>
  <w:style w:type="paragraph" w:customStyle="1" w:styleId="rvps6">
    <w:name w:val="rvps6"/>
    <w:basedOn w:val="a"/>
    <w:rsid w:val="00C22A8B"/>
    <w:pPr>
      <w:spacing w:before="100" w:beforeAutospacing="1" w:after="100" w:afterAutospacing="1" w:line="240" w:lineRule="auto"/>
    </w:pPr>
    <w:rPr>
      <w:rFonts w:eastAsia="Times New Roman"/>
      <w:szCs w:val="24"/>
      <w:lang w:eastAsia="uk-UA"/>
    </w:rPr>
  </w:style>
  <w:style w:type="character" w:styleId="ac">
    <w:name w:val="Strong"/>
    <w:basedOn w:val="a0"/>
    <w:uiPriority w:val="22"/>
    <w:qFormat/>
    <w:rsid w:val="00537FE7"/>
    <w:rPr>
      <w:b/>
      <w:bCs/>
    </w:rPr>
  </w:style>
  <w:style w:type="paragraph" w:styleId="ad">
    <w:name w:val="Balloon Text"/>
    <w:basedOn w:val="a"/>
    <w:link w:val="ae"/>
    <w:uiPriority w:val="99"/>
    <w:semiHidden/>
    <w:unhideWhenUsed/>
    <w:rsid w:val="00D636BE"/>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D636BE"/>
    <w:rPr>
      <w:rFonts w:ascii="Segoe UI" w:eastAsia="Calibri" w:hAnsi="Segoe UI" w:cs="Segoe UI"/>
      <w:sz w:val="18"/>
      <w:szCs w:val="18"/>
    </w:rPr>
  </w:style>
  <w:style w:type="paragraph" w:customStyle="1" w:styleId="rtejustify">
    <w:name w:val="rtejustify"/>
    <w:basedOn w:val="a"/>
    <w:rsid w:val="00EF215A"/>
    <w:pPr>
      <w:spacing w:before="100" w:beforeAutospacing="1" w:after="100" w:afterAutospacing="1" w:line="240" w:lineRule="auto"/>
    </w:pPr>
    <w:rPr>
      <w:rFonts w:eastAsia="Times New Roman"/>
      <w:szCs w:val="24"/>
      <w:lang w:eastAsia="uk-UA"/>
    </w:rPr>
  </w:style>
  <w:style w:type="paragraph" w:customStyle="1" w:styleId="rvps2">
    <w:name w:val="rvps2"/>
    <w:basedOn w:val="a"/>
    <w:rsid w:val="00EF215A"/>
    <w:pPr>
      <w:spacing w:before="100" w:beforeAutospacing="1" w:after="100" w:afterAutospacing="1" w:line="240" w:lineRule="auto"/>
    </w:pPr>
    <w:rPr>
      <w:szCs w:val="24"/>
      <w:lang w:val="ru-RU" w:eastAsia="ru-RU"/>
    </w:rPr>
  </w:style>
  <w:style w:type="character" w:customStyle="1" w:styleId="rvts29">
    <w:name w:val="rvts29"/>
    <w:rsid w:val="00EF215A"/>
  </w:style>
  <w:style w:type="paragraph" w:customStyle="1" w:styleId="Default">
    <w:name w:val="Default"/>
    <w:rsid w:val="00EF215A"/>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customStyle="1" w:styleId="rvts28">
    <w:name w:val="rvts28"/>
    <w:rsid w:val="00EF215A"/>
  </w:style>
  <w:style w:type="character" w:customStyle="1" w:styleId="rvts32">
    <w:name w:val="rvts32"/>
    <w:rsid w:val="00EF2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E89DD-74E8-49C4-98C0-EEBA193B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11782</Words>
  <Characters>6716</Characters>
  <Application>Microsoft Office Word</Application>
  <DocSecurity>0</DocSecurity>
  <Lines>55</Lines>
  <Paragraphs>36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2023-12-06T10:15:00Z</cp:lastPrinted>
  <dcterms:created xsi:type="dcterms:W3CDTF">2023-12-07T12:55:00Z</dcterms:created>
  <dcterms:modified xsi:type="dcterms:W3CDTF">2023-12-07T12:55:00Z</dcterms:modified>
</cp:coreProperties>
</file>