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4DA" w:rsidRDefault="007E44DA" w:rsidP="007E44DA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bookmarkStart w:id="0" w:name="_GoBack"/>
      <w:bookmarkEnd w:id="0"/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9F4A0D5" wp14:editId="28CAE020">
            <wp:simplePos x="0" y="0"/>
            <wp:positionH relativeFrom="column">
              <wp:posOffset>2844800</wp:posOffset>
            </wp:positionH>
            <wp:positionV relativeFrom="paragraph">
              <wp:posOffset>-282575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44DA" w:rsidRDefault="007E44DA" w:rsidP="007E44DA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7E44DA" w:rsidRDefault="007E44DA" w:rsidP="007E44DA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УКРАЇНА</w:t>
      </w:r>
    </w:p>
    <w:p w:rsidR="007E44DA" w:rsidRDefault="007E44DA" w:rsidP="007E44DA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7E44DA" w:rsidRDefault="007E44DA" w:rsidP="007E44DA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7E44DA" w:rsidRDefault="007E44DA" w:rsidP="007E44DA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7E44DA" w:rsidTr="007E44DA">
        <w:tc>
          <w:tcPr>
            <w:tcW w:w="3608" w:type="dxa"/>
            <w:hideMark/>
          </w:tcPr>
          <w:p w:rsidR="007E44DA" w:rsidRDefault="00DC6444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22 квітня 2024 року</w:t>
            </w:r>
          </w:p>
        </w:tc>
        <w:tc>
          <w:tcPr>
            <w:tcW w:w="2691" w:type="dxa"/>
            <w:hideMark/>
          </w:tcPr>
          <w:p w:rsidR="007E44DA" w:rsidRDefault="007E44DA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7E44DA" w:rsidRDefault="007E44DA" w:rsidP="00DC6444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    </w:t>
            </w:r>
            <w:r w:rsidR="00DC6444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№ 1185/1дп/15-24</w:t>
            </w:r>
          </w:p>
        </w:tc>
      </w:tr>
    </w:tbl>
    <w:p w:rsidR="007E44DA" w:rsidRDefault="007E44DA" w:rsidP="007E44DA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right="5953"/>
        <w:jc w:val="both"/>
        <w:rPr>
          <w:rFonts w:ascii="Times New Roman" w:eastAsia="Calibri" w:hAnsi="Times New Roman" w:cs="Times New Roman"/>
          <w:b/>
          <w:bCs/>
          <w:sz w:val="12"/>
          <w:szCs w:val="12"/>
          <w:lang w:eastAsia="uk-UA"/>
        </w:rPr>
      </w:pPr>
    </w:p>
    <w:p w:rsidR="007E44DA" w:rsidRDefault="007E44DA" w:rsidP="007E44DA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sz w:val="12"/>
          <w:szCs w:val="12"/>
          <w:lang w:eastAsia="uk-UA"/>
        </w:rPr>
      </w:pPr>
      <w:r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1" w:name="_Hlk44671567"/>
      <w:r>
        <w:rPr>
          <w:rFonts w:ascii="Times New Roman" w:eastAsia="Calibri" w:hAnsi="Times New Roman" w:cs="Times New Roman"/>
          <w:b/>
          <w:bCs/>
          <w:lang w:eastAsia="uk-UA"/>
        </w:rPr>
        <w:t>д</w:t>
      </w:r>
      <w:r w:rsidR="00603D05">
        <w:rPr>
          <w:rFonts w:ascii="Times New Roman" w:eastAsia="Calibri" w:hAnsi="Times New Roman" w:cs="Times New Roman"/>
          <w:b/>
          <w:bCs/>
          <w:lang w:eastAsia="uk-UA"/>
        </w:rPr>
        <w:t>исциплінарної справи за скаргою</w:t>
      </w:r>
      <w:r>
        <w:rPr>
          <w:rFonts w:ascii="Times New Roman" w:eastAsia="Calibri" w:hAnsi="Times New Roman" w:cs="Times New Roman"/>
          <w:b/>
          <w:bCs/>
          <w:lang w:eastAsia="uk-UA"/>
        </w:rPr>
        <w:t xml:space="preserve"> </w:t>
      </w:r>
      <w:r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Шевчука Я.М. </w:t>
      </w:r>
      <w:r>
        <w:rPr>
          <w:rFonts w:ascii="Times New Roman" w:eastAsia="Calibri" w:hAnsi="Times New Roman" w:cs="Times New Roman"/>
          <w:b/>
          <w:bCs/>
          <w:lang w:eastAsia="uk-UA"/>
        </w:rPr>
        <w:t>стосовно судді</w:t>
      </w:r>
      <w:r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Івано-Франківського міського суду Івано-Франківської області Руденка Д.М</w:t>
      </w:r>
      <w:r>
        <w:rPr>
          <w:rStyle w:val="a3"/>
          <w:color w:val="1D1D1B"/>
          <w:shd w:val="clear" w:color="auto" w:fill="FFFFFF"/>
          <w:lang w:val="ru-RU"/>
        </w:rPr>
        <w:t>.</w:t>
      </w:r>
      <w:bookmarkEnd w:id="1"/>
    </w:p>
    <w:p w:rsidR="007E44DA" w:rsidRPr="00603D05" w:rsidRDefault="007E44DA" w:rsidP="007E44DA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5"/>
          <w:szCs w:val="25"/>
          <w:lang w:eastAsia="ru-RU"/>
        </w:rPr>
      </w:pPr>
      <w:r w:rsidRPr="00603D05">
        <w:rPr>
          <w:rFonts w:ascii="Times New Roman" w:eastAsia="Calibri" w:hAnsi="Times New Roman" w:cs="Times New Roman"/>
          <w:sz w:val="25"/>
          <w:szCs w:val="25"/>
        </w:rPr>
        <w:t xml:space="preserve">Перша Дисциплінарна палата Вищої ради правосуддя у складі </w:t>
      </w:r>
      <w:r w:rsidRPr="00603D05">
        <w:rPr>
          <w:rFonts w:ascii="Times New Roman" w:eastAsia="Calibri" w:hAnsi="Times New Roman" w:cs="Times New Roman"/>
          <w:sz w:val="25"/>
          <w:szCs w:val="25"/>
        </w:rPr>
        <w:br/>
        <w:t xml:space="preserve">головуючого – Бондаренко Т.З., членів Першої Дисциплінарної палати Вищої ради правосуддя Бокової Ю.В., Кваші О.О., Мороза М.В., </w:t>
      </w:r>
      <w:r w:rsidR="00603D05" w:rsidRPr="00603D05">
        <w:rPr>
          <w:rFonts w:ascii="Times New Roman" w:eastAsia="Calibri" w:hAnsi="Times New Roman" w:cs="Times New Roman"/>
          <w:bCs/>
          <w:sz w:val="25"/>
          <w:szCs w:val="25"/>
          <w:lang w:eastAsia="ru-RU"/>
        </w:rPr>
        <w:t>розглянувши висновок</w:t>
      </w:r>
      <w:r w:rsidRPr="00603D05">
        <w:rPr>
          <w:rFonts w:ascii="Times New Roman" w:eastAsia="Calibri" w:hAnsi="Times New Roman" w:cs="Times New Roman"/>
          <w:bCs/>
          <w:sz w:val="25"/>
          <w:szCs w:val="25"/>
          <w:lang w:eastAsia="ru-RU"/>
        </w:rPr>
        <w:t xml:space="preserve"> </w:t>
      </w:r>
      <w:r w:rsidR="00603D05">
        <w:rPr>
          <w:rFonts w:ascii="Times New Roman" w:eastAsia="Calibri" w:hAnsi="Times New Roman" w:cs="Times New Roman"/>
          <w:bCs/>
          <w:sz w:val="25"/>
          <w:szCs w:val="25"/>
          <w:lang w:eastAsia="ru-RU"/>
        </w:rPr>
        <w:t xml:space="preserve">                   </w:t>
      </w:r>
      <w:r w:rsidRPr="00603D05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 xml:space="preserve">доповідача – члена Першої Дисциплінарної палати Вищої ради правосуддя Котелевець А.В. </w:t>
      </w:r>
      <w:r w:rsidRPr="00603D05">
        <w:rPr>
          <w:rFonts w:ascii="Times New Roman" w:eastAsia="Calibri" w:hAnsi="Times New Roman" w:cs="Times New Roman"/>
          <w:bCs/>
          <w:sz w:val="25"/>
          <w:szCs w:val="25"/>
          <w:lang w:eastAsia="ru-RU"/>
        </w:rPr>
        <w:t>за результатами попередньої перевірки скарг</w:t>
      </w:r>
      <w:r w:rsidR="00603D05" w:rsidRPr="00603D05">
        <w:rPr>
          <w:rFonts w:ascii="Times New Roman" w:eastAsia="Calibri" w:hAnsi="Times New Roman" w:cs="Times New Roman"/>
          <w:bCs/>
          <w:sz w:val="25"/>
          <w:szCs w:val="25"/>
          <w:lang w:eastAsia="ru-RU"/>
        </w:rPr>
        <w:t>и</w:t>
      </w:r>
      <w:r w:rsidRPr="00603D05">
        <w:rPr>
          <w:rFonts w:ascii="Times New Roman" w:eastAsia="Calibri" w:hAnsi="Times New Roman" w:cs="Times New Roman"/>
          <w:bCs/>
          <w:sz w:val="25"/>
          <w:szCs w:val="25"/>
          <w:lang w:eastAsia="ru-RU"/>
        </w:rPr>
        <w:t xml:space="preserve">, </w:t>
      </w:r>
    </w:p>
    <w:p w:rsidR="007E44DA" w:rsidRPr="00603D05" w:rsidRDefault="007E44DA" w:rsidP="007E44DA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  <w:r w:rsidRPr="00603D05">
        <w:rPr>
          <w:rFonts w:ascii="Times New Roman" w:eastAsia="Calibri" w:hAnsi="Times New Roman" w:cs="Times New Roman"/>
          <w:b/>
          <w:sz w:val="25"/>
          <w:szCs w:val="25"/>
          <w:lang w:eastAsia="ru-RU"/>
        </w:rPr>
        <w:t>встановила:</w:t>
      </w:r>
    </w:p>
    <w:p w:rsidR="007E44DA" w:rsidRPr="00603D05" w:rsidRDefault="007E44DA" w:rsidP="007E44DA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5"/>
          <w:szCs w:val="25"/>
          <w:lang w:eastAsia="uk-UA"/>
        </w:rPr>
      </w:pPr>
      <w:r w:rsidRPr="00603D05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до Вищої ради правосуддя </w:t>
      </w:r>
      <w:r w:rsidRPr="00603D05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uk-UA"/>
        </w:rPr>
        <w:t xml:space="preserve">23 травня 2022 року за вх. № Ш-932/0/7-22 </w:t>
      </w:r>
      <w:r w:rsidRPr="00603D05">
        <w:rPr>
          <w:rFonts w:ascii="Times New Roman" w:eastAsia="Calibri" w:hAnsi="Times New Roman" w:cs="Times New Roman"/>
          <w:sz w:val="25"/>
          <w:szCs w:val="25"/>
          <w:lang w:eastAsia="uk-UA"/>
        </w:rPr>
        <w:t>надійшла скарга Шевчука Ярослава Михайловича стосовно судді Івано-Франківського міського суду Івано-Франківської області Руденка Дмитра Михайловича під час розгляду справи № 344/3379/22.</w:t>
      </w:r>
    </w:p>
    <w:p w:rsidR="00603D05" w:rsidRPr="00603D05" w:rsidRDefault="007E44DA" w:rsidP="00603D05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  <w:lang w:eastAsia="uk-UA"/>
        </w:rPr>
      </w:pPr>
      <w:r w:rsidRPr="00603D05">
        <w:rPr>
          <w:rFonts w:ascii="Times New Roman" w:eastAsia="Calibri" w:hAnsi="Times New Roman" w:cs="Times New Roman"/>
          <w:sz w:val="25"/>
          <w:szCs w:val="25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Котелевець А.В. складено висновок з пропозицією про відмову у відкритті дисциплінарної справи, оскільки суть скарги зводиться лише до незгоди із судовим рішеннями (пункт 4 частини першої статті 45 Закону України «Про Вищу раду правосуддя»).</w:t>
      </w:r>
    </w:p>
    <w:p w:rsidR="007E44DA" w:rsidRPr="00603D05" w:rsidRDefault="007E44DA" w:rsidP="007E44DA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603D05">
        <w:rPr>
          <w:rFonts w:ascii="Times New Roman" w:eastAsia="Calibri" w:hAnsi="Times New Roman" w:cs="Times New Roman"/>
          <w:sz w:val="25"/>
          <w:szCs w:val="25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7E44DA" w:rsidRPr="00603D05" w:rsidRDefault="007E44DA" w:rsidP="007E44DA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603D05">
        <w:rPr>
          <w:rFonts w:ascii="Times New Roman" w:eastAsia="Calibri" w:hAnsi="Times New Roman" w:cs="Times New Roman"/>
          <w:sz w:val="25"/>
          <w:szCs w:val="25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7E44DA" w:rsidRPr="00603D05" w:rsidRDefault="007E44DA" w:rsidP="007E44DA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7E44DA" w:rsidRPr="00603D05" w:rsidRDefault="007E44DA" w:rsidP="007E44DA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603D0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ухвалила</w:t>
      </w:r>
      <w:r w:rsidRPr="00603D05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:</w:t>
      </w:r>
    </w:p>
    <w:p w:rsidR="007E44DA" w:rsidRPr="00603D05" w:rsidRDefault="007E44DA" w:rsidP="007E44DA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12"/>
          <w:szCs w:val="12"/>
          <w:lang w:eastAsia="ru-RU"/>
        </w:rPr>
      </w:pPr>
    </w:p>
    <w:p w:rsidR="007E44DA" w:rsidRPr="00603D05" w:rsidRDefault="007E44DA" w:rsidP="007E44DA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603D05">
        <w:rPr>
          <w:rFonts w:ascii="Times New Roman" w:eastAsia="Calibri" w:hAnsi="Times New Roman" w:cs="Times New Roman"/>
          <w:sz w:val="25"/>
          <w:szCs w:val="25"/>
          <w:shd w:val="clear" w:color="auto" w:fill="FFFFFF"/>
        </w:rPr>
        <w:t xml:space="preserve">відмовити у відкритті дисциплінарної справи за скаргою </w:t>
      </w:r>
      <w:r w:rsidR="00DB74CE" w:rsidRPr="00603D05">
        <w:rPr>
          <w:rFonts w:ascii="Times New Roman" w:eastAsia="Calibri" w:hAnsi="Times New Roman" w:cs="Times New Roman"/>
          <w:sz w:val="25"/>
          <w:szCs w:val="25"/>
          <w:lang w:eastAsia="uk-UA"/>
        </w:rPr>
        <w:t>Шевчука Ярослава Михайловича стосовно судді Івано-Франківського міського суду Івано-Франківської області Руденка Дмитра Михайловича</w:t>
      </w:r>
      <w:r w:rsidRPr="00603D05">
        <w:rPr>
          <w:rFonts w:ascii="Times New Roman" w:eastAsia="Calibri" w:hAnsi="Times New Roman" w:cs="Times New Roman"/>
          <w:sz w:val="25"/>
          <w:szCs w:val="25"/>
        </w:rPr>
        <w:t>.</w:t>
      </w:r>
    </w:p>
    <w:p w:rsidR="00DB74CE" w:rsidRPr="00603D05" w:rsidRDefault="007E44DA" w:rsidP="00DB74CE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603D05">
        <w:rPr>
          <w:rFonts w:ascii="Times New Roman" w:eastAsia="Calibri" w:hAnsi="Times New Roman" w:cs="Times New Roman"/>
          <w:sz w:val="25"/>
          <w:szCs w:val="25"/>
        </w:rPr>
        <w:t>Ухвала оскарженню не підлягає.</w:t>
      </w:r>
    </w:p>
    <w:p w:rsidR="00DB74CE" w:rsidRPr="00603D05" w:rsidRDefault="00DB74CE" w:rsidP="00DB74CE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7E44DA" w:rsidRPr="00603D05" w:rsidRDefault="007E44DA" w:rsidP="00DB74CE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5"/>
          <w:szCs w:val="25"/>
          <w:lang w:eastAsia="uk-UA"/>
        </w:rPr>
      </w:pP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>Головуючий на засіданні</w:t>
      </w:r>
    </w:p>
    <w:p w:rsidR="007E44DA" w:rsidRPr="00603D05" w:rsidRDefault="007E44DA" w:rsidP="00DB74CE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5"/>
          <w:szCs w:val="25"/>
          <w:lang w:eastAsia="uk-UA"/>
        </w:rPr>
      </w:pP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>Першої Дисциплінарної</w:t>
      </w:r>
    </w:p>
    <w:p w:rsidR="007E44DA" w:rsidRPr="00603D05" w:rsidRDefault="007E44DA" w:rsidP="00DB74CE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5"/>
          <w:szCs w:val="25"/>
          <w:lang w:eastAsia="uk-UA"/>
        </w:rPr>
      </w:pP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 xml:space="preserve">палати Вищої ради правосуддя                                           </w:t>
      </w:r>
      <w:r w:rsid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 xml:space="preserve">         </w:t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 xml:space="preserve">   Тетяна БОНДАРЕНКО</w:t>
      </w:r>
    </w:p>
    <w:p w:rsidR="007E44DA" w:rsidRPr="00603D05" w:rsidRDefault="007E44DA" w:rsidP="00DB74CE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12"/>
          <w:szCs w:val="12"/>
          <w:lang w:eastAsia="uk-UA"/>
        </w:rPr>
      </w:pPr>
    </w:p>
    <w:p w:rsidR="007E44DA" w:rsidRPr="00603D05" w:rsidRDefault="007E44DA" w:rsidP="00DB74CE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5"/>
          <w:szCs w:val="25"/>
          <w:lang w:eastAsia="uk-UA"/>
        </w:rPr>
      </w:pP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>Члени Першої Дисциплінарної</w:t>
      </w:r>
    </w:p>
    <w:p w:rsidR="007E44DA" w:rsidRPr="00603D05" w:rsidRDefault="007E44DA" w:rsidP="00DB74CE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5"/>
          <w:szCs w:val="25"/>
          <w:lang w:eastAsia="uk-UA"/>
        </w:rPr>
      </w:pP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 xml:space="preserve">палати Вищої ради правосуддя                                     </w:t>
      </w:r>
      <w:r w:rsidR="00DB74CE"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 xml:space="preserve">   </w:t>
      </w:r>
      <w:r w:rsid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 xml:space="preserve">    </w:t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 xml:space="preserve"> </w:t>
      </w:r>
      <w:r w:rsid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 xml:space="preserve">        </w:t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 xml:space="preserve">  Юлія БОКОВА</w:t>
      </w:r>
    </w:p>
    <w:p w:rsidR="007E44DA" w:rsidRPr="00603D05" w:rsidRDefault="007E44DA" w:rsidP="00DB74CE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5"/>
          <w:szCs w:val="25"/>
          <w:lang w:eastAsia="uk-UA"/>
        </w:rPr>
      </w:pPr>
    </w:p>
    <w:p w:rsidR="007E44DA" w:rsidRPr="00603D05" w:rsidRDefault="00603D05" w:rsidP="00DB74CE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5"/>
          <w:szCs w:val="25"/>
          <w:lang w:eastAsia="uk-UA"/>
        </w:rPr>
      </w:pPr>
      <w:r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  <w:t xml:space="preserve">                </w:t>
      </w:r>
      <w:r w:rsidR="007E44DA"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>Оксана КВАША</w:t>
      </w:r>
    </w:p>
    <w:p w:rsidR="007E44DA" w:rsidRPr="00603D05" w:rsidRDefault="007E44DA" w:rsidP="00DB74CE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5"/>
          <w:szCs w:val="25"/>
          <w:lang w:eastAsia="uk-UA"/>
        </w:rPr>
      </w:pPr>
    </w:p>
    <w:p w:rsidR="002234A9" w:rsidRPr="00603D05" w:rsidRDefault="007E44DA" w:rsidP="00603D05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5"/>
          <w:szCs w:val="25"/>
          <w:lang w:eastAsia="uk-UA"/>
        </w:rPr>
      </w:pP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ab/>
        <w:t xml:space="preserve">     </w:t>
      </w:r>
      <w:r w:rsid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 xml:space="preserve">           </w:t>
      </w:r>
      <w:r w:rsidRPr="00603D05">
        <w:rPr>
          <w:rFonts w:ascii="Times New Roman" w:eastAsia="Calibri" w:hAnsi="Times New Roman" w:cs="Times New Roman"/>
          <w:b/>
          <w:sz w:val="25"/>
          <w:szCs w:val="25"/>
          <w:lang w:eastAsia="uk-UA"/>
        </w:rPr>
        <w:t>Микола МОРОЗ</w:t>
      </w:r>
    </w:p>
    <w:sectPr w:rsidR="002234A9" w:rsidRPr="00603D05" w:rsidSect="00DB74C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17B" w:rsidRDefault="0072417B" w:rsidP="00DB74CE">
      <w:pPr>
        <w:spacing w:after="0" w:line="240" w:lineRule="auto"/>
      </w:pPr>
      <w:r>
        <w:separator/>
      </w:r>
    </w:p>
  </w:endnote>
  <w:endnote w:type="continuationSeparator" w:id="0">
    <w:p w:rsidR="0072417B" w:rsidRDefault="0072417B" w:rsidP="00DB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17B" w:rsidRDefault="0072417B" w:rsidP="00DB74CE">
      <w:pPr>
        <w:spacing w:after="0" w:line="240" w:lineRule="auto"/>
      </w:pPr>
      <w:r>
        <w:separator/>
      </w:r>
    </w:p>
  </w:footnote>
  <w:footnote w:type="continuationSeparator" w:id="0">
    <w:p w:rsidR="0072417B" w:rsidRDefault="0072417B" w:rsidP="00DB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9069178"/>
      <w:docPartObj>
        <w:docPartGallery w:val="Page Numbers (Top of Page)"/>
        <w:docPartUnique/>
      </w:docPartObj>
    </w:sdtPr>
    <w:sdtEndPr/>
    <w:sdtContent>
      <w:p w:rsidR="00DB74CE" w:rsidRDefault="00DB74C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D05">
          <w:rPr>
            <w:noProof/>
          </w:rPr>
          <w:t>2</w:t>
        </w:r>
        <w:r>
          <w:fldChar w:fldCharType="end"/>
        </w:r>
      </w:p>
    </w:sdtContent>
  </w:sdt>
  <w:p w:rsidR="00DB74CE" w:rsidRDefault="00DB74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1E0"/>
    <w:rsid w:val="00195079"/>
    <w:rsid w:val="00211C00"/>
    <w:rsid w:val="002234A9"/>
    <w:rsid w:val="002741E0"/>
    <w:rsid w:val="00603D05"/>
    <w:rsid w:val="0072417B"/>
    <w:rsid w:val="007E44DA"/>
    <w:rsid w:val="00D85371"/>
    <w:rsid w:val="00DB74CE"/>
    <w:rsid w:val="00DC6444"/>
    <w:rsid w:val="00E5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B84C3-8403-47EC-A6B7-FE84A52A4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4D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44DA"/>
    <w:rPr>
      <w:b/>
      <w:bCs/>
    </w:rPr>
  </w:style>
  <w:style w:type="paragraph" w:styleId="a4">
    <w:name w:val="header"/>
    <w:basedOn w:val="a"/>
    <w:link w:val="a5"/>
    <w:uiPriority w:val="99"/>
    <w:unhideWhenUsed/>
    <w:rsid w:val="00DB74C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B74CE"/>
  </w:style>
  <w:style w:type="paragraph" w:styleId="a6">
    <w:name w:val="footer"/>
    <w:basedOn w:val="a"/>
    <w:link w:val="a7"/>
    <w:uiPriority w:val="99"/>
    <w:unhideWhenUsed/>
    <w:rsid w:val="00DB74C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B74CE"/>
  </w:style>
  <w:style w:type="paragraph" w:styleId="a8">
    <w:name w:val="Balloon Text"/>
    <w:basedOn w:val="a"/>
    <w:link w:val="a9"/>
    <w:uiPriority w:val="99"/>
    <w:semiHidden/>
    <w:unhideWhenUsed/>
    <w:rsid w:val="00603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03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4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1419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Оксана Костанян (HCJ-IMP0472 - o.kostanyan)</cp:lastModifiedBy>
  <cp:revision>2</cp:revision>
  <cp:lastPrinted>2024-04-23T11:46:00Z</cp:lastPrinted>
  <dcterms:created xsi:type="dcterms:W3CDTF">2024-04-25T08:30:00Z</dcterms:created>
  <dcterms:modified xsi:type="dcterms:W3CDTF">2024-04-25T08:30:00Z</dcterms:modified>
</cp:coreProperties>
</file>