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969" w:rsidRPr="00480969" w:rsidRDefault="00480969" w:rsidP="00480969">
      <w:pPr>
        <w:spacing w:after="200" w:line="276" w:lineRule="auto"/>
        <w:ind w:left="5954"/>
        <w:contextualSpacing/>
        <w:jc w:val="right"/>
        <w:rPr>
          <w:rFonts w:ascii="Times New Roman" w:eastAsia="Calibri" w:hAnsi="Times New Roman" w:cs="Times New Roman"/>
          <w:color w:val="000000"/>
          <w:sz w:val="28"/>
          <w:szCs w:val="28"/>
          <w:lang w:eastAsia="uk-UA"/>
        </w:rPr>
      </w:pPr>
      <w:r w:rsidRPr="00480969">
        <w:rPr>
          <w:rFonts w:ascii="Calibri" w:eastAsia="Calibri" w:hAnsi="Calibri" w:cs="Times New Roman"/>
          <w:noProof/>
          <w:sz w:val="24"/>
          <w:lang w:eastAsia="uk-UA"/>
        </w:rPr>
        <w:drawing>
          <wp:anchor distT="0" distB="0" distL="114300" distR="114300" simplePos="0" relativeHeight="251659264" behindDoc="0" locked="0" layoutInCell="1" allowOverlap="1">
            <wp:simplePos x="0" y="0"/>
            <wp:positionH relativeFrom="column">
              <wp:posOffset>2770505</wp:posOffset>
            </wp:positionH>
            <wp:positionV relativeFrom="paragraph">
              <wp:posOffset>139700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480969" w:rsidRPr="00480969" w:rsidRDefault="00480969" w:rsidP="00480969">
      <w:pPr>
        <w:spacing w:after="0" w:line="240" w:lineRule="auto"/>
        <w:jc w:val="center"/>
        <w:rPr>
          <w:rFonts w:ascii="Times New Roman" w:eastAsia="Calibri" w:hAnsi="Times New Roman" w:cs="Times New Roman"/>
          <w:sz w:val="28"/>
          <w:lang w:eastAsia="uk-UA"/>
        </w:rPr>
      </w:pPr>
    </w:p>
    <w:p w:rsidR="00480969" w:rsidRPr="00480969" w:rsidRDefault="00480969" w:rsidP="00480969">
      <w:pPr>
        <w:spacing w:after="0" w:line="240" w:lineRule="auto"/>
        <w:jc w:val="center"/>
        <w:rPr>
          <w:rFonts w:ascii="Times New Roman" w:eastAsia="Calibri" w:hAnsi="Times New Roman" w:cs="Times New Roman"/>
          <w:sz w:val="28"/>
          <w:szCs w:val="28"/>
          <w:lang w:eastAsia="uk-UA"/>
        </w:rPr>
      </w:pPr>
    </w:p>
    <w:p w:rsidR="00480969" w:rsidRPr="00480969" w:rsidRDefault="00480969" w:rsidP="00480969">
      <w:pPr>
        <w:spacing w:after="0" w:line="240" w:lineRule="auto"/>
        <w:jc w:val="center"/>
        <w:rPr>
          <w:rFonts w:ascii="Times New Roman" w:eastAsia="Calibri" w:hAnsi="Times New Roman" w:cs="Times New Roman"/>
          <w:sz w:val="28"/>
          <w:szCs w:val="28"/>
          <w:lang w:eastAsia="uk-UA"/>
        </w:rPr>
      </w:pPr>
    </w:p>
    <w:p w:rsidR="00480969" w:rsidRPr="00480969" w:rsidRDefault="00480969" w:rsidP="00480969">
      <w:pPr>
        <w:spacing w:after="0" w:line="240" w:lineRule="auto"/>
        <w:jc w:val="center"/>
        <w:rPr>
          <w:rFonts w:ascii="AcademyC" w:eastAsia="Calibri" w:hAnsi="AcademyC" w:cs="Times New Roman"/>
          <w:color w:val="002060"/>
          <w:sz w:val="28"/>
        </w:rPr>
      </w:pPr>
      <w:r w:rsidRPr="00480969">
        <w:rPr>
          <w:rFonts w:ascii="AcademyC" w:eastAsia="Calibri" w:hAnsi="AcademyC" w:cs="Times New Roman"/>
          <w:color w:val="002060"/>
          <w:sz w:val="28"/>
        </w:rPr>
        <w:t>УКРАЇНА</w:t>
      </w:r>
    </w:p>
    <w:p w:rsidR="00480969" w:rsidRPr="00480969" w:rsidRDefault="00480969" w:rsidP="00480969">
      <w:pPr>
        <w:spacing w:after="0" w:line="240" w:lineRule="auto"/>
        <w:jc w:val="center"/>
        <w:rPr>
          <w:rFonts w:ascii="AcademyC" w:eastAsia="Calibri" w:hAnsi="AcademyC" w:cs="Times New Roman"/>
          <w:color w:val="002060"/>
          <w:sz w:val="28"/>
          <w:szCs w:val="28"/>
        </w:rPr>
      </w:pPr>
      <w:r w:rsidRPr="00480969">
        <w:rPr>
          <w:rFonts w:ascii="AcademyC" w:eastAsia="Calibri" w:hAnsi="AcademyC" w:cs="Times New Roman"/>
          <w:color w:val="002060"/>
          <w:sz w:val="28"/>
          <w:szCs w:val="28"/>
        </w:rPr>
        <w:t>ВИЩА  РАДА  ПРАВОСУДДЯ</w:t>
      </w:r>
    </w:p>
    <w:p w:rsidR="00480969" w:rsidRPr="00480969" w:rsidRDefault="00480969" w:rsidP="00480969">
      <w:pPr>
        <w:spacing w:after="0" w:line="240" w:lineRule="auto"/>
        <w:jc w:val="center"/>
        <w:rPr>
          <w:rFonts w:ascii="AcademyC" w:eastAsia="Calibri" w:hAnsi="AcademyC" w:cs="Times New Roman"/>
          <w:color w:val="002060"/>
          <w:sz w:val="28"/>
          <w:szCs w:val="28"/>
        </w:rPr>
      </w:pPr>
      <w:r w:rsidRPr="00480969">
        <w:rPr>
          <w:rFonts w:ascii="AcademyC" w:eastAsia="Calibri" w:hAnsi="AcademyC" w:cs="Times New Roman"/>
          <w:color w:val="002060"/>
          <w:sz w:val="28"/>
          <w:szCs w:val="28"/>
        </w:rPr>
        <w:t>РІШЕННЯ</w:t>
      </w:r>
    </w:p>
    <w:tbl>
      <w:tblPr>
        <w:tblW w:w="10031" w:type="dxa"/>
        <w:tblLook w:val="04A0"/>
      </w:tblPr>
      <w:tblGrid>
        <w:gridCol w:w="3098"/>
        <w:gridCol w:w="3309"/>
        <w:gridCol w:w="3624"/>
      </w:tblGrid>
      <w:tr w:rsidR="00480969" w:rsidRPr="00480969" w:rsidTr="00817434">
        <w:trPr>
          <w:trHeight w:val="188"/>
        </w:trPr>
        <w:tc>
          <w:tcPr>
            <w:tcW w:w="3098" w:type="dxa"/>
          </w:tcPr>
          <w:p w:rsidR="00480969" w:rsidRPr="00480969" w:rsidRDefault="00480969" w:rsidP="00480969">
            <w:pPr>
              <w:spacing w:after="0" w:line="240" w:lineRule="auto"/>
              <w:jc w:val="center"/>
              <w:rPr>
                <w:rFonts w:ascii="Times New Roman" w:eastAsia="Calibri" w:hAnsi="Times New Roman" w:cs="Times New Roman"/>
                <w:noProof/>
                <w:color w:val="002060"/>
                <w:sz w:val="28"/>
                <w:szCs w:val="28"/>
                <w:u w:val="single"/>
                <w:lang w:val="en-US"/>
              </w:rPr>
            </w:pPr>
            <w:r w:rsidRPr="00480969">
              <w:rPr>
                <w:rFonts w:ascii="Times New Roman" w:eastAsia="Calibri" w:hAnsi="Times New Roman" w:cs="Times New Roman"/>
                <w:noProof/>
                <w:color w:val="002060"/>
                <w:sz w:val="28"/>
                <w:szCs w:val="28"/>
                <w:u w:val="single"/>
                <w:lang w:val="ru-RU"/>
              </w:rPr>
              <w:t>30 листопада 2023 року</w:t>
            </w:r>
          </w:p>
        </w:tc>
        <w:tc>
          <w:tcPr>
            <w:tcW w:w="3309" w:type="dxa"/>
          </w:tcPr>
          <w:p w:rsidR="00480969" w:rsidRPr="00480969" w:rsidRDefault="00480969" w:rsidP="00480969">
            <w:pPr>
              <w:spacing w:after="0" w:line="240" w:lineRule="auto"/>
              <w:jc w:val="center"/>
              <w:rPr>
                <w:rFonts w:ascii="Book Antiqua" w:eastAsia="Calibri" w:hAnsi="Book Antiqua" w:cs="Times New Roman"/>
                <w:noProof/>
                <w:color w:val="002060"/>
                <w:sz w:val="20"/>
                <w:szCs w:val="20"/>
              </w:rPr>
            </w:pPr>
            <w:r w:rsidRPr="00480969">
              <w:rPr>
                <w:rFonts w:ascii="Book Antiqua" w:eastAsia="Calibri" w:hAnsi="Book Antiqua" w:cs="Times New Roman"/>
                <w:color w:val="002060"/>
                <w:sz w:val="20"/>
                <w:szCs w:val="20"/>
              </w:rPr>
              <w:t>Київ</w:t>
            </w:r>
          </w:p>
        </w:tc>
        <w:tc>
          <w:tcPr>
            <w:tcW w:w="3624" w:type="dxa"/>
          </w:tcPr>
          <w:p w:rsidR="00480969" w:rsidRPr="00480969" w:rsidRDefault="00480969" w:rsidP="00480969">
            <w:pPr>
              <w:spacing w:after="0" w:line="240" w:lineRule="auto"/>
              <w:jc w:val="center"/>
              <w:rPr>
                <w:rFonts w:ascii="Times New Roman" w:eastAsia="Calibri" w:hAnsi="Times New Roman" w:cs="Times New Roman"/>
                <w:noProof/>
                <w:color w:val="002060"/>
                <w:sz w:val="28"/>
                <w:szCs w:val="28"/>
                <w:u w:val="single"/>
                <w:lang w:val="ru-RU"/>
              </w:rPr>
            </w:pPr>
            <w:r w:rsidRPr="00B5433B">
              <w:rPr>
                <w:rFonts w:ascii="Times New Roman" w:eastAsia="Calibri" w:hAnsi="Times New Roman" w:cs="Times New Roman"/>
                <w:color w:val="1F3864" w:themeColor="accent5" w:themeShade="80"/>
                <w:sz w:val="28"/>
                <w:u w:val="single"/>
              </w:rPr>
              <w:t>№ 1160/0/15-23</w:t>
            </w:r>
          </w:p>
        </w:tc>
      </w:tr>
    </w:tbl>
    <w:p w:rsidR="005644BB" w:rsidRDefault="005644BB" w:rsidP="00FE5F9C">
      <w:pPr>
        <w:shd w:val="clear" w:color="auto" w:fill="FFFFFF"/>
        <w:spacing w:after="0" w:line="240" w:lineRule="auto"/>
        <w:jc w:val="both"/>
        <w:rPr>
          <w:rFonts w:ascii="Times New Roman" w:eastAsia="Times New Roman" w:hAnsi="Times New Roman" w:cs="Times New Roman"/>
          <w:sz w:val="28"/>
          <w:szCs w:val="28"/>
          <w:lang w:eastAsia="uk-UA"/>
        </w:rPr>
      </w:pPr>
    </w:p>
    <w:p w:rsidR="0070052D" w:rsidRDefault="0070052D" w:rsidP="0070052D">
      <w:pPr>
        <w:tabs>
          <w:tab w:val="left" w:pos="1665"/>
          <w:tab w:val="left" w:pos="4536"/>
        </w:tabs>
        <w:spacing w:after="0" w:line="240" w:lineRule="auto"/>
        <w:ind w:right="4854"/>
        <w:jc w:val="both"/>
        <w:rPr>
          <w:rFonts w:ascii="Times New Roman" w:hAnsi="Times New Roman" w:cs="Times New Roman"/>
          <w:b/>
          <w:sz w:val="24"/>
          <w:szCs w:val="24"/>
        </w:rPr>
      </w:pPr>
      <w:r w:rsidRPr="0070052D">
        <w:rPr>
          <w:rFonts w:ascii="Times New Roman" w:hAnsi="Times New Roman" w:cs="Times New Roman"/>
          <w:b/>
          <w:sz w:val="24"/>
          <w:szCs w:val="24"/>
        </w:rPr>
        <w:t>Про скасування рішення Третьої Дисциплінарної палати Вищої ради прав</w:t>
      </w:r>
      <w:r w:rsidR="00043B13">
        <w:rPr>
          <w:rFonts w:ascii="Times New Roman" w:hAnsi="Times New Roman" w:cs="Times New Roman"/>
          <w:b/>
          <w:sz w:val="24"/>
          <w:szCs w:val="24"/>
        </w:rPr>
        <w:t xml:space="preserve">осуддя від 12 травня 2021 року </w:t>
      </w:r>
      <w:r w:rsidR="00043B13">
        <w:rPr>
          <w:rFonts w:ascii="Times New Roman" w:hAnsi="Times New Roman" w:cs="Times New Roman"/>
          <w:b/>
          <w:sz w:val="24"/>
          <w:szCs w:val="24"/>
        </w:rPr>
        <w:br/>
      </w:r>
      <w:r w:rsidRPr="0070052D">
        <w:rPr>
          <w:rFonts w:ascii="Times New Roman" w:hAnsi="Times New Roman" w:cs="Times New Roman"/>
          <w:b/>
          <w:sz w:val="24"/>
          <w:szCs w:val="24"/>
        </w:rPr>
        <w:t xml:space="preserve">№ 998/3дп/15-21 «Про притягнення судді Білгород-Дністровського міськрайонного суду Одеської області </w:t>
      </w:r>
      <w:proofErr w:type="spellStart"/>
      <w:r w:rsidRPr="0070052D">
        <w:rPr>
          <w:rFonts w:ascii="Times New Roman" w:hAnsi="Times New Roman" w:cs="Times New Roman"/>
          <w:b/>
          <w:sz w:val="24"/>
          <w:szCs w:val="24"/>
        </w:rPr>
        <w:t>Прийомової</w:t>
      </w:r>
      <w:proofErr w:type="spellEnd"/>
      <w:r w:rsidRPr="0070052D">
        <w:rPr>
          <w:rFonts w:ascii="Times New Roman" w:hAnsi="Times New Roman" w:cs="Times New Roman"/>
          <w:b/>
          <w:sz w:val="24"/>
          <w:szCs w:val="24"/>
        </w:rPr>
        <w:t xml:space="preserve"> О.Ю.</w:t>
      </w:r>
      <w:r w:rsidR="00043B13">
        <w:rPr>
          <w:rFonts w:ascii="Times New Roman" w:hAnsi="Times New Roman" w:cs="Times New Roman"/>
          <w:b/>
          <w:sz w:val="24"/>
          <w:szCs w:val="24"/>
        </w:rPr>
        <w:t xml:space="preserve"> </w:t>
      </w:r>
      <w:r w:rsidRPr="0070052D">
        <w:rPr>
          <w:rFonts w:ascii="Times New Roman" w:hAnsi="Times New Roman" w:cs="Times New Roman"/>
          <w:b/>
          <w:sz w:val="24"/>
          <w:szCs w:val="24"/>
        </w:rPr>
        <w:t>до д</w:t>
      </w:r>
      <w:r w:rsidR="00043B13">
        <w:rPr>
          <w:rFonts w:ascii="Times New Roman" w:hAnsi="Times New Roman" w:cs="Times New Roman"/>
          <w:b/>
          <w:sz w:val="24"/>
          <w:szCs w:val="24"/>
        </w:rPr>
        <w:t xml:space="preserve">исциплінарної відповідальності» </w:t>
      </w:r>
      <w:r w:rsidRPr="0070052D">
        <w:rPr>
          <w:rFonts w:ascii="Times New Roman" w:hAnsi="Times New Roman" w:cs="Times New Roman"/>
          <w:b/>
          <w:sz w:val="24"/>
          <w:szCs w:val="24"/>
        </w:rPr>
        <w:t>та закриття дисциплінарного провадження</w:t>
      </w:r>
    </w:p>
    <w:p w:rsidR="001600E0" w:rsidRPr="0070052D" w:rsidRDefault="001600E0" w:rsidP="0070052D">
      <w:pPr>
        <w:spacing w:after="0" w:line="240" w:lineRule="auto"/>
        <w:jc w:val="both"/>
        <w:rPr>
          <w:rFonts w:ascii="Times New Roman" w:eastAsia="Calibri" w:hAnsi="Times New Roman" w:cs="Times New Roman"/>
          <w:sz w:val="28"/>
          <w:szCs w:val="28"/>
        </w:rPr>
      </w:pPr>
    </w:p>
    <w:p w:rsidR="0070052D" w:rsidRPr="0070052D" w:rsidRDefault="0070052D" w:rsidP="0092193C">
      <w:pPr>
        <w:spacing w:after="0" w:line="240" w:lineRule="auto"/>
        <w:ind w:right="6" w:firstLine="567"/>
        <w:jc w:val="both"/>
        <w:rPr>
          <w:rFonts w:ascii="Times New Roman" w:hAnsi="Times New Roman" w:cs="Times New Roman"/>
          <w:sz w:val="28"/>
          <w:szCs w:val="28"/>
        </w:rPr>
      </w:pPr>
      <w:r w:rsidRPr="0070052D">
        <w:rPr>
          <w:rFonts w:ascii="Times New Roman" w:eastAsia="Calibri" w:hAnsi="Times New Roman" w:cs="Times New Roman"/>
          <w:sz w:val="28"/>
          <w:szCs w:val="28"/>
        </w:rPr>
        <w:t xml:space="preserve">Вища рада правосуддя, розглянувши скаргу судді </w:t>
      </w:r>
      <w:r w:rsidRPr="0070052D">
        <w:rPr>
          <w:rFonts w:ascii="Times New Roman" w:hAnsi="Times New Roman" w:cs="Times New Roman"/>
          <w:sz w:val="28"/>
          <w:szCs w:val="28"/>
        </w:rPr>
        <w:t xml:space="preserve">Білгород-Дністровського міськрайонного суду Одеської області </w:t>
      </w:r>
      <w:proofErr w:type="spellStart"/>
      <w:r w:rsidRPr="0070052D">
        <w:rPr>
          <w:rFonts w:ascii="Times New Roman" w:hAnsi="Times New Roman" w:cs="Times New Roman"/>
          <w:sz w:val="28"/>
          <w:szCs w:val="28"/>
        </w:rPr>
        <w:t>Прийомової</w:t>
      </w:r>
      <w:proofErr w:type="spellEnd"/>
      <w:r w:rsidRPr="0070052D">
        <w:rPr>
          <w:rFonts w:ascii="Times New Roman" w:hAnsi="Times New Roman" w:cs="Times New Roman"/>
          <w:sz w:val="28"/>
          <w:szCs w:val="28"/>
        </w:rPr>
        <w:t xml:space="preserve"> Ольги Юріївни</w:t>
      </w:r>
      <w:r w:rsidRPr="0070052D">
        <w:rPr>
          <w:rFonts w:ascii="Times New Roman" w:eastAsia="Calibri" w:hAnsi="Times New Roman" w:cs="Times New Roman"/>
          <w:sz w:val="28"/>
          <w:szCs w:val="28"/>
        </w:rPr>
        <w:t xml:space="preserve"> на рішення </w:t>
      </w:r>
      <w:r w:rsidRPr="0070052D">
        <w:rPr>
          <w:rFonts w:ascii="Times New Roman" w:hAnsi="Times New Roman" w:cs="Times New Roman"/>
          <w:sz w:val="28"/>
          <w:szCs w:val="28"/>
        </w:rPr>
        <w:t xml:space="preserve">Третьої Дисциплінарної палати Вищої ради правосуддя від 12 травня 2021 року № 998/3дп/15-21 про притягнення її до дисциплінарної відповідальності, </w:t>
      </w:r>
    </w:p>
    <w:p w:rsidR="00D37CAC" w:rsidRPr="00D37CAC" w:rsidRDefault="00D37CAC" w:rsidP="0070052D">
      <w:pPr>
        <w:shd w:val="clear" w:color="auto" w:fill="FFFFFF"/>
        <w:spacing w:after="0" w:line="240" w:lineRule="auto"/>
        <w:jc w:val="both"/>
        <w:rPr>
          <w:rFonts w:ascii="Times New Roman" w:eastAsia="Times New Roman" w:hAnsi="Times New Roman" w:cs="Times New Roman"/>
          <w:sz w:val="32"/>
          <w:szCs w:val="32"/>
          <w:lang w:eastAsia="uk-UA"/>
        </w:rPr>
      </w:pPr>
    </w:p>
    <w:p w:rsidR="00D37CAC" w:rsidRDefault="00D37CAC" w:rsidP="0070052D">
      <w:pPr>
        <w:widowControl w:val="0"/>
        <w:spacing w:after="0" w:line="240" w:lineRule="auto"/>
        <w:jc w:val="center"/>
        <w:rPr>
          <w:rFonts w:ascii="Times New Roman" w:eastAsia="Calibri" w:hAnsi="Times New Roman" w:cs="Times New Roman"/>
          <w:b/>
          <w:sz w:val="28"/>
          <w:szCs w:val="28"/>
          <w:lang w:eastAsia="ru-RU"/>
        </w:rPr>
      </w:pPr>
      <w:r w:rsidRPr="00D37CAC">
        <w:rPr>
          <w:rFonts w:ascii="Times New Roman" w:eastAsia="Calibri" w:hAnsi="Times New Roman" w:cs="Times New Roman"/>
          <w:b/>
          <w:sz w:val="28"/>
          <w:szCs w:val="28"/>
          <w:lang w:eastAsia="ru-RU"/>
        </w:rPr>
        <w:t>встановила:</w:t>
      </w:r>
    </w:p>
    <w:p w:rsidR="0070052D" w:rsidRPr="0070052D" w:rsidRDefault="0070052D" w:rsidP="0070052D">
      <w:pPr>
        <w:widowControl w:val="0"/>
        <w:spacing w:after="0" w:line="240" w:lineRule="auto"/>
        <w:jc w:val="center"/>
        <w:rPr>
          <w:rFonts w:ascii="Times New Roman" w:eastAsia="Calibri" w:hAnsi="Times New Roman" w:cs="Times New Roman"/>
          <w:b/>
          <w:sz w:val="28"/>
          <w:szCs w:val="28"/>
          <w:lang w:eastAsia="ru-RU"/>
        </w:rPr>
      </w:pPr>
    </w:p>
    <w:p w:rsidR="0070052D" w:rsidRPr="0070052D" w:rsidRDefault="0070052D" w:rsidP="0070052D">
      <w:pPr>
        <w:spacing w:after="0" w:line="240" w:lineRule="auto"/>
        <w:jc w:val="both"/>
        <w:rPr>
          <w:rFonts w:ascii="Times New Roman" w:eastAsia="Calibri" w:hAnsi="Times New Roman" w:cs="Times New Roman"/>
          <w:sz w:val="28"/>
          <w:szCs w:val="28"/>
        </w:rPr>
      </w:pPr>
      <w:r w:rsidRPr="0070052D">
        <w:rPr>
          <w:rFonts w:ascii="Times New Roman" w:eastAsia="Calibri" w:hAnsi="Times New Roman" w:cs="Times New Roman"/>
          <w:sz w:val="28"/>
          <w:szCs w:val="28"/>
          <w:lang w:eastAsia="ru-RU"/>
        </w:rPr>
        <w:t xml:space="preserve">до Вищої ради правосуддя 24 травня 2021 року </w:t>
      </w:r>
      <w:r w:rsidR="00D73739" w:rsidRPr="0070052D">
        <w:rPr>
          <w:rFonts w:ascii="Times New Roman" w:eastAsia="Calibri" w:hAnsi="Times New Roman" w:cs="Times New Roman"/>
          <w:sz w:val="28"/>
          <w:szCs w:val="28"/>
          <w:lang w:eastAsia="ru-RU"/>
        </w:rPr>
        <w:t xml:space="preserve">надійшла </w:t>
      </w:r>
      <w:r w:rsidRPr="0070052D">
        <w:rPr>
          <w:rFonts w:ascii="Times New Roman" w:eastAsia="Calibri" w:hAnsi="Times New Roman" w:cs="Times New Roman"/>
          <w:sz w:val="28"/>
          <w:szCs w:val="28"/>
          <w:lang w:eastAsia="ru-RU"/>
        </w:rPr>
        <w:t>в електронн</w:t>
      </w:r>
      <w:r w:rsidR="00D73739">
        <w:rPr>
          <w:rFonts w:ascii="Times New Roman" w:eastAsia="Calibri" w:hAnsi="Times New Roman" w:cs="Times New Roman"/>
          <w:sz w:val="28"/>
          <w:szCs w:val="28"/>
          <w:lang w:eastAsia="ru-RU"/>
        </w:rPr>
        <w:t>ому</w:t>
      </w:r>
      <w:r w:rsidRPr="0070052D">
        <w:rPr>
          <w:rFonts w:ascii="Times New Roman" w:eastAsia="Calibri" w:hAnsi="Times New Roman" w:cs="Times New Roman"/>
          <w:sz w:val="28"/>
          <w:szCs w:val="28"/>
          <w:lang w:eastAsia="ru-RU"/>
        </w:rPr>
        <w:t xml:space="preserve"> </w:t>
      </w:r>
      <w:r w:rsidR="00D73739">
        <w:rPr>
          <w:rFonts w:ascii="Times New Roman" w:eastAsia="Calibri" w:hAnsi="Times New Roman" w:cs="Times New Roman"/>
          <w:sz w:val="28"/>
          <w:szCs w:val="28"/>
          <w:lang w:eastAsia="ru-RU"/>
        </w:rPr>
        <w:t>вигляді</w:t>
      </w:r>
      <w:r w:rsidRPr="0070052D">
        <w:rPr>
          <w:rFonts w:ascii="Times New Roman" w:eastAsia="Calibri" w:hAnsi="Times New Roman" w:cs="Times New Roman"/>
          <w:sz w:val="28"/>
          <w:szCs w:val="28"/>
          <w:lang w:eastAsia="ru-RU"/>
        </w:rPr>
        <w:t xml:space="preserve"> скарга судді </w:t>
      </w:r>
      <w:r w:rsidRPr="00D07AAB">
        <w:rPr>
          <w:rFonts w:ascii="Times New Roman" w:eastAsia="Calibri" w:hAnsi="Times New Roman" w:cs="Times New Roman"/>
          <w:sz w:val="28"/>
          <w:szCs w:val="28"/>
        </w:rPr>
        <w:t>Б</w:t>
      </w:r>
      <w:r w:rsidRPr="0070052D">
        <w:rPr>
          <w:rFonts w:ascii="Times New Roman" w:eastAsia="Calibri" w:hAnsi="Times New Roman" w:cs="Times New Roman"/>
          <w:sz w:val="28"/>
          <w:szCs w:val="28"/>
        </w:rPr>
        <w:t xml:space="preserve">ілгород-Дністровського міськрайонного суду Одеської області </w:t>
      </w:r>
      <w:proofErr w:type="spellStart"/>
      <w:r w:rsidRPr="0070052D">
        <w:rPr>
          <w:rFonts w:ascii="Times New Roman" w:eastAsia="Calibri" w:hAnsi="Times New Roman" w:cs="Times New Roman"/>
          <w:sz w:val="28"/>
          <w:szCs w:val="28"/>
        </w:rPr>
        <w:t>Прийомової</w:t>
      </w:r>
      <w:proofErr w:type="spellEnd"/>
      <w:r w:rsidRPr="0070052D">
        <w:rPr>
          <w:rFonts w:ascii="Times New Roman" w:eastAsia="Calibri" w:hAnsi="Times New Roman" w:cs="Times New Roman"/>
          <w:sz w:val="28"/>
          <w:szCs w:val="28"/>
        </w:rPr>
        <w:t xml:space="preserve"> О</w:t>
      </w:r>
      <w:r w:rsidR="0092193C">
        <w:rPr>
          <w:rFonts w:ascii="Times New Roman" w:eastAsia="Calibri" w:hAnsi="Times New Roman" w:cs="Times New Roman"/>
          <w:sz w:val="28"/>
          <w:szCs w:val="28"/>
        </w:rPr>
        <w:t>.</w:t>
      </w:r>
      <w:r w:rsidRPr="0070052D">
        <w:rPr>
          <w:rFonts w:ascii="Times New Roman" w:eastAsia="Calibri" w:hAnsi="Times New Roman" w:cs="Times New Roman"/>
          <w:sz w:val="28"/>
          <w:szCs w:val="28"/>
        </w:rPr>
        <w:t>Ю</w:t>
      </w:r>
      <w:r w:rsidR="0092193C">
        <w:rPr>
          <w:rFonts w:ascii="Times New Roman" w:eastAsia="Calibri" w:hAnsi="Times New Roman" w:cs="Times New Roman"/>
          <w:sz w:val="28"/>
          <w:szCs w:val="28"/>
        </w:rPr>
        <w:t>.</w:t>
      </w:r>
      <w:r w:rsidRPr="0070052D">
        <w:rPr>
          <w:rFonts w:ascii="Times New Roman" w:eastAsia="Calibri" w:hAnsi="Times New Roman" w:cs="Times New Roman"/>
          <w:sz w:val="28"/>
          <w:szCs w:val="28"/>
        </w:rPr>
        <w:t xml:space="preserve"> на рішення Третьої Дисциплінарної палати Вищої ради правосуддя від 12 травня 2021 року № 998/3дп/15-21 про притягнення її до дисциплінарної відповідальності.</w:t>
      </w:r>
    </w:p>
    <w:p w:rsidR="0070052D" w:rsidRPr="0070052D" w:rsidRDefault="0070052D" w:rsidP="0070052D">
      <w:pPr>
        <w:spacing w:after="0" w:line="240" w:lineRule="auto"/>
        <w:ind w:right="-1"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lang w:eastAsia="ru-RU"/>
        </w:rPr>
        <w:t>Протоколом автоматизованого розподілу справ між членами Вищої ради правосуддя від 24 травня 2021 року вказану скаргу передано для попередньої перевірки члену Вищої ради правосуддя Прудивусу О.В.</w:t>
      </w:r>
    </w:p>
    <w:p w:rsidR="0070052D" w:rsidRPr="0070052D" w:rsidRDefault="0070052D" w:rsidP="0070052D">
      <w:pPr>
        <w:spacing w:after="0" w:line="240" w:lineRule="auto"/>
        <w:ind w:right="-1"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rPr>
        <w:t xml:space="preserve">У зв’язку з набранням чинності Законом України від 14 липня 2021 року </w:t>
      </w:r>
      <w:r w:rsidRPr="0070052D">
        <w:rPr>
          <w:rFonts w:ascii="Times New Roman" w:eastAsia="Calibri" w:hAnsi="Times New Roman" w:cs="Times New Roman"/>
          <w:sz w:val="28"/>
          <w:szCs w:val="28"/>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70052D" w:rsidRPr="0070052D" w:rsidRDefault="0070052D" w:rsidP="0070052D">
      <w:pPr>
        <w:spacing w:after="0" w:line="240" w:lineRule="auto"/>
        <w:ind w:right="-1"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rPr>
        <w:t>17 вересня 2023 року набрав чинності Закон України від 9 серпня 2023 року № 3304-ІХ «</w:t>
      </w:r>
      <w:r w:rsidRPr="0070052D">
        <w:rPr>
          <w:rFonts w:ascii="Times New Roman" w:eastAsia="Times New Roman" w:hAnsi="Times New Roman" w:cs="Times New Roman"/>
          <w:bCs/>
          <w:sz w:val="28"/>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70052D">
        <w:rPr>
          <w:rFonts w:ascii="Times New Roman" w:eastAsia="Calibri" w:hAnsi="Times New Roman" w:cs="Times New Roman"/>
          <w:sz w:val="28"/>
          <w:szCs w:val="28"/>
        </w:rPr>
        <w:t xml:space="preserve">», який вводиться в дію з дня набрання чинності Законом України «Про внесення </w:t>
      </w:r>
      <w:r w:rsidRPr="0070052D">
        <w:rPr>
          <w:rFonts w:ascii="Times New Roman" w:eastAsia="Calibri" w:hAnsi="Times New Roman" w:cs="Times New Roman"/>
          <w:sz w:val="28"/>
          <w:szCs w:val="28"/>
        </w:rPr>
        <w:lastRenderedPageBreak/>
        <w:t>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0052D" w:rsidRPr="0070052D" w:rsidRDefault="0070052D" w:rsidP="0070052D">
      <w:pPr>
        <w:spacing w:after="0" w:line="240" w:lineRule="auto"/>
        <w:ind w:right="-1"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0052D" w:rsidRPr="0070052D" w:rsidRDefault="0070052D" w:rsidP="0070052D">
      <w:pPr>
        <w:spacing w:after="0" w:line="240" w:lineRule="auto"/>
        <w:ind w:right="-1"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rPr>
        <w:t xml:space="preserve">Зазначеними законами </w:t>
      </w:r>
      <w:r w:rsidR="005644BB">
        <w:rPr>
          <w:rFonts w:ascii="Times New Roman" w:eastAsia="Calibri" w:hAnsi="Times New Roman" w:cs="Times New Roman"/>
          <w:sz w:val="28"/>
          <w:szCs w:val="28"/>
        </w:rPr>
        <w:t xml:space="preserve">України </w:t>
      </w:r>
      <w:r w:rsidRPr="0070052D">
        <w:rPr>
          <w:rFonts w:ascii="Times New Roman" w:eastAsia="Calibri" w:hAnsi="Times New Roman" w:cs="Times New Roman"/>
          <w:sz w:val="28"/>
          <w:szCs w:val="28"/>
        </w:rPr>
        <w:t>відновлено дисциплінарну функцію Вищої ради правосуддя.</w:t>
      </w:r>
    </w:p>
    <w:p w:rsidR="0070052D" w:rsidRPr="0070052D" w:rsidRDefault="0070052D" w:rsidP="0070052D">
      <w:pPr>
        <w:spacing w:after="0" w:line="240" w:lineRule="auto"/>
        <w:ind w:right="-1"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rPr>
        <w:t>Пунктом 23-7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bCs/>
          <w:sz w:val="28"/>
          <w:szCs w:val="28"/>
        </w:rPr>
        <w:t xml:space="preserve">Згідно із протоколом автоматизованого розподілу від 3 листопада 2023 року (на підставі рішення Вищої ради правосуддя від 19 жовтня 2023 року </w:t>
      </w:r>
      <w:r w:rsidRPr="0070052D">
        <w:rPr>
          <w:rFonts w:ascii="Times New Roman" w:eastAsia="Calibri" w:hAnsi="Times New Roman" w:cs="Times New Roman"/>
          <w:bCs/>
          <w:sz w:val="28"/>
          <w:szCs w:val="28"/>
        </w:rPr>
        <w:br/>
        <w:t xml:space="preserve">№ </w:t>
      </w:r>
      <w:r w:rsidRPr="0070052D">
        <w:rPr>
          <w:rFonts w:ascii="Times New Roman" w:eastAsia="Calibri" w:hAnsi="Times New Roman" w:cs="Times New Roman"/>
          <w:sz w:val="28"/>
          <w:szCs w:val="28"/>
        </w:rPr>
        <w:t xml:space="preserve">997/0/15-23 </w:t>
      </w:r>
      <w:r w:rsidRPr="0070052D">
        <w:rPr>
          <w:rFonts w:ascii="Times New Roman" w:eastAsia="Calibri" w:hAnsi="Times New Roman" w:cs="Times New Roman"/>
          <w:bCs/>
          <w:sz w:val="28"/>
          <w:szCs w:val="28"/>
        </w:rPr>
        <w:t>«</w:t>
      </w:r>
      <w:r w:rsidRPr="0070052D">
        <w:rPr>
          <w:rFonts w:ascii="Times New Roman" w:eastAsia="Calibri" w:hAnsi="Times New Roman" w:cs="Times New Roman"/>
          <w:sz w:val="28"/>
          <w:szCs w:val="28"/>
        </w:rPr>
        <w:t>Про розподіл скарг щодо дисциплінарного проступку судді та скарг на рішення про притягнення до дисциплінарної відповідальності судді чи прокурора»</w:t>
      </w:r>
      <w:r w:rsidRPr="0070052D">
        <w:rPr>
          <w:rFonts w:ascii="Times New Roman" w:eastAsia="Calibri" w:hAnsi="Times New Roman" w:cs="Times New Roman"/>
          <w:bCs/>
          <w:sz w:val="28"/>
          <w:szCs w:val="28"/>
        </w:rPr>
        <w:t xml:space="preserve">) </w:t>
      </w:r>
      <w:r w:rsidRPr="0070052D">
        <w:rPr>
          <w:rFonts w:ascii="Times New Roman" w:eastAsia="Calibri" w:hAnsi="Times New Roman" w:cs="Times New Roman"/>
          <w:sz w:val="28"/>
          <w:szCs w:val="28"/>
        </w:rPr>
        <w:t xml:space="preserve">члена Вищої ради правосуддя </w:t>
      </w:r>
      <w:proofErr w:type="spellStart"/>
      <w:r w:rsidRPr="0070052D">
        <w:rPr>
          <w:rFonts w:ascii="Times New Roman" w:eastAsia="Calibri" w:hAnsi="Times New Roman" w:cs="Times New Roman"/>
          <w:sz w:val="28"/>
          <w:szCs w:val="28"/>
          <w:lang w:eastAsia="ru-RU"/>
        </w:rPr>
        <w:t>Котелевець</w:t>
      </w:r>
      <w:proofErr w:type="spellEnd"/>
      <w:r w:rsidRPr="0070052D">
        <w:rPr>
          <w:rFonts w:ascii="Times New Roman" w:eastAsia="Calibri" w:hAnsi="Times New Roman" w:cs="Times New Roman"/>
          <w:sz w:val="28"/>
          <w:szCs w:val="28"/>
          <w:lang w:eastAsia="ru-RU"/>
        </w:rPr>
        <w:t xml:space="preserve"> А.В. визначено </w:t>
      </w:r>
      <w:r w:rsidRPr="0070052D">
        <w:rPr>
          <w:rFonts w:ascii="Times New Roman" w:eastAsia="Calibri" w:hAnsi="Times New Roman" w:cs="Times New Roman"/>
          <w:bCs/>
          <w:sz w:val="28"/>
          <w:szCs w:val="28"/>
        </w:rPr>
        <w:t xml:space="preserve"> доповідачем щодо матеріалу за </w:t>
      </w:r>
      <w:r w:rsidRPr="0070052D">
        <w:rPr>
          <w:rFonts w:ascii="Times New Roman" w:eastAsia="Calibri" w:hAnsi="Times New Roman" w:cs="Times New Roman"/>
          <w:sz w:val="28"/>
          <w:szCs w:val="28"/>
          <w:lang w:eastAsia="ru-RU"/>
        </w:rPr>
        <w:t xml:space="preserve">скаргою судді </w:t>
      </w:r>
      <w:r w:rsidRPr="00D07AAB">
        <w:rPr>
          <w:rFonts w:ascii="Times New Roman" w:eastAsia="Calibri" w:hAnsi="Times New Roman" w:cs="Times New Roman"/>
          <w:sz w:val="28"/>
          <w:szCs w:val="28"/>
        </w:rPr>
        <w:t>Б</w:t>
      </w:r>
      <w:r w:rsidRPr="0070052D">
        <w:rPr>
          <w:rFonts w:ascii="Times New Roman" w:eastAsia="Calibri" w:hAnsi="Times New Roman" w:cs="Times New Roman"/>
          <w:sz w:val="28"/>
          <w:szCs w:val="28"/>
        </w:rPr>
        <w:t xml:space="preserve">ілгород-Дністровського міськрайонного суду Одеської області </w:t>
      </w:r>
      <w:proofErr w:type="spellStart"/>
      <w:r w:rsidRPr="0070052D">
        <w:rPr>
          <w:rFonts w:ascii="Times New Roman" w:eastAsia="Calibri" w:hAnsi="Times New Roman" w:cs="Times New Roman"/>
          <w:sz w:val="28"/>
          <w:szCs w:val="28"/>
        </w:rPr>
        <w:t>Прийомової</w:t>
      </w:r>
      <w:proofErr w:type="spellEnd"/>
      <w:r w:rsidRPr="0070052D">
        <w:rPr>
          <w:rFonts w:ascii="Times New Roman" w:eastAsia="Calibri" w:hAnsi="Times New Roman" w:cs="Times New Roman"/>
          <w:sz w:val="28"/>
          <w:szCs w:val="28"/>
        </w:rPr>
        <w:t xml:space="preserve"> О.Ю. на рішення Третьої Дисциплінарної палати Вищої ради правосуддя від 12 травня 2021 року </w:t>
      </w:r>
      <w:r w:rsidRPr="0070052D">
        <w:rPr>
          <w:rFonts w:ascii="Times New Roman" w:eastAsia="Calibri" w:hAnsi="Times New Roman" w:cs="Times New Roman"/>
          <w:sz w:val="28"/>
          <w:szCs w:val="28"/>
        </w:rPr>
        <w:br/>
        <w:t>№ 998/3дп/15-21 про притягнення її до дисциплінарної відповідальності.</w:t>
      </w:r>
    </w:p>
    <w:p w:rsid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Скаргу подано з дотриманням вимог та строк</w:t>
      </w:r>
      <w:r w:rsidR="0092193C">
        <w:rPr>
          <w:rFonts w:ascii="Times New Roman" w:eastAsia="Calibri" w:hAnsi="Times New Roman" w:cs="Times New Roman"/>
          <w:sz w:val="28"/>
          <w:szCs w:val="28"/>
        </w:rPr>
        <w:t>у</w:t>
      </w:r>
      <w:r w:rsidRPr="0070052D">
        <w:rPr>
          <w:rFonts w:ascii="Times New Roman" w:eastAsia="Calibri" w:hAnsi="Times New Roman" w:cs="Times New Roman"/>
          <w:sz w:val="28"/>
          <w:szCs w:val="28"/>
        </w:rPr>
        <w:t>, що встановлені Законом України «Про Вищу раду правосуддя».</w:t>
      </w:r>
    </w:p>
    <w:p w:rsid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hAnsi="Times New Roman"/>
          <w:sz w:val="28"/>
          <w:szCs w:val="28"/>
        </w:rPr>
        <w:t xml:space="preserve">Суддю </w:t>
      </w:r>
      <w:proofErr w:type="spellStart"/>
      <w:r w:rsidRPr="0070052D">
        <w:rPr>
          <w:rFonts w:ascii="Times New Roman" w:hAnsi="Times New Roman"/>
          <w:sz w:val="28"/>
          <w:szCs w:val="28"/>
        </w:rPr>
        <w:t>Прийомову</w:t>
      </w:r>
      <w:proofErr w:type="spellEnd"/>
      <w:r w:rsidRPr="0070052D">
        <w:rPr>
          <w:rFonts w:ascii="Times New Roman" w:hAnsi="Times New Roman"/>
          <w:sz w:val="28"/>
          <w:szCs w:val="28"/>
        </w:rPr>
        <w:t xml:space="preserve"> О.Ю.</w:t>
      </w:r>
      <w:r w:rsidRPr="0070052D">
        <w:rPr>
          <w:rFonts w:ascii="Times New Roman" w:hAnsi="Times New Roman"/>
          <w:sz w:val="28"/>
          <w:szCs w:val="28"/>
          <w:lang w:eastAsia="ru-RU"/>
        </w:rPr>
        <w:t xml:space="preserve"> та скаржника у дисциплінарному провадженні </w:t>
      </w:r>
      <w:r w:rsidRPr="0070052D">
        <w:rPr>
          <w:rFonts w:ascii="Times New Roman" w:eastAsia="Times New Roman" w:hAnsi="Times New Roman"/>
          <w:sz w:val="28"/>
          <w:szCs w:val="28"/>
          <w:lang w:eastAsia="ru-RU"/>
        </w:rPr>
        <w:t xml:space="preserve">повідомлено про дату, час і місце засідання Вищої ради правосуддя в установленому законом порядку, у тому числі шляхом оприлюднення відповідної інформації на офіційному </w:t>
      </w:r>
      <w:proofErr w:type="spellStart"/>
      <w:r w:rsidRPr="0070052D">
        <w:rPr>
          <w:rFonts w:ascii="Times New Roman" w:eastAsia="Times New Roman" w:hAnsi="Times New Roman"/>
          <w:sz w:val="28"/>
          <w:szCs w:val="28"/>
          <w:lang w:eastAsia="ru-RU"/>
        </w:rPr>
        <w:t>вебсайті</w:t>
      </w:r>
      <w:proofErr w:type="spellEnd"/>
      <w:r w:rsidRPr="0070052D">
        <w:rPr>
          <w:rFonts w:ascii="Times New Roman" w:eastAsia="Times New Roman" w:hAnsi="Times New Roman"/>
          <w:sz w:val="28"/>
          <w:szCs w:val="28"/>
          <w:lang w:eastAsia="ru-RU"/>
        </w:rPr>
        <w:t xml:space="preserve"> Вищої ради правосуддя.</w:t>
      </w:r>
      <w:r w:rsidRPr="0070052D">
        <w:rPr>
          <w:rFonts w:ascii="Times New Roman" w:hAnsi="Times New Roman"/>
          <w:sz w:val="28"/>
          <w:szCs w:val="28"/>
          <w:shd w:val="clear" w:color="auto" w:fill="FFFFFF" w:themeFill="background1"/>
        </w:rPr>
        <w:t xml:space="preserve"> </w:t>
      </w:r>
    </w:p>
    <w:p w:rsidR="00047B27" w:rsidRDefault="00EB26A5" w:rsidP="0070052D">
      <w:pPr>
        <w:spacing w:after="0" w:line="240" w:lineRule="auto"/>
        <w:ind w:firstLine="567"/>
        <w:jc w:val="both"/>
        <w:rPr>
          <w:rFonts w:ascii="Times New Roman" w:hAnsi="Times New Roman"/>
          <w:sz w:val="28"/>
          <w:szCs w:val="28"/>
        </w:rPr>
      </w:pPr>
      <w:r>
        <w:rPr>
          <w:rFonts w:ascii="Times New Roman" w:hAnsi="Times New Roman"/>
          <w:sz w:val="28"/>
          <w:szCs w:val="28"/>
        </w:rPr>
        <w:t>22</w:t>
      </w:r>
      <w:r w:rsidR="00047B27">
        <w:rPr>
          <w:rFonts w:ascii="Times New Roman" w:hAnsi="Times New Roman"/>
          <w:sz w:val="28"/>
          <w:szCs w:val="28"/>
        </w:rPr>
        <w:t xml:space="preserve"> листопада 2023 року на електронну пошту Вищої ради правосуддя надійшла заява судді </w:t>
      </w:r>
      <w:proofErr w:type="spellStart"/>
      <w:r w:rsidR="00047B27">
        <w:rPr>
          <w:rFonts w:ascii="Times New Roman" w:hAnsi="Times New Roman"/>
          <w:sz w:val="28"/>
          <w:szCs w:val="28"/>
        </w:rPr>
        <w:t>Пр</w:t>
      </w:r>
      <w:r w:rsidR="005644BB">
        <w:rPr>
          <w:rFonts w:ascii="Times New Roman" w:hAnsi="Times New Roman"/>
          <w:sz w:val="28"/>
          <w:szCs w:val="28"/>
        </w:rPr>
        <w:t>ийомової</w:t>
      </w:r>
      <w:proofErr w:type="spellEnd"/>
      <w:r w:rsidR="005644BB">
        <w:rPr>
          <w:rFonts w:ascii="Times New Roman" w:hAnsi="Times New Roman"/>
          <w:sz w:val="28"/>
          <w:szCs w:val="28"/>
        </w:rPr>
        <w:t xml:space="preserve"> О.Ю. про розгляд скарги </w:t>
      </w:r>
      <w:r>
        <w:rPr>
          <w:rFonts w:ascii="Times New Roman" w:hAnsi="Times New Roman"/>
          <w:sz w:val="28"/>
          <w:szCs w:val="28"/>
        </w:rPr>
        <w:t>за її відсутності</w:t>
      </w:r>
      <w:r w:rsidR="00047B27">
        <w:rPr>
          <w:rFonts w:ascii="Times New Roman" w:hAnsi="Times New Roman"/>
          <w:sz w:val="28"/>
          <w:szCs w:val="28"/>
        </w:rPr>
        <w:t>.</w:t>
      </w:r>
    </w:p>
    <w:p w:rsidR="0070052D" w:rsidRPr="0070052D" w:rsidRDefault="0070052D" w:rsidP="0092193C">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 xml:space="preserve">Вища рада правосуддя, вивчивши скаргу та матеріали дисциплінарної справи, заслухавши доповідача – члена Вищої ради правосуддя </w:t>
      </w:r>
      <w:proofErr w:type="spellStart"/>
      <w:r w:rsidR="005A1F8A">
        <w:rPr>
          <w:rFonts w:ascii="Times New Roman" w:eastAsia="Calibri" w:hAnsi="Times New Roman" w:cs="Times New Roman"/>
          <w:sz w:val="28"/>
          <w:szCs w:val="28"/>
        </w:rPr>
        <w:t>Котелевець</w:t>
      </w:r>
      <w:proofErr w:type="spellEnd"/>
      <w:r w:rsidR="005A1F8A">
        <w:rPr>
          <w:rFonts w:ascii="Times New Roman" w:eastAsia="Calibri" w:hAnsi="Times New Roman" w:cs="Times New Roman"/>
          <w:sz w:val="28"/>
          <w:szCs w:val="28"/>
        </w:rPr>
        <w:t xml:space="preserve"> А.В.</w:t>
      </w:r>
      <w:r w:rsidR="005644BB">
        <w:rPr>
          <w:rFonts w:ascii="Times New Roman" w:eastAsia="Calibri" w:hAnsi="Times New Roman" w:cs="Times New Roman"/>
          <w:sz w:val="28"/>
          <w:szCs w:val="28"/>
        </w:rPr>
        <w:t>,</w:t>
      </w:r>
      <w:r w:rsidR="005A1F8A">
        <w:rPr>
          <w:rFonts w:ascii="Times New Roman" w:eastAsia="Calibri" w:hAnsi="Times New Roman" w:cs="Times New Roman"/>
          <w:sz w:val="28"/>
          <w:szCs w:val="28"/>
        </w:rPr>
        <w:t xml:space="preserve"> </w:t>
      </w:r>
      <w:r w:rsidRPr="0070052D">
        <w:rPr>
          <w:rFonts w:ascii="Times New Roman" w:eastAsia="Calibri" w:hAnsi="Times New Roman" w:cs="Times New Roman"/>
          <w:sz w:val="28"/>
          <w:szCs w:val="28"/>
        </w:rPr>
        <w:t xml:space="preserve">дійшла висновку, що скарга </w:t>
      </w:r>
      <w:r w:rsidRPr="0070052D">
        <w:rPr>
          <w:rFonts w:ascii="Times New Roman" w:hAnsi="Times New Roman" w:cs="Times New Roman"/>
          <w:sz w:val="28"/>
          <w:szCs w:val="28"/>
        </w:rPr>
        <w:t xml:space="preserve">судді </w:t>
      </w:r>
      <w:proofErr w:type="spellStart"/>
      <w:r w:rsidRPr="0070052D">
        <w:rPr>
          <w:rFonts w:ascii="Times New Roman" w:hAnsi="Times New Roman" w:cs="Times New Roman"/>
          <w:sz w:val="28"/>
          <w:szCs w:val="28"/>
        </w:rPr>
        <w:t>Прийомової</w:t>
      </w:r>
      <w:proofErr w:type="spellEnd"/>
      <w:r w:rsidRPr="0070052D">
        <w:rPr>
          <w:rFonts w:ascii="Times New Roman" w:hAnsi="Times New Roman" w:cs="Times New Roman"/>
          <w:sz w:val="28"/>
          <w:szCs w:val="28"/>
        </w:rPr>
        <w:t xml:space="preserve"> О.Ю.  </w:t>
      </w:r>
      <w:r w:rsidRPr="0070052D">
        <w:rPr>
          <w:rFonts w:ascii="Times New Roman" w:eastAsia="Calibri" w:hAnsi="Times New Roman" w:cs="Times New Roman"/>
          <w:sz w:val="28"/>
          <w:szCs w:val="28"/>
        </w:rPr>
        <w:t>на рішення</w:t>
      </w:r>
      <w:r w:rsidRPr="0070052D">
        <w:rPr>
          <w:rFonts w:ascii="Times New Roman" w:hAnsi="Times New Roman" w:cs="Times New Roman"/>
          <w:sz w:val="28"/>
          <w:szCs w:val="28"/>
        </w:rPr>
        <w:t xml:space="preserve"> Дисциплінарної палати від 12 травня 2021 року № 998/3дп/15-21 про притягнення її до дисциплінарної відповідальності підлягає задоволенню з огляду на викладене.</w:t>
      </w:r>
    </w:p>
    <w:p w:rsidR="0070052D" w:rsidRDefault="0070052D" w:rsidP="0092193C">
      <w:pPr>
        <w:spacing w:after="0" w:line="240" w:lineRule="auto"/>
        <w:ind w:firstLine="567"/>
        <w:jc w:val="both"/>
        <w:rPr>
          <w:rFonts w:ascii="Times New Roman" w:hAnsi="Times New Roman" w:cs="Times New Roman"/>
          <w:sz w:val="28"/>
          <w:szCs w:val="28"/>
        </w:rPr>
      </w:pPr>
      <w:r w:rsidRPr="0070052D">
        <w:rPr>
          <w:rFonts w:ascii="Times New Roman" w:hAnsi="Times New Roman" w:cs="Times New Roman"/>
          <w:sz w:val="28"/>
          <w:szCs w:val="28"/>
        </w:rPr>
        <w:t xml:space="preserve">З оскаржуваного рішення Дисциплінарної палати та матеріалів дисциплінарної справи вбачається таке. </w:t>
      </w:r>
    </w:p>
    <w:p w:rsidR="0070052D" w:rsidRPr="0070052D" w:rsidRDefault="0070052D" w:rsidP="0092193C">
      <w:pPr>
        <w:spacing w:after="0" w:line="240" w:lineRule="auto"/>
        <w:ind w:right="-1" w:firstLine="567"/>
        <w:jc w:val="both"/>
        <w:rPr>
          <w:rFonts w:ascii="Times New Roman" w:eastAsia="Calibri" w:hAnsi="Times New Roman" w:cs="Times New Roman"/>
          <w:sz w:val="28"/>
          <w:szCs w:val="28"/>
        </w:rPr>
      </w:pPr>
      <w:proofErr w:type="spellStart"/>
      <w:r w:rsidRPr="0070052D">
        <w:rPr>
          <w:rFonts w:ascii="Times New Roman" w:eastAsia="Calibri" w:hAnsi="Times New Roman" w:cs="Times New Roman"/>
          <w:sz w:val="28"/>
          <w:szCs w:val="28"/>
        </w:rPr>
        <w:t>Прийомова</w:t>
      </w:r>
      <w:proofErr w:type="spellEnd"/>
      <w:r w:rsidRPr="0070052D">
        <w:rPr>
          <w:rFonts w:ascii="Times New Roman" w:eastAsia="Calibri" w:hAnsi="Times New Roman" w:cs="Times New Roman"/>
          <w:sz w:val="28"/>
          <w:szCs w:val="28"/>
        </w:rPr>
        <w:t xml:space="preserve"> (</w:t>
      </w:r>
      <w:proofErr w:type="spellStart"/>
      <w:r w:rsidRPr="0070052D">
        <w:rPr>
          <w:rFonts w:ascii="Times New Roman" w:eastAsia="Calibri" w:hAnsi="Times New Roman" w:cs="Times New Roman"/>
          <w:sz w:val="28"/>
          <w:szCs w:val="28"/>
        </w:rPr>
        <w:t>Лозун</w:t>
      </w:r>
      <w:proofErr w:type="spellEnd"/>
      <w:r w:rsidRPr="0070052D">
        <w:rPr>
          <w:rFonts w:ascii="Times New Roman" w:eastAsia="Calibri" w:hAnsi="Times New Roman" w:cs="Times New Roman"/>
          <w:sz w:val="28"/>
          <w:szCs w:val="28"/>
        </w:rPr>
        <w:t>) Ольга Юріївна Постановою Верховної Ради України від 20 березня 2008 року № 240-VІ обрана на посаду судді Білгород-Дністровського міськрайонного суду Одеської області безстроково.</w:t>
      </w:r>
    </w:p>
    <w:p w:rsidR="0070052D" w:rsidRPr="0070052D" w:rsidRDefault="0070052D" w:rsidP="0092193C">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 xml:space="preserve">До Вищої ради правосуддя 30 листопада 2020 року за вхідним </w:t>
      </w:r>
      <w:r w:rsidRPr="0070052D">
        <w:rPr>
          <w:rFonts w:ascii="Times New Roman" w:eastAsia="Times New Roman" w:hAnsi="Times New Roman" w:cs="Times New Roman"/>
          <w:sz w:val="28"/>
          <w:szCs w:val="28"/>
          <w:lang w:eastAsia="uk-UA"/>
        </w:rPr>
        <w:br/>
        <w:t xml:space="preserve">№ 825/0/13-20 надійшла дисциплінарна скарга адвоката Кравченка І.В. в інтересах Товариства з обмеженою відповідальністю «Агро-Степ 2017» (далі </w:t>
      </w:r>
      <w:r w:rsidR="00A3245A">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 xml:space="preserve"> ТОВ «Агро-Степ 2017») на дії судді Білгород-Дністровського міськрайонного </w:t>
      </w:r>
      <w:r w:rsidRPr="0070052D">
        <w:rPr>
          <w:rFonts w:ascii="Times New Roman" w:eastAsia="Times New Roman" w:hAnsi="Times New Roman" w:cs="Times New Roman"/>
          <w:sz w:val="28"/>
          <w:szCs w:val="28"/>
          <w:lang w:eastAsia="uk-UA"/>
        </w:rPr>
        <w:lastRenderedPageBreak/>
        <w:t xml:space="preserve">суду Одеської області </w:t>
      </w:r>
      <w:proofErr w:type="spellStart"/>
      <w:r w:rsidRPr="0070052D">
        <w:rPr>
          <w:rFonts w:ascii="Times New Roman" w:eastAsia="Times New Roman" w:hAnsi="Times New Roman" w:cs="Times New Roman"/>
          <w:sz w:val="28"/>
          <w:szCs w:val="28"/>
          <w:lang w:eastAsia="uk-UA"/>
        </w:rPr>
        <w:t>Прийомової</w:t>
      </w:r>
      <w:proofErr w:type="spellEnd"/>
      <w:r w:rsidRPr="0070052D">
        <w:rPr>
          <w:rFonts w:ascii="Times New Roman" w:eastAsia="Times New Roman" w:hAnsi="Times New Roman" w:cs="Times New Roman"/>
          <w:sz w:val="28"/>
          <w:szCs w:val="28"/>
          <w:lang w:eastAsia="uk-UA"/>
        </w:rPr>
        <w:t xml:space="preserve"> О.Ю. під час розгляду заяви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xml:space="preserve"> про забезпечення позову у </w:t>
      </w:r>
      <w:r w:rsidR="00151A80">
        <w:rPr>
          <w:rFonts w:ascii="Times New Roman" w:eastAsia="Times New Roman" w:hAnsi="Times New Roman" w:cs="Times New Roman"/>
          <w:sz w:val="28"/>
          <w:szCs w:val="28"/>
          <w:lang w:eastAsia="uk-UA"/>
        </w:rPr>
        <w:t xml:space="preserve">цивільній </w:t>
      </w:r>
      <w:r w:rsidRPr="0070052D">
        <w:rPr>
          <w:rFonts w:ascii="Times New Roman" w:eastAsia="Times New Roman" w:hAnsi="Times New Roman" w:cs="Times New Roman"/>
          <w:sz w:val="28"/>
          <w:szCs w:val="28"/>
          <w:lang w:eastAsia="uk-UA"/>
        </w:rPr>
        <w:t xml:space="preserve">справі № 495/7621/19 за позовом </w:t>
      </w:r>
      <w:r w:rsidR="005644BB">
        <w:rPr>
          <w:rFonts w:ascii="Times New Roman" w:eastAsia="Times New Roman" w:hAnsi="Times New Roman" w:cs="Times New Roman"/>
          <w:sz w:val="28"/>
          <w:szCs w:val="28"/>
          <w:lang w:eastAsia="uk-UA"/>
        </w:rPr>
        <w:br/>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xml:space="preserve"> до ТОВ «Агро-Степ 2017», третя особа, яка не заявляє самостійн</w:t>
      </w:r>
      <w:r w:rsidR="00A3245A">
        <w:rPr>
          <w:rFonts w:ascii="Times New Roman" w:eastAsia="Times New Roman" w:hAnsi="Times New Roman" w:cs="Times New Roman"/>
          <w:sz w:val="28"/>
          <w:szCs w:val="28"/>
          <w:lang w:eastAsia="uk-UA"/>
        </w:rPr>
        <w:t>их</w:t>
      </w:r>
      <w:r w:rsidRPr="0070052D">
        <w:rPr>
          <w:rFonts w:ascii="Times New Roman" w:eastAsia="Times New Roman" w:hAnsi="Times New Roman" w:cs="Times New Roman"/>
          <w:sz w:val="28"/>
          <w:szCs w:val="28"/>
          <w:lang w:eastAsia="uk-UA"/>
        </w:rPr>
        <w:t xml:space="preserve"> вимог щодо предмета спору, на стороні позивача – Дочірнє підприємство «Нова </w:t>
      </w:r>
      <w:proofErr w:type="spellStart"/>
      <w:r w:rsidRPr="0070052D">
        <w:rPr>
          <w:rFonts w:ascii="Times New Roman" w:eastAsia="Times New Roman" w:hAnsi="Times New Roman" w:cs="Times New Roman"/>
          <w:sz w:val="28"/>
          <w:szCs w:val="28"/>
          <w:lang w:eastAsia="uk-UA"/>
        </w:rPr>
        <w:t>Царичанка</w:t>
      </w:r>
      <w:proofErr w:type="spellEnd"/>
      <w:r w:rsidR="00A3245A">
        <w:rPr>
          <w:rFonts w:ascii="Times New Roman" w:eastAsia="Times New Roman" w:hAnsi="Times New Roman" w:cs="Times New Roman"/>
          <w:sz w:val="28"/>
          <w:szCs w:val="28"/>
          <w:lang w:eastAsia="uk-UA"/>
        </w:rPr>
        <w:t> </w:t>
      </w:r>
      <w:r w:rsidRPr="0070052D">
        <w:rPr>
          <w:rFonts w:ascii="Times New Roman" w:eastAsia="Times New Roman" w:hAnsi="Times New Roman" w:cs="Times New Roman"/>
          <w:sz w:val="28"/>
          <w:szCs w:val="28"/>
          <w:lang w:eastAsia="uk-UA"/>
        </w:rPr>
        <w:t xml:space="preserve">1» (далі </w:t>
      </w:r>
      <w:r w:rsidR="00A3245A">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 xml:space="preserve"> </w:t>
      </w:r>
      <w:proofErr w:type="spellStart"/>
      <w:r w:rsidRPr="0070052D">
        <w:rPr>
          <w:rFonts w:ascii="Times New Roman" w:eastAsia="Times New Roman" w:hAnsi="Times New Roman" w:cs="Times New Roman"/>
          <w:sz w:val="28"/>
          <w:szCs w:val="28"/>
          <w:lang w:eastAsia="uk-UA"/>
        </w:rPr>
        <w:t>ДП</w:t>
      </w:r>
      <w:proofErr w:type="spellEnd"/>
      <w:r w:rsidRPr="0070052D">
        <w:rPr>
          <w:rFonts w:ascii="Times New Roman" w:eastAsia="Times New Roman" w:hAnsi="Times New Roman" w:cs="Times New Roman"/>
          <w:sz w:val="28"/>
          <w:szCs w:val="28"/>
          <w:lang w:eastAsia="uk-UA"/>
        </w:rPr>
        <w:t xml:space="preserve"> «Нова </w:t>
      </w:r>
      <w:proofErr w:type="spellStart"/>
      <w:r w:rsidRPr="0070052D">
        <w:rPr>
          <w:rFonts w:ascii="Times New Roman" w:eastAsia="Times New Roman" w:hAnsi="Times New Roman" w:cs="Times New Roman"/>
          <w:sz w:val="28"/>
          <w:szCs w:val="28"/>
          <w:lang w:eastAsia="uk-UA"/>
        </w:rPr>
        <w:t>Царичанка</w:t>
      </w:r>
      <w:proofErr w:type="spellEnd"/>
      <w:r w:rsidRPr="0070052D">
        <w:rPr>
          <w:rFonts w:ascii="Times New Roman" w:eastAsia="Times New Roman" w:hAnsi="Times New Roman" w:cs="Times New Roman"/>
          <w:sz w:val="28"/>
          <w:szCs w:val="28"/>
          <w:lang w:eastAsia="uk-UA"/>
        </w:rPr>
        <w:t xml:space="preserve"> 1»)</w:t>
      </w:r>
      <w:r w:rsidR="00A3245A">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 xml:space="preserve"> про відшкодування збитків.</w:t>
      </w:r>
    </w:p>
    <w:p w:rsidR="0070052D" w:rsidRPr="0070052D" w:rsidRDefault="0070052D" w:rsidP="0092193C">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У дисциплінарній скарзі адвоката Кравченка І.В. зазначено, що ухвалою Білгород-Дністровського міськрайонного суду Одеської області від 6 травня 2020 року заяву</w:t>
      </w:r>
      <w:r w:rsidR="00D07AAB" w:rsidRPr="00D07AAB">
        <w:rPr>
          <w:rFonts w:ascii="Times New Roman" w:eastAsia="Times New Roman" w:hAnsi="Times New Roman" w:cs="Times New Roman"/>
          <w:sz w:val="28"/>
          <w:szCs w:val="28"/>
          <w:lang w:eastAsia="uk-UA"/>
        </w:rPr>
        <w:t xml:space="preserve"> </w:t>
      </w:r>
      <w:r w:rsidR="00D07AAB">
        <w:rPr>
          <w:rFonts w:ascii="Times New Roman" w:eastAsia="Times New Roman" w:hAnsi="Times New Roman" w:cs="Times New Roman"/>
          <w:sz w:val="28"/>
          <w:szCs w:val="28"/>
          <w:lang w:eastAsia="uk-UA"/>
        </w:rPr>
        <w:t>ОСОБА1</w:t>
      </w:r>
      <w:r w:rsidRPr="0070052D">
        <w:rPr>
          <w:rFonts w:ascii="Times New Roman" w:eastAsia="Calibri" w:hAnsi="Times New Roman" w:cs="Times New Roman"/>
          <w:sz w:val="28"/>
          <w:szCs w:val="28"/>
        </w:rPr>
        <w:t xml:space="preserve"> про забезпечення позову</w:t>
      </w:r>
      <w:r w:rsidR="00A3245A" w:rsidRPr="00A3245A">
        <w:rPr>
          <w:rFonts w:ascii="Times New Roman" w:eastAsia="Calibri" w:hAnsi="Times New Roman" w:cs="Times New Roman"/>
          <w:sz w:val="28"/>
          <w:szCs w:val="28"/>
        </w:rPr>
        <w:t xml:space="preserve"> </w:t>
      </w:r>
      <w:r w:rsidR="00A3245A" w:rsidRPr="0070052D">
        <w:rPr>
          <w:rFonts w:ascii="Times New Roman" w:eastAsia="Calibri" w:hAnsi="Times New Roman" w:cs="Times New Roman"/>
          <w:sz w:val="28"/>
          <w:szCs w:val="28"/>
        </w:rPr>
        <w:t>задоволено</w:t>
      </w:r>
      <w:r w:rsidRPr="0070052D">
        <w:rPr>
          <w:rFonts w:ascii="Times New Roman" w:eastAsia="Calibri" w:hAnsi="Times New Roman" w:cs="Times New Roman"/>
          <w:sz w:val="28"/>
          <w:szCs w:val="28"/>
        </w:rPr>
        <w:t xml:space="preserve">, хоча під час розгляду вказаної справи вже було вжито заходів забезпечення позову ухвалою Білгород-Дністровського міськрайонного суду Одеської області від </w:t>
      </w:r>
      <w:r w:rsidRPr="0070052D">
        <w:rPr>
          <w:rFonts w:ascii="Times New Roman" w:eastAsia="Calibri" w:hAnsi="Times New Roman" w:cs="Times New Roman"/>
          <w:sz w:val="28"/>
          <w:szCs w:val="28"/>
        </w:rPr>
        <w:br/>
        <w:t xml:space="preserve">21 серпня 2019 року, яку скасовано постановою Одеського апеляційного суду від 2 квітня 2020 року. </w:t>
      </w:r>
    </w:p>
    <w:p w:rsidR="0070052D" w:rsidRPr="0070052D" w:rsidRDefault="00151A80" w:rsidP="0092193C">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70052D" w:rsidRPr="0070052D">
        <w:rPr>
          <w:rFonts w:ascii="Times New Roman" w:eastAsia="Calibri" w:hAnsi="Times New Roman" w:cs="Times New Roman"/>
          <w:sz w:val="28"/>
          <w:szCs w:val="28"/>
        </w:rPr>
        <w:t>овторне вжиття заходів забезпечення позову завдало ТОВ «Агро-Степ 2017» майнової шкоди, оскільки в результаті накладення арешту на належні відповідачу ТОВ «Агро-Степ 2017» земельні ділянки Товариство з обмеженою відповідальністю «</w:t>
      </w:r>
      <w:proofErr w:type="spellStart"/>
      <w:r w:rsidR="0070052D" w:rsidRPr="0070052D">
        <w:rPr>
          <w:rFonts w:ascii="Times New Roman" w:eastAsia="Calibri" w:hAnsi="Times New Roman" w:cs="Times New Roman"/>
          <w:sz w:val="28"/>
          <w:szCs w:val="28"/>
        </w:rPr>
        <w:t>Еко</w:t>
      </w:r>
      <w:proofErr w:type="spellEnd"/>
      <w:r w:rsidR="0070052D" w:rsidRPr="0070052D">
        <w:rPr>
          <w:rFonts w:ascii="Times New Roman" w:eastAsia="Calibri" w:hAnsi="Times New Roman" w:cs="Times New Roman"/>
          <w:sz w:val="28"/>
          <w:szCs w:val="28"/>
        </w:rPr>
        <w:t xml:space="preserve"> </w:t>
      </w:r>
      <w:proofErr w:type="spellStart"/>
      <w:r w:rsidR="0070052D" w:rsidRPr="0070052D">
        <w:rPr>
          <w:rFonts w:ascii="Times New Roman" w:eastAsia="Calibri" w:hAnsi="Times New Roman" w:cs="Times New Roman"/>
          <w:sz w:val="28"/>
          <w:szCs w:val="28"/>
        </w:rPr>
        <w:t>Г</w:t>
      </w:r>
      <w:r w:rsidR="006C48AB">
        <w:rPr>
          <w:rFonts w:ascii="Times New Roman" w:eastAsia="Calibri" w:hAnsi="Times New Roman" w:cs="Times New Roman"/>
          <w:sz w:val="28"/>
          <w:szCs w:val="28"/>
        </w:rPr>
        <w:t>рейн</w:t>
      </w:r>
      <w:proofErr w:type="spellEnd"/>
      <w:r w:rsidR="006C48AB">
        <w:rPr>
          <w:rFonts w:ascii="Times New Roman" w:eastAsia="Calibri" w:hAnsi="Times New Roman" w:cs="Times New Roman"/>
          <w:sz w:val="28"/>
          <w:szCs w:val="28"/>
        </w:rPr>
        <w:t>» (далі</w:t>
      </w:r>
      <w:r w:rsidR="00A3245A">
        <w:rPr>
          <w:rFonts w:ascii="Times New Roman" w:eastAsia="Calibri" w:hAnsi="Times New Roman" w:cs="Times New Roman"/>
          <w:sz w:val="28"/>
          <w:szCs w:val="28"/>
        </w:rPr>
        <w:t> –</w:t>
      </w:r>
      <w:r w:rsidR="006C48AB">
        <w:rPr>
          <w:rFonts w:ascii="Times New Roman" w:eastAsia="Calibri" w:hAnsi="Times New Roman" w:cs="Times New Roman"/>
          <w:sz w:val="28"/>
          <w:szCs w:val="28"/>
        </w:rPr>
        <w:t xml:space="preserve"> ТОВ «</w:t>
      </w:r>
      <w:proofErr w:type="spellStart"/>
      <w:r w:rsidR="006C48AB">
        <w:rPr>
          <w:rFonts w:ascii="Times New Roman" w:eastAsia="Calibri" w:hAnsi="Times New Roman" w:cs="Times New Roman"/>
          <w:sz w:val="28"/>
          <w:szCs w:val="28"/>
        </w:rPr>
        <w:t>Еко</w:t>
      </w:r>
      <w:proofErr w:type="spellEnd"/>
      <w:r w:rsidR="006C48AB">
        <w:rPr>
          <w:rFonts w:ascii="Times New Roman" w:eastAsia="Calibri" w:hAnsi="Times New Roman" w:cs="Times New Roman"/>
          <w:sz w:val="28"/>
          <w:szCs w:val="28"/>
        </w:rPr>
        <w:t xml:space="preserve"> </w:t>
      </w:r>
      <w:proofErr w:type="spellStart"/>
      <w:r w:rsidR="006C48AB">
        <w:rPr>
          <w:rFonts w:ascii="Times New Roman" w:eastAsia="Calibri" w:hAnsi="Times New Roman" w:cs="Times New Roman"/>
          <w:sz w:val="28"/>
          <w:szCs w:val="28"/>
        </w:rPr>
        <w:t>Грейн</w:t>
      </w:r>
      <w:proofErr w:type="spellEnd"/>
      <w:r w:rsidR="006C48AB">
        <w:rPr>
          <w:rFonts w:ascii="Times New Roman" w:eastAsia="Calibri" w:hAnsi="Times New Roman" w:cs="Times New Roman"/>
          <w:sz w:val="28"/>
          <w:szCs w:val="28"/>
        </w:rPr>
        <w:t xml:space="preserve">») </w:t>
      </w:r>
      <w:r w:rsidR="0070052D" w:rsidRPr="0070052D">
        <w:rPr>
          <w:rFonts w:ascii="Times New Roman" w:eastAsia="Calibri" w:hAnsi="Times New Roman" w:cs="Times New Roman"/>
          <w:sz w:val="28"/>
          <w:szCs w:val="28"/>
        </w:rPr>
        <w:t xml:space="preserve">розірвало інвестиційний договір з ТОВ «Агро-Степ 2017», </w:t>
      </w:r>
      <w:r w:rsidR="00A3245A">
        <w:rPr>
          <w:rFonts w:ascii="Times New Roman" w:eastAsia="Calibri" w:hAnsi="Times New Roman" w:cs="Times New Roman"/>
          <w:sz w:val="28"/>
          <w:szCs w:val="28"/>
        </w:rPr>
        <w:t>оскільки</w:t>
      </w:r>
      <w:r w:rsidR="0070052D" w:rsidRPr="0070052D">
        <w:rPr>
          <w:rFonts w:ascii="Times New Roman" w:eastAsia="Calibri" w:hAnsi="Times New Roman" w:cs="Times New Roman"/>
          <w:sz w:val="28"/>
          <w:szCs w:val="28"/>
        </w:rPr>
        <w:t xml:space="preserve"> вважало для себе ризиком вирощування сільськогосподарських культур на арештованих земельних ділянках, що може мати негативні наслідки.</w:t>
      </w:r>
    </w:p>
    <w:p w:rsidR="0070052D" w:rsidRPr="0070052D" w:rsidRDefault="0070052D" w:rsidP="0092193C">
      <w:pPr>
        <w:widowControl w:val="0"/>
        <w:tabs>
          <w:tab w:val="left" w:pos="1238"/>
          <w:tab w:val="left" w:pos="2311"/>
          <w:tab w:val="left" w:pos="4792"/>
          <w:tab w:val="left" w:pos="6430"/>
          <w:tab w:val="left" w:pos="7333"/>
          <w:tab w:val="left" w:pos="8629"/>
        </w:tabs>
        <w:spacing w:after="0" w:line="240" w:lineRule="auto"/>
        <w:ind w:firstLine="567"/>
        <w:jc w:val="both"/>
        <w:rPr>
          <w:rFonts w:ascii="Times New Roman" w:eastAsia="Times New Roman" w:hAnsi="Times New Roman" w:cs="Times New Roman"/>
          <w:sz w:val="28"/>
          <w:szCs w:val="28"/>
        </w:rPr>
      </w:pPr>
      <w:r w:rsidRPr="0070052D">
        <w:rPr>
          <w:rFonts w:ascii="Times New Roman" w:eastAsia="Times New Roman" w:hAnsi="Times New Roman" w:cs="Times New Roman"/>
          <w:sz w:val="28"/>
          <w:szCs w:val="28"/>
          <w:lang w:eastAsia="ru-RU"/>
        </w:rPr>
        <w:t>Із</w:t>
      </w:r>
      <w:r w:rsidRPr="0070052D">
        <w:rPr>
          <w:rFonts w:ascii="Times New Roman" w:eastAsia="Times New Roman" w:hAnsi="Times New Roman" w:cs="Times New Roman"/>
          <w:sz w:val="28"/>
          <w:szCs w:val="28"/>
        </w:rPr>
        <w:t xml:space="preserve"> копії матеріалів судової справи № 495/7621/19 та рішення Третьої Дисциплінарної палати Вищої ради правосуддя від 12 травня 2021 року </w:t>
      </w:r>
      <w:r w:rsidRPr="0070052D">
        <w:rPr>
          <w:rFonts w:ascii="Times New Roman" w:eastAsia="Times New Roman" w:hAnsi="Times New Roman" w:cs="Times New Roman"/>
          <w:sz w:val="28"/>
          <w:szCs w:val="28"/>
        </w:rPr>
        <w:br/>
        <w:t>№ 998/3дп/15-21 встановлено,</w:t>
      </w:r>
      <w:r w:rsidRPr="0070052D">
        <w:rPr>
          <w:rFonts w:ascii="Times New Roman" w:eastAsia="Times New Roman" w:hAnsi="Times New Roman" w:cs="Times New Roman"/>
          <w:sz w:val="28"/>
          <w:szCs w:val="28"/>
          <w:lang w:eastAsia="ru-RU"/>
        </w:rPr>
        <w:t xml:space="preserve"> що 21 серпня 2019 року до </w:t>
      </w:r>
      <w:r w:rsidRPr="0070052D">
        <w:rPr>
          <w:rFonts w:ascii="Times New Roman" w:eastAsia="Times New Roman" w:hAnsi="Times New Roman" w:cs="Times New Roman"/>
          <w:sz w:val="28"/>
          <w:szCs w:val="28"/>
          <w:lang w:eastAsia="ru-RU"/>
        </w:rPr>
        <w:br/>
      </w:r>
      <w:r w:rsidRPr="0070052D">
        <w:rPr>
          <w:rFonts w:ascii="Times New Roman" w:eastAsia="Times New Roman" w:hAnsi="Times New Roman" w:cs="Times New Roman"/>
          <w:sz w:val="28"/>
          <w:szCs w:val="28"/>
        </w:rPr>
        <w:t xml:space="preserve">Білгород-Дністровського міськрайонного суду Одеської області надійшли позовна заява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rPr>
        <w:t xml:space="preserve"> до ТОВ «Агро-Степ 2017» про відшкодування збитків та заява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rPr>
        <w:t xml:space="preserve"> про забезпечення позову, які відповідно до звітів про </w:t>
      </w:r>
      <w:r w:rsidR="00A3245A" w:rsidRPr="0070052D">
        <w:rPr>
          <w:rFonts w:ascii="Times New Roman" w:eastAsia="Times New Roman" w:hAnsi="Times New Roman" w:cs="Times New Roman"/>
          <w:sz w:val="28"/>
          <w:szCs w:val="28"/>
        </w:rPr>
        <w:t>автомати</w:t>
      </w:r>
      <w:r w:rsidR="00A3245A">
        <w:rPr>
          <w:rFonts w:ascii="Times New Roman" w:eastAsia="Times New Roman" w:hAnsi="Times New Roman" w:cs="Times New Roman"/>
          <w:sz w:val="28"/>
          <w:szCs w:val="28"/>
        </w:rPr>
        <w:t>зований</w:t>
      </w:r>
      <w:r w:rsidR="00A3245A" w:rsidRPr="0070052D">
        <w:rPr>
          <w:rFonts w:ascii="Times New Roman" w:eastAsia="Times New Roman" w:hAnsi="Times New Roman" w:cs="Times New Roman"/>
          <w:sz w:val="28"/>
          <w:szCs w:val="28"/>
        </w:rPr>
        <w:t xml:space="preserve"> </w:t>
      </w:r>
      <w:r w:rsidRPr="0070052D">
        <w:rPr>
          <w:rFonts w:ascii="Times New Roman" w:eastAsia="Times New Roman" w:hAnsi="Times New Roman" w:cs="Times New Roman"/>
          <w:sz w:val="28"/>
          <w:szCs w:val="28"/>
        </w:rPr>
        <w:t xml:space="preserve">розподіл справ між суддями передано до провадження судді Боярського О.О. </w:t>
      </w:r>
    </w:p>
    <w:p w:rsidR="0070052D" w:rsidRPr="0070052D" w:rsidRDefault="0070052D" w:rsidP="0092193C">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 xml:space="preserve">Ухвалами Білгород-Дністровського міськрайонного суду Одеської області від 21 серпня 2019 року частково задоволено заяву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xml:space="preserve"> про забезпечення позову у справі </w:t>
      </w:r>
      <w:r w:rsidR="00151A80">
        <w:rPr>
          <w:rFonts w:ascii="Times New Roman" w:eastAsia="Times New Roman" w:hAnsi="Times New Roman" w:cs="Times New Roman"/>
          <w:sz w:val="28"/>
          <w:szCs w:val="28"/>
          <w:lang w:eastAsia="uk-UA"/>
        </w:rPr>
        <w:t xml:space="preserve">№ 495/7621/19  </w:t>
      </w:r>
      <w:r w:rsidRPr="0070052D">
        <w:rPr>
          <w:rFonts w:ascii="Times New Roman" w:eastAsia="Times New Roman" w:hAnsi="Times New Roman" w:cs="Times New Roman"/>
          <w:sz w:val="28"/>
          <w:szCs w:val="28"/>
          <w:lang w:eastAsia="uk-UA"/>
        </w:rPr>
        <w:t xml:space="preserve">за позовом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xml:space="preserve"> до ТОВ «Агро-Степ 2017» про відшкодування збитків, накладено арешт на нерухоме майно ТОВ «Агро-Степ 2017» у вигляді заборони на його відчуження, відмовлено в задоволенні інших вимог заяви і </w:t>
      </w:r>
      <w:r w:rsidRPr="0070052D">
        <w:rPr>
          <w:rFonts w:ascii="Times New Roman" w:eastAsia="Times New Roman" w:hAnsi="Times New Roman" w:cs="Times New Roman"/>
          <w:sz w:val="28"/>
          <w:szCs w:val="28"/>
        </w:rPr>
        <w:t>відкрито п</w:t>
      </w:r>
      <w:r w:rsidR="005644BB">
        <w:rPr>
          <w:rFonts w:ascii="Times New Roman" w:eastAsia="Times New Roman" w:hAnsi="Times New Roman" w:cs="Times New Roman"/>
          <w:sz w:val="28"/>
          <w:szCs w:val="28"/>
        </w:rPr>
        <w:t xml:space="preserve">ровадження у справі за позовом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rPr>
        <w:t xml:space="preserve"> до ТОВ «Агро-Степ 2017» про відшкодування збитків, розгляд справи вирішено проводити в порядку загального позовного провадження та призначено підготовче судове засідання у справі.</w:t>
      </w:r>
    </w:p>
    <w:p w:rsidR="0070052D" w:rsidRPr="0070052D" w:rsidRDefault="0070052D" w:rsidP="0092193C">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 xml:space="preserve">Розпорядженням від 10 вересня 2019 року № 425 призначено повторний автоматизований розподіл </w:t>
      </w:r>
      <w:r w:rsidR="00A3245A">
        <w:rPr>
          <w:rFonts w:ascii="Times New Roman" w:eastAsia="Times New Roman" w:hAnsi="Times New Roman" w:cs="Times New Roman"/>
          <w:sz w:val="28"/>
          <w:szCs w:val="28"/>
          <w:lang w:eastAsia="uk-UA"/>
        </w:rPr>
        <w:t xml:space="preserve">справи </w:t>
      </w:r>
      <w:r w:rsidRPr="0070052D">
        <w:rPr>
          <w:rFonts w:ascii="Times New Roman" w:eastAsia="Times New Roman" w:hAnsi="Times New Roman" w:cs="Times New Roman"/>
          <w:sz w:val="28"/>
          <w:szCs w:val="28"/>
          <w:lang w:eastAsia="uk-UA"/>
        </w:rPr>
        <w:t xml:space="preserve">у </w:t>
      </w:r>
      <w:proofErr w:type="spellStart"/>
      <w:r w:rsidRPr="0070052D">
        <w:rPr>
          <w:rFonts w:ascii="Times New Roman" w:eastAsia="Times New Roman" w:hAnsi="Times New Roman" w:cs="Times New Roman"/>
          <w:sz w:val="28"/>
          <w:szCs w:val="28"/>
          <w:lang w:eastAsia="uk-UA"/>
        </w:rPr>
        <w:t>зв</w:t>
      </w:r>
      <w:proofErr w:type="spellEnd"/>
      <w:r w:rsidRPr="0070052D">
        <w:rPr>
          <w:rFonts w:ascii="Times New Roman" w:eastAsia="Times New Roman" w:hAnsi="Times New Roman" w:cs="Times New Roman"/>
          <w:sz w:val="28"/>
          <w:szCs w:val="28"/>
          <w:lang w:val="ru-RU" w:eastAsia="uk-UA"/>
        </w:rPr>
        <w:t>’</w:t>
      </w:r>
      <w:proofErr w:type="spellStart"/>
      <w:r w:rsidRPr="0070052D">
        <w:rPr>
          <w:rFonts w:ascii="Times New Roman" w:eastAsia="Times New Roman" w:hAnsi="Times New Roman" w:cs="Times New Roman"/>
          <w:sz w:val="28"/>
          <w:szCs w:val="28"/>
          <w:lang w:eastAsia="uk-UA"/>
        </w:rPr>
        <w:t>язку</w:t>
      </w:r>
      <w:proofErr w:type="spellEnd"/>
      <w:r w:rsidRPr="0070052D">
        <w:rPr>
          <w:rFonts w:ascii="Times New Roman" w:eastAsia="Times New Roman" w:hAnsi="Times New Roman" w:cs="Times New Roman"/>
          <w:sz w:val="28"/>
          <w:szCs w:val="28"/>
          <w:lang w:eastAsia="uk-UA"/>
        </w:rPr>
        <w:t xml:space="preserve"> з тим, що 22 серпня 2019 року суддю Боярського О.О. відсторонено від здійснення правосуддя на шість місяців.</w:t>
      </w:r>
    </w:p>
    <w:p w:rsidR="0070052D" w:rsidRPr="0070052D" w:rsidRDefault="0070052D" w:rsidP="0092193C">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 xml:space="preserve">На підставі протоколу повторного автоматизованого розподілу судової справи між суддями від 10 вересня 2019 року справу </w:t>
      </w:r>
      <w:r w:rsidR="00151A80">
        <w:rPr>
          <w:rFonts w:ascii="Times New Roman" w:eastAsia="Times New Roman" w:hAnsi="Times New Roman" w:cs="Times New Roman"/>
          <w:sz w:val="28"/>
          <w:szCs w:val="28"/>
          <w:lang w:eastAsia="uk-UA"/>
        </w:rPr>
        <w:t xml:space="preserve">№ 495/7621/19 </w:t>
      </w:r>
      <w:r w:rsidRPr="0070052D">
        <w:rPr>
          <w:rFonts w:ascii="Times New Roman" w:eastAsia="Times New Roman" w:hAnsi="Times New Roman" w:cs="Times New Roman"/>
          <w:sz w:val="28"/>
          <w:szCs w:val="28"/>
          <w:lang w:eastAsia="uk-UA"/>
        </w:rPr>
        <w:t xml:space="preserve">передано до провадження судді </w:t>
      </w:r>
      <w:proofErr w:type="spellStart"/>
      <w:r w:rsidR="00A3245A" w:rsidRPr="0070052D">
        <w:rPr>
          <w:rFonts w:ascii="Times New Roman" w:eastAsia="Times New Roman" w:hAnsi="Times New Roman" w:cs="Times New Roman"/>
          <w:sz w:val="28"/>
          <w:szCs w:val="28"/>
          <w:lang w:eastAsia="uk-UA"/>
        </w:rPr>
        <w:t>Прийомов</w:t>
      </w:r>
      <w:r w:rsidR="00A3245A">
        <w:rPr>
          <w:rFonts w:ascii="Times New Roman" w:eastAsia="Times New Roman" w:hAnsi="Times New Roman" w:cs="Times New Roman"/>
          <w:sz w:val="28"/>
          <w:szCs w:val="28"/>
          <w:lang w:eastAsia="uk-UA"/>
        </w:rPr>
        <w:t>ої</w:t>
      </w:r>
      <w:proofErr w:type="spellEnd"/>
      <w:r w:rsidR="00A3245A" w:rsidRPr="0070052D">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t>О.Ю.</w:t>
      </w:r>
    </w:p>
    <w:p w:rsidR="0070052D" w:rsidRPr="0070052D" w:rsidRDefault="0070052D" w:rsidP="0092193C">
      <w:pPr>
        <w:widowControl w:val="0"/>
        <w:tabs>
          <w:tab w:val="left" w:pos="1238"/>
          <w:tab w:val="left" w:pos="2311"/>
          <w:tab w:val="left" w:pos="4792"/>
          <w:tab w:val="left" w:pos="6430"/>
          <w:tab w:val="left" w:pos="7333"/>
          <w:tab w:val="left" w:pos="8629"/>
        </w:tabs>
        <w:spacing w:after="0" w:line="240" w:lineRule="auto"/>
        <w:ind w:firstLine="567"/>
        <w:jc w:val="both"/>
        <w:rPr>
          <w:rFonts w:ascii="Times New Roman" w:eastAsia="Times New Roman" w:hAnsi="Times New Roman" w:cs="Times New Roman"/>
          <w:sz w:val="28"/>
          <w:szCs w:val="28"/>
        </w:rPr>
      </w:pPr>
      <w:r w:rsidRPr="0070052D">
        <w:rPr>
          <w:rFonts w:ascii="Times New Roman" w:eastAsia="Times New Roman" w:hAnsi="Times New Roman" w:cs="Times New Roman"/>
          <w:sz w:val="28"/>
          <w:szCs w:val="28"/>
        </w:rPr>
        <w:t>Ухвалою Білгород-Дністровського міськрайонного суду Одеської області від 13 вересня 2019 року судд</w:t>
      </w:r>
      <w:r w:rsidR="00A3245A">
        <w:rPr>
          <w:rFonts w:ascii="Times New Roman" w:eastAsia="Times New Roman" w:hAnsi="Times New Roman" w:cs="Times New Roman"/>
          <w:sz w:val="28"/>
          <w:szCs w:val="28"/>
        </w:rPr>
        <w:t>я</w:t>
      </w:r>
      <w:r w:rsidRPr="0070052D">
        <w:rPr>
          <w:rFonts w:ascii="Times New Roman" w:eastAsia="Times New Roman" w:hAnsi="Times New Roman" w:cs="Times New Roman"/>
          <w:sz w:val="28"/>
          <w:szCs w:val="28"/>
        </w:rPr>
        <w:t xml:space="preserve"> </w:t>
      </w:r>
      <w:proofErr w:type="spellStart"/>
      <w:r w:rsidRPr="0070052D">
        <w:rPr>
          <w:rFonts w:ascii="Times New Roman" w:eastAsia="Times New Roman" w:hAnsi="Times New Roman" w:cs="Times New Roman"/>
          <w:sz w:val="28"/>
          <w:szCs w:val="28"/>
        </w:rPr>
        <w:t>Прийомов</w:t>
      </w:r>
      <w:r w:rsidR="00A3245A">
        <w:rPr>
          <w:rFonts w:ascii="Times New Roman" w:eastAsia="Times New Roman" w:hAnsi="Times New Roman" w:cs="Times New Roman"/>
          <w:sz w:val="28"/>
          <w:szCs w:val="28"/>
        </w:rPr>
        <w:t>а</w:t>
      </w:r>
      <w:proofErr w:type="spellEnd"/>
      <w:r w:rsidRPr="0070052D">
        <w:rPr>
          <w:rFonts w:ascii="Times New Roman" w:eastAsia="Times New Roman" w:hAnsi="Times New Roman" w:cs="Times New Roman"/>
          <w:sz w:val="28"/>
          <w:szCs w:val="28"/>
        </w:rPr>
        <w:t xml:space="preserve"> О.Ю. прийня</w:t>
      </w:r>
      <w:r w:rsidR="00A3245A">
        <w:rPr>
          <w:rFonts w:ascii="Times New Roman" w:eastAsia="Times New Roman" w:hAnsi="Times New Roman" w:cs="Times New Roman"/>
          <w:sz w:val="28"/>
          <w:szCs w:val="28"/>
        </w:rPr>
        <w:t>ла</w:t>
      </w:r>
      <w:r w:rsidRPr="0070052D">
        <w:rPr>
          <w:rFonts w:ascii="Times New Roman" w:eastAsia="Times New Roman" w:hAnsi="Times New Roman" w:cs="Times New Roman"/>
          <w:sz w:val="28"/>
          <w:szCs w:val="28"/>
        </w:rPr>
        <w:t xml:space="preserve"> справу до провадження та признач</w:t>
      </w:r>
      <w:r w:rsidR="00A3245A">
        <w:rPr>
          <w:rFonts w:ascii="Times New Roman" w:eastAsia="Times New Roman" w:hAnsi="Times New Roman" w:cs="Times New Roman"/>
          <w:sz w:val="28"/>
          <w:szCs w:val="28"/>
        </w:rPr>
        <w:t>ила</w:t>
      </w:r>
      <w:r w:rsidRPr="0070052D">
        <w:rPr>
          <w:rFonts w:ascii="Times New Roman" w:eastAsia="Times New Roman" w:hAnsi="Times New Roman" w:cs="Times New Roman"/>
          <w:sz w:val="28"/>
          <w:szCs w:val="28"/>
        </w:rPr>
        <w:t xml:space="preserve"> підготовче судове засідання.</w:t>
      </w:r>
    </w:p>
    <w:p w:rsidR="0070052D" w:rsidRPr="0070052D" w:rsidRDefault="00A3245A" w:rsidP="0092193C">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lastRenderedPageBreak/>
        <w:t>ТОВ «Агро-Степ 2017»</w:t>
      </w:r>
      <w:r>
        <w:rPr>
          <w:rFonts w:ascii="Times New Roman" w:eastAsia="Times New Roman" w:hAnsi="Times New Roman" w:cs="Times New Roman"/>
          <w:sz w:val="28"/>
          <w:szCs w:val="28"/>
          <w:lang w:eastAsia="uk-UA"/>
        </w:rPr>
        <w:t xml:space="preserve">, </w:t>
      </w:r>
      <w:r w:rsidR="0070052D" w:rsidRPr="0070052D">
        <w:rPr>
          <w:rFonts w:ascii="Times New Roman" w:eastAsia="Times New Roman" w:hAnsi="Times New Roman" w:cs="Times New Roman"/>
          <w:sz w:val="28"/>
          <w:szCs w:val="28"/>
          <w:lang w:eastAsia="uk-UA"/>
        </w:rPr>
        <w:t>не погоджуючись з ухвалою Білгород-Дністровського міськрайонного суду Одеської області від 21 серпня 2019 року, звернулося до суду з апеляційною скаргою.</w:t>
      </w:r>
    </w:p>
    <w:p w:rsidR="0070052D" w:rsidRPr="0070052D" w:rsidRDefault="0070052D" w:rsidP="0092193C">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 xml:space="preserve">Постановою Одеського апеляційного суду від 2 квітня 2020 року задоволено частково апеляційну скаргу ТОВ «Агро-Степ 2017», скасовано ухвалу Білгород-Дністровського міськрайонного суду Одеської області від 21 серпня 2019 року, відмовлено </w:t>
      </w:r>
      <w:r w:rsidR="00A3245A">
        <w:rPr>
          <w:rFonts w:ascii="Times New Roman" w:eastAsia="Calibri" w:hAnsi="Times New Roman" w:cs="Times New Roman"/>
          <w:sz w:val="28"/>
          <w:szCs w:val="28"/>
        </w:rPr>
        <w:t>в</w:t>
      </w:r>
      <w:r w:rsidRPr="0070052D">
        <w:rPr>
          <w:rFonts w:ascii="Times New Roman" w:eastAsia="Calibri" w:hAnsi="Times New Roman" w:cs="Times New Roman"/>
          <w:sz w:val="28"/>
          <w:szCs w:val="28"/>
        </w:rPr>
        <w:t xml:space="preserve"> задоволенні заяви </w:t>
      </w:r>
      <w:r w:rsidR="00D07AAB">
        <w:rPr>
          <w:rFonts w:ascii="Times New Roman" w:eastAsia="Times New Roman" w:hAnsi="Times New Roman" w:cs="Times New Roman"/>
          <w:sz w:val="28"/>
          <w:szCs w:val="28"/>
          <w:lang w:eastAsia="uk-UA"/>
        </w:rPr>
        <w:t>ОСОБА1</w:t>
      </w:r>
      <w:r w:rsidRPr="0070052D">
        <w:rPr>
          <w:rFonts w:ascii="Times New Roman" w:eastAsia="Calibri" w:hAnsi="Times New Roman" w:cs="Times New Roman"/>
          <w:sz w:val="28"/>
          <w:szCs w:val="28"/>
        </w:rPr>
        <w:t xml:space="preserve"> про забезпечення позову шляхом накладення арешту на все нерухоме майно.</w:t>
      </w:r>
    </w:p>
    <w:p w:rsidR="0070052D" w:rsidRPr="0070052D" w:rsidRDefault="0070052D" w:rsidP="0092193C">
      <w:pPr>
        <w:spacing w:after="0" w:line="240" w:lineRule="auto"/>
        <w:ind w:firstLine="567"/>
        <w:jc w:val="both"/>
        <w:rPr>
          <w:rFonts w:ascii="Times New Roman" w:eastAsia="Times New Roman" w:hAnsi="Times New Roman" w:cs="Times New Roman"/>
          <w:color w:val="000000"/>
          <w:sz w:val="28"/>
          <w:szCs w:val="28"/>
          <w:lang w:eastAsia="uk-UA"/>
        </w:rPr>
      </w:pPr>
      <w:r w:rsidRPr="0070052D">
        <w:rPr>
          <w:rFonts w:ascii="Times New Roman" w:eastAsia="Times New Roman" w:hAnsi="Times New Roman" w:cs="Times New Roman"/>
          <w:color w:val="000000"/>
          <w:sz w:val="28"/>
          <w:szCs w:val="28"/>
          <w:lang w:eastAsia="uk-UA"/>
        </w:rPr>
        <w:t xml:space="preserve">Не погоджуючись із вказаною постановою,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звернувся до суду з касаційною скаргою.</w:t>
      </w:r>
    </w:p>
    <w:p w:rsidR="0070052D" w:rsidRPr="0070052D" w:rsidRDefault="0070052D" w:rsidP="0070052D">
      <w:pPr>
        <w:spacing w:after="0" w:line="240" w:lineRule="auto"/>
        <w:ind w:firstLine="567"/>
        <w:jc w:val="both"/>
        <w:rPr>
          <w:rFonts w:ascii="Times New Roman" w:eastAsia="Times New Roman" w:hAnsi="Times New Roman" w:cs="Times New Roman"/>
          <w:color w:val="000000"/>
          <w:sz w:val="28"/>
          <w:szCs w:val="28"/>
          <w:lang w:eastAsia="uk-UA"/>
        </w:rPr>
      </w:pPr>
      <w:r w:rsidRPr="0070052D">
        <w:rPr>
          <w:rFonts w:ascii="Times New Roman" w:eastAsia="Times New Roman" w:hAnsi="Times New Roman" w:cs="Times New Roman"/>
          <w:color w:val="000000"/>
          <w:sz w:val="28"/>
          <w:szCs w:val="28"/>
          <w:lang w:eastAsia="uk-UA"/>
        </w:rPr>
        <w:t xml:space="preserve">Ухвалою Касаційного цивільного суду у складі Верховного Суду від </w:t>
      </w:r>
      <w:r w:rsidRPr="0070052D">
        <w:rPr>
          <w:rFonts w:ascii="Times New Roman" w:eastAsia="Times New Roman" w:hAnsi="Times New Roman" w:cs="Times New Roman"/>
          <w:color w:val="000000"/>
          <w:sz w:val="28"/>
          <w:szCs w:val="28"/>
          <w:lang w:eastAsia="uk-UA"/>
        </w:rPr>
        <w:br/>
        <w:t xml:space="preserve">7 травня 2020 року відмовлено у відкритті касаційного провадження за касаційною скаргою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на постанову Одеського апеляційного суду від 2 квітня 2020 року за заявою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про забезпечення позову у справі за позовом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до ТОВ «Агро-Степ 2017» про відшкодування матеріальних збитків.</w:t>
      </w:r>
    </w:p>
    <w:p w:rsidR="0070052D" w:rsidRPr="0070052D" w:rsidRDefault="0070052D" w:rsidP="0070052D">
      <w:pPr>
        <w:spacing w:after="0" w:line="240" w:lineRule="auto"/>
        <w:ind w:firstLine="567"/>
        <w:jc w:val="both"/>
        <w:rPr>
          <w:rFonts w:ascii="Times New Roman" w:eastAsia="Times New Roman" w:hAnsi="Times New Roman" w:cs="Times New Roman"/>
          <w:color w:val="000000"/>
          <w:sz w:val="28"/>
          <w:szCs w:val="28"/>
          <w:lang w:eastAsia="uk-UA"/>
        </w:rPr>
      </w:pPr>
      <w:r w:rsidRPr="0070052D">
        <w:rPr>
          <w:rFonts w:ascii="Times New Roman" w:eastAsia="Times New Roman" w:hAnsi="Times New Roman" w:cs="Times New Roman"/>
          <w:color w:val="000000"/>
          <w:sz w:val="28"/>
          <w:szCs w:val="28"/>
          <w:lang w:eastAsia="uk-UA"/>
        </w:rPr>
        <w:t xml:space="preserve">4 травня 2020 року позивач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звернувся до суду із заявою про забезпечення позову, посилаючись на те, що загальна сума нанесених збитків, з урахуванням уточнених позовних вимог</w:t>
      </w:r>
      <w:r w:rsidR="00A3245A">
        <w:rPr>
          <w:rFonts w:ascii="Times New Roman" w:eastAsia="Times New Roman" w:hAnsi="Times New Roman" w:cs="Times New Roman"/>
          <w:color w:val="000000"/>
          <w:sz w:val="28"/>
          <w:szCs w:val="28"/>
          <w:lang w:eastAsia="uk-UA"/>
        </w:rPr>
        <w:t>,</w:t>
      </w:r>
      <w:r w:rsidRPr="0070052D">
        <w:rPr>
          <w:rFonts w:ascii="Times New Roman" w:eastAsia="Times New Roman" w:hAnsi="Times New Roman" w:cs="Times New Roman"/>
          <w:color w:val="000000"/>
          <w:sz w:val="28"/>
          <w:szCs w:val="28"/>
          <w:lang w:eastAsia="uk-UA"/>
        </w:rPr>
        <w:t xml:space="preserve"> становить 4 428 556,97 грн, з як</w:t>
      </w:r>
      <w:r w:rsidR="00A3245A">
        <w:rPr>
          <w:rFonts w:ascii="Times New Roman" w:eastAsia="Times New Roman" w:hAnsi="Times New Roman" w:cs="Times New Roman"/>
          <w:color w:val="000000"/>
          <w:sz w:val="28"/>
          <w:szCs w:val="28"/>
          <w:lang w:eastAsia="uk-UA"/>
        </w:rPr>
        <w:t>их</w:t>
      </w:r>
      <w:r w:rsidR="00A3245A">
        <w:rPr>
          <w:rFonts w:ascii="Times New Roman" w:eastAsia="Times New Roman" w:hAnsi="Times New Roman" w:cs="Times New Roman"/>
          <w:color w:val="000000"/>
          <w:sz w:val="28"/>
          <w:szCs w:val="28"/>
          <w:lang w:eastAsia="uk-UA"/>
        </w:rPr>
        <w:br/>
      </w:r>
      <w:r w:rsidRPr="0070052D">
        <w:rPr>
          <w:rFonts w:ascii="Times New Roman" w:eastAsia="Times New Roman" w:hAnsi="Times New Roman" w:cs="Times New Roman"/>
          <w:color w:val="000000"/>
          <w:sz w:val="28"/>
          <w:szCs w:val="28"/>
          <w:lang w:eastAsia="uk-UA"/>
        </w:rPr>
        <w:t>2 124 296,97 грн – реальні збитки</w:t>
      </w:r>
      <w:r w:rsidR="00A3245A">
        <w:rPr>
          <w:rFonts w:ascii="Times New Roman" w:eastAsia="Times New Roman" w:hAnsi="Times New Roman" w:cs="Times New Roman"/>
          <w:color w:val="000000"/>
          <w:sz w:val="28"/>
          <w:szCs w:val="28"/>
          <w:lang w:eastAsia="uk-UA"/>
        </w:rPr>
        <w:t>,</w:t>
      </w:r>
      <w:r w:rsidRPr="0070052D">
        <w:rPr>
          <w:rFonts w:ascii="Times New Roman" w:eastAsia="Times New Roman" w:hAnsi="Times New Roman" w:cs="Times New Roman"/>
          <w:color w:val="000000"/>
          <w:sz w:val="28"/>
          <w:szCs w:val="28"/>
          <w:lang w:eastAsia="uk-UA"/>
        </w:rPr>
        <w:t xml:space="preserve"> 2 304 260,00 грн – розмір упущеної вигоди (недоотриманий дохід). Загальна сума спричинених збитків встановлена </w:t>
      </w:r>
      <w:r w:rsidR="00A3245A">
        <w:rPr>
          <w:rFonts w:ascii="Times New Roman" w:eastAsia="Times New Roman" w:hAnsi="Times New Roman" w:cs="Times New Roman"/>
          <w:color w:val="000000"/>
          <w:sz w:val="28"/>
          <w:szCs w:val="28"/>
          <w:lang w:eastAsia="uk-UA"/>
        </w:rPr>
        <w:t xml:space="preserve">на підставі </w:t>
      </w:r>
      <w:r w:rsidRPr="0070052D">
        <w:rPr>
          <w:rFonts w:ascii="Times New Roman" w:eastAsia="Times New Roman" w:hAnsi="Times New Roman" w:cs="Times New Roman"/>
          <w:color w:val="000000"/>
          <w:sz w:val="28"/>
          <w:szCs w:val="28"/>
          <w:lang w:eastAsia="uk-UA"/>
        </w:rPr>
        <w:t>висновк</w:t>
      </w:r>
      <w:r w:rsidR="00A3245A">
        <w:rPr>
          <w:rFonts w:ascii="Times New Roman" w:eastAsia="Times New Roman" w:hAnsi="Times New Roman" w:cs="Times New Roman"/>
          <w:color w:val="000000"/>
          <w:sz w:val="28"/>
          <w:szCs w:val="28"/>
          <w:lang w:eastAsia="uk-UA"/>
        </w:rPr>
        <w:t>у</w:t>
      </w:r>
      <w:r w:rsidRPr="0070052D">
        <w:rPr>
          <w:rFonts w:ascii="Times New Roman" w:eastAsia="Times New Roman" w:hAnsi="Times New Roman" w:cs="Times New Roman"/>
          <w:color w:val="000000"/>
          <w:sz w:val="28"/>
          <w:szCs w:val="28"/>
          <w:lang w:eastAsia="uk-UA"/>
        </w:rPr>
        <w:t xml:space="preserve"> експерта від 2 листопада 2019 року №</w:t>
      </w:r>
      <w:r w:rsidRPr="0070052D">
        <w:rPr>
          <w:rFonts w:ascii="Times New Roman" w:eastAsia="Times New Roman" w:hAnsi="Times New Roman" w:cs="Times New Roman"/>
          <w:color w:val="000000"/>
          <w:sz w:val="28"/>
          <w:szCs w:val="28"/>
          <w:lang w:val="ru-RU" w:eastAsia="uk-UA"/>
        </w:rPr>
        <w:t xml:space="preserve"> </w:t>
      </w:r>
      <w:r w:rsidRPr="0070052D">
        <w:rPr>
          <w:rFonts w:ascii="Times New Roman" w:eastAsia="Times New Roman" w:hAnsi="Times New Roman" w:cs="Times New Roman"/>
          <w:color w:val="000000"/>
          <w:sz w:val="28"/>
          <w:szCs w:val="28"/>
          <w:lang w:eastAsia="uk-UA"/>
        </w:rPr>
        <w:t xml:space="preserve">218. Крім того, </w:t>
      </w:r>
      <w:r w:rsidR="00043B13">
        <w:rPr>
          <w:rFonts w:ascii="Times New Roman" w:eastAsia="Times New Roman" w:hAnsi="Times New Roman" w:cs="Times New Roman"/>
          <w:color w:val="000000"/>
          <w:sz w:val="28"/>
          <w:szCs w:val="28"/>
          <w:lang w:eastAsia="uk-UA"/>
        </w:rPr>
        <w:br/>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заявлені вимоги про стягнення трьох відсотків річних у розмірі 197 647,10 грн, інфляційних нарахувань у розмірі 462 257</w:t>
      </w:r>
      <w:r w:rsidR="001310D6">
        <w:rPr>
          <w:rFonts w:ascii="Times New Roman" w:eastAsia="Times New Roman" w:hAnsi="Times New Roman" w:cs="Times New Roman"/>
          <w:color w:val="000000"/>
          <w:sz w:val="28"/>
          <w:szCs w:val="28"/>
          <w:lang w:eastAsia="uk-UA"/>
        </w:rPr>
        <w:t xml:space="preserve">,75 грн, суми судового збору – </w:t>
      </w:r>
      <w:r w:rsidRPr="0070052D">
        <w:rPr>
          <w:rFonts w:ascii="Times New Roman" w:eastAsia="Times New Roman" w:hAnsi="Times New Roman" w:cs="Times New Roman"/>
          <w:color w:val="000000"/>
          <w:sz w:val="28"/>
          <w:szCs w:val="28"/>
          <w:lang w:eastAsia="uk-UA"/>
        </w:rPr>
        <w:t>10 510,00 гривень.</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 xml:space="preserve">У заяві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xml:space="preserve"> вказав, що з додатків до відзиву ТОВ «Агро-Степ 2017», наданого до Білгород-Дністровського міськрайонного суду 7 жовтня 2019</w:t>
      </w:r>
      <w:r w:rsidR="008A3567">
        <w:rPr>
          <w:rFonts w:ascii="Times New Roman" w:eastAsia="Times New Roman" w:hAnsi="Times New Roman" w:cs="Times New Roman"/>
          <w:sz w:val="28"/>
          <w:szCs w:val="28"/>
          <w:lang w:eastAsia="uk-UA"/>
        </w:rPr>
        <w:t> </w:t>
      </w:r>
      <w:r w:rsidRPr="0070052D">
        <w:rPr>
          <w:rFonts w:ascii="Times New Roman" w:eastAsia="Times New Roman" w:hAnsi="Times New Roman" w:cs="Times New Roman"/>
          <w:sz w:val="28"/>
          <w:szCs w:val="28"/>
          <w:lang w:eastAsia="uk-UA"/>
        </w:rPr>
        <w:t xml:space="preserve">року, </w:t>
      </w:r>
      <w:r w:rsidR="0040776A">
        <w:rPr>
          <w:rFonts w:ascii="Times New Roman" w:eastAsia="Times New Roman" w:hAnsi="Times New Roman" w:cs="Times New Roman"/>
          <w:sz w:val="28"/>
          <w:szCs w:val="28"/>
          <w:lang w:eastAsia="uk-UA"/>
        </w:rPr>
        <w:t>який міститься</w:t>
      </w:r>
      <w:r w:rsidRPr="0070052D">
        <w:rPr>
          <w:rFonts w:ascii="Times New Roman" w:eastAsia="Times New Roman" w:hAnsi="Times New Roman" w:cs="Times New Roman"/>
          <w:sz w:val="28"/>
          <w:szCs w:val="28"/>
          <w:lang w:eastAsia="uk-UA"/>
        </w:rPr>
        <w:t xml:space="preserve"> в матеріалах справи, вбачається, що на праві власності у ТОВ «Агро-Степ 2017» перебувають земельні ділянки загальною площею 74</w:t>
      </w:r>
      <w:r w:rsidR="0040776A">
        <w:rPr>
          <w:rFonts w:ascii="Times New Roman" w:eastAsia="Times New Roman" w:hAnsi="Times New Roman" w:cs="Times New Roman"/>
          <w:sz w:val="28"/>
          <w:szCs w:val="28"/>
          <w:lang w:eastAsia="uk-UA"/>
        </w:rPr>
        <w:t> </w:t>
      </w:r>
      <w:r w:rsidR="001600E0">
        <w:rPr>
          <w:rFonts w:ascii="Times New Roman" w:eastAsia="Times New Roman" w:hAnsi="Times New Roman" w:cs="Times New Roman"/>
          <w:sz w:val="28"/>
          <w:szCs w:val="28"/>
          <w:lang w:eastAsia="uk-UA"/>
        </w:rPr>
        <w:t xml:space="preserve">га, </w:t>
      </w:r>
      <w:r w:rsidRPr="0070052D">
        <w:rPr>
          <w:rFonts w:ascii="Times New Roman" w:eastAsia="Times New Roman" w:hAnsi="Times New Roman" w:cs="Times New Roman"/>
          <w:sz w:val="28"/>
          <w:szCs w:val="28"/>
          <w:lang w:eastAsia="uk-UA"/>
        </w:rPr>
        <w:t xml:space="preserve">розташовані на території </w:t>
      </w:r>
      <w:proofErr w:type="spellStart"/>
      <w:r w:rsidRPr="0070052D">
        <w:rPr>
          <w:rFonts w:ascii="Times New Roman" w:eastAsia="Times New Roman" w:hAnsi="Times New Roman" w:cs="Times New Roman"/>
          <w:sz w:val="28"/>
          <w:szCs w:val="28"/>
          <w:lang w:eastAsia="uk-UA"/>
        </w:rPr>
        <w:t>Новоцаричанської</w:t>
      </w:r>
      <w:proofErr w:type="spellEnd"/>
      <w:r w:rsidRPr="0070052D">
        <w:rPr>
          <w:rFonts w:ascii="Times New Roman" w:eastAsia="Times New Roman" w:hAnsi="Times New Roman" w:cs="Times New Roman"/>
          <w:sz w:val="28"/>
          <w:szCs w:val="28"/>
          <w:lang w:eastAsia="uk-UA"/>
        </w:rPr>
        <w:t xml:space="preserve"> сільської ради Білгород-Дністровського району Одесь</w:t>
      </w:r>
      <w:r w:rsidR="001310D6">
        <w:rPr>
          <w:rFonts w:ascii="Times New Roman" w:eastAsia="Times New Roman" w:hAnsi="Times New Roman" w:cs="Times New Roman"/>
          <w:sz w:val="28"/>
          <w:szCs w:val="28"/>
          <w:lang w:eastAsia="uk-UA"/>
        </w:rPr>
        <w:t xml:space="preserve">кої області, кадастрові номери: </w:t>
      </w:r>
      <w:r w:rsidRPr="0070052D">
        <w:rPr>
          <w:rFonts w:ascii="Times New Roman" w:eastAsia="Times New Roman" w:hAnsi="Times New Roman" w:cs="Times New Roman"/>
          <w:sz w:val="28"/>
          <w:szCs w:val="28"/>
          <w:lang w:eastAsia="uk-UA"/>
        </w:rPr>
        <w:t xml:space="preserve">5120885200:01:002:1015 – площею 2 га, вартістю 15 912 грн (договір купівлі-продажу від 21 грудня 2017 року); 5120885200:01:002:1016 – площею 2 га, вартістю 15912 грн (договір купівлі-продажу від 21 грудня 2017 року); 5120885200:01:002:1028 – площею 2 га, вартістю 16 116 грн (договір купівлі-продажу від 21 грудня 2017 року); 5120885200:01:002:1034 – площею 2 га, вартістю 15 936 грн (договір купівлі-продажу від 21 грудня 2017 року); 5120885200:01:002:1002 – площею 2 га, вартістю 15 912 грн (договір купівлі-продажу від 21 грудня 2017 року); 5120885200:01:002:1001 – площею 2 га, вартістю 15 936 грн (договір купівлі-продажу від 21 грудня 2017 року); 5120885200:01:002:1007 – площею 2 га, вартістю 15 888 грн (договір купівлі-продажу від 21 грудня 2017 року); 5120885200:01:002:1026 – площею 2 га, вартістю 16 116 грн (договір купівлі-продажу від 21 грудня 2017 року); 5120885200:01:002:1027 – площею 2 га, вартістю 15 912 грн (договір купівлі-продажу від 22 грудня 2017 року); 5120885200:01:002:1033 – площею 2 га, вартістю 15 936 грн (договір купівлі-продажу від 24 січня 2018 року); </w:t>
      </w:r>
      <w:r w:rsidRPr="0070052D">
        <w:rPr>
          <w:rFonts w:ascii="Times New Roman" w:eastAsia="Times New Roman" w:hAnsi="Times New Roman" w:cs="Times New Roman"/>
          <w:sz w:val="28"/>
          <w:szCs w:val="28"/>
          <w:lang w:eastAsia="uk-UA"/>
        </w:rPr>
        <w:lastRenderedPageBreak/>
        <w:t xml:space="preserve">5120885200:01:002:1009 – площею 2 га, вартістю 15 912 грн (договір купівлі-продажу від 24 січня 2018 року); 5120885200:01:002:1011 – площею 2 га, вартістю 15 912 грн (договір купівлі-продажу від 24 січня 2018 року); 5120885200:01:002:1032 – площею 2 га, вартістю 15 912 грн (договір купівлі-продажу від 24 січня 2018 року); 5120885200:01:002:1013 – площею 2 га, вартістю 15 912 грн (договір купівлі-продажу від 25 січня 2018 року); 5120885200:01:002:1020 – площею 2 га, вартістю 15 936 грн (договір купівлі-продажу від 25 січня 2018 року); 5120885200:01:002:1022 – площею 2 га, вартістю 15 912 грн (договір купівлі-продажу від 7 лютого 2018 року); 5120885200:01.002:1014 – площею 2 га, вартістю 15 912 грн (договір купівлі-продажу від 7 лютого 2018 року); 5120885200:01:002:1038 – площею 2 га, вартістю 15 912 грн (договір купівлі-продажу від 7 лютого 2018 року); 5120885200:01:002:1019 – площею 2 га, вартістю 15 912 грн (договір купівлі-продажу від 2 квітня 2018 року); 5120885200:01:002:1003 – площею 2 га, вартістю 15 936 грн (договір купівлі-продажу від 21 грудня 2017 року); 5120885200:01:002:1030 – площею 2 га, вартістю 15 912 грн (договір купівлі-продажу від 21 грудня 2017 року); 5120885200:01:002:1024 – площею 2 га, вартістю 15 912 грн (договір купівлі-продажу від 21 грудня 2017 року); 5120885200:01:002:1004 – площею 2 га, вартістю 15 912 грн (договір купівлі-продажу від 21 грудня 2017 року); 5120885200:01:002:1031 – площею 2 га, вартістю 15 936 грн (договір купівлі-продажу від 22 грудня 2017 року); 5120885200:01:002:1008 – площею 2 га, вартістю 15 912 грн (договір купівлі-продажу від 22 грудня 2017 року); 5120885200:01:002:1012 – площею 2 га, вартістю 15 936 грн (договір купівлі-продажу від 24 січня 2018 року); 5120885200:01:002:1000 – площею 2 га, вартістю 15 912 грн (договір купівлі-продажу від 24 січня 2018 року); 5120885200:01:002:1035 – площею 2 га, вартістю 15 912 грн (договір купівлі-продажу від 24 січня 2018 року); 5120885200:01:002:1025 – площею 2 га, вартістю 15 936 грн (договір купівлі-продажу від 25 січня 2018 року); 5120885200:01:002:1036 – площею 2 га, вартістю 15 912 грн (договір купівлі-продажу від 25 січня 2018 року); 5120885200:01:002:1005 – площею 2 га, вартістю 15936 грн (договір купівлі-продажу від 7 лютого 2018 року); 5120885200:01:002:1006 – площею 2 га, вартістю 15 912 грн (договір купівлі-продажу від 7 лютого 2018 року); 5120885200:01:002:1010 – площею 2 га, вартістю 15 912 грн (договір купівлі-продажу від 7 лютого 2018 року); 5120885200:01:002:1021 – площею 2 га, вартістю 15 912 грн (договір купівлі-продажу від 7 лютого 2018 року); 5120885200:01:002:1039 – площею 2 га, вартістю 15 912 грн (договір купівлі-продажу від 2 квітня 2018 року); 5120885200:01:002:1018 – площею 2 га, вартістю 16 140 грн (договір купівлі-продажу від 5 липня 2018 року); 5120885200:01:002:1023 – площею 2 га, вартістю 16 140 грн (договір купівлі-продажу від 2 квітня 2018 року), загальна вартість яких становить </w:t>
      </w:r>
      <w:r w:rsidRPr="0070052D">
        <w:rPr>
          <w:rFonts w:ascii="Times New Roman" w:eastAsia="Times New Roman" w:hAnsi="Times New Roman" w:cs="Times New Roman"/>
          <w:sz w:val="28"/>
          <w:szCs w:val="28"/>
          <w:lang w:eastAsia="uk-UA"/>
        </w:rPr>
        <w:br/>
        <w:t>589 800 гривень. З метою забезпечення позову позивач просив суд накласти арешт на нерухоме майно ТОВ «Агро</w:t>
      </w:r>
      <w:r w:rsidR="008A3567">
        <w:rPr>
          <w:rFonts w:ascii="Times New Roman" w:eastAsia="Times New Roman" w:hAnsi="Times New Roman" w:cs="Times New Roman"/>
          <w:sz w:val="28"/>
          <w:szCs w:val="28"/>
          <w:lang w:eastAsia="uk-UA"/>
        </w:rPr>
        <w:t>-</w:t>
      </w:r>
      <w:r w:rsidR="00151A80">
        <w:rPr>
          <w:rFonts w:ascii="Times New Roman" w:eastAsia="Times New Roman" w:hAnsi="Times New Roman" w:cs="Times New Roman"/>
          <w:sz w:val="28"/>
          <w:szCs w:val="28"/>
          <w:lang w:eastAsia="uk-UA"/>
        </w:rPr>
        <w:t>Степ 2017», а саме на 37</w:t>
      </w:r>
      <w:r w:rsidRPr="0070052D">
        <w:rPr>
          <w:rFonts w:ascii="Times New Roman" w:eastAsia="Times New Roman" w:hAnsi="Times New Roman" w:cs="Times New Roman"/>
          <w:sz w:val="28"/>
          <w:szCs w:val="28"/>
          <w:lang w:eastAsia="uk-UA"/>
        </w:rPr>
        <w:t xml:space="preserve"> земельні ділянки.</w:t>
      </w:r>
    </w:p>
    <w:p w:rsidR="0070052D" w:rsidRPr="0070052D" w:rsidRDefault="0070052D" w:rsidP="0070052D">
      <w:pPr>
        <w:spacing w:after="0" w:line="240" w:lineRule="auto"/>
        <w:ind w:firstLine="567"/>
        <w:jc w:val="both"/>
        <w:rPr>
          <w:rFonts w:ascii="Times New Roman" w:eastAsia="Times New Roman" w:hAnsi="Times New Roman" w:cs="Times New Roman"/>
          <w:color w:val="000000"/>
          <w:sz w:val="28"/>
          <w:szCs w:val="28"/>
          <w:lang w:eastAsia="uk-UA"/>
        </w:rPr>
      </w:pPr>
      <w:r w:rsidRPr="0070052D">
        <w:rPr>
          <w:rFonts w:ascii="Times New Roman" w:eastAsia="Times New Roman" w:hAnsi="Times New Roman" w:cs="Times New Roman"/>
          <w:sz w:val="28"/>
          <w:szCs w:val="28"/>
          <w:lang w:eastAsia="uk-UA"/>
        </w:rPr>
        <w:t xml:space="preserve">Ухвалою Білгород-Дністровського міськрайонного суду Одеської області від 6 травня 2020 року </w:t>
      </w:r>
      <w:r w:rsidRPr="0070052D">
        <w:rPr>
          <w:rFonts w:ascii="Times New Roman" w:eastAsia="Times New Roman" w:hAnsi="Times New Roman" w:cs="Times New Roman"/>
          <w:color w:val="000000"/>
          <w:sz w:val="28"/>
          <w:szCs w:val="28"/>
          <w:lang w:eastAsia="uk-UA"/>
        </w:rPr>
        <w:t xml:space="preserve">задоволено заяву позивача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про забезпечення </w:t>
      </w:r>
      <w:r w:rsidRPr="0070052D">
        <w:rPr>
          <w:rFonts w:ascii="Times New Roman" w:eastAsia="Times New Roman" w:hAnsi="Times New Roman" w:cs="Times New Roman"/>
          <w:color w:val="000000"/>
          <w:sz w:val="28"/>
          <w:szCs w:val="28"/>
          <w:lang w:eastAsia="uk-UA"/>
        </w:rPr>
        <w:lastRenderedPageBreak/>
        <w:t xml:space="preserve">позову у цивільній справі за позовом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color w:val="000000"/>
          <w:sz w:val="28"/>
          <w:szCs w:val="28"/>
          <w:lang w:eastAsia="uk-UA"/>
        </w:rPr>
        <w:t xml:space="preserve"> до ТОВ «Агро-Степ 2017», третя особа, яка не заявляє самостійн</w:t>
      </w:r>
      <w:r w:rsidR="008A3567">
        <w:rPr>
          <w:rFonts w:ascii="Times New Roman" w:eastAsia="Times New Roman" w:hAnsi="Times New Roman" w:cs="Times New Roman"/>
          <w:color w:val="000000"/>
          <w:sz w:val="28"/>
          <w:szCs w:val="28"/>
          <w:lang w:eastAsia="uk-UA"/>
        </w:rPr>
        <w:t>их</w:t>
      </w:r>
      <w:r w:rsidRPr="0070052D">
        <w:rPr>
          <w:rFonts w:ascii="Times New Roman" w:eastAsia="Times New Roman" w:hAnsi="Times New Roman" w:cs="Times New Roman"/>
          <w:color w:val="000000"/>
          <w:sz w:val="28"/>
          <w:szCs w:val="28"/>
          <w:lang w:eastAsia="uk-UA"/>
        </w:rPr>
        <w:t xml:space="preserve"> вимог щодо предмета спору, на стороні позивача – </w:t>
      </w:r>
      <w:proofErr w:type="spellStart"/>
      <w:r w:rsidRPr="0070052D">
        <w:rPr>
          <w:rFonts w:ascii="Times New Roman" w:eastAsia="Times New Roman" w:hAnsi="Times New Roman" w:cs="Times New Roman"/>
          <w:color w:val="000000"/>
          <w:sz w:val="28"/>
          <w:szCs w:val="28"/>
          <w:lang w:eastAsia="uk-UA"/>
        </w:rPr>
        <w:t>ДП</w:t>
      </w:r>
      <w:proofErr w:type="spellEnd"/>
      <w:r w:rsidRPr="0070052D">
        <w:rPr>
          <w:rFonts w:ascii="Times New Roman" w:eastAsia="Times New Roman" w:hAnsi="Times New Roman" w:cs="Times New Roman"/>
          <w:color w:val="000000"/>
          <w:sz w:val="28"/>
          <w:szCs w:val="28"/>
          <w:lang w:eastAsia="uk-UA"/>
        </w:rPr>
        <w:t xml:space="preserve"> «Нова </w:t>
      </w:r>
      <w:proofErr w:type="spellStart"/>
      <w:r w:rsidRPr="0070052D">
        <w:rPr>
          <w:rFonts w:ascii="Times New Roman" w:eastAsia="Times New Roman" w:hAnsi="Times New Roman" w:cs="Times New Roman"/>
          <w:color w:val="000000"/>
          <w:sz w:val="28"/>
          <w:szCs w:val="28"/>
          <w:lang w:eastAsia="uk-UA"/>
        </w:rPr>
        <w:t>Царичанка</w:t>
      </w:r>
      <w:proofErr w:type="spellEnd"/>
      <w:r w:rsidRPr="0070052D">
        <w:rPr>
          <w:rFonts w:ascii="Times New Roman" w:eastAsia="Times New Roman" w:hAnsi="Times New Roman" w:cs="Times New Roman"/>
          <w:color w:val="000000"/>
          <w:sz w:val="28"/>
          <w:szCs w:val="28"/>
          <w:lang w:eastAsia="uk-UA"/>
        </w:rPr>
        <w:t xml:space="preserve"> 1», накладено арешт на належні ві</w:t>
      </w:r>
      <w:r w:rsidR="006C48AB">
        <w:rPr>
          <w:rFonts w:ascii="Times New Roman" w:eastAsia="Times New Roman" w:hAnsi="Times New Roman" w:cs="Times New Roman"/>
          <w:color w:val="000000"/>
          <w:sz w:val="28"/>
          <w:szCs w:val="28"/>
          <w:lang w:eastAsia="uk-UA"/>
        </w:rPr>
        <w:t xml:space="preserve">дповідачу ТОВ «Агро-Степ 2017» </w:t>
      </w:r>
      <w:r w:rsidRPr="0070052D">
        <w:rPr>
          <w:rFonts w:ascii="Times New Roman" w:eastAsia="Times New Roman" w:hAnsi="Times New Roman" w:cs="Times New Roman"/>
          <w:color w:val="000000"/>
          <w:sz w:val="28"/>
          <w:szCs w:val="28"/>
          <w:lang w:eastAsia="uk-UA"/>
        </w:rPr>
        <w:t>37 земельних ділянок.</w:t>
      </w:r>
    </w:p>
    <w:p w:rsidR="0070052D" w:rsidRPr="0070052D" w:rsidRDefault="0070052D" w:rsidP="0070052D">
      <w:pPr>
        <w:spacing w:after="0" w:line="240" w:lineRule="auto"/>
        <w:ind w:firstLine="567"/>
        <w:jc w:val="both"/>
        <w:rPr>
          <w:rFonts w:ascii="Times New Roman" w:eastAsia="Times New Roman" w:hAnsi="Times New Roman" w:cs="Times New Roman"/>
          <w:color w:val="000000"/>
          <w:sz w:val="28"/>
          <w:szCs w:val="28"/>
          <w:lang w:eastAsia="uk-UA"/>
        </w:rPr>
      </w:pPr>
      <w:r w:rsidRPr="0070052D">
        <w:rPr>
          <w:rFonts w:ascii="Times New Roman" w:eastAsia="Times New Roman" w:hAnsi="Times New Roman" w:cs="Times New Roman"/>
          <w:sz w:val="28"/>
          <w:szCs w:val="28"/>
          <w:lang w:eastAsia="uk-UA"/>
        </w:rPr>
        <w:t xml:space="preserve">Задовольняючи заяву про забезпечення позову, суд зазначив, що </w:t>
      </w:r>
      <w:r w:rsidRPr="0070052D">
        <w:rPr>
          <w:rFonts w:ascii="Times New Roman" w:eastAsia="Times New Roman" w:hAnsi="Times New Roman" w:cs="Times New Roman"/>
          <w:color w:val="000000"/>
          <w:sz w:val="28"/>
          <w:szCs w:val="28"/>
          <w:lang w:eastAsia="uk-UA"/>
        </w:rPr>
        <w:t>13 грудня 2019 року позивач</w:t>
      </w:r>
      <w:r w:rsidR="008A3567">
        <w:rPr>
          <w:rFonts w:ascii="Times New Roman" w:eastAsia="Times New Roman" w:hAnsi="Times New Roman" w:cs="Times New Roman"/>
          <w:color w:val="000000"/>
          <w:sz w:val="28"/>
          <w:szCs w:val="28"/>
          <w:lang w:eastAsia="uk-UA"/>
        </w:rPr>
        <w:t xml:space="preserve"> додав</w:t>
      </w:r>
      <w:r w:rsidRPr="0070052D">
        <w:rPr>
          <w:rFonts w:ascii="Times New Roman" w:eastAsia="Times New Roman" w:hAnsi="Times New Roman" w:cs="Times New Roman"/>
          <w:color w:val="000000"/>
          <w:sz w:val="28"/>
          <w:szCs w:val="28"/>
          <w:lang w:eastAsia="uk-UA"/>
        </w:rPr>
        <w:t xml:space="preserve"> до матеріалів справи висновок експерта № 218 дослідження судово-економічної експертизи за заявою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color w:val="000000"/>
          <w:sz w:val="28"/>
          <w:szCs w:val="28"/>
          <w:lang w:eastAsia="uk-UA"/>
        </w:rPr>
        <w:t>від 2</w:t>
      </w:r>
      <w:r w:rsidR="008A3567">
        <w:rPr>
          <w:rFonts w:ascii="Times New Roman" w:eastAsia="Times New Roman" w:hAnsi="Times New Roman" w:cs="Times New Roman"/>
          <w:color w:val="000000"/>
          <w:sz w:val="28"/>
          <w:szCs w:val="28"/>
          <w:lang w:eastAsia="uk-UA"/>
        </w:rPr>
        <w:t> </w:t>
      </w:r>
      <w:r w:rsidRPr="0070052D">
        <w:rPr>
          <w:rFonts w:ascii="Times New Roman" w:eastAsia="Times New Roman" w:hAnsi="Times New Roman" w:cs="Times New Roman"/>
          <w:color w:val="000000"/>
          <w:sz w:val="28"/>
          <w:szCs w:val="28"/>
          <w:lang w:eastAsia="uk-UA"/>
        </w:rPr>
        <w:t xml:space="preserve">листопада 2019 року про проведення судової економічної експертизи, складений 11 грудня 2019 року судовим експертом </w:t>
      </w:r>
      <w:r w:rsidR="00677DF6">
        <w:rPr>
          <w:rFonts w:ascii="Times New Roman" w:eastAsia="Times New Roman" w:hAnsi="Times New Roman" w:cs="Times New Roman"/>
          <w:color w:val="000000"/>
          <w:sz w:val="28"/>
          <w:szCs w:val="28"/>
          <w:lang w:eastAsia="uk-UA"/>
        </w:rPr>
        <w:t>ОСОБА2</w:t>
      </w:r>
      <w:r w:rsidRPr="0070052D">
        <w:rPr>
          <w:rFonts w:ascii="Times New Roman" w:eastAsia="Times New Roman" w:hAnsi="Times New Roman" w:cs="Times New Roman"/>
          <w:color w:val="000000"/>
          <w:sz w:val="28"/>
          <w:szCs w:val="28"/>
          <w:lang w:eastAsia="uk-UA"/>
        </w:rPr>
        <w:t xml:space="preserve">, згідно з яким проведеним дослідженням документально підтверджується понесення витрат </w:t>
      </w:r>
      <w:proofErr w:type="spellStart"/>
      <w:r w:rsidRPr="0070052D">
        <w:rPr>
          <w:rFonts w:ascii="Times New Roman" w:eastAsia="Times New Roman" w:hAnsi="Times New Roman" w:cs="Times New Roman"/>
          <w:color w:val="000000"/>
          <w:sz w:val="28"/>
          <w:szCs w:val="28"/>
          <w:lang w:eastAsia="uk-UA"/>
        </w:rPr>
        <w:t>ДП</w:t>
      </w:r>
      <w:proofErr w:type="spellEnd"/>
      <w:r w:rsidRPr="0070052D">
        <w:rPr>
          <w:rFonts w:ascii="Times New Roman" w:eastAsia="Times New Roman" w:hAnsi="Times New Roman" w:cs="Times New Roman"/>
          <w:color w:val="000000"/>
          <w:sz w:val="28"/>
          <w:szCs w:val="28"/>
          <w:lang w:eastAsia="uk-UA"/>
        </w:rPr>
        <w:t xml:space="preserve"> «Нова </w:t>
      </w:r>
      <w:proofErr w:type="spellStart"/>
      <w:r w:rsidRPr="0070052D">
        <w:rPr>
          <w:rFonts w:ascii="Times New Roman" w:eastAsia="Times New Roman" w:hAnsi="Times New Roman" w:cs="Times New Roman"/>
          <w:color w:val="000000"/>
          <w:sz w:val="28"/>
          <w:szCs w:val="28"/>
          <w:lang w:eastAsia="uk-UA"/>
        </w:rPr>
        <w:t>Царичанка</w:t>
      </w:r>
      <w:proofErr w:type="spellEnd"/>
      <w:r w:rsidRPr="0070052D">
        <w:rPr>
          <w:rFonts w:ascii="Times New Roman" w:eastAsia="Times New Roman" w:hAnsi="Times New Roman" w:cs="Times New Roman"/>
          <w:color w:val="000000"/>
          <w:sz w:val="28"/>
          <w:szCs w:val="28"/>
          <w:lang w:eastAsia="uk-UA"/>
        </w:rPr>
        <w:t xml:space="preserve"> 1» </w:t>
      </w:r>
      <w:r w:rsidR="00677DF6">
        <w:rPr>
          <w:rFonts w:ascii="Times New Roman" w:eastAsia="Times New Roman" w:hAnsi="Times New Roman" w:cs="Times New Roman"/>
          <w:color w:val="000000"/>
          <w:sz w:val="28"/>
          <w:szCs w:val="28"/>
          <w:lang w:eastAsia="uk-UA"/>
        </w:rPr>
        <w:t xml:space="preserve">у 2018 році на полі Н-6 площею </w:t>
      </w:r>
      <w:r w:rsidRPr="0070052D">
        <w:rPr>
          <w:rFonts w:ascii="Times New Roman" w:eastAsia="Times New Roman" w:hAnsi="Times New Roman" w:cs="Times New Roman"/>
          <w:color w:val="000000"/>
          <w:sz w:val="28"/>
          <w:szCs w:val="28"/>
          <w:lang w:eastAsia="uk-UA"/>
        </w:rPr>
        <w:t>103 га з вирощування сільськогосподарс</w:t>
      </w:r>
      <w:r w:rsidR="00677DF6">
        <w:rPr>
          <w:rFonts w:ascii="Times New Roman" w:eastAsia="Times New Roman" w:hAnsi="Times New Roman" w:cs="Times New Roman"/>
          <w:color w:val="000000"/>
          <w:sz w:val="28"/>
          <w:szCs w:val="28"/>
          <w:lang w:eastAsia="uk-UA"/>
        </w:rPr>
        <w:t xml:space="preserve">ької культури соняшнику в сумі </w:t>
      </w:r>
      <w:r w:rsidRPr="0070052D">
        <w:rPr>
          <w:rFonts w:ascii="Times New Roman" w:eastAsia="Times New Roman" w:hAnsi="Times New Roman" w:cs="Times New Roman"/>
          <w:color w:val="000000"/>
          <w:sz w:val="28"/>
          <w:szCs w:val="28"/>
          <w:lang w:eastAsia="uk-UA"/>
        </w:rPr>
        <w:t xml:space="preserve">2 124 296,97 грн, сума недоотриманого прибутку становить 2 304 260 гривень. Позивач 18 березня 2020 року надав до суду заяву про уточнення позовних вимог, в якій просив суд: стягнути з ТОВ «Агро-Степ 2017» на його користь матеріальні збитки у загальному розмірі 4 428 556,97 грн, з яких </w:t>
      </w:r>
      <w:bookmarkStart w:id="0" w:name="_GoBack"/>
      <w:bookmarkEnd w:id="0"/>
      <w:r w:rsidRPr="0070052D">
        <w:rPr>
          <w:rFonts w:ascii="Times New Roman" w:eastAsia="Times New Roman" w:hAnsi="Times New Roman" w:cs="Times New Roman"/>
          <w:color w:val="000000"/>
          <w:sz w:val="28"/>
          <w:szCs w:val="28"/>
          <w:lang w:eastAsia="uk-UA"/>
        </w:rPr>
        <w:t>2 124 296,97 грн</w:t>
      </w:r>
      <w:r w:rsidR="008A3567">
        <w:rPr>
          <w:rFonts w:ascii="Times New Roman" w:eastAsia="Times New Roman" w:hAnsi="Times New Roman" w:cs="Times New Roman"/>
          <w:color w:val="000000"/>
          <w:sz w:val="28"/>
          <w:szCs w:val="28"/>
          <w:lang w:eastAsia="uk-UA"/>
        </w:rPr>
        <w:t> </w:t>
      </w:r>
      <w:r w:rsidRPr="0070052D">
        <w:rPr>
          <w:rFonts w:ascii="Times New Roman" w:eastAsia="Times New Roman" w:hAnsi="Times New Roman" w:cs="Times New Roman"/>
          <w:color w:val="000000"/>
          <w:sz w:val="28"/>
          <w:szCs w:val="28"/>
          <w:lang w:eastAsia="uk-UA"/>
        </w:rPr>
        <w:t xml:space="preserve">– реальні збитки, 2 304 260,00 грн – упущена вигода (неотриманий дохід); стягнути з ТОВ «Агро-Степ 2017» на його користь суму трьох відсотків річних у загальному розмірі 197 647,10 грн, інфляційні нарахування в загальному розмірі 462 257,75 грн та судовий збір в сумі </w:t>
      </w:r>
      <w:r w:rsidR="008A3567">
        <w:rPr>
          <w:rFonts w:ascii="Times New Roman" w:eastAsia="Times New Roman" w:hAnsi="Times New Roman" w:cs="Times New Roman"/>
          <w:color w:val="000000"/>
          <w:sz w:val="28"/>
          <w:szCs w:val="28"/>
          <w:lang w:eastAsia="uk-UA"/>
        </w:rPr>
        <w:br/>
      </w:r>
      <w:r w:rsidRPr="0070052D">
        <w:rPr>
          <w:rFonts w:ascii="Times New Roman" w:eastAsia="Times New Roman" w:hAnsi="Times New Roman" w:cs="Times New Roman"/>
          <w:color w:val="000000"/>
          <w:sz w:val="28"/>
          <w:szCs w:val="28"/>
          <w:lang w:eastAsia="uk-UA"/>
        </w:rPr>
        <w:t>10 510,00 гривень. З урахуванням суми пред’явлених позовних вимог, що становить понад 5 000 000,00 грн, у суду були  підстави вважати, що невжиття заходів забезпечення позову може ускладнити або зробити неможливим виконання рішення суду у разі задоволення позовних вимог.</w:t>
      </w:r>
    </w:p>
    <w:p w:rsidR="0070052D" w:rsidRPr="0070052D" w:rsidRDefault="0070052D" w:rsidP="0070052D">
      <w:pPr>
        <w:widowControl w:val="0"/>
        <w:tabs>
          <w:tab w:val="left" w:pos="1238"/>
          <w:tab w:val="left" w:pos="2311"/>
          <w:tab w:val="left" w:pos="4792"/>
          <w:tab w:val="left" w:pos="6430"/>
          <w:tab w:val="left" w:pos="7333"/>
          <w:tab w:val="left" w:pos="8629"/>
        </w:tabs>
        <w:spacing w:after="0" w:line="240" w:lineRule="auto"/>
        <w:ind w:firstLine="567"/>
        <w:jc w:val="both"/>
        <w:rPr>
          <w:rFonts w:ascii="Times New Roman" w:eastAsia="Times New Roman" w:hAnsi="Times New Roman" w:cs="Times New Roman"/>
          <w:color w:val="000000"/>
          <w:sz w:val="28"/>
          <w:szCs w:val="28"/>
        </w:rPr>
      </w:pPr>
      <w:r w:rsidRPr="0070052D">
        <w:rPr>
          <w:rFonts w:ascii="Times New Roman" w:eastAsia="Times New Roman" w:hAnsi="Times New Roman" w:cs="Times New Roman"/>
          <w:sz w:val="28"/>
          <w:szCs w:val="28"/>
        </w:rPr>
        <w:t xml:space="preserve">Не погоджуючись з ухвалою, </w:t>
      </w:r>
      <w:r w:rsidRPr="0070052D">
        <w:rPr>
          <w:rFonts w:ascii="Times New Roman" w:eastAsia="Times New Roman" w:hAnsi="Times New Roman" w:cs="Times New Roman"/>
          <w:color w:val="000000"/>
          <w:sz w:val="28"/>
          <w:szCs w:val="28"/>
        </w:rPr>
        <w:t xml:space="preserve">представник ТОВ «Агро-Степ 2017» </w:t>
      </w:r>
      <w:r w:rsidR="008A3567" w:rsidRPr="0070052D">
        <w:rPr>
          <w:rFonts w:ascii="Times New Roman" w:eastAsia="Times New Roman" w:hAnsi="Times New Roman" w:cs="Times New Roman"/>
          <w:color w:val="000000"/>
          <w:sz w:val="28"/>
          <w:szCs w:val="28"/>
        </w:rPr>
        <w:t>–</w:t>
      </w:r>
      <w:r w:rsidR="008A3567" w:rsidRPr="008A3567">
        <w:rPr>
          <w:rFonts w:ascii="Times New Roman" w:eastAsia="Times New Roman" w:hAnsi="Times New Roman" w:cs="Times New Roman"/>
          <w:color w:val="000000"/>
          <w:sz w:val="28"/>
          <w:szCs w:val="28"/>
        </w:rPr>
        <w:t xml:space="preserve"> </w:t>
      </w:r>
      <w:r w:rsidR="008A3567" w:rsidRPr="0070052D">
        <w:rPr>
          <w:rFonts w:ascii="Times New Roman" w:eastAsia="Times New Roman" w:hAnsi="Times New Roman" w:cs="Times New Roman"/>
          <w:color w:val="000000"/>
          <w:sz w:val="28"/>
          <w:szCs w:val="28"/>
        </w:rPr>
        <w:t>адвокат Кравченко І.В.</w:t>
      </w:r>
      <w:r w:rsidR="008A3567">
        <w:rPr>
          <w:rFonts w:ascii="Times New Roman" w:eastAsia="Times New Roman" w:hAnsi="Times New Roman" w:cs="Times New Roman"/>
          <w:color w:val="000000"/>
          <w:sz w:val="28"/>
          <w:szCs w:val="28"/>
        </w:rPr>
        <w:t xml:space="preserve"> </w:t>
      </w:r>
      <w:r w:rsidRPr="0070052D">
        <w:rPr>
          <w:rFonts w:ascii="Times New Roman" w:eastAsia="Times New Roman" w:hAnsi="Times New Roman" w:cs="Times New Roman"/>
          <w:color w:val="000000"/>
          <w:sz w:val="28"/>
          <w:szCs w:val="28"/>
        </w:rPr>
        <w:t>звернувся до суду з апеляційною скаргою.</w:t>
      </w:r>
    </w:p>
    <w:p w:rsidR="0070052D" w:rsidRPr="0070052D" w:rsidRDefault="0070052D" w:rsidP="0070052D">
      <w:pPr>
        <w:widowControl w:val="0"/>
        <w:tabs>
          <w:tab w:val="left" w:pos="1238"/>
          <w:tab w:val="left" w:pos="2311"/>
          <w:tab w:val="left" w:pos="4792"/>
          <w:tab w:val="left" w:pos="6430"/>
          <w:tab w:val="left" w:pos="7333"/>
          <w:tab w:val="left" w:pos="8629"/>
        </w:tabs>
        <w:spacing w:after="0" w:line="240" w:lineRule="auto"/>
        <w:ind w:firstLine="567"/>
        <w:jc w:val="both"/>
        <w:rPr>
          <w:rFonts w:ascii="Times New Roman" w:eastAsia="Times New Roman" w:hAnsi="Times New Roman" w:cs="Times New Roman"/>
          <w:color w:val="000000"/>
          <w:sz w:val="28"/>
          <w:szCs w:val="28"/>
        </w:rPr>
      </w:pPr>
      <w:r w:rsidRPr="0070052D">
        <w:rPr>
          <w:rFonts w:ascii="Times New Roman" w:eastAsia="Times New Roman" w:hAnsi="Times New Roman" w:cs="Times New Roman"/>
          <w:color w:val="000000"/>
          <w:sz w:val="28"/>
          <w:szCs w:val="28"/>
        </w:rPr>
        <w:t>У вказаній скарзі представник ТОВ «Агро-Степ 2017» зазначив, що суд апеляційної інстанції встанов</w:t>
      </w:r>
      <w:r w:rsidR="008A3567">
        <w:rPr>
          <w:rFonts w:ascii="Times New Roman" w:eastAsia="Times New Roman" w:hAnsi="Times New Roman" w:cs="Times New Roman"/>
          <w:color w:val="000000"/>
          <w:sz w:val="28"/>
          <w:szCs w:val="28"/>
        </w:rPr>
        <w:t>ив</w:t>
      </w:r>
      <w:r w:rsidRPr="0070052D">
        <w:rPr>
          <w:rFonts w:ascii="Times New Roman" w:eastAsia="Times New Roman" w:hAnsi="Times New Roman" w:cs="Times New Roman"/>
          <w:color w:val="000000"/>
          <w:sz w:val="28"/>
          <w:szCs w:val="28"/>
        </w:rPr>
        <w:t xml:space="preserve"> неправомірність постановлення у вказаній справі ухвали про забезпечення позову, що, у свою чергу, мало наслідком поруше</w:t>
      </w:r>
      <w:r w:rsidR="00151A80">
        <w:rPr>
          <w:rFonts w:ascii="Times New Roman" w:eastAsia="Times New Roman" w:hAnsi="Times New Roman" w:cs="Times New Roman"/>
          <w:color w:val="000000"/>
          <w:sz w:val="28"/>
          <w:szCs w:val="28"/>
        </w:rPr>
        <w:t>ння права власності відповідача. З</w:t>
      </w:r>
      <w:r w:rsidRPr="0070052D">
        <w:rPr>
          <w:rFonts w:ascii="Times New Roman" w:eastAsia="Times New Roman" w:hAnsi="Times New Roman" w:cs="Times New Roman"/>
          <w:color w:val="000000"/>
          <w:sz w:val="28"/>
          <w:szCs w:val="28"/>
        </w:rPr>
        <w:t>азначав про відсутність спору між сторонами.</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color w:val="000000"/>
          <w:sz w:val="28"/>
          <w:szCs w:val="28"/>
        </w:rPr>
        <w:t xml:space="preserve">Постановою Одеського апеляційного суду від 22 вересня 2020 року </w:t>
      </w:r>
      <w:r w:rsidRPr="0070052D">
        <w:rPr>
          <w:rFonts w:ascii="Times New Roman" w:eastAsia="Calibri" w:hAnsi="Times New Roman" w:cs="Times New Roman"/>
          <w:color w:val="000000"/>
          <w:sz w:val="28"/>
          <w:szCs w:val="28"/>
          <w:lang w:eastAsia="uk-UA"/>
        </w:rPr>
        <w:t xml:space="preserve">задоволено апеляційну скаргу адвоката Кравченка І.В. в інтересах ТОВ «Агро-Степ 2017», скасовано ухвалу Білгород-Дністровського міськрайонного суду Одеської області від 6 травня 2020 року про забезпечення позову, відмовлено в задоволенні заяви </w:t>
      </w:r>
      <w:r w:rsidR="00D07AAB">
        <w:rPr>
          <w:rFonts w:ascii="Times New Roman" w:eastAsia="Times New Roman" w:hAnsi="Times New Roman" w:cs="Times New Roman"/>
          <w:sz w:val="28"/>
          <w:szCs w:val="28"/>
          <w:lang w:eastAsia="uk-UA"/>
        </w:rPr>
        <w:t>ОСОБА1</w:t>
      </w:r>
      <w:r w:rsidRPr="0070052D">
        <w:rPr>
          <w:rFonts w:ascii="Times New Roman" w:eastAsia="Calibri" w:hAnsi="Times New Roman" w:cs="Times New Roman"/>
          <w:color w:val="000000"/>
          <w:sz w:val="28"/>
          <w:szCs w:val="28"/>
          <w:lang w:eastAsia="uk-UA"/>
        </w:rPr>
        <w:t xml:space="preserve"> про забезпечення позову шляхом накладення арешту на належні ТОВ «Агро-Степ 2017» 37 земельних ділянок.</w:t>
      </w:r>
    </w:p>
    <w:p w:rsidR="0070052D" w:rsidRPr="0070052D" w:rsidRDefault="0070052D" w:rsidP="0070052D">
      <w:pPr>
        <w:widowControl w:val="0"/>
        <w:tabs>
          <w:tab w:val="left" w:pos="1238"/>
          <w:tab w:val="left" w:pos="2311"/>
          <w:tab w:val="left" w:pos="4792"/>
          <w:tab w:val="left" w:pos="6430"/>
          <w:tab w:val="left" w:pos="7333"/>
          <w:tab w:val="left" w:pos="8629"/>
        </w:tabs>
        <w:spacing w:after="0" w:line="240" w:lineRule="auto"/>
        <w:ind w:firstLine="567"/>
        <w:jc w:val="both"/>
        <w:rPr>
          <w:rFonts w:ascii="Times New Roman" w:eastAsia="Times New Roman" w:hAnsi="Times New Roman" w:cs="Times New Roman"/>
          <w:color w:val="000000"/>
          <w:sz w:val="28"/>
          <w:szCs w:val="28"/>
        </w:rPr>
      </w:pPr>
      <w:r w:rsidRPr="0070052D">
        <w:rPr>
          <w:rFonts w:ascii="Times New Roman" w:eastAsia="Times New Roman" w:hAnsi="Times New Roman" w:cs="Times New Roman"/>
          <w:sz w:val="28"/>
          <w:szCs w:val="28"/>
        </w:rPr>
        <w:t>Скасовуючи ухвалу про забезпечення позову, суд апеляційної інстанції вказав, що о</w:t>
      </w:r>
      <w:r w:rsidRPr="0070052D">
        <w:rPr>
          <w:rFonts w:ascii="Times New Roman" w:eastAsia="Times New Roman" w:hAnsi="Times New Roman" w:cs="Times New Roman"/>
          <w:color w:val="000000"/>
          <w:sz w:val="28"/>
          <w:szCs w:val="28"/>
        </w:rPr>
        <w:t xml:space="preserve">бґрунтування необхідності забезпечення позову полягає у доказуванні обставин, з якими пов’язано вирішення питання про забезпечення позову. Окрім того, особа, яка подала заяву про забезпечення позову, повинна довести відповідність (адекватність) засобу забезпечення позову. </w:t>
      </w:r>
      <w:r w:rsidRPr="0070052D">
        <w:rPr>
          <w:rFonts w:ascii="Times New Roman" w:eastAsia="Times New Roman" w:hAnsi="Times New Roman" w:cs="Times New Roman"/>
          <w:color w:val="000000"/>
          <w:sz w:val="28"/>
          <w:szCs w:val="28"/>
          <w:lang w:eastAsia="uk-UA"/>
        </w:rPr>
        <w:t>Саме лише посилання в заяві на можливість ухилення відповідача від виконання судового рішення без наведення належного обґрунтування не є достатньою підставою для задоволення відповідної заяви.</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rPr>
      </w:pPr>
      <w:r w:rsidRPr="0070052D">
        <w:rPr>
          <w:rFonts w:ascii="Times New Roman" w:eastAsia="Calibri" w:hAnsi="Times New Roman" w:cs="Times New Roman"/>
          <w:sz w:val="28"/>
          <w:szCs w:val="28"/>
        </w:rPr>
        <w:lastRenderedPageBreak/>
        <w:t>Апеляційний</w:t>
      </w:r>
      <w:r w:rsidRPr="0070052D">
        <w:rPr>
          <w:rFonts w:ascii="Times New Roman" w:eastAsia="Times New Roman" w:hAnsi="Times New Roman" w:cs="Times New Roman"/>
          <w:sz w:val="28"/>
          <w:szCs w:val="28"/>
        </w:rPr>
        <w:t xml:space="preserve"> суд дійшов висновку, що виділені матеріали справи не містять доказів щодо необхідності вжиття відповідних заходів забезпечення позову. Таким чином, позивачем не надано доказів, а судом першої інстанції не встановлено обставин</w:t>
      </w:r>
      <w:r w:rsidR="0040776A">
        <w:rPr>
          <w:rFonts w:ascii="Times New Roman" w:eastAsia="Times New Roman" w:hAnsi="Times New Roman" w:cs="Times New Roman"/>
          <w:sz w:val="28"/>
          <w:szCs w:val="28"/>
        </w:rPr>
        <w:t>, які</w:t>
      </w:r>
      <w:r w:rsidRPr="0070052D">
        <w:rPr>
          <w:rFonts w:ascii="Times New Roman" w:eastAsia="Times New Roman" w:hAnsi="Times New Roman" w:cs="Times New Roman"/>
          <w:sz w:val="28"/>
          <w:szCs w:val="28"/>
        </w:rPr>
        <w:t xml:space="preserve"> підтвердж</w:t>
      </w:r>
      <w:r w:rsidR="0040776A">
        <w:rPr>
          <w:rFonts w:ascii="Times New Roman" w:eastAsia="Times New Roman" w:hAnsi="Times New Roman" w:cs="Times New Roman"/>
          <w:sz w:val="28"/>
          <w:szCs w:val="28"/>
        </w:rPr>
        <w:t>ують</w:t>
      </w:r>
      <w:r w:rsidRPr="0070052D">
        <w:rPr>
          <w:rFonts w:ascii="Times New Roman" w:eastAsia="Times New Roman" w:hAnsi="Times New Roman" w:cs="Times New Roman"/>
          <w:sz w:val="28"/>
          <w:szCs w:val="28"/>
        </w:rPr>
        <w:t xml:space="preserve"> вчинення відповідачем дій, спрямованих на ухилення від виконання зобов’язання після пред’явлення позову до суду. Тому самі лише твердження позивача про можливість ухилення відповідача від виконання судового рішення у разі задоволення позову без долучення відповідних доказів та обґрунтувань не є достатньою підставою для задоволення заяви про забезпечення позову.</w:t>
      </w:r>
    </w:p>
    <w:p w:rsidR="0070052D" w:rsidRPr="0070052D" w:rsidRDefault="0070052D" w:rsidP="00151A80">
      <w:pPr>
        <w:spacing w:after="0" w:line="240" w:lineRule="auto"/>
        <w:ind w:firstLine="567"/>
        <w:jc w:val="both"/>
        <w:rPr>
          <w:rFonts w:ascii="Times New Roman" w:eastAsia="Times New Roman" w:hAnsi="Times New Roman" w:cs="Times New Roman"/>
          <w:bCs/>
          <w:sz w:val="28"/>
          <w:szCs w:val="28"/>
          <w:lang w:eastAsia="uk-UA"/>
        </w:rPr>
      </w:pPr>
      <w:r w:rsidRPr="0070052D">
        <w:rPr>
          <w:rFonts w:ascii="Times New Roman" w:eastAsia="Times New Roman" w:hAnsi="Times New Roman" w:cs="Times New Roman"/>
          <w:sz w:val="28"/>
          <w:szCs w:val="28"/>
          <w:lang w:eastAsia="uk-UA"/>
        </w:rPr>
        <w:t xml:space="preserve">Вирішуючи питання про притягнення судді </w:t>
      </w:r>
      <w:r w:rsidRPr="0070052D">
        <w:rPr>
          <w:rFonts w:ascii="Times New Roman" w:eastAsia="Times New Roman" w:hAnsi="Times New Roman" w:cs="Times New Roman"/>
          <w:color w:val="000000"/>
          <w:sz w:val="28"/>
          <w:szCs w:val="28"/>
          <w:lang w:eastAsia="uk-UA"/>
        </w:rPr>
        <w:t xml:space="preserve">Білгород-Дністровського районного суду Одеської області </w:t>
      </w:r>
      <w:proofErr w:type="spellStart"/>
      <w:r w:rsidRPr="0070052D">
        <w:rPr>
          <w:rFonts w:ascii="Times New Roman" w:eastAsia="Times New Roman" w:hAnsi="Times New Roman" w:cs="Times New Roman"/>
          <w:color w:val="000000"/>
          <w:sz w:val="28"/>
          <w:szCs w:val="28"/>
          <w:lang w:eastAsia="uk-UA"/>
        </w:rPr>
        <w:t>Прийомової</w:t>
      </w:r>
      <w:proofErr w:type="spellEnd"/>
      <w:r w:rsidRPr="0070052D">
        <w:rPr>
          <w:rFonts w:ascii="Times New Roman" w:eastAsia="Times New Roman" w:hAnsi="Times New Roman" w:cs="Times New Roman"/>
          <w:color w:val="000000"/>
          <w:sz w:val="28"/>
          <w:szCs w:val="28"/>
          <w:lang w:eastAsia="uk-UA"/>
        </w:rPr>
        <w:t xml:space="preserve"> О.Ю.</w:t>
      </w:r>
      <w:r w:rsidRPr="0070052D">
        <w:rPr>
          <w:rFonts w:ascii="Times New Roman" w:eastAsia="Times New Roman" w:hAnsi="Times New Roman" w:cs="Times New Roman"/>
          <w:sz w:val="28"/>
          <w:szCs w:val="28"/>
          <w:lang w:eastAsia="uk-UA"/>
        </w:rPr>
        <w:t xml:space="preserve"> до дисциплінарної відповідальності, </w:t>
      </w:r>
      <w:r w:rsidR="008A3567">
        <w:rPr>
          <w:rFonts w:ascii="Times New Roman" w:eastAsia="Times New Roman" w:hAnsi="Times New Roman" w:cs="Times New Roman"/>
          <w:sz w:val="28"/>
          <w:szCs w:val="28"/>
          <w:lang w:eastAsia="uk-UA"/>
        </w:rPr>
        <w:t xml:space="preserve">Третя </w:t>
      </w:r>
      <w:r w:rsidRPr="0070052D">
        <w:rPr>
          <w:rFonts w:ascii="Times New Roman" w:eastAsia="Times New Roman" w:hAnsi="Times New Roman" w:cs="Times New Roman"/>
          <w:sz w:val="28"/>
          <w:szCs w:val="28"/>
          <w:lang w:eastAsia="uk-UA"/>
        </w:rPr>
        <w:t xml:space="preserve">Дисциплінарна палата </w:t>
      </w:r>
      <w:r w:rsidR="008A3567">
        <w:rPr>
          <w:rFonts w:ascii="Times New Roman" w:eastAsia="Times New Roman" w:hAnsi="Times New Roman" w:cs="Times New Roman"/>
          <w:sz w:val="28"/>
          <w:szCs w:val="28"/>
          <w:lang w:eastAsia="uk-UA"/>
        </w:rPr>
        <w:t xml:space="preserve">Вищої ради правосуддя </w:t>
      </w:r>
      <w:r w:rsidRPr="0070052D">
        <w:rPr>
          <w:rFonts w:ascii="Times New Roman" w:eastAsia="Times New Roman" w:hAnsi="Times New Roman" w:cs="Times New Roman"/>
          <w:sz w:val="28"/>
          <w:szCs w:val="28"/>
          <w:lang w:eastAsia="uk-UA"/>
        </w:rPr>
        <w:t xml:space="preserve">дійшла висновку, що </w:t>
      </w:r>
      <w:r w:rsidR="008A3567">
        <w:rPr>
          <w:rFonts w:ascii="Times New Roman" w:eastAsia="Times New Roman" w:hAnsi="Times New Roman" w:cs="Times New Roman"/>
          <w:bCs/>
          <w:sz w:val="28"/>
          <w:szCs w:val="28"/>
          <w:lang w:eastAsia="uk-UA"/>
        </w:rPr>
        <w:t>у</w:t>
      </w:r>
      <w:r w:rsidR="008A3567" w:rsidRPr="0070052D">
        <w:rPr>
          <w:rFonts w:ascii="Times New Roman" w:eastAsia="Times New Roman" w:hAnsi="Times New Roman" w:cs="Times New Roman"/>
          <w:bCs/>
          <w:sz w:val="28"/>
          <w:szCs w:val="28"/>
          <w:lang w:eastAsia="uk-UA"/>
        </w:rPr>
        <w:t xml:space="preserve"> </w:t>
      </w:r>
      <w:r w:rsidRPr="0070052D">
        <w:rPr>
          <w:rFonts w:ascii="Times New Roman" w:eastAsia="Times New Roman" w:hAnsi="Times New Roman" w:cs="Times New Roman"/>
          <w:bCs/>
          <w:sz w:val="28"/>
          <w:szCs w:val="28"/>
          <w:lang w:eastAsia="uk-UA"/>
        </w:rPr>
        <w:t xml:space="preserve">діях судді </w:t>
      </w:r>
      <w:proofErr w:type="spellStart"/>
      <w:r w:rsidRPr="0070052D">
        <w:rPr>
          <w:rFonts w:ascii="Times New Roman" w:eastAsia="Times New Roman" w:hAnsi="Times New Roman" w:cs="Times New Roman"/>
          <w:bCs/>
          <w:sz w:val="28"/>
          <w:szCs w:val="28"/>
          <w:lang w:eastAsia="uk-UA"/>
        </w:rPr>
        <w:t>Прийомової</w:t>
      </w:r>
      <w:proofErr w:type="spellEnd"/>
      <w:r w:rsidRPr="0070052D">
        <w:rPr>
          <w:rFonts w:ascii="Times New Roman" w:eastAsia="Times New Roman" w:hAnsi="Times New Roman" w:cs="Times New Roman"/>
          <w:bCs/>
          <w:sz w:val="28"/>
          <w:szCs w:val="28"/>
          <w:lang w:eastAsia="uk-UA"/>
        </w:rPr>
        <w:t xml:space="preserve"> О.Ю. </w:t>
      </w:r>
      <w:r w:rsidR="00151A80">
        <w:rPr>
          <w:rFonts w:ascii="Times New Roman" w:eastAsia="Times New Roman" w:hAnsi="Times New Roman" w:cs="Times New Roman"/>
          <w:bCs/>
          <w:sz w:val="28"/>
          <w:szCs w:val="28"/>
          <w:lang w:eastAsia="uk-UA"/>
        </w:rPr>
        <w:t xml:space="preserve">наявні </w:t>
      </w:r>
      <w:r w:rsidRPr="0070052D">
        <w:rPr>
          <w:rFonts w:ascii="Times New Roman" w:eastAsia="Times New Roman" w:hAnsi="Times New Roman" w:cs="Times New Roman"/>
          <w:bCs/>
          <w:sz w:val="28"/>
          <w:szCs w:val="28"/>
          <w:lang w:eastAsia="uk-UA"/>
        </w:rPr>
        <w:t>ознак</w:t>
      </w:r>
      <w:r w:rsidR="00151A80">
        <w:rPr>
          <w:rFonts w:ascii="Times New Roman" w:eastAsia="Times New Roman" w:hAnsi="Times New Roman" w:cs="Times New Roman"/>
          <w:bCs/>
          <w:sz w:val="28"/>
          <w:szCs w:val="28"/>
          <w:lang w:eastAsia="uk-UA"/>
        </w:rPr>
        <w:t>и</w:t>
      </w:r>
      <w:r w:rsidRPr="0070052D">
        <w:rPr>
          <w:rFonts w:ascii="Times New Roman" w:eastAsia="Times New Roman" w:hAnsi="Times New Roman" w:cs="Times New Roman"/>
          <w:bCs/>
          <w:sz w:val="28"/>
          <w:szCs w:val="28"/>
          <w:lang w:eastAsia="uk-UA"/>
        </w:rPr>
        <w:t xml:space="preserve"> </w:t>
      </w:r>
      <w:r w:rsidRPr="0070052D">
        <w:rPr>
          <w:rFonts w:ascii="Times New Roman" w:eastAsia="Times New Roman" w:hAnsi="Times New Roman" w:cs="Times New Roman"/>
          <w:bCs/>
          <w:sz w:val="28"/>
          <w:szCs w:val="28"/>
          <w:lang w:eastAsia="zh-CN"/>
        </w:rPr>
        <w:t xml:space="preserve">дисциплінарних проступків, передбачених підпунктом «а» пункту 1 та пунктом 4 частини першої статті 106 Закону України «Про судоустрій і статус суддів», а саме: внаслідок недбалості </w:t>
      </w:r>
      <w:r w:rsidRPr="0070052D">
        <w:rPr>
          <w:rFonts w:ascii="Times New Roman" w:eastAsia="Times New Roman" w:hAnsi="Times New Roman" w:cs="Times New Roman"/>
          <w:bCs/>
          <w:sz w:val="28"/>
          <w:szCs w:val="28"/>
          <w:shd w:val="clear" w:color="auto" w:fill="FFFFFF"/>
          <w:lang w:eastAsia="zh-CN"/>
        </w:rPr>
        <w:t>істотн</w:t>
      </w:r>
      <w:r w:rsidR="005B4E61">
        <w:rPr>
          <w:rFonts w:ascii="Times New Roman" w:eastAsia="Times New Roman" w:hAnsi="Times New Roman" w:cs="Times New Roman"/>
          <w:bCs/>
          <w:sz w:val="28"/>
          <w:szCs w:val="28"/>
          <w:shd w:val="clear" w:color="auto" w:fill="FFFFFF"/>
          <w:lang w:eastAsia="zh-CN"/>
        </w:rPr>
        <w:t>ого</w:t>
      </w:r>
      <w:r w:rsidRPr="0070052D">
        <w:rPr>
          <w:rFonts w:ascii="Times New Roman" w:eastAsia="Times New Roman" w:hAnsi="Times New Roman" w:cs="Times New Roman"/>
          <w:bCs/>
          <w:sz w:val="28"/>
          <w:szCs w:val="28"/>
          <w:shd w:val="clear" w:color="auto" w:fill="FFFFFF"/>
          <w:lang w:eastAsia="zh-CN"/>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151A80">
        <w:rPr>
          <w:rFonts w:ascii="Times New Roman" w:eastAsia="Times New Roman" w:hAnsi="Times New Roman" w:cs="Times New Roman"/>
          <w:bCs/>
          <w:sz w:val="28"/>
          <w:szCs w:val="28"/>
          <w:shd w:val="clear" w:color="auto" w:fill="FFFFFF"/>
          <w:lang w:eastAsia="zh-CN"/>
        </w:rPr>
        <w:t xml:space="preserve"> (при постановленні ухвали про забезпечення позову не оцінено належним чином обґрунтованість і адекватність вимог заявника щодо забезпечення позову, не забезпечено збалансованість інтересів сторін)</w:t>
      </w:r>
      <w:r w:rsidRPr="0070052D">
        <w:rPr>
          <w:rFonts w:ascii="Times New Roman" w:eastAsia="Times New Roman" w:hAnsi="Times New Roman" w:cs="Times New Roman"/>
          <w:bCs/>
          <w:sz w:val="28"/>
          <w:szCs w:val="28"/>
          <w:lang w:eastAsia="zh-CN"/>
        </w:rPr>
        <w:t xml:space="preserve">; внаслідок недбалості допущення суддею, який брав участь в ухваленні судового рішення, порушення прав і основоположних свобод </w:t>
      </w:r>
      <w:r w:rsidR="00151A80">
        <w:rPr>
          <w:rFonts w:ascii="Times New Roman" w:eastAsia="Times New Roman" w:hAnsi="Times New Roman" w:cs="Times New Roman"/>
          <w:bCs/>
          <w:sz w:val="28"/>
          <w:szCs w:val="28"/>
          <w:lang w:eastAsia="zh-CN"/>
        </w:rPr>
        <w:t xml:space="preserve">(права власності) </w:t>
      </w:r>
      <w:r w:rsidRPr="0070052D">
        <w:rPr>
          <w:rFonts w:ascii="Times New Roman" w:eastAsia="Times New Roman" w:hAnsi="Times New Roman" w:cs="Times New Roman"/>
          <w:bCs/>
          <w:sz w:val="28"/>
          <w:szCs w:val="28"/>
          <w:lang w:eastAsia="zh-CN"/>
        </w:rPr>
        <w:t>та груб</w:t>
      </w:r>
      <w:r w:rsidR="00151A80">
        <w:rPr>
          <w:rFonts w:ascii="Times New Roman" w:eastAsia="Times New Roman" w:hAnsi="Times New Roman" w:cs="Times New Roman"/>
          <w:bCs/>
          <w:sz w:val="28"/>
          <w:szCs w:val="28"/>
          <w:lang w:eastAsia="zh-CN"/>
        </w:rPr>
        <w:t>е</w:t>
      </w:r>
      <w:r w:rsidRPr="0070052D">
        <w:rPr>
          <w:rFonts w:ascii="Times New Roman" w:eastAsia="Times New Roman" w:hAnsi="Times New Roman" w:cs="Times New Roman"/>
          <w:bCs/>
          <w:sz w:val="28"/>
          <w:szCs w:val="28"/>
          <w:lang w:eastAsia="zh-CN"/>
        </w:rPr>
        <w:t xml:space="preserve"> порушення закону, що призвело до істотних негативних наслідків.</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lang w:eastAsia="ru-RU"/>
        </w:rPr>
      </w:pPr>
      <w:r w:rsidRPr="0070052D">
        <w:rPr>
          <w:rFonts w:ascii="Times New Roman" w:eastAsia="Times New Roman" w:hAnsi="Times New Roman" w:cs="Times New Roman"/>
          <w:sz w:val="28"/>
          <w:szCs w:val="28"/>
          <w:lang w:eastAsia="ru-RU"/>
        </w:rPr>
        <w:t xml:space="preserve">Не погоджуючись із зазначеними висновками дисциплінарного органу, </w:t>
      </w:r>
      <w:r w:rsidR="00D576B4" w:rsidRPr="0070052D">
        <w:rPr>
          <w:rFonts w:ascii="Times New Roman" w:eastAsia="Times New Roman" w:hAnsi="Times New Roman" w:cs="Times New Roman"/>
          <w:sz w:val="28"/>
          <w:szCs w:val="28"/>
          <w:lang w:eastAsia="ru-RU"/>
        </w:rPr>
        <w:t xml:space="preserve">суддя </w:t>
      </w:r>
      <w:r w:rsidR="00D576B4" w:rsidRPr="0070052D">
        <w:rPr>
          <w:rFonts w:ascii="Times New Roman" w:eastAsia="Calibri" w:hAnsi="Times New Roman" w:cs="Times New Roman"/>
          <w:sz w:val="28"/>
          <w:szCs w:val="28"/>
          <w:lang w:eastAsia="ru-RU"/>
        </w:rPr>
        <w:t>Білгород-Дністровського міськрайонного суду Одеської області</w:t>
      </w:r>
      <w:r w:rsidR="00D576B4" w:rsidRPr="0070052D">
        <w:rPr>
          <w:rFonts w:ascii="Times New Roman" w:eastAsia="Times New Roman" w:hAnsi="Times New Roman" w:cs="Times New Roman"/>
          <w:sz w:val="28"/>
          <w:szCs w:val="28"/>
          <w:lang w:eastAsia="ru-RU"/>
        </w:rPr>
        <w:t xml:space="preserve"> </w:t>
      </w:r>
      <w:proofErr w:type="spellStart"/>
      <w:r w:rsidR="00D576B4" w:rsidRPr="0070052D">
        <w:rPr>
          <w:rFonts w:ascii="Times New Roman" w:eastAsia="Times New Roman" w:hAnsi="Times New Roman" w:cs="Times New Roman"/>
          <w:sz w:val="28"/>
          <w:szCs w:val="28"/>
          <w:lang w:eastAsia="ru-RU"/>
        </w:rPr>
        <w:t>Прийомова</w:t>
      </w:r>
      <w:proofErr w:type="spellEnd"/>
      <w:r w:rsidR="00D576B4" w:rsidRPr="0070052D">
        <w:rPr>
          <w:rFonts w:ascii="Times New Roman" w:eastAsia="Times New Roman" w:hAnsi="Times New Roman" w:cs="Times New Roman"/>
          <w:sz w:val="28"/>
          <w:szCs w:val="28"/>
          <w:lang w:eastAsia="ru-RU"/>
        </w:rPr>
        <w:t xml:space="preserve"> О.Ю. </w:t>
      </w:r>
      <w:r w:rsidRPr="0070052D">
        <w:rPr>
          <w:rFonts w:ascii="Times New Roman" w:eastAsia="Times New Roman" w:hAnsi="Times New Roman" w:cs="Times New Roman"/>
          <w:sz w:val="28"/>
          <w:szCs w:val="28"/>
          <w:lang w:eastAsia="ru-RU"/>
        </w:rPr>
        <w:t xml:space="preserve">у скарзі на </w:t>
      </w:r>
      <w:r w:rsidRPr="0070052D">
        <w:rPr>
          <w:rFonts w:ascii="Times New Roman" w:eastAsia="Calibri" w:hAnsi="Times New Roman" w:cs="Times New Roman"/>
          <w:sz w:val="28"/>
          <w:szCs w:val="28"/>
          <w:lang w:eastAsia="ru-RU"/>
        </w:rPr>
        <w:t xml:space="preserve">рішення </w:t>
      </w:r>
      <w:r w:rsidR="00D576B4">
        <w:rPr>
          <w:rFonts w:ascii="Times New Roman" w:eastAsia="Calibri" w:hAnsi="Times New Roman" w:cs="Times New Roman"/>
          <w:sz w:val="28"/>
          <w:szCs w:val="28"/>
          <w:lang w:eastAsia="ru-RU"/>
        </w:rPr>
        <w:t xml:space="preserve">Третьої </w:t>
      </w:r>
      <w:r w:rsidRPr="0070052D">
        <w:rPr>
          <w:rFonts w:ascii="Times New Roman" w:eastAsia="Calibri" w:hAnsi="Times New Roman" w:cs="Times New Roman"/>
          <w:sz w:val="28"/>
          <w:szCs w:val="28"/>
          <w:lang w:eastAsia="ru-RU"/>
        </w:rPr>
        <w:t xml:space="preserve">Дисциплінарної палати </w:t>
      </w:r>
      <w:r w:rsidR="00D576B4">
        <w:rPr>
          <w:rFonts w:ascii="Times New Roman" w:eastAsia="Calibri" w:hAnsi="Times New Roman" w:cs="Times New Roman"/>
          <w:sz w:val="28"/>
          <w:szCs w:val="28"/>
          <w:lang w:eastAsia="ru-RU"/>
        </w:rPr>
        <w:t xml:space="preserve">Вищої ради правосуддя </w:t>
      </w:r>
      <w:r w:rsidRPr="0070052D">
        <w:rPr>
          <w:rFonts w:ascii="Times New Roman" w:eastAsia="Times New Roman" w:hAnsi="Times New Roman" w:cs="Times New Roman"/>
          <w:sz w:val="28"/>
          <w:szCs w:val="28"/>
          <w:lang w:eastAsia="ru-RU"/>
        </w:rPr>
        <w:t>наводить такі доводи і аргументи:</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lang w:eastAsia="ru-RU"/>
        </w:rPr>
      </w:pPr>
      <w:r w:rsidRPr="0070052D">
        <w:rPr>
          <w:rFonts w:ascii="Times New Roman" w:eastAsia="Times New Roman" w:hAnsi="Times New Roman" w:cs="Times New Roman"/>
          <w:sz w:val="28"/>
          <w:szCs w:val="28"/>
          <w:lang w:eastAsia="ru-RU"/>
        </w:rPr>
        <w:t>1) Дисциплінарна палата дійшла безпідставного висновку про вчинення дисциплінарного п</w:t>
      </w:r>
      <w:r w:rsidR="003D1A52">
        <w:rPr>
          <w:rFonts w:ascii="Times New Roman" w:eastAsia="Times New Roman" w:hAnsi="Times New Roman" w:cs="Times New Roman"/>
          <w:sz w:val="28"/>
          <w:szCs w:val="28"/>
          <w:lang w:eastAsia="ru-RU"/>
        </w:rPr>
        <w:t>роступку</w:t>
      </w:r>
      <w:r w:rsidR="005644BB">
        <w:rPr>
          <w:rFonts w:ascii="Times New Roman" w:eastAsia="Times New Roman" w:hAnsi="Times New Roman" w:cs="Times New Roman"/>
          <w:sz w:val="28"/>
          <w:szCs w:val="28"/>
          <w:lang w:eastAsia="ru-RU"/>
        </w:rPr>
        <w:t>,</w:t>
      </w:r>
      <w:r w:rsidRPr="0070052D">
        <w:rPr>
          <w:rFonts w:ascii="Times New Roman" w:eastAsia="Times New Roman" w:hAnsi="Times New Roman" w:cs="Times New Roman"/>
          <w:sz w:val="28"/>
          <w:szCs w:val="28"/>
          <w:lang w:eastAsia="ru-RU"/>
        </w:rPr>
        <w:t xml:space="preserve"> передбаченого підпунктом «а» пункту 1 частини першої статті 106 Закону України «Про судоустрій і статус суддів», оскільки в її діях відсутня недбалість, істотне порушення норм процесуального права та наслідки такого порушення</w:t>
      </w:r>
      <w:r w:rsidR="00D576B4">
        <w:rPr>
          <w:rFonts w:ascii="Times New Roman" w:eastAsia="Times New Roman" w:hAnsi="Times New Roman" w:cs="Times New Roman"/>
          <w:sz w:val="28"/>
          <w:szCs w:val="28"/>
          <w:lang w:eastAsia="ru-RU"/>
        </w:rPr>
        <w:t>;</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lang w:eastAsia="ru-RU"/>
        </w:rPr>
      </w:pPr>
      <w:r w:rsidRPr="0070052D">
        <w:rPr>
          <w:rFonts w:ascii="Times New Roman" w:eastAsia="Times New Roman" w:hAnsi="Times New Roman" w:cs="Times New Roman"/>
          <w:sz w:val="28"/>
          <w:szCs w:val="28"/>
          <w:lang w:eastAsia="ru-RU"/>
        </w:rPr>
        <w:t xml:space="preserve">2) </w:t>
      </w:r>
      <w:r w:rsidR="00D576B4">
        <w:rPr>
          <w:rFonts w:ascii="Times New Roman" w:eastAsia="Times New Roman" w:hAnsi="Times New Roman" w:cs="Times New Roman"/>
          <w:sz w:val="28"/>
          <w:szCs w:val="28"/>
          <w:lang w:eastAsia="ru-RU"/>
        </w:rPr>
        <w:t>в</w:t>
      </w:r>
      <w:r w:rsidRPr="0070052D">
        <w:rPr>
          <w:rFonts w:ascii="Times New Roman" w:eastAsia="Times New Roman" w:hAnsi="Times New Roman" w:cs="Times New Roman"/>
          <w:sz w:val="28"/>
          <w:szCs w:val="28"/>
          <w:lang w:eastAsia="ru-RU"/>
        </w:rPr>
        <w:t xml:space="preserve"> її діях відсутній юридичний склад дисциплінарного</w:t>
      </w:r>
      <w:r w:rsidR="00592BCF">
        <w:rPr>
          <w:rFonts w:ascii="Times New Roman" w:eastAsia="Times New Roman" w:hAnsi="Times New Roman" w:cs="Times New Roman"/>
          <w:sz w:val="28"/>
          <w:szCs w:val="28"/>
          <w:lang w:eastAsia="ru-RU"/>
        </w:rPr>
        <w:t xml:space="preserve"> проступку</w:t>
      </w:r>
      <w:r w:rsidRPr="0070052D">
        <w:rPr>
          <w:rFonts w:ascii="Times New Roman" w:eastAsia="Times New Roman" w:hAnsi="Times New Roman" w:cs="Times New Roman"/>
          <w:sz w:val="28"/>
          <w:szCs w:val="28"/>
          <w:lang w:eastAsia="ru-RU"/>
        </w:rPr>
        <w:t xml:space="preserve">, передбаченого пунктом 4 частини першої статті 106 Закону України «Про судоустрій і статус суддів», а саме грубої недбалості, порушення прав людини і основоположних свобод або іншого грубого порушення закону, </w:t>
      </w:r>
      <w:r w:rsidR="00D576B4">
        <w:rPr>
          <w:rFonts w:ascii="Times New Roman" w:eastAsia="Times New Roman" w:hAnsi="Times New Roman" w:cs="Times New Roman"/>
          <w:sz w:val="28"/>
          <w:szCs w:val="28"/>
          <w:lang w:eastAsia="ru-RU"/>
        </w:rPr>
        <w:t xml:space="preserve">дії не мали </w:t>
      </w:r>
      <w:r w:rsidRPr="0070052D">
        <w:rPr>
          <w:rFonts w:ascii="Times New Roman" w:eastAsia="Times New Roman" w:hAnsi="Times New Roman" w:cs="Times New Roman"/>
          <w:sz w:val="28"/>
          <w:szCs w:val="28"/>
          <w:lang w:eastAsia="ru-RU"/>
        </w:rPr>
        <w:t>істотних негативних наслідків, причинн</w:t>
      </w:r>
      <w:r w:rsidR="00D576B4">
        <w:rPr>
          <w:rFonts w:ascii="Times New Roman" w:eastAsia="Times New Roman" w:hAnsi="Times New Roman" w:cs="Times New Roman"/>
          <w:sz w:val="28"/>
          <w:szCs w:val="28"/>
          <w:lang w:eastAsia="ru-RU"/>
        </w:rPr>
        <w:t>ий</w:t>
      </w:r>
      <w:r w:rsidRPr="0070052D">
        <w:rPr>
          <w:rFonts w:ascii="Times New Roman" w:eastAsia="Times New Roman" w:hAnsi="Times New Roman" w:cs="Times New Roman"/>
          <w:sz w:val="28"/>
          <w:szCs w:val="28"/>
          <w:lang w:eastAsia="ru-RU"/>
        </w:rPr>
        <w:t xml:space="preserve"> зв’яз</w:t>
      </w:r>
      <w:r w:rsidR="00D576B4">
        <w:rPr>
          <w:rFonts w:ascii="Times New Roman" w:eastAsia="Times New Roman" w:hAnsi="Times New Roman" w:cs="Times New Roman"/>
          <w:sz w:val="28"/>
          <w:szCs w:val="28"/>
          <w:lang w:eastAsia="ru-RU"/>
        </w:rPr>
        <w:t>о</w:t>
      </w:r>
      <w:r w:rsidRPr="0070052D">
        <w:rPr>
          <w:rFonts w:ascii="Times New Roman" w:eastAsia="Times New Roman" w:hAnsi="Times New Roman" w:cs="Times New Roman"/>
          <w:sz w:val="28"/>
          <w:szCs w:val="28"/>
          <w:lang w:eastAsia="ru-RU"/>
        </w:rPr>
        <w:t>к між порушенням та наслідками</w:t>
      </w:r>
      <w:r w:rsidR="00D576B4">
        <w:rPr>
          <w:rFonts w:ascii="Times New Roman" w:eastAsia="Times New Roman" w:hAnsi="Times New Roman" w:cs="Times New Roman"/>
          <w:sz w:val="28"/>
          <w:szCs w:val="28"/>
          <w:lang w:eastAsia="ru-RU"/>
        </w:rPr>
        <w:t xml:space="preserve"> відсутній</w:t>
      </w:r>
      <w:r w:rsidRPr="0070052D">
        <w:rPr>
          <w:rFonts w:ascii="Times New Roman" w:eastAsia="Times New Roman" w:hAnsi="Times New Roman" w:cs="Times New Roman"/>
          <w:sz w:val="28"/>
          <w:szCs w:val="28"/>
          <w:lang w:eastAsia="ru-RU"/>
        </w:rPr>
        <w:t xml:space="preserve">. </w:t>
      </w:r>
    </w:p>
    <w:p w:rsidR="0070052D" w:rsidRPr="0070052D" w:rsidRDefault="00151A80" w:rsidP="0070052D">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Зазначає, що </w:t>
      </w:r>
      <w:r w:rsidR="00D576B4">
        <w:rPr>
          <w:rFonts w:ascii="Times New Roman" w:eastAsia="Calibri" w:hAnsi="Times New Roman" w:cs="Times New Roman"/>
          <w:sz w:val="28"/>
          <w:szCs w:val="28"/>
          <w:lang w:eastAsia="ru-RU"/>
        </w:rPr>
        <w:t xml:space="preserve">вона </w:t>
      </w:r>
      <w:r w:rsidR="0070052D" w:rsidRPr="0070052D">
        <w:rPr>
          <w:rFonts w:ascii="Times New Roman" w:eastAsia="Calibri" w:hAnsi="Times New Roman" w:cs="Times New Roman"/>
          <w:sz w:val="28"/>
          <w:szCs w:val="28"/>
          <w:lang w:eastAsia="ru-RU"/>
        </w:rPr>
        <w:t>повністю дотрима</w:t>
      </w:r>
      <w:r w:rsidR="00D576B4">
        <w:rPr>
          <w:rFonts w:ascii="Times New Roman" w:eastAsia="Calibri" w:hAnsi="Times New Roman" w:cs="Times New Roman"/>
          <w:sz w:val="28"/>
          <w:szCs w:val="28"/>
          <w:lang w:eastAsia="ru-RU"/>
        </w:rPr>
        <w:t>лася</w:t>
      </w:r>
      <w:r w:rsidR="0070052D" w:rsidRPr="0070052D">
        <w:rPr>
          <w:rFonts w:ascii="Times New Roman" w:eastAsia="Calibri" w:hAnsi="Times New Roman" w:cs="Times New Roman"/>
          <w:sz w:val="28"/>
          <w:szCs w:val="28"/>
          <w:lang w:eastAsia="ru-RU"/>
        </w:rPr>
        <w:t xml:space="preserve"> </w:t>
      </w:r>
      <w:r w:rsidR="0070052D" w:rsidRPr="0070052D">
        <w:rPr>
          <w:rFonts w:ascii="Times New Roman" w:eastAsia="Calibri" w:hAnsi="Times New Roman" w:cs="Times New Roman"/>
          <w:color w:val="000000"/>
          <w:sz w:val="28"/>
          <w:szCs w:val="28"/>
          <w:lang w:eastAsia="uk-UA" w:bidi="uk-UA"/>
        </w:rPr>
        <w:t>вимог щодо розумної пропорційності (вартість арештованого майна майже у десять разів є меншою</w:t>
      </w:r>
      <w:r w:rsidR="00D576B4">
        <w:rPr>
          <w:rFonts w:ascii="Times New Roman" w:eastAsia="Calibri" w:hAnsi="Times New Roman" w:cs="Times New Roman"/>
          <w:color w:val="000000"/>
          <w:sz w:val="28"/>
          <w:szCs w:val="28"/>
          <w:lang w:eastAsia="uk-UA" w:bidi="uk-UA"/>
        </w:rPr>
        <w:t>,</w:t>
      </w:r>
      <w:r w:rsidR="0070052D" w:rsidRPr="0070052D">
        <w:rPr>
          <w:rFonts w:ascii="Times New Roman" w:eastAsia="Calibri" w:hAnsi="Times New Roman" w:cs="Times New Roman"/>
          <w:color w:val="000000"/>
          <w:sz w:val="28"/>
          <w:szCs w:val="28"/>
          <w:lang w:eastAsia="uk-UA" w:bidi="uk-UA"/>
        </w:rPr>
        <w:t xml:space="preserve"> ніж сума позовних вимог, </w:t>
      </w:r>
      <w:r w:rsidR="00D576B4">
        <w:rPr>
          <w:rFonts w:ascii="Times New Roman" w:eastAsia="Calibri" w:hAnsi="Times New Roman" w:cs="Times New Roman"/>
          <w:color w:val="000000"/>
          <w:sz w:val="28"/>
          <w:szCs w:val="28"/>
          <w:lang w:eastAsia="uk-UA" w:bidi="uk-UA"/>
        </w:rPr>
        <w:t>для</w:t>
      </w:r>
      <w:r w:rsidR="0070052D" w:rsidRPr="0070052D">
        <w:rPr>
          <w:rFonts w:ascii="Times New Roman" w:eastAsia="Calibri" w:hAnsi="Times New Roman" w:cs="Times New Roman"/>
          <w:color w:val="000000"/>
          <w:sz w:val="28"/>
          <w:szCs w:val="28"/>
          <w:lang w:eastAsia="uk-UA" w:bidi="uk-UA"/>
        </w:rPr>
        <w:t xml:space="preserve"> забезпечення яких </w:t>
      </w:r>
      <w:r w:rsidR="00D576B4">
        <w:rPr>
          <w:rFonts w:ascii="Times New Roman" w:eastAsia="Calibri" w:hAnsi="Times New Roman" w:cs="Times New Roman"/>
          <w:color w:val="000000"/>
          <w:sz w:val="28"/>
          <w:szCs w:val="28"/>
          <w:lang w:eastAsia="uk-UA" w:bidi="uk-UA"/>
        </w:rPr>
        <w:t>було накладено арешт</w:t>
      </w:r>
      <w:r w:rsidR="0070052D" w:rsidRPr="0070052D">
        <w:rPr>
          <w:rFonts w:ascii="Times New Roman" w:eastAsia="Calibri" w:hAnsi="Times New Roman" w:cs="Times New Roman"/>
          <w:color w:val="000000"/>
          <w:sz w:val="28"/>
          <w:szCs w:val="28"/>
          <w:lang w:eastAsia="uk-UA" w:bidi="uk-UA"/>
        </w:rPr>
        <w:t>), а також  вимог щодо процесуальних гарантій (власник без будь-яких перешкод з боку судді оскаржив застосований арешт).</w:t>
      </w:r>
    </w:p>
    <w:p w:rsidR="0070052D" w:rsidRPr="0070052D" w:rsidRDefault="005644BB" w:rsidP="0070052D">
      <w:pPr>
        <w:widowControl w:val="0"/>
        <w:shd w:val="clear" w:color="auto" w:fill="FFFFFF"/>
        <w:autoSpaceDN w:val="0"/>
        <w:spacing w:after="0" w:line="240" w:lineRule="atLeast"/>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У зв’язку із цим</w:t>
      </w:r>
      <w:r w:rsidR="0070052D" w:rsidRPr="0070052D">
        <w:rPr>
          <w:rFonts w:ascii="Times New Roman" w:eastAsia="Calibri" w:hAnsi="Times New Roman" w:cs="Times New Roman"/>
          <w:sz w:val="28"/>
          <w:szCs w:val="28"/>
        </w:rPr>
        <w:t xml:space="preserve"> суддя </w:t>
      </w:r>
      <w:proofErr w:type="spellStart"/>
      <w:r w:rsidR="0070052D" w:rsidRPr="0070052D">
        <w:rPr>
          <w:rFonts w:ascii="Times New Roman" w:eastAsia="Calibri" w:hAnsi="Times New Roman" w:cs="Times New Roman"/>
          <w:sz w:val="28"/>
          <w:szCs w:val="28"/>
        </w:rPr>
        <w:t>Прийомова</w:t>
      </w:r>
      <w:proofErr w:type="spellEnd"/>
      <w:r w:rsidR="0070052D" w:rsidRPr="0070052D">
        <w:rPr>
          <w:rFonts w:ascii="Times New Roman" w:eastAsia="Calibri" w:hAnsi="Times New Roman" w:cs="Times New Roman"/>
          <w:sz w:val="28"/>
          <w:szCs w:val="28"/>
        </w:rPr>
        <w:t xml:space="preserve"> О.Ю. просить скасувати рішення Третьої Дисциплінарної палати </w:t>
      </w:r>
      <w:r w:rsidR="00D576B4">
        <w:rPr>
          <w:rFonts w:ascii="Times New Roman" w:eastAsia="Calibri" w:hAnsi="Times New Roman" w:cs="Times New Roman"/>
          <w:sz w:val="28"/>
          <w:szCs w:val="28"/>
        </w:rPr>
        <w:t xml:space="preserve">Вищої ради правосуддя </w:t>
      </w:r>
      <w:r w:rsidR="0070052D" w:rsidRPr="0070052D">
        <w:rPr>
          <w:rFonts w:ascii="Times New Roman" w:eastAsia="Calibri" w:hAnsi="Times New Roman" w:cs="Times New Roman"/>
          <w:sz w:val="28"/>
          <w:szCs w:val="28"/>
        </w:rPr>
        <w:t xml:space="preserve">від 12 травня 2021 року </w:t>
      </w:r>
      <w:r w:rsidR="0070052D" w:rsidRPr="0070052D">
        <w:rPr>
          <w:rFonts w:ascii="Times New Roman" w:eastAsia="Calibri" w:hAnsi="Times New Roman" w:cs="Times New Roman"/>
          <w:sz w:val="28"/>
          <w:szCs w:val="28"/>
        </w:rPr>
        <w:lastRenderedPageBreak/>
        <w:t xml:space="preserve">№ 998/3дп/15-21 та закрити дисциплінарне провадження </w:t>
      </w:r>
      <w:r w:rsidR="00D576B4">
        <w:rPr>
          <w:rFonts w:ascii="Times New Roman" w:eastAsia="Calibri" w:hAnsi="Times New Roman" w:cs="Times New Roman"/>
          <w:sz w:val="28"/>
          <w:szCs w:val="28"/>
        </w:rPr>
        <w:t>стосовно</w:t>
      </w:r>
      <w:r w:rsidR="00D576B4" w:rsidRPr="0070052D">
        <w:rPr>
          <w:rFonts w:ascii="Times New Roman" w:eastAsia="Calibri" w:hAnsi="Times New Roman" w:cs="Times New Roman"/>
          <w:sz w:val="28"/>
          <w:szCs w:val="28"/>
        </w:rPr>
        <w:t xml:space="preserve"> </w:t>
      </w:r>
      <w:r w:rsidR="0070052D" w:rsidRPr="0070052D">
        <w:rPr>
          <w:rFonts w:ascii="Times New Roman" w:eastAsia="Calibri" w:hAnsi="Times New Roman" w:cs="Times New Roman"/>
          <w:sz w:val="28"/>
          <w:szCs w:val="28"/>
        </w:rPr>
        <w:t>неї.</w:t>
      </w:r>
    </w:p>
    <w:p w:rsidR="0070052D" w:rsidRPr="0070052D" w:rsidRDefault="0070052D" w:rsidP="0070052D">
      <w:pPr>
        <w:spacing w:after="0" w:line="240" w:lineRule="auto"/>
        <w:ind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lang w:eastAsia="ru-RU"/>
        </w:rPr>
        <w:t>Розглянувши доводи і аргументи, викладені у скарзі судді Білгород-Дністровського міськрайонного суду Одеської області</w:t>
      </w:r>
      <w:r w:rsidRPr="0070052D">
        <w:rPr>
          <w:rFonts w:ascii="Times New Roman" w:eastAsia="Times New Roman" w:hAnsi="Times New Roman" w:cs="Times New Roman"/>
          <w:sz w:val="28"/>
          <w:szCs w:val="28"/>
          <w:lang w:eastAsia="ru-RU"/>
        </w:rPr>
        <w:t xml:space="preserve"> </w:t>
      </w:r>
      <w:proofErr w:type="spellStart"/>
      <w:r w:rsidRPr="0070052D">
        <w:rPr>
          <w:rFonts w:ascii="Times New Roman" w:eastAsia="Times New Roman" w:hAnsi="Times New Roman" w:cs="Times New Roman"/>
          <w:sz w:val="28"/>
          <w:szCs w:val="28"/>
          <w:lang w:eastAsia="ru-RU"/>
        </w:rPr>
        <w:t>Прийомової</w:t>
      </w:r>
      <w:proofErr w:type="spellEnd"/>
      <w:r w:rsidRPr="0070052D">
        <w:rPr>
          <w:rFonts w:ascii="Times New Roman" w:eastAsia="Times New Roman" w:hAnsi="Times New Roman" w:cs="Times New Roman"/>
          <w:sz w:val="28"/>
          <w:szCs w:val="28"/>
          <w:lang w:eastAsia="ru-RU"/>
        </w:rPr>
        <w:t xml:space="preserve"> О.Ю.</w:t>
      </w:r>
      <w:r w:rsidR="006C48AB">
        <w:rPr>
          <w:rFonts w:ascii="Times New Roman" w:eastAsia="Times New Roman" w:hAnsi="Times New Roman" w:cs="Times New Roman"/>
          <w:sz w:val="28"/>
          <w:szCs w:val="28"/>
          <w:lang w:eastAsia="ru-RU"/>
        </w:rPr>
        <w:t xml:space="preserve"> </w:t>
      </w:r>
      <w:r w:rsidRPr="0070052D">
        <w:rPr>
          <w:rFonts w:ascii="Times New Roman" w:eastAsia="Times New Roman" w:hAnsi="Times New Roman" w:cs="Times New Roman"/>
          <w:sz w:val="28"/>
          <w:szCs w:val="28"/>
          <w:lang w:eastAsia="ru-RU"/>
        </w:rPr>
        <w:t xml:space="preserve">на </w:t>
      </w:r>
      <w:r w:rsidRPr="0070052D">
        <w:rPr>
          <w:rFonts w:ascii="Times New Roman" w:eastAsia="Calibri" w:hAnsi="Times New Roman" w:cs="Times New Roman"/>
          <w:sz w:val="28"/>
          <w:szCs w:val="28"/>
          <w:lang w:eastAsia="ru-RU"/>
        </w:rPr>
        <w:t xml:space="preserve">рішення Третьої Дисциплінарної палати Вищої ради правосуддя від 12 травня 2021 року № 998/3дп/15-21, вивчивши матеріали дисциплінарної справи, належним чином завірену копію матеріалів </w:t>
      </w:r>
      <w:r w:rsidR="00151A80">
        <w:rPr>
          <w:rFonts w:ascii="Times New Roman" w:eastAsia="Calibri" w:hAnsi="Times New Roman" w:cs="Times New Roman"/>
          <w:sz w:val="28"/>
          <w:szCs w:val="28"/>
          <w:lang w:eastAsia="ru-RU"/>
        </w:rPr>
        <w:t xml:space="preserve">цивільної </w:t>
      </w:r>
      <w:r w:rsidRPr="0070052D">
        <w:rPr>
          <w:rFonts w:ascii="Times New Roman" w:eastAsia="Calibri" w:hAnsi="Times New Roman" w:cs="Times New Roman"/>
          <w:sz w:val="28"/>
          <w:szCs w:val="28"/>
          <w:lang w:eastAsia="ru-RU"/>
        </w:rPr>
        <w:t xml:space="preserve">справи № 495/7621/19, </w:t>
      </w:r>
      <w:r>
        <w:rPr>
          <w:rFonts w:ascii="Times New Roman" w:eastAsia="Calibri" w:hAnsi="Times New Roman" w:cs="Times New Roman"/>
          <w:sz w:val="28"/>
          <w:szCs w:val="28"/>
          <w:lang w:eastAsia="ru-RU"/>
        </w:rPr>
        <w:t xml:space="preserve">Вища рада правосуддя </w:t>
      </w:r>
      <w:r w:rsidRPr="0070052D">
        <w:rPr>
          <w:rFonts w:ascii="Times New Roman" w:eastAsia="Calibri" w:hAnsi="Times New Roman" w:cs="Times New Roman"/>
          <w:sz w:val="28"/>
          <w:szCs w:val="28"/>
          <w:lang w:eastAsia="ru-RU"/>
        </w:rPr>
        <w:t>зазнач</w:t>
      </w:r>
      <w:r w:rsidR="00D576B4">
        <w:rPr>
          <w:rFonts w:ascii="Times New Roman" w:eastAsia="Calibri" w:hAnsi="Times New Roman" w:cs="Times New Roman"/>
          <w:sz w:val="28"/>
          <w:szCs w:val="28"/>
          <w:lang w:eastAsia="ru-RU"/>
        </w:rPr>
        <w:t>ає</w:t>
      </w:r>
      <w:r w:rsidRPr="0070052D">
        <w:rPr>
          <w:rFonts w:ascii="Times New Roman" w:eastAsia="Calibri" w:hAnsi="Times New Roman" w:cs="Times New Roman"/>
          <w:sz w:val="28"/>
          <w:szCs w:val="28"/>
          <w:lang w:eastAsia="ru-RU"/>
        </w:rPr>
        <w:t xml:space="preserve"> таке.</w:t>
      </w:r>
    </w:p>
    <w:p w:rsidR="0070052D" w:rsidRPr="0070052D" w:rsidRDefault="0070052D" w:rsidP="0070052D">
      <w:pPr>
        <w:spacing w:after="0" w:line="240" w:lineRule="auto"/>
        <w:ind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b/>
          <w:sz w:val="28"/>
          <w:szCs w:val="28"/>
          <w:lang w:eastAsia="ru-RU"/>
        </w:rPr>
        <w:t>1.</w:t>
      </w:r>
      <w:r w:rsidRPr="0070052D">
        <w:rPr>
          <w:rFonts w:ascii="Times New Roman" w:eastAsia="Calibri" w:hAnsi="Times New Roman" w:cs="Times New Roman"/>
          <w:sz w:val="28"/>
          <w:szCs w:val="28"/>
          <w:lang w:eastAsia="ru-RU"/>
        </w:rPr>
        <w:t xml:space="preserve"> </w:t>
      </w:r>
      <w:r w:rsidRPr="0070052D">
        <w:rPr>
          <w:rFonts w:ascii="Times New Roman" w:eastAsia="Calibri" w:hAnsi="Times New Roman" w:cs="Times New Roman"/>
          <w:sz w:val="28"/>
          <w:szCs w:val="28"/>
        </w:rPr>
        <w:t xml:space="preserve">Відповідно до підпункту «а» пункту 1 частини першої статті 106 Закону України «Про судоустрій і статус суддів» </w:t>
      </w:r>
      <w:r w:rsidRPr="0070052D">
        <w:rPr>
          <w:rFonts w:ascii="Times New Roman" w:eastAsia="Calibri" w:hAnsi="Times New Roman" w:cs="Times New Roman"/>
          <w:sz w:val="28"/>
          <w:szCs w:val="28"/>
          <w:shd w:val="clear" w:color="auto" w:fill="FFFFFF"/>
        </w:rPr>
        <w:t>суддю може бути притягнуто до дисциплінарної відповідальності в порядку дисциплінарного провадження з підстав умисної або внаслідок недбалості незаконної відмови в доступі до правосуддя (у тому числі незаконної відмови в розгляді по суті позовної заяви, апеляційної, касаційної скарги тощо) або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p>
    <w:p w:rsidR="0070052D" w:rsidRPr="0070052D" w:rsidRDefault="005644BB" w:rsidP="005561E8">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151A80">
        <w:rPr>
          <w:rFonts w:ascii="Times New Roman" w:eastAsia="Calibri" w:hAnsi="Times New Roman" w:cs="Times New Roman"/>
          <w:sz w:val="28"/>
          <w:szCs w:val="28"/>
        </w:rPr>
        <w:t xml:space="preserve"> </w:t>
      </w:r>
      <w:r w:rsidR="005561E8">
        <w:rPr>
          <w:rFonts w:ascii="Times New Roman" w:eastAsia="Calibri" w:hAnsi="Times New Roman" w:cs="Times New Roman"/>
          <w:sz w:val="28"/>
          <w:szCs w:val="28"/>
        </w:rPr>
        <w:t>рішенні</w:t>
      </w:r>
      <w:r w:rsidR="0070052D" w:rsidRPr="0070052D">
        <w:rPr>
          <w:rFonts w:ascii="Times New Roman" w:eastAsia="Calibri" w:hAnsi="Times New Roman" w:cs="Times New Roman"/>
          <w:sz w:val="28"/>
          <w:szCs w:val="28"/>
        </w:rPr>
        <w:t xml:space="preserve"> Третьої </w:t>
      </w:r>
      <w:r w:rsidR="0070052D" w:rsidRPr="0070052D">
        <w:rPr>
          <w:rFonts w:ascii="Times New Roman" w:eastAsia="Calibri" w:hAnsi="Times New Roman" w:cs="Times New Roman"/>
          <w:sz w:val="28"/>
          <w:szCs w:val="28"/>
          <w:shd w:val="clear" w:color="auto" w:fill="FFFFFF"/>
        </w:rPr>
        <w:t xml:space="preserve">Дисциплінарної палати Вищої ради правосуддя </w:t>
      </w:r>
      <w:r w:rsidR="005561E8">
        <w:rPr>
          <w:rFonts w:ascii="Times New Roman" w:eastAsia="Calibri" w:hAnsi="Times New Roman" w:cs="Times New Roman"/>
          <w:sz w:val="28"/>
          <w:szCs w:val="28"/>
          <w:shd w:val="clear" w:color="auto" w:fill="FFFFFF"/>
        </w:rPr>
        <w:t>зазначено, що при постановленні ухвали про забезпечення позову не оцінено належним чином обґрунтованість і адекватність вимог заявника щодо забезпечення позову, не забезпечено збалансованість інтересів сторін.</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Times New Roman" w:hAnsi="Times New Roman" w:cs="Times New Roman"/>
          <w:sz w:val="28"/>
          <w:szCs w:val="28"/>
          <w:lang w:eastAsia="uk-UA"/>
        </w:rPr>
        <w:t>Відповідн</w:t>
      </w:r>
      <w:r w:rsidR="006C48AB">
        <w:rPr>
          <w:rFonts w:ascii="Times New Roman" w:eastAsia="Times New Roman" w:hAnsi="Times New Roman" w:cs="Times New Roman"/>
          <w:sz w:val="28"/>
          <w:szCs w:val="28"/>
          <w:lang w:eastAsia="uk-UA"/>
        </w:rPr>
        <w:t xml:space="preserve">о до частини другої </w:t>
      </w:r>
      <w:hyperlink r:id="rId9" w:anchor="8423" w:tgtFrame="_blank" w:tooltip="Цивільний процесуальний кодекс України (ред. з 15.12.2017); нормативно-правовий акт № 1618-IV від 18.03.2004" w:history="1">
        <w:r w:rsidRPr="0070052D">
          <w:rPr>
            <w:rFonts w:ascii="Times New Roman" w:eastAsia="Times New Roman" w:hAnsi="Times New Roman" w:cs="Times New Roman"/>
            <w:sz w:val="28"/>
            <w:szCs w:val="28"/>
            <w:lang w:eastAsia="uk-UA"/>
          </w:rPr>
          <w:t xml:space="preserve">статті 149 </w:t>
        </w:r>
        <w:r w:rsidR="005644BB">
          <w:rPr>
            <w:rFonts w:ascii="Times New Roman" w:eastAsia="Times New Roman" w:hAnsi="Times New Roman" w:cs="Times New Roman"/>
            <w:sz w:val="28"/>
            <w:szCs w:val="28"/>
            <w:lang w:eastAsia="uk-UA"/>
          </w:rPr>
          <w:t>Цивільного процесуального кодексу України (далі -</w:t>
        </w:r>
        <w:r w:rsidRPr="0070052D">
          <w:rPr>
            <w:rFonts w:ascii="Times New Roman" w:eastAsia="Times New Roman" w:hAnsi="Times New Roman" w:cs="Times New Roman"/>
            <w:sz w:val="28"/>
            <w:szCs w:val="28"/>
            <w:lang w:eastAsia="uk-UA"/>
          </w:rPr>
          <w:t>ЦПК України</w:t>
        </w:r>
      </w:hyperlink>
      <w:r w:rsidR="005644BB">
        <w:rPr>
          <w:rFonts w:ascii="Times New Roman" w:eastAsia="Times New Roman" w:hAnsi="Times New Roman" w:cs="Times New Roman"/>
          <w:sz w:val="28"/>
          <w:szCs w:val="28"/>
          <w:lang w:eastAsia="uk-UA"/>
        </w:rPr>
        <w:t>)</w:t>
      </w:r>
      <w:r w:rsidR="006C48AB">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t>забезпечення позову допускається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Times New Roman" w:hAnsi="Times New Roman" w:cs="Times New Roman"/>
          <w:sz w:val="28"/>
          <w:szCs w:val="28"/>
          <w:lang w:eastAsia="uk-UA"/>
        </w:rPr>
        <w:t xml:space="preserve">Метою забезпечення позову є вжиття судом, у провадженні якого </w:t>
      </w:r>
      <w:r w:rsidR="00AB5587">
        <w:rPr>
          <w:rFonts w:ascii="Times New Roman" w:eastAsia="Times New Roman" w:hAnsi="Times New Roman" w:cs="Times New Roman"/>
          <w:sz w:val="28"/>
          <w:szCs w:val="28"/>
          <w:lang w:eastAsia="uk-UA"/>
        </w:rPr>
        <w:t>перебуває</w:t>
      </w:r>
      <w:r w:rsidR="00AB5587" w:rsidRPr="0070052D">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t>справа, заходів щодо охорони матеріально-правових інтересів заявника від можливих недобросовісних дій із боку відповідача з тим, щоб забезпечити позивачу реальне та ефективне виконання судового рішення, якщо воно буде прийняте на користь позивача, в тому числі задля попередження потенційних труднощів у подальшому виконанні такого рішення.</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 xml:space="preserve">Забезпечення позову по суті </w:t>
      </w:r>
      <w:r w:rsidR="00AB5587">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 xml:space="preserve"> це обмеження суб</w:t>
      </w:r>
      <w:r w:rsidR="00AB5587">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єктивних прав, свобод та інтересів відповідача або пов</w:t>
      </w:r>
      <w:r w:rsidR="00AB5587">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язаних із ним інших осіб в інтересах забезпечення реалізації в майбутньому актів правосуддя і задоволених вимог позивача (заявника).</w:t>
      </w:r>
    </w:p>
    <w:p w:rsidR="0070052D" w:rsidRPr="0070052D" w:rsidRDefault="005B4E61" w:rsidP="0070052D">
      <w:pPr>
        <w:spacing w:after="0" w:line="240" w:lineRule="auto"/>
        <w:ind w:firstLine="567"/>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uk-UA"/>
        </w:rPr>
        <w:t>С</w:t>
      </w:r>
      <w:hyperlink r:id="rId10" w:anchor="8427" w:tgtFrame="_blank" w:tooltip="Цивільний процесуальний кодекс України (ред. з 15.12.2017); нормативно-правовий акт № 1618-IV від 18.03.2004" w:history="1">
        <w:r w:rsidR="0070052D" w:rsidRPr="0070052D">
          <w:rPr>
            <w:rFonts w:ascii="Times New Roman" w:eastAsia="Times New Roman" w:hAnsi="Times New Roman" w:cs="Times New Roman"/>
            <w:sz w:val="28"/>
            <w:szCs w:val="28"/>
            <w:lang w:eastAsia="uk-UA"/>
          </w:rPr>
          <w:t>татт</w:t>
        </w:r>
        <w:r>
          <w:rPr>
            <w:rFonts w:ascii="Times New Roman" w:eastAsia="Times New Roman" w:hAnsi="Times New Roman" w:cs="Times New Roman"/>
            <w:sz w:val="28"/>
            <w:szCs w:val="28"/>
            <w:lang w:eastAsia="uk-UA"/>
          </w:rPr>
          <w:t>ею</w:t>
        </w:r>
        <w:r w:rsidR="0070052D" w:rsidRPr="0070052D">
          <w:rPr>
            <w:rFonts w:ascii="Times New Roman" w:eastAsia="Times New Roman" w:hAnsi="Times New Roman" w:cs="Times New Roman"/>
            <w:sz w:val="28"/>
            <w:szCs w:val="28"/>
            <w:lang w:eastAsia="uk-UA"/>
          </w:rPr>
          <w:t xml:space="preserve"> 150 ЦПК України</w:t>
        </w:r>
      </w:hyperlink>
      <w:r w:rsidR="006C48AB">
        <w:rPr>
          <w:rFonts w:ascii="Times New Roman" w:eastAsia="Times New Roman" w:hAnsi="Times New Roman" w:cs="Times New Roman"/>
          <w:sz w:val="28"/>
          <w:szCs w:val="28"/>
          <w:lang w:eastAsia="uk-UA"/>
        </w:rPr>
        <w:t xml:space="preserve"> </w:t>
      </w:r>
      <w:r w:rsidR="0070052D" w:rsidRPr="0070052D">
        <w:rPr>
          <w:rFonts w:ascii="Times New Roman" w:eastAsia="Times New Roman" w:hAnsi="Times New Roman" w:cs="Times New Roman"/>
          <w:sz w:val="28"/>
          <w:szCs w:val="28"/>
          <w:lang w:eastAsia="uk-UA"/>
        </w:rPr>
        <w:t>встановлені види забезпечення позову</w:t>
      </w:r>
      <w:r>
        <w:rPr>
          <w:rFonts w:ascii="Times New Roman" w:eastAsia="Times New Roman" w:hAnsi="Times New Roman" w:cs="Times New Roman"/>
          <w:sz w:val="28"/>
          <w:szCs w:val="28"/>
          <w:lang w:eastAsia="uk-UA"/>
        </w:rPr>
        <w:t>, о</w:t>
      </w:r>
      <w:r w:rsidR="0070052D" w:rsidRPr="0070052D">
        <w:rPr>
          <w:rFonts w:ascii="Times New Roman" w:eastAsia="Times New Roman" w:hAnsi="Times New Roman" w:cs="Times New Roman"/>
          <w:sz w:val="28"/>
          <w:szCs w:val="28"/>
          <w:lang w:eastAsia="uk-UA"/>
        </w:rPr>
        <w:t xml:space="preserve">дним </w:t>
      </w:r>
      <w:r>
        <w:rPr>
          <w:rFonts w:ascii="Times New Roman" w:eastAsia="Times New Roman" w:hAnsi="Times New Roman" w:cs="Times New Roman"/>
          <w:sz w:val="28"/>
          <w:szCs w:val="28"/>
          <w:lang w:eastAsia="uk-UA"/>
        </w:rPr>
        <w:t>з яких</w:t>
      </w:r>
      <w:r w:rsidR="0070052D" w:rsidRPr="0070052D">
        <w:rPr>
          <w:rFonts w:ascii="Times New Roman" w:eastAsia="Times New Roman" w:hAnsi="Times New Roman" w:cs="Times New Roman"/>
          <w:sz w:val="28"/>
          <w:szCs w:val="28"/>
          <w:lang w:eastAsia="uk-UA"/>
        </w:rPr>
        <w:t xml:space="preserve"> є накладення арешту на майно, заборона вчиняти певні дії тощо.</w:t>
      </w:r>
    </w:p>
    <w:p w:rsidR="0070052D" w:rsidRPr="0070052D" w:rsidRDefault="006C48AB" w:rsidP="0070052D">
      <w:pPr>
        <w:spacing w:after="0" w:line="240" w:lineRule="auto"/>
        <w:ind w:firstLine="567"/>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uk-UA"/>
        </w:rPr>
        <w:t xml:space="preserve">Згідно </w:t>
      </w:r>
      <w:r w:rsidR="00AB5587">
        <w:rPr>
          <w:rFonts w:ascii="Times New Roman" w:eastAsia="Times New Roman" w:hAnsi="Times New Roman" w:cs="Times New Roman"/>
          <w:sz w:val="28"/>
          <w:szCs w:val="28"/>
          <w:lang w:eastAsia="uk-UA"/>
        </w:rPr>
        <w:t>і</w:t>
      </w:r>
      <w:r>
        <w:rPr>
          <w:rFonts w:ascii="Times New Roman" w:eastAsia="Times New Roman" w:hAnsi="Times New Roman" w:cs="Times New Roman"/>
          <w:sz w:val="28"/>
          <w:szCs w:val="28"/>
          <w:lang w:eastAsia="uk-UA"/>
        </w:rPr>
        <w:t xml:space="preserve">з частиною третьою </w:t>
      </w:r>
      <w:hyperlink r:id="rId11" w:anchor="8427" w:tgtFrame="_blank" w:tooltip="Цивільний процесуальний кодекс України (ред. з 15.12.2017); нормативно-правовий акт № 1618-IV від 18.03.2004" w:history="1">
        <w:r w:rsidR="0070052D" w:rsidRPr="0070052D">
          <w:rPr>
            <w:rFonts w:ascii="Times New Roman" w:eastAsia="Times New Roman" w:hAnsi="Times New Roman" w:cs="Times New Roman"/>
            <w:sz w:val="28"/>
            <w:szCs w:val="28"/>
            <w:lang w:eastAsia="uk-UA"/>
          </w:rPr>
          <w:t>статті 150 ЦПК України</w:t>
        </w:r>
      </w:hyperlink>
      <w:r>
        <w:rPr>
          <w:rFonts w:ascii="Times New Roman" w:eastAsia="Times New Roman" w:hAnsi="Times New Roman" w:cs="Times New Roman"/>
          <w:sz w:val="28"/>
          <w:szCs w:val="28"/>
          <w:lang w:eastAsia="uk-UA"/>
        </w:rPr>
        <w:t xml:space="preserve"> </w:t>
      </w:r>
      <w:r w:rsidR="0070052D" w:rsidRPr="0070052D">
        <w:rPr>
          <w:rFonts w:ascii="Times New Roman" w:eastAsia="Times New Roman" w:hAnsi="Times New Roman" w:cs="Times New Roman"/>
          <w:sz w:val="28"/>
          <w:szCs w:val="28"/>
          <w:lang w:eastAsia="uk-UA"/>
        </w:rPr>
        <w:t xml:space="preserve">види забезпечення позову мають бути </w:t>
      </w:r>
      <w:proofErr w:type="spellStart"/>
      <w:r w:rsidR="0070052D" w:rsidRPr="0070052D">
        <w:rPr>
          <w:rFonts w:ascii="Times New Roman" w:eastAsia="Times New Roman" w:hAnsi="Times New Roman" w:cs="Times New Roman"/>
          <w:sz w:val="28"/>
          <w:szCs w:val="28"/>
          <w:lang w:eastAsia="uk-UA"/>
        </w:rPr>
        <w:t>співмірними</w:t>
      </w:r>
      <w:proofErr w:type="spellEnd"/>
      <w:r w:rsidR="0070052D" w:rsidRPr="0070052D">
        <w:rPr>
          <w:rFonts w:ascii="Times New Roman" w:eastAsia="Times New Roman" w:hAnsi="Times New Roman" w:cs="Times New Roman"/>
          <w:sz w:val="28"/>
          <w:szCs w:val="28"/>
          <w:lang w:eastAsia="uk-UA"/>
        </w:rPr>
        <w:t xml:space="preserve"> із заявленими позивачем вимогами.</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Times New Roman" w:hAnsi="Times New Roman" w:cs="Times New Roman"/>
          <w:sz w:val="28"/>
          <w:szCs w:val="28"/>
          <w:lang w:eastAsia="uk-UA"/>
        </w:rPr>
        <w:t>У постанові Великої Палати Верховного Суду від 12 лютого 2020 року у справі</w:t>
      </w:r>
      <w:r w:rsidRPr="0070052D">
        <w:rPr>
          <w:rFonts w:ascii="Times New Roman" w:eastAsia="Calibri" w:hAnsi="Times New Roman" w:cs="Times New Roman"/>
          <w:sz w:val="28"/>
          <w:szCs w:val="28"/>
        </w:rPr>
        <w:t xml:space="preserve"> </w:t>
      </w:r>
      <w:r w:rsidRPr="0070052D">
        <w:rPr>
          <w:rFonts w:ascii="Times New Roman" w:eastAsia="Times New Roman" w:hAnsi="Times New Roman" w:cs="Times New Roman"/>
          <w:sz w:val="28"/>
          <w:szCs w:val="28"/>
          <w:lang w:eastAsia="uk-UA"/>
        </w:rPr>
        <w:t>№ 381/4019/18 (проваджен</w:t>
      </w:r>
      <w:r w:rsidR="005644BB">
        <w:rPr>
          <w:rFonts w:ascii="Times New Roman" w:eastAsia="Times New Roman" w:hAnsi="Times New Roman" w:cs="Times New Roman"/>
          <w:sz w:val="28"/>
          <w:szCs w:val="28"/>
          <w:lang w:eastAsia="uk-UA"/>
        </w:rPr>
        <w:t xml:space="preserve">ня № 14-729цс19) зазначено: </w:t>
      </w:r>
      <w:r w:rsidRPr="0070052D">
        <w:rPr>
          <w:rFonts w:ascii="Times New Roman" w:eastAsia="Times New Roman" w:hAnsi="Times New Roman" w:cs="Times New Roman"/>
          <w:sz w:val="28"/>
          <w:szCs w:val="28"/>
          <w:lang w:eastAsia="uk-UA"/>
        </w:rPr>
        <w:t xml:space="preserve">«співмірність передбачає співвідношення судом негативних наслідків від вжиття заходів забезпечення позову з тими негативними наслідками, які можуть настати внаслідок невжиття цих заходів, з урахуванням відповідності права чи </w:t>
      </w:r>
      <w:r w:rsidRPr="0070052D">
        <w:rPr>
          <w:rFonts w:ascii="Times New Roman" w:eastAsia="Times New Roman" w:hAnsi="Times New Roman" w:cs="Times New Roman"/>
          <w:sz w:val="28"/>
          <w:szCs w:val="28"/>
          <w:lang w:eastAsia="uk-UA"/>
        </w:rPr>
        <w:lastRenderedPageBreak/>
        <w:t>законного інтересу, за захистом яких заявник звертається до суду, вартості майна, на яке він заявляє клопотання накласти арешт, чи майнових наслідків заборони відповідачу здійснювати певні дії. Заходи забезпечення позову застосовуються для того, щоб гарантувати виконання можливого рішення суду і повинні застосовуватися лише в разі необхідності, оскільки безпідставне звернення до таких дій може</w:t>
      </w:r>
      <w:r w:rsidRPr="0070052D">
        <w:rPr>
          <w:rFonts w:ascii="Times New Roman" w:eastAsia="Times New Roman" w:hAnsi="Times New Roman" w:cs="Times New Roman"/>
          <w:b/>
          <w:sz w:val="28"/>
          <w:szCs w:val="28"/>
          <w:lang w:eastAsia="uk-UA"/>
        </w:rPr>
        <w:t xml:space="preserve"> </w:t>
      </w:r>
      <w:r w:rsidRPr="0070052D">
        <w:rPr>
          <w:rFonts w:ascii="Times New Roman" w:eastAsia="Times New Roman" w:hAnsi="Times New Roman" w:cs="Times New Roman"/>
          <w:sz w:val="28"/>
          <w:szCs w:val="28"/>
          <w:lang w:eastAsia="uk-UA"/>
        </w:rPr>
        <w:t>спричинити порушення прав та законних інтересів інших осіб чи учасників процесу. Розглядаючи заяву про забезпечення позову, суд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w:t>
      </w:r>
      <w:r w:rsidR="00AB5587">
        <w:rPr>
          <w:rFonts w:ascii="Times New Roman" w:eastAsia="Times New Roman" w:hAnsi="Times New Roman" w:cs="Times New Roman"/>
          <w:sz w:val="28"/>
          <w:szCs w:val="28"/>
          <w:lang w:eastAsia="uk-UA"/>
        </w:rPr>
        <w:t>’</w:t>
      </w:r>
      <w:r w:rsidRPr="0070052D">
        <w:rPr>
          <w:rFonts w:ascii="Times New Roman" w:eastAsia="Times New Roman" w:hAnsi="Times New Roman" w:cs="Times New Roman"/>
          <w:sz w:val="28"/>
          <w:szCs w:val="28"/>
          <w:lang w:eastAsia="uk-UA"/>
        </w:rPr>
        <w:t>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Times New Roman" w:hAnsi="Times New Roman" w:cs="Times New Roman"/>
          <w:sz w:val="28"/>
          <w:szCs w:val="28"/>
          <w:lang w:eastAsia="uk-UA"/>
        </w:rPr>
        <w:t xml:space="preserve">Велика Палата Верховного Суду у постанові від 15 вересня 2020 року у справі № 753/22860/17 (провадження № 14-88цс20) дійшла висновку, що умовою застосування заходів забезпечення позову є достатньо обґрунтоване припущення, 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Гарантії справедливого суду діють не тільки під час розгляду справи, але й під час виконання судового рішення. Зокрема тому, розглядаючи заяву про забезпечення позову, суд повинен врахувати, що вжиття відповідних заходів може забезпечити належне виконання рішення про задоволення позову </w:t>
      </w:r>
      <w:r w:rsidR="00943792">
        <w:rPr>
          <w:rFonts w:ascii="Times New Roman" w:eastAsia="Times New Roman" w:hAnsi="Times New Roman" w:cs="Times New Roman"/>
          <w:sz w:val="28"/>
          <w:szCs w:val="28"/>
          <w:lang w:eastAsia="uk-UA"/>
        </w:rPr>
        <w:t>в</w:t>
      </w:r>
      <w:r w:rsidRPr="0070052D">
        <w:rPr>
          <w:rFonts w:ascii="Times New Roman" w:eastAsia="Times New Roman" w:hAnsi="Times New Roman" w:cs="Times New Roman"/>
          <w:sz w:val="28"/>
          <w:szCs w:val="28"/>
          <w:lang w:eastAsia="uk-UA"/>
        </w:rPr>
        <w:t xml:space="preserve"> разі ухвалення цього рішення, а їх невжиття,</w:t>
      </w:r>
      <w:r w:rsidR="00AB5587">
        <w:rPr>
          <w:rFonts w:ascii="Times New Roman" w:eastAsia="Times New Roman" w:hAnsi="Times New Roman" w:cs="Times New Roman"/>
          <w:sz w:val="28"/>
          <w:szCs w:val="28"/>
          <w:lang w:eastAsia="uk-UA"/>
        </w:rPr>
        <w:t> </w:t>
      </w:r>
      <w:r w:rsidRPr="0070052D">
        <w:rPr>
          <w:rFonts w:ascii="Times New Roman" w:eastAsia="Times New Roman" w:hAnsi="Times New Roman" w:cs="Times New Roman"/>
          <w:sz w:val="28"/>
          <w:szCs w:val="28"/>
          <w:lang w:eastAsia="uk-UA"/>
        </w:rPr>
        <w:t>навпаки,</w:t>
      </w:r>
      <w:r w:rsidR="00943792">
        <w:rPr>
          <w:rFonts w:ascii="Times New Roman" w:eastAsia="Times New Roman" w:hAnsi="Times New Roman" w:cs="Times New Roman"/>
          <w:sz w:val="28"/>
          <w:szCs w:val="28"/>
          <w:lang w:eastAsia="uk-UA"/>
        </w:rPr>
        <w:t xml:space="preserve"> – </w:t>
      </w:r>
      <w:r w:rsidRPr="0070052D">
        <w:rPr>
          <w:rFonts w:ascii="Times New Roman" w:eastAsia="Times New Roman" w:hAnsi="Times New Roman" w:cs="Times New Roman"/>
          <w:sz w:val="28"/>
          <w:szCs w:val="28"/>
          <w:lang w:eastAsia="uk-UA"/>
        </w:rPr>
        <w:t xml:space="preserve">ускладнити або навіть унеможливити таке виконання. Конкретний захід забезпечення позову буде </w:t>
      </w:r>
      <w:proofErr w:type="spellStart"/>
      <w:r w:rsidRPr="0070052D">
        <w:rPr>
          <w:rFonts w:ascii="Times New Roman" w:eastAsia="Times New Roman" w:hAnsi="Times New Roman" w:cs="Times New Roman"/>
          <w:sz w:val="28"/>
          <w:szCs w:val="28"/>
          <w:lang w:eastAsia="uk-UA"/>
        </w:rPr>
        <w:t>співмірним</w:t>
      </w:r>
      <w:proofErr w:type="spellEnd"/>
      <w:r w:rsidRPr="0070052D">
        <w:rPr>
          <w:rFonts w:ascii="Times New Roman" w:eastAsia="Times New Roman" w:hAnsi="Times New Roman" w:cs="Times New Roman"/>
          <w:sz w:val="28"/>
          <w:szCs w:val="28"/>
          <w:lang w:eastAsia="uk-UA"/>
        </w:rPr>
        <w:t xml:space="preserve"> позовній вимозі, якщо  його застосуванн</w:t>
      </w:r>
      <w:r w:rsidR="00943792">
        <w:rPr>
          <w:rFonts w:ascii="Times New Roman" w:eastAsia="Times New Roman" w:hAnsi="Times New Roman" w:cs="Times New Roman"/>
          <w:sz w:val="28"/>
          <w:szCs w:val="28"/>
          <w:lang w:eastAsia="uk-UA"/>
        </w:rPr>
        <w:t>ям</w:t>
      </w:r>
      <w:r w:rsidRPr="0070052D">
        <w:rPr>
          <w:rFonts w:ascii="Times New Roman" w:eastAsia="Times New Roman" w:hAnsi="Times New Roman" w:cs="Times New Roman"/>
          <w:sz w:val="28"/>
          <w:szCs w:val="28"/>
          <w:lang w:eastAsia="uk-UA"/>
        </w:rPr>
        <w:t xml:space="preserve"> забезпечу</w:t>
      </w:r>
      <w:r w:rsidR="00943792">
        <w:rPr>
          <w:rFonts w:ascii="Times New Roman" w:eastAsia="Times New Roman" w:hAnsi="Times New Roman" w:cs="Times New Roman"/>
          <w:sz w:val="28"/>
          <w:szCs w:val="28"/>
          <w:lang w:eastAsia="uk-UA"/>
        </w:rPr>
        <w:t>ю</w:t>
      </w:r>
      <w:r w:rsidRPr="0070052D">
        <w:rPr>
          <w:rFonts w:ascii="Times New Roman" w:eastAsia="Times New Roman" w:hAnsi="Times New Roman" w:cs="Times New Roman"/>
          <w:sz w:val="28"/>
          <w:szCs w:val="28"/>
          <w:lang w:eastAsia="uk-UA"/>
        </w:rPr>
        <w:t xml:space="preserve">ться: збалансованість інтересів сторін та інших учасників судового процесу під час вирішення спору; можливість ефективного захисту або поновлення порушених чи оспорюваних прав або інтересів позивача без порушення або безпідставного обмеження прав та охоронюваних інтересів інших учасників справи чи осіб, що не є її учасниками; можливість виконання судового рішення </w:t>
      </w:r>
      <w:r w:rsidR="00943792">
        <w:rPr>
          <w:rFonts w:ascii="Times New Roman" w:eastAsia="Times New Roman" w:hAnsi="Times New Roman" w:cs="Times New Roman"/>
          <w:sz w:val="28"/>
          <w:szCs w:val="28"/>
          <w:lang w:eastAsia="uk-UA"/>
        </w:rPr>
        <w:t>в</w:t>
      </w:r>
      <w:r w:rsidRPr="0070052D">
        <w:rPr>
          <w:rFonts w:ascii="Times New Roman" w:eastAsia="Times New Roman" w:hAnsi="Times New Roman" w:cs="Times New Roman"/>
          <w:sz w:val="28"/>
          <w:szCs w:val="28"/>
          <w:lang w:eastAsia="uk-UA"/>
        </w:rPr>
        <w:t xml:space="preserve"> разі задоволення вимог, які є ефективними способами захисту порушених чи оспорюваних прав або інтересів позивача.</w:t>
      </w:r>
    </w:p>
    <w:p w:rsidR="00F71DE9" w:rsidRDefault="00F71DE9" w:rsidP="00F71DE9">
      <w:pPr>
        <w:spacing w:after="0" w:line="240" w:lineRule="auto"/>
        <w:ind w:firstLine="567"/>
        <w:jc w:val="both"/>
        <w:rPr>
          <w:rFonts w:ascii="Times New Roman" w:eastAsia="Times New Roman" w:hAnsi="Times New Roman" w:cs="Times New Roman"/>
          <w:sz w:val="28"/>
          <w:szCs w:val="28"/>
          <w:lang w:eastAsia="uk-UA"/>
        </w:rPr>
      </w:pPr>
      <w:r w:rsidRPr="00F71DE9">
        <w:rPr>
          <w:rFonts w:ascii="Times New Roman" w:eastAsia="Times New Roman" w:hAnsi="Times New Roman" w:cs="Times New Roman"/>
          <w:sz w:val="28"/>
          <w:szCs w:val="28"/>
          <w:lang w:eastAsia="uk-UA"/>
        </w:rPr>
        <w:t xml:space="preserve">Предметом спору </w:t>
      </w:r>
      <w:r w:rsidR="00943792">
        <w:rPr>
          <w:rFonts w:ascii="Times New Roman" w:eastAsia="Times New Roman" w:hAnsi="Times New Roman" w:cs="Times New Roman"/>
          <w:sz w:val="28"/>
          <w:szCs w:val="28"/>
          <w:lang w:eastAsia="uk-UA"/>
        </w:rPr>
        <w:t>в</w:t>
      </w:r>
      <w:r w:rsidRPr="00F71DE9">
        <w:rPr>
          <w:rFonts w:ascii="Times New Roman" w:eastAsia="Times New Roman" w:hAnsi="Times New Roman" w:cs="Times New Roman"/>
          <w:sz w:val="28"/>
          <w:szCs w:val="28"/>
          <w:lang w:eastAsia="uk-UA"/>
        </w:rPr>
        <w:t xml:space="preserve"> </w:t>
      </w:r>
      <w:r w:rsidR="00943792">
        <w:rPr>
          <w:rFonts w:ascii="Times New Roman" w:eastAsia="Times New Roman" w:hAnsi="Times New Roman" w:cs="Times New Roman"/>
          <w:sz w:val="28"/>
          <w:szCs w:val="28"/>
          <w:lang w:eastAsia="uk-UA"/>
        </w:rPr>
        <w:t>цій</w:t>
      </w:r>
      <w:r w:rsidR="00943792" w:rsidRPr="00F71DE9">
        <w:rPr>
          <w:rFonts w:ascii="Times New Roman" w:eastAsia="Times New Roman" w:hAnsi="Times New Roman" w:cs="Times New Roman"/>
          <w:sz w:val="28"/>
          <w:szCs w:val="28"/>
          <w:lang w:eastAsia="uk-UA"/>
        </w:rPr>
        <w:t xml:space="preserve"> </w:t>
      </w:r>
      <w:r w:rsidRPr="00F71DE9">
        <w:rPr>
          <w:rFonts w:ascii="Times New Roman" w:eastAsia="Times New Roman" w:hAnsi="Times New Roman" w:cs="Times New Roman"/>
          <w:sz w:val="28"/>
          <w:szCs w:val="28"/>
          <w:lang w:eastAsia="uk-UA"/>
        </w:rPr>
        <w:t xml:space="preserve">цивільній справі є відшкодування матеріальних збитків </w:t>
      </w:r>
      <w:r w:rsidR="00943792">
        <w:rPr>
          <w:rFonts w:ascii="Times New Roman" w:eastAsia="Times New Roman" w:hAnsi="Times New Roman" w:cs="Times New Roman"/>
          <w:sz w:val="28"/>
          <w:szCs w:val="28"/>
          <w:lang w:eastAsia="uk-UA"/>
        </w:rPr>
        <w:t>у</w:t>
      </w:r>
      <w:r w:rsidRPr="00F71DE9">
        <w:rPr>
          <w:rFonts w:ascii="Times New Roman" w:eastAsia="Times New Roman" w:hAnsi="Times New Roman" w:cs="Times New Roman"/>
          <w:sz w:val="28"/>
          <w:szCs w:val="28"/>
          <w:lang w:eastAsia="uk-UA"/>
        </w:rPr>
        <w:t xml:space="preserve"> розмірі 4 428 556,97 грн (з урахуванням уточнених позовних вимог). Забезпечення позову стосувалося накладення арешту на 37 земельних ділянок загальною вартістю 589</w:t>
      </w:r>
      <w:r w:rsidR="006C48AB">
        <w:rPr>
          <w:rFonts w:ascii="Times New Roman" w:eastAsia="Times New Roman" w:hAnsi="Times New Roman" w:cs="Times New Roman"/>
          <w:sz w:val="28"/>
          <w:szCs w:val="28"/>
          <w:lang w:eastAsia="uk-UA"/>
        </w:rPr>
        <w:t xml:space="preserve"> </w:t>
      </w:r>
      <w:r w:rsidRPr="00F71DE9">
        <w:rPr>
          <w:rFonts w:ascii="Times New Roman" w:eastAsia="Times New Roman" w:hAnsi="Times New Roman" w:cs="Times New Roman"/>
          <w:sz w:val="28"/>
          <w:szCs w:val="28"/>
          <w:lang w:eastAsia="uk-UA"/>
        </w:rPr>
        <w:t>800,00 грн, власником яких є ТОВ «Агро</w:t>
      </w:r>
      <w:r w:rsidR="00943792">
        <w:rPr>
          <w:rFonts w:ascii="Times New Roman" w:eastAsia="Times New Roman" w:hAnsi="Times New Roman" w:cs="Times New Roman"/>
          <w:sz w:val="28"/>
          <w:szCs w:val="28"/>
          <w:lang w:eastAsia="uk-UA"/>
        </w:rPr>
        <w:t>-</w:t>
      </w:r>
      <w:r w:rsidRPr="00F71DE9">
        <w:rPr>
          <w:rFonts w:ascii="Times New Roman" w:eastAsia="Times New Roman" w:hAnsi="Times New Roman" w:cs="Times New Roman"/>
          <w:sz w:val="28"/>
          <w:szCs w:val="28"/>
          <w:lang w:eastAsia="uk-UA"/>
        </w:rPr>
        <w:t>Степ 2017» на підставі договорів купівлі</w:t>
      </w:r>
      <w:r w:rsidR="00943792">
        <w:rPr>
          <w:rFonts w:ascii="Times New Roman" w:eastAsia="Times New Roman" w:hAnsi="Times New Roman" w:cs="Times New Roman"/>
          <w:sz w:val="28"/>
          <w:szCs w:val="28"/>
          <w:lang w:eastAsia="uk-UA"/>
        </w:rPr>
        <w:t>-</w:t>
      </w:r>
      <w:r w:rsidRPr="00F71DE9">
        <w:rPr>
          <w:rFonts w:ascii="Times New Roman" w:eastAsia="Times New Roman" w:hAnsi="Times New Roman" w:cs="Times New Roman"/>
          <w:sz w:val="28"/>
          <w:szCs w:val="28"/>
          <w:lang w:eastAsia="uk-UA"/>
        </w:rPr>
        <w:t>продажу</w:t>
      </w:r>
      <w:r w:rsidR="00943792">
        <w:rPr>
          <w:rFonts w:ascii="Times New Roman" w:eastAsia="Times New Roman" w:hAnsi="Times New Roman" w:cs="Times New Roman"/>
          <w:sz w:val="28"/>
          <w:szCs w:val="28"/>
          <w:lang w:eastAsia="uk-UA"/>
        </w:rPr>
        <w:t>,</w:t>
      </w:r>
      <w:r w:rsidRPr="00F71DE9">
        <w:rPr>
          <w:rFonts w:ascii="Times New Roman" w:eastAsia="Times New Roman" w:hAnsi="Times New Roman" w:cs="Times New Roman"/>
          <w:sz w:val="28"/>
          <w:szCs w:val="28"/>
          <w:lang w:eastAsia="uk-UA"/>
        </w:rPr>
        <w:t xml:space="preserve"> укладених </w:t>
      </w:r>
      <w:r w:rsidR="00943792">
        <w:rPr>
          <w:rFonts w:ascii="Times New Roman" w:eastAsia="Times New Roman" w:hAnsi="Times New Roman" w:cs="Times New Roman"/>
          <w:sz w:val="28"/>
          <w:szCs w:val="28"/>
          <w:lang w:eastAsia="uk-UA"/>
        </w:rPr>
        <w:t>і</w:t>
      </w:r>
      <w:r w:rsidRPr="00F71DE9">
        <w:rPr>
          <w:rFonts w:ascii="Times New Roman" w:eastAsia="Times New Roman" w:hAnsi="Times New Roman" w:cs="Times New Roman"/>
          <w:sz w:val="28"/>
          <w:szCs w:val="28"/>
          <w:lang w:eastAsia="uk-UA"/>
        </w:rPr>
        <w:t xml:space="preserve">з фізичним особами </w:t>
      </w:r>
      <w:r w:rsidR="00943792">
        <w:rPr>
          <w:rFonts w:ascii="Times New Roman" w:eastAsia="Times New Roman" w:hAnsi="Times New Roman" w:cs="Times New Roman"/>
          <w:sz w:val="28"/>
          <w:szCs w:val="28"/>
          <w:lang w:eastAsia="uk-UA"/>
        </w:rPr>
        <w:t>у</w:t>
      </w:r>
      <w:r w:rsidR="00943792" w:rsidRPr="00F71DE9">
        <w:rPr>
          <w:rFonts w:ascii="Times New Roman" w:eastAsia="Times New Roman" w:hAnsi="Times New Roman" w:cs="Times New Roman"/>
          <w:sz w:val="28"/>
          <w:szCs w:val="28"/>
          <w:lang w:eastAsia="uk-UA"/>
        </w:rPr>
        <w:t xml:space="preserve"> </w:t>
      </w:r>
      <w:r w:rsidRPr="00F71DE9">
        <w:rPr>
          <w:rFonts w:ascii="Times New Roman" w:eastAsia="Times New Roman" w:hAnsi="Times New Roman" w:cs="Times New Roman"/>
          <w:sz w:val="28"/>
          <w:szCs w:val="28"/>
          <w:lang w:eastAsia="uk-UA"/>
        </w:rPr>
        <w:t>2017</w:t>
      </w:r>
      <w:r w:rsidR="00943792" w:rsidRPr="00943792">
        <w:rPr>
          <w:rFonts w:ascii="Times New Roman" w:eastAsia="Times New Roman" w:hAnsi="Times New Roman" w:cs="Times New Roman"/>
          <w:sz w:val="28"/>
          <w:szCs w:val="28"/>
          <w:lang w:eastAsia="uk-UA"/>
        </w:rPr>
        <w:t>–</w:t>
      </w:r>
      <w:r w:rsidRPr="00F71DE9">
        <w:rPr>
          <w:rFonts w:ascii="Times New Roman" w:eastAsia="Times New Roman" w:hAnsi="Times New Roman" w:cs="Times New Roman"/>
          <w:sz w:val="28"/>
          <w:szCs w:val="28"/>
          <w:lang w:eastAsia="uk-UA"/>
        </w:rPr>
        <w:t>2018</w:t>
      </w:r>
      <w:r w:rsidR="00943792">
        <w:rPr>
          <w:rFonts w:ascii="Times New Roman" w:eastAsia="Times New Roman" w:hAnsi="Times New Roman" w:cs="Times New Roman"/>
          <w:sz w:val="28"/>
          <w:szCs w:val="28"/>
          <w:lang w:eastAsia="uk-UA"/>
        </w:rPr>
        <w:t> </w:t>
      </w:r>
      <w:r w:rsidRPr="00F71DE9">
        <w:rPr>
          <w:rFonts w:ascii="Times New Roman" w:eastAsia="Times New Roman" w:hAnsi="Times New Roman" w:cs="Times New Roman"/>
          <w:sz w:val="28"/>
          <w:szCs w:val="28"/>
          <w:lang w:eastAsia="uk-UA"/>
        </w:rPr>
        <w:t>роках, що не позбавляло ТОВ «Агро</w:t>
      </w:r>
      <w:r w:rsidR="00943792">
        <w:rPr>
          <w:rFonts w:ascii="Times New Roman" w:eastAsia="Times New Roman" w:hAnsi="Times New Roman" w:cs="Times New Roman"/>
          <w:sz w:val="28"/>
          <w:szCs w:val="28"/>
          <w:lang w:eastAsia="uk-UA"/>
        </w:rPr>
        <w:t>-</w:t>
      </w:r>
      <w:r w:rsidRPr="00F71DE9">
        <w:rPr>
          <w:rFonts w:ascii="Times New Roman" w:eastAsia="Times New Roman" w:hAnsi="Times New Roman" w:cs="Times New Roman"/>
          <w:sz w:val="28"/>
          <w:szCs w:val="28"/>
          <w:lang w:eastAsia="uk-UA"/>
        </w:rPr>
        <w:t xml:space="preserve">Степ 2017» </w:t>
      </w:r>
      <w:r w:rsidR="00943792">
        <w:rPr>
          <w:rFonts w:ascii="Times New Roman" w:eastAsia="Times New Roman" w:hAnsi="Times New Roman" w:cs="Times New Roman"/>
          <w:sz w:val="28"/>
          <w:szCs w:val="28"/>
          <w:lang w:eastAsia="uk-UA"/>
        </w:rPr>
        <w:t xml:space="preserve">права </w:t>
      </w:r>
      <w:r w:rsidRPr="00F71DE9">
        <w:rPr>
          <w:rFonts w:ascii="Times New Roman" w:eastAsia="Times New Roman" w:hAnsi="Times New Roman" w:cs="Times New Roman"/>
          <w:sz w:val="28"/>
          <w:szCs w:val="28"/>
          <w:lang w:eastAsia="uk-UA"/>
        </w:rPr>
        <w:t>продовжувати користуватися 37 земельними ділянками під час розгляду справи  в суді.</w:t>
      </w:r>
      <w:r w:rsidR="005561E8">
        <w:rPr>
          <w:rFonts w:ascii="Times New Roman" w:eastAsia="Times New Roman" w:hAnsi="Times New Roman" w:cs="Times New Roman"/>
          <w:sz w:val="28"/>
          <w:szCs w:val="28"/>
          <w:lang w:eastAsia="uk-UA"/>
        </w:rPr>
        <w:t xml:space="preserve"> Вартість 37 земельних ділянок підтверджується відповідними копіями договорів купівлі</w:t>
      </w:r>
      <w:r w:rsidR="005644BB">
        <w:rPr>
          <w:rFonts w:ascii="Times New Roman" w:eastAsia="Times New Roman" w:hAnsi="Times New Roman" w:cs="Times New Roman"/>
          <w:sz w:val="28"/>
          <w:szCs w:val="28"/>
          <w:lang w:eastAsia="uk-UA"/>
        </w:rPr>
        <w:t xml:space="preserve">   - </w:t>
      </w:r>
      <w:r w:rsidR="005561E8">
        <w:rPr>
          <w:rFonts w:ascii="Times New Roman" w:eastAsia="Times New Roman" w:hAnsi="Times New Roman" w:cs="Times New Roman"/>
          <w:sz w:val="28"/>
          <w:szCs w:val="28"/>
          <w:lang w:eastAsia="uk-UA"/>
        </w:rPr>
        <w:t>продажу, що містяться в матеріалах справи.</w:t>
      </w:r>
    </w:p>
    <w:p w:rsidR="0070052D" w:rsidRDefault="0070052D" w:rsidP="0070052D">
      <w:pPr>
        <w:spacing w:after="0" w:line="240" w:lineRule="auto"/>
        <w:ind w:firstLine="567"/>
        <w:jc w:val="both"/>
        <w:rPr>
          <w:rFonts w:ascii="Times New Roman" w:eastAsia="Times New Roman" w:hAnsi="Times New Roman" w:cs="Times New Roman"/>
          <w:sz w:val="28"/>
          <w:szCs w:val="28"/>
          <w:lang w:eastAsia="uk-UA"/>
        </w:rPr>
      </w:pPr>
      <w:r w:rsidRPr="0070052D">
        <w:rPr>
          <w:rFonts w:ascii="Times New Roman" w:eastAsia="Times New Roman" w:hAnsi="Times New Roman" w:cs="Times New Roman"/>
          <w:sz w:val="28"/>
          <w:szCs w:val="28"/>
          <w:lang w:eastAsia="uk-UA"/>
        </w:rPr>
        <w:t>При цьому</w:t>
      </w:r>
      <w:r w:rsidR="00943792">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t xml:space="preserve">позов пред’явлено </w:t>
      </w:r>
      <w:r w:rsidR="00D07AAB">
        <w:rPr>
          <w:rFonts w:ascii="Times New Roman" w:eastAsia="Times New Roman" w:hAnsi="Times New Roman" w:cs="Times New Roman"/>
          <w:sz w:val="28"/>
          <w:szCs w:val="28"/>
          <w:lang w:eastAsia="uk-UA"/>
        </w:rPr>
        <w:t>ОСОБА1</w:t>
      </w:r>
      <w:r w:rsidRPr="0070052D">
        <w:rPr>
          <w:rFonts w:ascii="Times New Roman" w:eastAsia="Times New Roman" w:hAnsi="Times New Roman" w:cs="Times New Roman"/>
          <w:sz w:val="28"/>
          <w:szCs w:val="28"/>
          <w:lang w:eastAsia="uk-UA"/>
        </w:rPr>
        <w:t>, який відповідно до договору про відступл</w:t>
      </w:r>
      <w:r w:rsidR="005644BB">
        <w:rPr>
          <w:rFonts w:ascii="Times New Roman" w:eastAsia="Times New Roman" w:hAnsi="Times New Roman" w:cs="Times New Roman"/>
          <w:sz w:val="28"/>
          <w:szCs w:val="28"/>
          <w:lang w:eastAsia="uk-UA"/>
        </w:rPr>
        <w:t xml:space="preserve">ення права вимоги № 15/08/2019 </w:t>
      </w:r>
      <w:r w:rsidRPr="0070052D">
        <w:rPr>
          <w:rFonts w:ascii="Times New Roman" w:eastAsia="Times New Roman" w:hAnsi="Times New Roman" w:cs="Times New Roman"/>
          <w:sz w:val="28"/>
          <w:szCs w:val="28"/>
          <w:lang w:eastAsia="uk-UA"/>
        </w:rPr>
        <w:t>від 15 серпн</w:t>
      </w:r>
      <w:r w:rsidR="005644BB">
        <w:rPr>
          <w:rFonts w:ascii="Times New Roman" w:eastAsia="Times New Roman" w:hAnsi="Times New Roman" w:cs="Times New Roman"/>
          <w:sz w:val="28"/>
          <w:szCs w:val="28"/>
          <w:lang w:eastAsia="uk-UA"/>
        </w:rPr>
        <w:t>я 2019 року набув право</w:t>
      </w:r>
      <w:r w:rsidR="005561E8">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lastRenderedPageBreak/>
        <w:t>вимагати ві</w:t>
      </w:r>
      <w:r w:rsidR="005644BB">
        <w:rPr>
          <w:rFonts w:ascii="Times New Roman" w:eastAsia="Times New Roman" w:hAnsi="Times New Roman" w:cs="Times New Roman"/>
          <w:sz w:val="28"/>
          <w:szCs w:val="28"/>
          <w:lang w:eastAsia="uk-UA"/>
        </w:rPr>
        <w:t xml:space="preserve">д ТОВ «Агро-Степ 2017» відшкодування </w:t>
      </w:r>
      <w:r w:rsidRPr="0070052D">
        <w:rPr>
          <w:rFonts w:ascii="Times New Roman" w:eastAsia="Times New Roman" w:hAnsi="Times New Roman" w:cs="Times New Roman"/>
          <w:sz w:val="28"/>
          <w:szCs w:val="28"/>
          <w:lang w:eastAsia="uk-UA"/>
        </w:rPr>
        <w:t xml:space="preserve">спричиненої </w:t>
      </w:r>
      <w:proofErr w:type="spellStart"/>
      <w:r w:rsidR="005644BB">
        <w:rPr>
          <w:rFonts w:ascii="Times New Roman" w:eastAsia="Times New Roman" w:hAnsi="Times New Roman" w:cs="Times New Roman"/>
          <w:sz w:val="28"/>
          <w:szCs w:val="28"/>
          <w:lang w:eastAsia="uk-UA"/>
        </w:rPr>
        <w:t>ДП</w:t>
      </w:r>
      <w:proofErr w:type="spellEnd"/>
      <w:r w:rsidR="005644BB">
        <w:rPr>
          <w:rFonts w:ascii="Times New Roman" w:eastAsia="Times New Roman" w:hAnsi="Times New Roman" w:cs="Times New Roman"/>
          <w:sz w:val="28"/>
          <w:szCs w:val="28"/>
          <w:lang w:eastAsia="uk-UA"/>
        </w:rPr>
        <w:t xml:space="preserve"> «Нова </w:t>
      </w:r>
      <w:proofErr w:type="spellStart"/>
      <w:r w:rsidR="005644BB">
        <w:rPr>
          <w:rFonts w:ascii="Times New Roman" w:eastAsia="Times New Roman" w:hAnsi="Times New Roman" w:cs="Times New Roman"/>
          <w:sz w:val="28"/>
          <w:szCs w:val="28"/>
          <w:lang w:eastAsia="uk-UA"/>
        </w:rPr>
        <w:t>Царичанка</w:t>
      </w:r>
      <w:proofErr w:type="spellEnd"/>
      <w:r w:rsidR="005644BB">
        <w:rPr>
          <w:rFonts w:ascii="Times New Roman" w:eastAsia="Times New Roman" w:hAnsi="Times New Roman" w:cs="Times New Roman"/>
          <w:sz w:val="28"/>
          <w:szCs w:val="28"/>
          <w:lang w:eastAsia="uk-UA"/>
        </w:rPr>
        <w:t xml:space="preserve"> 1»</w:t>
      </w:r>
      <w:r w:rsidR="005561E8" w:rsidRPr="0070052D">
        <w:rPr>
          <w:rFonts w:ascii="Times New Roman" w:eastAsia="Times New Roman" w:hAnsi="Times New Roman" w:cs="Times New Roman"/>
          <w:sz w:val="28"/>
          <w:szCs w:val="28"/>
          <w:lang w:eastAsia="uk-UA"/>
        </w:rPr>
        <w:t xml:space="preserve"> </w:t>
      </w:r>
      <w:r w:rsidRPr="0070052D">
        <w:rPr>
          <w:rFonts w:ascii="Times New Roman" w:eastAsia="Times New Roman" w:hAnsi="Times New Roman" w:cs="Times New Roman"/>
          <w:sz w:val="28"/>
          <w:szCs w:val="28"/>
          <w:lang w:eastAsia="uk-UA"/>
        </w:rPr>
        <w:t>матеріальної шкод</w:t>
      </w:r>
      <w:r w:rsidR="005644BB">
        <w:rPr>
          <w:rFonts w:ascii="Times New Roman" w:eastAsia="Times New Roman" w:hAnsi="Times New Roman" w:cs="Times New Roman"/>
          <w:sz w:val="28"/>
          <w:szCs w:val="28"/>
          <w:lang w:eastAsia="uk-UA"/>
        </w:rPr>
        <w:t>и в розмірі 4 428 556,97 гривні</w:t>
      </w:r>
      <w:r w:rsidRPr="0070052D">
        <w:rPr>
          <w:rFonts w:ascii="Times New Roman" w:eastAsia="Times New Roman" w:hAnsi="Times New Roman" w:cs="Times New Roman"/>
          <w:sz w:val="28"/>
          <w:szCs w:val="28"/>
          <w:lang w:eastAsia="uk-UA"/>
        </w:rPr>
        <w:t>.</w:t>
      </w:r>
    </w:p>
    <w:p w:rsidR="005561E8" w:rsidRPr="0070052D" w:rsidRDefault="005644BB" w:rsidP="0070052D">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До того</w:t>
      </w:r>
      <w:r w:rsidR="00EB26A5">
        <w:rPr>
          <w:rFonts w:ascii="Times New Roman" w:eastAsia="Times New Roman" w:hAnsi="Times New Roman" w:cs="Times New Roman"/>
          <w:sz w:val="28"/>
          <w:szCs w:val="28"/>
          <w:lang w:eastAsia="uk-UA"/>
        </w:rPr>
        <w:t xml:space="preserve"> ж</w:t>
      </w:r>
      <w:r>
        <w:rPr>
          <w:rFonts w:ascii="Times New Roman" w:eastAsia="Times New Roman" w:hAnsi="Times New Roman" w:cs="Times New Roman"/>
          <w:sz w:val="28"/>
          <w:szCs w:val="28"/>
          <w:lang w:eastAsia="uk-UA"/>
        </w:rPr>
        <w:t>,</w:t>
      </w:r>
      <w:r w:rsidR="00EB26A5">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і</w:t>
      </w:r>
      <w:r w:rsidR="00EB26A5">
        <w:rPr>
          <w:rFonts w:ascii="Times New Roman" w:eastAsia="Times New Roman" w:hAnsi="Times New Roman" w:cs="Times New Roman"/>
          <w:sz w:val="28"/>
          <w:szCs w:val="28"/>
          <w:lang w:eastAsia="uk-UA"/>
        </w:rPr>
        <w:t>з заявою про зустрічне</w:t>
      </w:r>
      <w:r w:rsidR="005561E8">
        <w:rPr>
          <w:rFonts w:ascii="Times New Roman" w:eastAsia="Times New Roman" w:hAnsi="Times New Roman" w:cs="Times New Roman"/>
          <w:sz w:val="28"/>
          <w:szCs w:val="28"/>
          <w:lang w:eastAsia="uk-UA"/>
        </w:rPr>
        <w:t xml:space="preserve"> забезпеч</w:t>
      </w:r>
      <w:r w:rsidR="00EB26A5">
        <w:rPr>
          <w:rFonts w:ascii="Times New Roman" w:eastAsia="Times New Roman" w:hAnsi="Times New Roman" w:cs="Times New Roman"/>
          <w:sz w:val="28"/>
          <w:szCs w:val="28"/>
          <w:lang w:eastAsia="uk-UA"/>
        </w:rPr>
        <w:t>ення позову  відповідач не звертався</w:t>
      </w:r>
      <w:r w:rsidR="005561E8">
        <w:rPr>
          <w:rFonts w:ascii="Times New Roman" w:eastAsia="Times New Roman" w:hAnsi="Times New Roman" w:cs="Times New Roman"/>
          <w:sz w:val="28"/>
          <w:szCs w:val="28"/>
          <w:lang w:eastAsia="uk-UA"/>
        </w:rPr>
        <w:t>.</w:t>
      </w:r>
    </w:p>
    <w:p w:rsidR="0070052D" w:rsidRPr="0070052D" w:rsidRDefault="0070052D" w:rsidP="0070052D">
      <w:pPr>
        <w:spacing w:after="0" w:line="240" w:lineRule="auto"/>
        <w:ind w:firstLine="567"/>
        <w:jc w:val="both"/>
        <w:rPr>
          <w:rFonts w:ascii="Times New Roman" w:eastAsia="Calibri" w:hAnsi="Times New Roman" w:cs="Times New Roman"/>
          <w:sz w:val="28"/>
          <w:szCs w:val="28"/>
          <w:lang w:eastAsia="ru-RU"/>
        </w:rPr>
      </w:pPr>
      <w:r w:rsidRPr="0070052D">
        <w:rPr>
          <w:rFonts w:ascii="Times New Roman" w:eastAsia="Calibri" w:hAnsi="Times New Roman" w:cs="Times New Roman"/>
          <w:sz w:val="28"/>
          <w:szCs w:val="28"/>
        </w:rPr>
        <w:t>Скасування судом апеляційної інстанції ухвали про забезпечення позову не свідчить про наявність</w:t>
      </w:r>
      <w:r w:rsidR="00943792">
        <w:rPr>
          <w:rFonts w:ascii="Times New Roman" w:eastAsia="Calibri" w:hAnsi="Times New Roman" w:cs="Times New Roman"/>
          <w:sz w:val="28"/>
          <w:szCs w:val="28"/>
        </w:rPr>
        <w:t xml:space="preserve"> </w:t>
      </w:r>
      <w:r w:rsidRPr="0070052D">
        <w:rPr>
          <w:rFonts w:ascii="Times New Roman" w:eastAsia="Calibri" w:hAnsi="Times New Roman" w:cs="Times New Roman"/>
          <w:sz w:val="28"/>
          <w:szCs w:val="28"/>
        </w:rPr>
        <w:t>у діях судді Білгород-Дністровського міськрайонного суду Одеської області</w:t>
      </w:r>
      <w:r w:rsidRPr="0070052D">
        <w:rPr>
          <w:rFonts w:ascii="Times New Roman" w:eastAsia="Times New Roman" w:hAnsi="Times New Roman" w:cs="Times New Roman"/>
          <w:sz w:val="28"/>
          <w:szCs w:val="28"/>
        </w:rPr>
        <w:t xml:space="preserve"> </w:t>
      </w:r>
      <w:proofErr w:type="spellStart"/>
      <w:r w:rsidRPr="0070052D">
        <w:rPr>
          <w:rFonts w:ascii="Times New Roman" w:eastAsia="Times New Roman" w:hAnsi="Times New Roman" w:cs="Times New Roman"/>
          <w:sz w:val="28"/>
          <w:szCs w:val="28"/>
        </w:rPr>
        <w:t>Прийомової</w:t>
      </w:r>
      <w:proofErr w:type="spellEnd"/>
      <w:r w:rsidRPr="0070052D">
        <w:rPr>
          <w:rFonts w:ascii="Times New Roman" w:eastAsia="Times New Roman" w:hAnsi="Times New Roman" w:cs="Times New Roman"/>
          <w:sz w:val="28"/>
          <w:szCs w:val="28"/>
        </w:rPr>
        <w:t xml:space="preserve"> О.Ю. ознак складу </w:t>
      </w:r>
      <w:r w:rsidRPr="0070052D">
        <w:rPr>
          <w:rFonts w:ascii="Times New Roman" w:eastAsia="Calibri" w:hAnsi="Times New Roman" w:cs="Times New Roman"/>
          <w:sz w:val="28"/>
          <w:szCs w:val="28"/>
          <w:shd w:val="clear" w:color="auto" w:fill="FFFFFF"/>
        </w:rPr>
        <w:t xml:space="preserve">дисциплінарного проступку, передбаченого </w:t>
      </w:r>
      <w:r w:rsidRPr="0070052D">
        <w:rPr>
          <w:rFonts w:ascii="Times New Roman" w:eastAsia="Calibri" w:hAnsi="Times New Roman" w:cs="Times New Roman"/>
          <w:sz w:val="28"/>
          <w:szCs w:val="28"/>
        </w:rPr>
        <w:t xml:space="preserve">підпунктом «а» пункту 1 частини першої статті 106 Закону України «Про судоустрій і статус суддів» </w:t>
      </w:r>
      <w:r w:rsidR="00943792">
        <w:rPr>
          <w:rFonts w:ascii="Times New Roman" w:eastAsia="Calibri" w:hAnsi="Times New Roman" w:cs="Times New Roman"/>
          <w:sz w:val="28"/>
          <w:szCs w:val="28"/>
        </w:rPr>
        <w:t>(</w:t>
      </w:r>
      <w:r w:rsidRPr="0070052D">
        <w:rPr>
          <w:rFonts w:ascii="Times New Roman" w:eastAsia="Calibri" w:hAnsi="Times New Roman" w:cs="Times New Roman"/>
          <w:sz w:val="28"/>
          <w:szCs w:val="28"/>
          <w:shd w:val="clear" w:color="auto" w:fill="FFFFFF"/>
        </w:rPr>
        <w:t>з підстав умисної або внаслідок недбалості незаконн</w:t>
      </w:r>
      <w:r w:rsidR="000C74DA">
        <w:rPr>
          <w:rFonts w:ascii="Times New Roman" w:eastAsia="Calibri" w:hAnsi="Times New Roman" w:cs="Times New Roman"/>
          <w:sz w:val="28"/>
          <w:szCs w:val="28"/>
          <w:shd w:val="clear" w:color="auto" w:fill="FFFFFF"/>
        </w:rPr>
        <w:t>а</w:t>
      </w:r>
      <w:r w:rsidRPr="0070052D">
        <w:rPr>
          <w:rFonts w:ascii="Times New Roman" w:eastAsia="Calibri" w:hAnsi="Times New Roman" w:cs="Times New Roman"/>
          <w:sz w:val="28"/>
          <w:szCs w:val="28"/>
          <w:shd w:val="clear" w:color="auto" w:fill="FFFFFF"/>
        </w:rPr>
        <w:t xml:space="preserve"> відмов</w:t>
      </w:r>
      <w:r w:rsidR="000C74DA">
        <w:rPr>
          <w:rFonts w:ascii="Times New Roman" w:eastAsia="Calibri" w:hAnsi="Times New Roman" w:cs="Times New Roman"/>
          <w:sz w:val="28"/>
          <w:szCs w:val="28"/>
          <w:shd w:val="clear" w:color="auto" w:fill="FFFFFF"/>
        </w:rPr>
        <w:t>а</w:t>
      </w:r>
      <w:r w:rsidRPr="0070052D">
        <w:rPr>
          <w:rFonts w:ascii="Times New Roman" w:eastAsia="Calibri" w:hAnsi="Times New Roman" w:cs="Times New Roman"/>
          <w:sz w:val="28"/>
          <w:szCs w:val="28"/>
          <w:shd w:val="clear" w:color="auto" w:fill="FFFFFF"/>
        </w:rPr>
        <w:t xml:space="preserve"> в доступі до правосуддя (у тому числі незаконн</w:t>
      </w:r>
      <w:r w:rsidR="000C74DA">
        <w:rPr>
          <w:rFonts w:ascii="Times New Roman" w:eastAsia="Calibri" w:hAnsi="Times New Roman" w:cs="Times New Roman"/>
          <w:sz w:val="28"/>
          <w:szCs w:val="28"/>
          <w:shd w:val="clear" w:color="auto" w:fill="FFFFFF"/>
        </w:rPr>
        <w:t>а</w:t>
      </w:r>
      <w:r w:rsidRPr="0070052D">
        <w:rPr>
          <w:rFonts w:ascii="Times New Roman" w:eastAsia="Calibri" w:hAnsi="Times New Roman" w:cs="Times New Roman"/>
          <w:sz w:val="28"/>
          <w:szCs w:val="28"/>
          <w:shd w:val="clear" w:color="auto" w:fill="FFFFFF"/>
        </w:rPr>
        <w:t xml:space="preserve"> відмов</w:t>
      </w:r>
      <w:r w:rsidR="000C74DA">
        <w:rPr>
          <w:rFonts w:ascii="Times New Roman" w:eastAsia="Calibri" w:hAnsi="Times New Roman" w:cs="Times New Roman"/>
          <w:sz w:val="28"/>
          <w:szCs w:val="28"/>
          <w:shd w:val="clear" w:color="auto" w:fill="FFFFFF"/>
        </w:rPr>
        <w:t>а</w:t>
      </w:r>
      <w:r w:rsidRPr="0070052D">
        <w:rPr>
          <w:rFonts w:ascii="Times New Roman" w:eastAsia="Calibri" w:hAnsi="Times New Roman" w:cs="Times New Roman"/>
          <w:sz w:val="28"/>
          <w:szCs w:val="28"/>
          <w:shd w:val="clear" w:color="auto" w:fill="FFFFFF"/>
        </w:rPr>
        <w:t xml:space="preserve"> в розгляді по суті позовної заяви, апеляційної, касаційної скарги тощо) або інш</w:t>
      </w:r>
      <w:r w:rsidR="000C74DA">
        <w:rPr>
          <w:rFonts w:ascii="Times New Roman" w:eastAsia="Calibri" w:hAnsi="Times New Roman" w:cs="Times New Roman"/>
          <w:sz w:val="28"/>
          <w:szCs w:val="28"/>
          <w:shd w:val="clear" w:color="auto" w:fill="FFFFFF"/>
        </w:rPr>
        <w:t>е</w:t>
      </w:r>
      <w:r w:rsidRPr="0070052D">
        <w:rPr>
          <w:rFonts w:ascii="Times New Roman" w:eastAsia="Calibri" w:hAnsi="Times New Roman" w:cs="Times New Roman"/>
          <w:sz w:val="28"/>
          <w:szCs w:val="28"/>
          <w:shd w:val="clear" w:color="auto" w:fill="FFFFFF"/>
        </w:rPr>
        <w:t xml:space="preserve"> істотн</w:t>
      </w:r>
      <w:r w:rsidR="000C74DA">
        <w:rPr>
          <w:rFonts w:ascii="Times New Roman" w:eastAsia="Calibri" w:hAnsi="Times New Roman" w:cs="Times New Roman"/>
          <w:sz w:val="28"/>
          <w:szCs w:val="28"/>
          <w:shd w:val="clear" w:color="auto" w:fill="FFFFFF"/>
        </w:rPr>
        <w:t>е</w:t>
      </w:r>
      <w:r w:rsidRPr="0070052D">
        <w:rPr>
          <w:rFonts w:ascii="Times New Roman" w:eastAsia="Calibri" w:hAnsi="Times New Roman" w:cs="Times New Roman"/>
          <w:sz w:val="28"/>
          <w:szCs w:val="28"/>
          <w:shd w:val="clear" w:color="auto" w:fill="FFFFFF"/>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r w:rsidR="00943792">
        <w:rPr>
          <w:rFonts w:ascii="Times New Roman" w:eastAsia="Calibri" w:hAnsi="Times New Roman" w:cs="Times New Roman"/>
          <w:sz w:val="28"/>
          <w:szCs w:val="28"/>
          <w:shd w:val="clear" w:color="auto" w:fill="FFFFFF"/>
        </w:rPr>
        <w:t>)</w:t>
      </w:r>
      <w:r w:rsidRPr="0070052D">
        <w:rPr>
          <w:rFonts w:ascii="Times New Roman" w:eastAsia="Calibri" w:hAnsi="Times New Roman" w:cs="Times New Roman"/>
          <w:sz w:val="28"/>
          <w:szCs w:val="28"/>
          <w:shd w:val="clear" w:color="auto" w:fill="FFFFFF"/>
        </w:rPr>
        <w:t>.</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b/>
          <w:sz w:val="28"/>
          <w:szCs w:val="28"/>
        </w:rPr>
        <w:t>2.</w:t>
      </w:r>
      <w:r w:rsidRPr="0070052D">
        <w:rPr>
          <w:rFonts w:ascii="Times New Roman" w:eastAsia="Calibri" w:hAnsi="Times New Roman" w:cs="Times New Roman"/>
          <w:sz w:val="28"/>
          <w:szCs w:val="28"/>
        </w:rPr>
        <w:t xml:space="preserve"> Відповідно до пункту 4 частини першої статті 106 Закону України «Про судоустрій і статус суддів» </w:t>
      </w:r>
      <w:r w:rsidRPr="0070052D">
        <w:rPr>
          <w:rFonts w:ascii="Times New Roman" w:eastAsia="Calibri" w:hAnsi="Times New Roman" w:cs="Times New Roman"/>
          <w:sz w:val="28"/>
          <w:szCs w:val="28"/>
          <w:shd w:val="clear" w:color="auto" w:fill="FFFFFF"/>
        </w:rPr>
        <w:t xml:space="preserve">суддю може бути притягнуто до дисциплінарної відповідальності в порядку дисциплінарного провадження з підстав умисного або внаслідок </w:t>
      </w:r>
      <w:r w:rsidRPr="00592BCF">
        <w:rPr>
          <w:rFonts w:ascii="Times New Roman" w:eastAsia="Calibri" w:hAnsi="Times New Roman" w:cs="Times New Roman"/>
          <w:sz w:val="28"/>
          <w:szCs w:val="28"/>
          <w:shd w:val="clear" w:color="auto" w:fill="FFFFFF"/>
        </w:rPr>
        <w:t>грубої недбалості</w:t>
      </w:r>
      <w:r w:rsidRPr="0070052D">
        <w:rPr>
          <w:rFonts w:ascii="Times New Roman" w:eastAsia="Calibri" w:hAnsi="Times New Roman" w:cs="Times New Roman"/>
          <w:sz w:val="28"/>
          <w:szCs w:val="28"/>
          <w:shd w:val="clear" w:color="auto" w:fill="FFFFFF"/>
        </w:rPr>
        <w:t xml:space="preserve">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70052D" w:rsidRPr="0070052D" w:rsidRDefault="005561E8" w:rsidP="00FE5F9C">
      <w:pPr>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Як зазначено в рішенні</w:t>
      </w:r>
      <w:r w:rsidR="0070052D" w:rsidRPr="0070052D">
        <w:rPr>
          <w:rFonts w:ascii="Times New Roman" w:eastAsia="Calibri" w:hAnsi="Times New Roman" w:cs="Times New Roman"/>
          <w:sz w:val="28"/>
          <w:szCs w:val="28"/>
        </w:rPr>
        <w:t xml:space="preserve"> Третьої </w:t>
      </w:r>
      <w:r w:rsidR="0070052D" w:rsidRPr="0070052D">
        <w:rPr>
          <w:rFonts w:ascii="Times New Roman" w:eastAsia="Calibri" w:hAnsi="Times New Roman" w:cs="Times New Roman"/>
          <w:sz w:val="28"/>
          <w:szCs w:val="28"/>
          <w:shd w:val="clear" w:color="auto" w:fill="FFFFFF"/>
        </w:rPr>
        <w:t>Дисциплінарної палати Вищої ради правосуддя</w:t>
      </w:r>
      <w:r>
        <w:rPr>
          <w:rFonts w:ascii="Times New Roman" w:eastAsia="Calibri" w:hAnsi="Times New Roman" w:cs="Times New Roman"/>
          <w:sz w:val="28"/>
          <w:szCs w:val="28"/>
          <w:shd w:val="clear" w:color="auto" w:fill="FFFFFF"/>
        </w:rPr>
        <w:t xml:space="preserve"> від </w:t>
      </w:r>
      <w:r w:rsidR="00FE5F9C">
        <w:rPr>
          <w:rFonts w:ascii="Times New Roman" w:eastAsia="Calibri" w:hAnsi="Times New Roman" w:cs="Times New Roman"/>
          <w:sz w:val="28"/>
          <w:szCs w:val="28"/>
          <w:shd w:val="clear" w:color="auto" w:fill="FFFFFF"/>
        </w:rPr>
        <w:t>1</w:t>
      </w:r>
      <w:r w:rsidR="005644BB">
        <w:rPr>
          <w:rFonts w:ascii="Times New Roman" w:eastAsia="Calibri" w:hAnsi="Times New Roman" w:cs="Times New Roman"/>
          <w:sz w:val="28"/>
          <w:szCs w:val="28"/>
          <w:shd w:val="clear" w:color="auto" w:fill="FFFFFF"/>
        </w:rPr>
        <w:t>2 травня 2021 року,</w:t>
      </w:r>
      <w:r w:rsidR="00FE5F9C">
        <w:rPr>
          <w:rFonts w:ascii="Times New Roman" w:eastAsia="Calibri" w:hAnsi="Times New Roman" w:cs="Times New Roman"/>
          <w:sz w:val="28"/>
          <w:szCs w:val="28"/>
          <w:shd w:val="clear" w:color="auto" w:fill="FFFFFF"/>
        </w:rPr>
        <w:t xml:space="preserve"> з</w:t>
      </w:r>
      <w:r w:rsidR="0070052D" w:rsidRPr="0070052D">
        <w:rPr>
          <w:rFonts w:ascii="Times New Roman" w:eastAsia="Calibri" w:hAnsi="Times New Roman" w:cs="Times New Roman"/>
          <w:sz w:val="28"/>
          <w:szCs w:val="28"/>
          <w:shd w:val="clear" w:color="auto" w:fill="FFFFFF"/>
        </w:rPr>
        <w:t xml:space="preserve">астосовані суддею </w:t>
      </w:r>
      <w:proofErr w:type="spellStart"/>
      <w:r w:rsidR="0070052D" w:rsidRPr="0070052D">
        <w:rPr>
          <w:rFonts w:ascii="Times New Roman" w:eastAsia="Calibri" w:hAnsi="Times New Roman" w:cs="Times New Roman"/>
          <w:sz w:val="28"/>
          <w:szCs w:val="28"/>
          <w:shd w:val="clear" w:color="auto" w:fill="FFFFFF"/>
        </w:rPr>
        <w:t>Прийомовою</w:t>
      </w:r>
      <w:proofErr w:type="spellEnd"/>
      <w:r w:rsidR="0070052D" w:rsidRPr="0070052D">
        <w:rPr>
          <w:rFonts w:ascii="Times New Roman" w:eastAsia="Calibri" w:hAnsi="Times New Roman" w:cs="Times New Roman"/>
          <w:sz w:val="28"/>
          <w:szCs w:val="28"/>
          <w:shd w:val="clear" w:color="auto" w:fill="FFFFFF"/>
        </w:rPr>
        <w:t xml:space="preserve"> О.Ю. заходи забезпечення позову були очевидно </w:t>
      </w:r>
      <w:proofErr w:type="spellStart"/>
      <w:r w:rsidR="0070052D" w:rsidRPr="0070052D">
        <w:rPr>
          <w:rFonts w:ascii="Times New Roman" w:eastAsia="Calibri" w:hAnsi="Times New Roman" w:cs="Times New Roman"/>
          <w:sz w:val="28"/>
          <w:szCs w:val="28"/>
          <w:shd w:val="clear" w:color="auto" w:fill="FFFFFF"/>
        </w:rPr>
        <w:t>неспівмірними</w:t>
      </w:r>
      <w:proofErr w:type="spellEnd"/>
      <w:r w:rsidR="0070052D" w:rsidRPr="0070052D">
        <w:rPr>
          <w:rFonts w:ascii="Times New Roman" w:eastAsia="Calibri" w:hAnsi="Times New Roman" w:cs="Times New Roman"/>
          <w:sz w:val="28"/>
          <w:szCs w:val="28"/>
          <w:shd w:val="clear" w:color="auto" w:fill="FFFFFF"/>
        </w:rPr>
        <w:t xml:space="preserve"> та не відповідали меті застосування правового інституту забезпечення позову, що призвело до непропорційного втручання у право власності як основоположне право людини.</w:t>
      </w:r>
    </w:p>
    <w:p w:rsidR="0070052D" w:rsidRPr="0070052D" w:rsidRDefault="0070052D" w:rsidP="0070052D">
      <w:pPr>
        <w:spacing w:after="0" w:line="240" w:lineRule="auto"/>
        <w:ind w:firstLine="567"/>
        <w:jc w:val="both"/>
        <w:rPr>
          <w:rFonts w:ascii="Times New Roman" w:eastAsia="Calibri" w:hAnsi="Times New Roman" w:cs="Times New Roman"/>
          <w:sz w:val="28"/>
          <w:szCs w:val="28"/>
          <w:shd w:val="clear" w:color="auto" w:fill="FFFFFF"/>
        </w:rPr>
      </w:pPr>
      <w:r w:rsidRPr="0070052D">
        <w:rPr>
          <w:rFonts w:ascii="Times New Roman" w:eastAsia="Calibri" w:hAnsi="Times New Roman" w:cs="Times New Roman"/>
          <w:sz w:val="28"/>
          <w:szCs w:val="28"/>
          <w:shd w:val="clear" w:color="auto" w:fill="FFFFFF"/>
        </w:rPr>
        <w:t xml:space="preserve">Проте </w:t>
      </w:r>
      <w:r w:rsidR="00FE5F9C">
        <w:rPr>
          <w:rFonts w:ascii="Times New Roman" w:eastAsia="Calibri" w:hAnsi="Times New Roman" w:cs="Times New Roman"/>
          <w:sz w:val="28"/>
          <w:szCs w:val="28"/>
          <w:shd w:val="clear" w:color="auto" w:fill="FFFFFF"/>
        </w:rPr>
        <w:t xml:space="preserve">такий  висновок є помилковим </w:t>
      </w:r>
      <w:r w:rsidRPr="0070052D">
        <w:rPr>
          <w:rFonts w:ascii="Times New Roman" w:eastAsia="Calibri" w:hAnsi="Times New Roman" w:cs="Times New Roman"/>
          <w:sz w:val="28"/>
          <w:szCs w:val="28"/>
          <w:shd w:val="clear" w:color="auto" w:fill="FFFFFF"/>
        </w:rPr>
        <w:t>з огляду на таке.</w:t>
      </w:r>
    </w:p>
    <w:p w:rsidR="0070052D" w:rsidRPr="0070052D" w:rsidRDefault="0070052D" w:rsidP="0070052D">
      <w:pPr>
        <w:spacing w:after="0" w:line="240" w:lineRule="auto"/>
        <w:ind w:firstLine="567"/>
        <w:jc w:val="both"/>
        <w:rPr>
          <w:rFonts w:ascii="Times New Roman" w:eastAsia="Calibri" w:hAnsi="Times New Roman" w:cs="Times New Roman"/>
          <w:sz w:val="28"/>
          <w:szCs w:val="28"/>
          <w:shd w:val="clear" w:color="auto" w:fill="FFFFFF"/>
        </w:rPr>
      </w:pPr>
      <w:r w:rsidRPr="0070052D">
        <w:rPr>
          <w:rFonts w:ascii="Times New Roman" w:eastAsia="Calibri" w:hAnsi="Times New Roman" w:cs="Times New Roman"/>
          <w:sz w:val="28"/>
          <w:szCs w:val="28"/>
          <w:shd w:val="clear" w:color="auto" w:fill="FFFFFF"/>
        </w:rPr>
        <w:t xml:space="preserve">У постанові Великої Палати Верховного Суду від 6 лютого 2020 року у справі № </w:t>
      </w:r>
      <w:r w:rsidRPr="0070052D">
        <w:rPr>
          <w:rFonts w:ascii="Times New Roman" w:eastAsia="Calibri" w:hAnsi="Times New Roman" w:cs="Times New Roman"/>
          <w:sz w:val="28"/>
          <w:szCs w:val="28"/>
        </w:rPr>
        <w:t xml:space="preserve">11-628сап19 вказано, що підставою притягнення судді до дисциплінарної відповідальності є не скарга на його дії, а факт допущення таким суддею порушення </w:t>
      </w:r>
      <w:hyperlink r:id="rId12" w:tgtFrame="_blank" w:tooltip="Про судоустрій і статус суддів; нормативно-правовий акт № 1402-VIII від 02.06.2016" w:history="1">
        <w:r w:rsidRPr="0070052D">
          <w:rPr>
            <w:rFonts w:ascii="Times New Roman" w:eastAsia="Calibri" w:hAnsi="Times New Roman" w:cs="Times New Roman"/>
            <w:sz w:val="28"/>
            <w:szCs w:val="28"/>
          </w:rPr>
          <w:t>закону</w:t>
        </w:r>
      </w:hyperlink>
      <w:r w:rsidRPr="0070052D">
        <w:rPr>
          <w:rFonts w:ascii="Times New Roman" w:eastAsia="Calibri" w:hAnsi="Times New Roman" w:cs="Times New Roman"/>
          <w:sz w:val="28"/>
          <w:szCs w:val="28"/>
        </w:rPr>
        <w:t>, яке містить склад дисциплінарного проступку.</w:t>
      </w:r>
    </w:p>
    <w:p w:rsidR="0070052D" w:rsidRPr="001C0FA1"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shd w:val="clear" w:color="auto" w:fill="FFFFFF"/>
        </w:rPr>
        <w:t xml:space="preserve">Як убачається з рішення Третьої Дисциплінарної палати Вищої ради правосуддя від </w:t>
      </w:r>
      <w:r w:rsidRPr="0070052D">
        <w:rPr>
          <w:rFonts w:ascii="Times New Roman" w:eastAsia="Calibri" w:hAnsi="Times New Roman" w:cs="Times New Roman"/>
          <w:sz w:val="28"/>
          <w:szCs w:val="28"/>
        </w:rPr>
        <w:t xml:space="preserve">12 травня 2021 року № 998/3дп/15-21, вирішуючи питання про наявність ознак дисциплінарного проступку, передбаченого пунктом 4 частини першої статті 106 Закону України «Про судоустрій і статус суддів», </w:t>
      </w:r>
      <w:r w:rsidR="00943792">
        <w:rPr>
          <w:rFonts w:ascii="Times New Roman" w:eastAsia="Calibri" w:hAnsi="Times New Roman" w:cs="Times New Roman"/>
          <w:sz w:val="28"/>
          <w:szCs w:val="28"/>
        </w:rPr>
        <w:t>Д</w:t>
      </w:r>
      <w:r w:rsidRPr="0070052D">
        <w:rPr>
          <w:rFonts w:ascii="Times New Roman" w:eastAsia="Calibri" w:hAnsi="Times New Roman" w:cs="Times New Roman"/>
          <w:sz w:val="28"/>
          <w:szCs w:val="28"/>
        </w:rPr>
        <w:t>исциплінарна палата дійшла висновку про наявність у діях судді</w:t>
      </w:r>
      <w:r w:rsidR="005644BB" w:rsidRPr="005644BB">
        <w:rPr>
          <w:rFonts w:ascii="Times New Roman" w:eastAsia="Calibri" w:hAnsi="Times New Roman" w:cs="Times New Roman"/>
          <w:sz w:val="28"/>
          <w:szCs w:val="28"/>
        </w:rPr>
        <w:t xml:space="preserve"> </w:t>
      </w:r>
      <w:r w:rsidR="005644BB" w:rsidRPr="00733186">
        <w:rPr>
          <w:rFonts w:ascii="Times New Roman" w:eastAsia="Calibri" w:hAnsi="Times New Roman" w:cs="Times New Roman"/>
          <w:sz w:val="28"/>
          <w:szCs w:val="28"/>
        </w:rPr>
        <w:t>недбалості</w:t>
      </w:r>
      <w:r w:rsidR="005644BB">
        <w:rPr>
          <w:rFonts w:ascii="Times New Roman" w:eastAsia="Calibri" w:hAnsi="Times New Roman" w:cs="Times New Roman"/>
          <w:sz w:val="28"/>
          <w:szCs w:val="28"/>
        </w:rPr>
        <w:t xml:space="preserve">. Однак </w:t>
      </w:r>
      <w:r w:rsidRPr="0070052D">
        <w:rPr>
          <w:rFonts w:ascii="Times New Roman" w:eastAsia="Calibri" w:hAnsi="Times New Roman" w:cs="Times New Roman"/>
          <w:sz w:val="28"/>
          <w:szCs w:val="28"/>
        </w:rPr>
        <w:t xml:space="preserve">у цьому випадку </w:t>
      </w:r>
      <w:r w:rsidR="000C74DA" w:rsidRPr="0070052D">
        <w:rPr>
          <w:rFonts w:ascii="Times New Roman" w:eastAsia="Calibri" w:hAnsi="Times New Roman" w:cs="Times New Roman"/>
          <w:sz w:val="28"/>
          <w:szCs w:val="28"/>
        </w:rPr>
        <w:t xml:space="preserve">закон </w:t>
      </w:r>
      <w:r w:rsidRPr="0070052D">
        <w:rPr>
          <w:rFonts w:ascii="Times New Roman" w:eastAsia="Calibri" w:hAnsi="Times New Roman" w:cs="Times New Roman"/>
          <w:sz w:val="28"/>
          <w:szCs w:val="28"/>
        </w:rPr>
        <w:t xml:space="preserve">вимагає встановлення саме </w:t>
      </w:r>
      <w:r w:rsidRPr="00733186">
        <w:rPr>
          <w:rFonts w:ascii="Times New Roman" w:eastAsia="Calibri" w:hAnsi="Times New Roman" w:cs="Times New Roman"/>
          <w:sz w:val="28"/>
          <w:szCs w:val="28"/>
        </w:rPr>
        <w:t>грубої недбалості</w:t>
      </w:r>
      <w:r w:rsidRPr="001C0FA1">
        <w:rPr>
          <w:rFonts w:ascii="Times New Roman" w:eastAsia="Calibri" w:hAnsi="Times New Roman" w:cs="Times New Roman"/>
          <w:sz w:val="28"/>
          <w:szCs w:val="28"/>
        </w:rPr>
        <w:t>.</w:t>
      </w:r>
    </w:p>
    <w:p w:rsidR="0070052D" w:rsidRPr="0070052D" w:rsidRDefault="00FE5F9C" w:rsidP="00FE5F9C">
      <w:pPr>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rPr>
        <w:t>Д</w:t>
      </w:r>
      <w:r w:rsidR="0070052D" w:rsidRPr="0070052D">
        <w:rPr>
          <w:rFonts w:ascii="Times New Roman" w:eastAsia="Calibri" w:hAnsi="Times New Roman" w:cs="Times New Roman"/>
          <w:sz w:val="28"/>
          <w:szCs w:val="28"/>
          <w:shd w:val="clear" w:color="auto" w:fill="FFFFFF"/>
        </w:rPr>
        <w:t>исципліна</w:t>
      </w:r>
      <w:r w:rsidR="00FB5627">
        <w:rPr>
          <w:rFonts w:ascii="Times New Roman" w:eastAsia="Calibri" w:hAnsi="Times New Roman" w:cs="Times New Roman"/>
          <w:sz w:val="28"/>
          <w:szCs w:val="28"/>
          <w:shd w:val="clear" w:color="auto" w:fill="FFFFFF"/>
        </w:rPr>
        <w:t xml:space="preserve">рний проступок, </w:t>
      </w:r>
      <w:r w:rsidR="0070052D" w:rsidRPr="0070052D">
        <w:rPr>
          <w:rFonts w:ascii="Times New Roman" w:eastAsia="Calibri" w:hAnsi="Times New Roman" w:cs="Times New Roman"/>
          <w:sz w:val="28"/>
          <w:szCs w:val="28"/>
          <w:shd w:val="clear" w:color="auto" w:fill="FFFFFF"/>
        </w:rPr>
        <w:t>передбач</w:t>
      </w:r>
      <w:r w:rsidR="00FB5627">
        <w:rPr>
          <w:rFonts w:ascii="Times New Roman" w:eastAsia="Calibri" w:hAnsi="Times New Roman" w:cs="Times New Roman"/>
          <w:sz w:val="28"/>
          <w:szCs w:val="28"/>
          <w:shd w:val="clear" w:color="auto" w:fill="FFFFFF"/>
        </w:rPr>
        <w:t>ений</w:t>
      </w:r>
      <w:r w:rsidR="0070052D" w:rsidRPr="0070052D">
        <w:rPr>
          <w:rFonts w:ascii="Times New Roman" w:eastAsia="Calibri" w:hAnsi="Times New Roman" w:cs="Times New Roman"/>
          <w:sz w:val="28"/>
          <w:szCs w:val="28"/>
          <w:shd w:val="clear" w:color="auto" w:fill="FFFFFF"/>
        </w:rPr>
        <w:t xml:space="preserve"> пунктом 4 частини першої </w:t>
      </w:r>
      <w:r w:rsidR="005644BB">
        <w:rPr>
          <w:rFonts w:ascii="Times New Roman" w:eastAsia="Calibri" w:hAnsi="Times New Roman" w:cs="Times New Roman"/>
          <w:sz w:val="28"/>
          <w:szCs w:val="28"/>
          <w:shd w:val="clear" w:color="auto" w:fill="FFFFFF"/>
        </w:rPr>
        <w:br/>
      </w:r>
      <w:r w:rsidR="0070052D" w:rsidRPr="0070052D">
        <w:rPr>
          <w:rFonts w:ascii="Times New Roman" w:eastAsia="Calibri" w:hAnsi="Times New Roman" w:cs="Times New Roman"/>
          <w:sz w:val="28"/>
          <w:szCs w:val="28"/>
          <w:shd w:val="clear" w:color="auto" w:fill="FFFFFF"/>
        </w:rPr>
        <w:t xml:space="preserve">статті 106 </w:t>
      </w:r>
      <w:r w:rsidR="0070052D" w:rsidRPr="0070052D">
        <w:rPr>
          <w:rFonts w:ascii="Times New Roman" w:eastAsia="Calibri" w:hAnsi="Times New Roman" w:cs="Times New Roman"/>
          <w:sz w:val="28"/>
          <w:szCs w:val="28"/>
        </w:rPr>
        <w:t>«Про судоустрій і статус суддів»</w:t>
      </w:r>
      <w:r w:rsidR="00943792">
        <w:rPr>
          <w:rFonts w:ascii="Times New Roman" w:eastAsia="Calibri" w:hAnsi="Times New Roman" w:cs="Times New Roman"/>
          <w:sz w:val="28"/>
          <w:szCs w:val="28"/>
        </w:rPr>
        <w:t>,</w:t>
      </w:r>
      <w:r w:rsidR="0070052D" w:rsidRPr="0070052D">
        <w:rPr>
          <w:rFonts w:ascii="Times New Roman" w:eastAsia="Calibri" w:hAnsi="Times New Roman" w:cs="Times New Roman"/>
          <w:sz w:val="28"/>
          <w:szCs w:val="28"/>
        </w:rPr>
        <w:t xml:space="preserve"> </w:t>
      </w:r>
      <w:r w:rsidR="0070052D" w:rsidRPr="0070052D">
        <w:rPr>
          <w:rFonts w:ascii="Times New Roman" w:eastAsia="Calibri" w:hAnsi="Times New Roman" w:cs="Times New Roman"/>
          <w:sz w:val="28"/>
          <w:szCs w:val="28"/>
          <w:shd w:val="clear" w:color="auto" w:fill="FFFFFF"/>
        </w:rPr>
        <w:t xml:space="preserve">має не формальний, а матеріальний склад (якщо застосувати аналогію класифікації складів злочинів). Обов’язковими елементами об’єктивної сторони такого проступку є: 1) порушення суддею прав людини і основоположних свобод або інше грубе порушення закону; 2) істотні негативні наслідки; 3) причинно-наслідковий </w:t>
      </w:r>
      <w:r w:rsidR="0070052D" w:rsidRPr="0070052D">
        <w:rPr>
          <w:rFonts w:ascii="Times New Roman" w:eastAsia="Calibri" w:hAnsi="Times New Roman" w:cs="Times New Roman"/>
          <w:sz w:val="28"/>
          <w:szCs w:val="28"/>
          <w:shd w:val="clear" w:color="auto" w:fill="FFFFFF"/>
        </w:rPr>
        <w:lastRenderedPageBreak/>
        <w:t>зв’яз</w:t>
      </w:r>
      <w:r>
        <w:rPr>
          <w:rFonts w:ascii="Times New Roman" w:eastAsia="Calibri" w:hAnsi="Times New Roman" w:cs="Times New Roman"/>
          <w:sz w:val="28"/>
          <w:szCs w:val="28"/>
          <w:shd w:val="clear" w:color="auto" w:fill="FFFFFF"/>
        </w:rPr>
        <w:t>ок між порушеннями і наслідками (постанова</w:t>
      </w:r>
      <w:r w:rsidRPr="0070052D">
        <w:rPr>
          <w:rFonts w:ascii="Times New Roman" w:eastAsia="Calibri" w:hAnsi="Times New Roman" w:cs="Times New Roman"/>
          <w:sz w:val="28"/>
          <w:szCs w:val="28"/>
          <w:shd w:val="clear" w:color="auto" w:fill="FFFFFF"/>
        </w:rPr>
        <w:t xml:space="preserve"> Великої Палати Верховного Суду від 21 січня 2021 року у справі № 11-260сап</w:t>
      </w:r>
      <w:r>
        <w:rPr>
          <w:rFonts w:ascii="Times New Roman" w:eastAsia="Calibri" w:hAnsi="Times New Roman" w:cs="Times New Roman"/>
          <w:sz w:val="28"/>
          <w:szCs w:val="28"/>
          <w:shd w:val="clear" w:color="auto" w:fill="FFFFFF"/>
        </w:rPr>
        <w:t>20).</w:t>
      </w:r>
    </w:p>
    <w:p w:rsidR="0070052D" w:rsidRPr="0070052D" w:rsidRDefault="005644BB" w:rsidP="0070052D">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Відповідно до </w:t>
      </w:r>
      <w:r w:rsidR="0070052D" w:rsidRPr="0070052D">
        <w:rPr>
          <w:rFonts w:ascii="Times New Roman" w:eastAsia="Calibri" w:hAnsi="Times New Roman" w:cs="Times New Roman"/>
          <w:sz w:val="28"/>
          <w:szCs w:val="28"/>
        </w:rPr>
        <w:t>статті 149 ЦПК України суд за заявою учасника справи має право вжити передбачених статтею 150 цього Кодексу заходів забезпечення позову.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w:t>
      </w:r>
    </w:p>
    <w:p w:rsidR="0070052D" w:rsidRPr="0070052D" w:rsidRDefault="00943792" w:rsidP="0070052D">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Згідно зі</w:t>
      </w:r>
      <w:r w:rsidR="0070052D" w:rsidRPr="0070052D">
        <w:rPr>
          <w:rFonts w:ascii="Times New Roman" w:eastAsia="Times New Roman" w:hAnsi="Times New Roman" w:cs="Times New Roman"/>
          <w:color w:val="000000"/>
          <w:sz w:val="28"/>
          <w:szCs w:val="28"/>
          <w:lang w:eastAsia="uk-UA"/>
        </w:rPr>
        <w:t xml:space="preserve"> </w:t>
      </w:r>
      <w:r w:rsidR="0070052D" w:rsidRPr="0070052D">
        <w:rPr>
          <w:rFonts w:ascii="Times New Roman" w:eastAsia="Calibri" w:hAnsi="Times New Roman" w:cs="Times New Roman"/>
          <w:color w:val="000000"/>
          <w:sz w:val="28"/>
          <w:szCs w:val="28"/>
          <w:lang w:eastAsia="uk-UA"/>
        </w:rPr>
        <w:t>статт</w:t>
      </w:r>
      <w:r>
        <w:rPr>
          <w:rFonts w:ascii="Times New Roman" w:eastAsia="Calibri" w:hAnsi="Times New Roman" w:cs="Times New Roman"/>
          <w:color w:val="000000"/>
          <w:sz w:val="28"/>
          <w:szCs w:val="28"/>
          <w:lang w:eastAsia="uk-UA"/>
        </w:rPr>
        <w:t>ею</w:t>
      </w:r>
      <w:r w:rsidR="0070052D" w:rsidRPr="0070052D">
        <w:rPr>
          <w:rFonts w:ascii="Times New Roman" w:eastAsia="Calibri" w:hAnsi="Times New Roman" w:cs="Times New Roman"/>
          <w:color w:val="000000"/>
          <w:sz w:val="28"/>
          <w:szCs w:val="28"/>
          <w:lang w:eastAsia="uk-UA"/>
        </w:rPr>
        <w:t xml:space="preserve"> 150 ЦПК України</w:t>
      </w:r>
      <w:r w:rsidR="0070052D" w:rsidRPr="0070052D">
        <w:rPr>
          <w:rFonts w:ascii="Times New Roman" w:eastAsia="Times New Roman" w:hAnsi="Times New Roman" w:cs="Times New Roman"/>
          <w:color w:val="000000"/>
          <w:sz w:val="28"/>
          <w:szCs w:val="28"/>
          <w:lang w:eastAsia="uk-UA"/>
        </w:rPr>
        <w:t xml:space="preserve"> одним із видів забезпечення позову є накладення арешту на майно.</w:t>
      </w:r>
    </w:p>
    <w:p w:rsidR="0070052D" w:rsidRPr="00FB5627" w:rsidRDefault="0070052D" w:rsidP="0070052D">
      <w:pPr>
        <w:spacing w:after="0" w:line="240" w:lineRule="auto"/>
        <w:ind w:firstLine="567"/>
        <w:jc w:val="both"/>
        <w:rPr>
          <w:rFonts w:ascii="Times New Roman" w:eastAsia="Times New Roman" w:hAnsi="Times New Roman" w:cs="Times New Roman"/>
          <w:color w:val="000000"/>
          <w:sz w:val="28"/>
          <w:szCs w:val="28"/>
          <w:lang w:eastAsia="ru-RU"/>
        </w:rPr>
      </w:pPr>
      <w:r w:rsidRPr="00FB5627">
        <w:rPr>
          <w:rFonts w:ascii="Times New Roman" w:eastAsia="Times New Roman" w:hAnsi="Times New Roman" w:cs="Times New Roman"/>
          <w:color w:val="000000"/>
          <w:sz w:val="28"/>
          <w:szCs w:val="28"/>
          <w:lang w:eastAsia="ru-RU"/>
        </w:rPr>
        <w:t xml:space="preserve">Метою забезпечення позову є вжиття судом, у провадженні якого </w:t>
      </w:r>
      <w:r w:rsidR="005B452C" w:rsidRPr="00FB5627">
        <w:rPr>
          <w:rFonts w:ascii="Times New Roman" w:eastAsia="Times New Roman" w:hAnsi="Times New Roman" w:cs="Times New Roman"/>
          <w:color w:val="000000"/>
          <w:sz w:val="28"/>
          <w:szCs w:val="28"/>
          <w:lang w:eastAsia="ru-RU"/>
        </w:rPr>
        <w:t xml:space="preserve">перебуває </w:t>
      </w:r>
      <w:r w:rsidRPr="00FB5627">
        <w:rPr>
          <w:rFonts w:ascii="Times New Roman" w:eastAsia="Times New Roman" w:hAnsi="Times New Roman" w:cs="Times New Roman"/>
          <w:color w:val="000000"/>
          <w:sz w:val="28"/>
          <w:szCs w:val="28"/>
          <w:lang w:eastAsia="ru-RU"/>
        </w:rPr>
        <w:t>справа, заходів щодо охорони матеріально-правових інтересів позивача від можливих недобросовісних дій із боку відповідача з тим, щоб забезпечити позивачу реальне та ефективн</w:t>
      </w:r>
      <w:r w:rsidR="00140F39">
        <w:rPr>
          <w:rFonts w:ascii="Times New Roman" w:eastAsia="Times New Roman" w:hAnsi="Times New Roman" w:cs="Times New Roman"/>
          <w:color w:val="000000"/>
          <w:sz w:val="28"/>
          <w:szCs w:val="28"/>
          <w:lang w:eastAsia="ru-RU"/>
        </w:rPr>
        <w:t>е</w:t>
      </w:r>
      <w:r w:rsidRPr="00FB5627">
        <w:rPr>
          <w:rFonts w:ascii="Times New Roman" w:eastAsia="Times New Roman" w:hAnsi="Times New Roman" w:cs="Times New Roman"/>
          <w:color w:val="000000"/>
          <w:sz w:val="28"/>
          <w:szCs w:val="28"/>
          <w:lang w:eastAsia="ru-RU"/>
        </w:rPr>
        <w:t xml:space="preserve"> виконання судового рішення, якщо воно буде </w:t>
      </w:r>
      <w:r w:rsidR="001C0FA1" w:rsidRPr="00FB5627">
        <w:rPr>
          <w:rFonts w:ascii="Times New Roman" w:eastAsia="Times New Roman" w:hAnsi="Times New Roman" w:cs="Times New Roman"/>
          <w:color w:val="000000"/>
          <w:sz w:val="28"/>
          <w:szCs w:val="28"/>
          <w:lang w:eastAsia="ru-RU"/>
        </w:rPr>
        <w:t xml:space="preserve">ухвалене </w:t>
      </w:r>
      <w:r w:rsidRPr="00FB5627">
        <w:rPr>
          <w:rFonts w:ascii="Times New Roman" w:eastAsia="Times New Roman" w:hAnsi="Times New Roman" w:cs="Times New Roman"/>
          <w:color w:val="000000"/>
          <w:sz w:val="28"/>
          <w:szCs w:val="28"/>
          <w:lang w:eastAsia="ru-RU"/>
        </w:rPr>
        <w:t xml:space="preserve">на користь позивача, </w:t>
      </w:r>
      <w:r w:rsidR="00140F39">
        <w:rPr>
          <w:rFonts w:ascii="Times New Roman" w:eastAsia="Times New Roman" w:hAnsi="Times New Roman" w:cs="Times New Roman"/>
          <w:color w:val="000000"/>
          <w:sz w:val="28"/>
          <w:szCs w:val="28"/>
          <w:lang w:eastAsia="ru-RU"/>
        </w:rPr>
        <w:t>у</w:t>
      </w:r>
      <w:r w:rsidRPr="00FB5627">
        <w:rPr>
          <w:rFonts w:ascii="Times New Roman" w:eastAsia="Times New Roman" w:hAnsi="Times New Roman" w:cs="Times New Roman"/>
          <w:color w:val="000000"/>
          <w:sz w:val="28"/>
          <w:szCs w:val="28"/>
          <w:lang w:eastAsia="ru-RU"/>
        </w:rPr>
        <w:t xml:space="preserve"> тому числі для попередження потенційних труднощів у подальшому виконанні такого рішення.</w:t>
      </w:r>
    </w:p>
    <w:p w:rsidR="0070052D" w:rsidRPr="00FB5627" w:rsidRDefault="0070052D" w:rsidP="0070052D">
      <w:pPr>
        <w:spacing w:after="0" w:line="240" w:lineRule="auto"/>
        <w:ind w:firstLine="567"/>
        <w:jc w:val="both"/>
        <w:rPr>
          <w:rFonts w:ascii="Times New Roman" w:eastAsia="Times New Roman" w:hAnsi="Times New Roman" w:cs="Times New Roman"/>
          <w:color w:val="000000"/>
          <w:sz w:val="28"/>
          <w:szCs w:val="28"/>
          <w:lang w:eastAsia="ru-RU"/>
        </w:rPr>
      </w:pPr>
      <w:r w:rsidRPr="00FB5627">
        <w:rPr>
          <w:rFonts w:ascii="Times New Roman" w:eastAsia="Times New Roman" w:hAnsi="Times New Roman" w:cs="Times New Roman"/>
          <w:color w:val="000000"/>
          <w:sz w:val="28"/>
          <w:szCs w:val="28"/>
          <w:lang w:eastAsia="ru-RU"/>
        </w:rPr>
        <w:t>При вирішенні питання про забезпечення позову суд має здійснити оцінку обґрунтованості доводів заявника щодо необхідності вжиття відповідних заходів з урахуванням: розумності, обґрунтованості і адекватності заявлених вимог щодо забезпечення позову; забезпечення збалансованості інтересів сторін, а також інших учасників судового процесу; наявності зв</w:t>
      </w:r>
      <w:r w:rsidR="001C0FA1">
        <w:rPr>
          <w:rFonts w:ascii="Times New Roman" w:eastAsia="Times New Roman" w:hAnsi="Times New Roman" w:cs="Times New Roman"/>
          <w:color w:val="000000"/>
          <w:sz w:val="28"/>
          <w:szCs w:val="28"/>
          <w:lang w:eastAsia="ru-RU"/>
        </w:rPr>
        <w:t>’</w:t>
      </w:r>
      <w:r w:rsidRPr="00FB5627">
        <w:rPr>
          <w:rFonts w:ascii="Times New Roman" w:eastAsia="Times New Roman" w:hAnsi="Times New Roman" w:cs="Times New Roman"/>
          <w:color w:val="000000"/>
          <w:sz w:val="28"/>
          <w:szCs w:val="28"/>
          <w:lang w:eastAsia="ru-RU"/>
        </w:rPr>
        <w:t>язку між конкретним заходом до забезпечення позову і предметом позовної вимоги, зокрема чи спроможний такий захід забезпечити фактичне виконання судового рішення в разі задоволення позову; імовірності утруднення виконання або невиконання рішення суду в разі невжиття таких заходів; запобігання порушенню у зв</w:t>
      </w:r>
      <w:r w:rsidR="00140F39">
        <w:rPr>
          <w:rFonts w:ascii="Times New Roman" w:eastAsia="Times New Roman" w:hAnsi="Times New Roman" w:cs="Times New Roman"/>
          <w:color w:val="000000"/>
          <w:sz w:val="28"/>
          <w:szCs w:val="28"/>
          <w:lang w:eastAsia="ru-RU"/>
        </w:rPr>
        <w:t>’</w:t>
      </w:r>
      <w:r w:rsidRPr="00FB5627">
        <w:rPr>
          <w:rFonts w:ascii="Times New Roman" w:eastAsia="Times New Roman" w:hAnsi="Times New Roman" w:cs="Times New Roman"/>
          <w:color w:val="000000"/>
          <w:sz w:val="28"/>
          <w:szCs w:val="28"/>
          <w:lang w:eastAsia="ru-RU"/>
        </w:rPr>
        <w:t xml:space="preserve">язку </w:t>
      </w:r>
      <w:r w:rsidR="00140F39">
        <w:rPr>
          <w:rFonts w:ascii="Times New Roman" w:eastAsia="Times New Roman" w:hAnsi="Times New Roman" w:cs="Times New Roman"/>
          <w:color w:val="000000"/>
          <w:sz w:val="28"/>
          <w:szCs w:val="28"/>
          <w:lang w:eastAsia="ru-RU"/>
        </w:rPr>
        <w:t>і</w:t>
      </w:r>
      <w:r w:rsidRPr="00FB5627">
        <w:rPr>
          <w:rFonts w:ascii="Times New Roman" w:eastAsia="Times New Roman" w:hAnsi="Times New Roman" w:cs="Times New Roman"/>
          <w:color w:val="000000"/>
          <w:sz w:val="28"/>
          <w:szCs w:val="28"/>
          <w:lang w:eastAsia="ru-RU"/>
        </w:rPr>
        <w:t>з вжиттям таких заходів прав та охоронюваних законом інтересів осіб, що не є учасниками цього судового процесу. Суд</w:t>
      </w:r>
      <w:r w:rsidR="00140F39">
        <w:rPr>
          <w:rFonts w:ascii="Times New Roman" w:eastAsia="Times New Roman" w:hAnsi="Times New Roman" w:cs="Times New Roman"/>
          <w:color w:val="000000"/>
          <w:sz w:val="28"/>
          <w:szCs w:val="28"/>
          <w:lang w:eastAsia="ru-RU"/>
        </w:rPr>
        <w:t>и</w:t>
      </w:r>
      <w:r w:rsidRPr="00FB5627">
        <w:rPr>
          <w:rFonts w:ascii="Times New Roman" w:eastAsia="Times New Roman" w:hAnsi="Times New Roman" w:cs="Times New Roman"/>
          <w:color w:val="000000"/>
          <w:sz w:val="28"/>
          <w:szCs w:val="28"/>
          <w:lang w:eastAsia="ru-RU"/>
        </w:rPr>
        <w:t xml:space="preserve"> повинні враховувати інтереси не тільки позивача, а й інших осіб, права яких можуть бути порушені у зв</w:t>
      </w:r>
      <w:r w:rsidR="00140F39">
        <w:rPr>
          <w:rFonts w:ascii="Times New Roman" w:eastAsia="Times New Roman" w:hAnsi="Times New Roman" w:cs="Times New Roman"/>
          <w:color w:val="000000"/>
          <w:sz w:val="28"/>
          <w:szCs w:val="28"/>
          <w:lang w:eastAsia="ru-RU"/>
        </w:rPr>
        <w:t>’</w:t>
      </w:r>
      <w:r w:rsidRPr="00FB5627">
        <w:rPr>
          <w:rFonts w:ascii="Times New Roman" w:eastAsia="Times New Roman" w:hAnsi="Times New Roman" w:cs="Times New Roman"/>
          <w:color w:val="000000"/>
          <w:sz w:val="28"/>
          <w:szCs w:val="28"/>
          <w:lang w:eastAsia="ru-RU"/>
        </w:rPr>
        <w:t>язку із застосуванням відповідних заходів.</w:t>
      </w:r>
    </w:p>
    <w:p w:rsidR="0070052D" w:rsidRPr="001C0FA1" w:rsidRDefault="0070052D" w:rsidP="0070052D">
      <w:pPr>
        <w:spacing w:after="0" w:line="240" w:lineRule="auto"/>
        <w:ind w:firstLine="567"/>
        <w:jc w:val="both"/>
        <w:rPr>
          <w:rFonts w:ascii="Times New Roman" w:eastAsia="Times New Roman" w:hAnsi="Times New Roman" w:cs="Times New Roman"/>
          <w:color w:val="000000"/>
          <w:sz w:val="28"/>
          <w:szCs w:val="28"/>
          <w:lang w:eastAsia="uk-UA"/>
        </w:rPr>
      </w:pPr>
      <w:r w:rsidRPr="00FB5627">
        <w:rPr>
          <w:rFonts w:ascii="Times New Roman" w:eastAsia="Times New Roman" w:hAnsi="Times New Roman" w:cs="Times New Roman"/>
          <w:color w:val="000000"/>
          <w:sz w:val="28"/>
          <w:szCs w:val="28"/>
          <w:lang w:eastAsia="ru-RU"/>
        </w:rPr>
        <w:t>Співмірність передбачає врахування судом співвідношення негативних наслідків від вжиття заходів забезпечення позову з тими негативними наслідками, які можуть настати в результаті невжиття цих заходів, з урахуванням права чи законного інтересу, за захистом яких заявник звертається до суду, та майнових наслідків заборони відповідачу здійснювати певні дії.</w:t>
      </w:r>
    </w:p>
    <w:p w:rsidR="0070052D" w:rsidRPr="0070052D" w:rsidRDefault="0070052D" w:rsidP="0070052D">
      <w:pPr>
        <w:spacing w:after="0" w:line="240" w:lineRule="auto"/>
        <w:ind w:firstLine="567"/>
        <w:jc w:val="both"/>
        <w:rPr>
          <w:rFonts w:ascii="Times New Roman" w:eastAsia="Times New Roman" w:hAnsi="Times New Roman" w:cs="Times New Roman"/>
          <w:color w:val="000000"/>
          <w:sz w:val="28"/>
          <w:szCs w:val="28"/>
          <w:lang w:eastAsia="uk-UA"/>
        </w:rPr>
      </w:pPr>
      <w:r w:rsidRPr="0070052D">
        <w:rPr>
          <w:rFonts w:ascii="Times New Roman" w:eastAsia="Calibri" w:hAnsi="Times New Roman" w:cs="Times New Roman"/>
          <w:sz w:val="28"/>
          <w:szCs w:val="28"/>
        </w:rPr>
        <w:t xml:space="preserve">Відповідно да частини першої </w:t>
      </w:r>
      <w:r w:rsidRPr="0070052D">
        <w:rPr>
          <w:rFonts w:ascii="Times New Roman" w:eastAsia="Times New Roman" w:hAnsi="Times New Roman" w:cs="Times New Roman"/>
          <w:sz w:val="28"/>
          <w:szCs w:val="28"/>
        </w:rPr>
        <w:t>статті 1 Першого протоколу до Конвенції про захист прав людини і основоположних свобод</w:t>
      </w:r>
      <w:r w:rsidRPr="0070052D">
        <w:rPr>
          <w:rFonts w:ascii="Times New Roman" w:eastAsia="Calibri" w:hAnsi="Times New Roman" w:cs="Times New Roman"/>
          <w:sz w:val="28"/>
          <w:szCs w:val="28"/>
        </w:rPr>
        <w:t xml:space="preserve">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 </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bookmarkStart w:id="1" w:name="o14"/>
      <w:bookmarkEnd w:id="1"/>
      <w:r w:rsidRPr="0070052D">
        <w:rPr>
          <w:rFonts w:ascii="Times New Roman" w:eastAsia="Calibri" w:hAnsi="Times New Roman" w:cs="Times New Roman"/>
          <w:sz w:val="28"/>
          <w:szCs w:val="28"/>
        </w:rPr>
        <w:t>Проте попередні положення жодним чином не обмежують право держави вводити в дію такі закони, які вона вважає необхідн</w:t>
      </w:r>
      <w:r w:rsidR="008808B3">
        <w:rPr>
          <w:rFonts w:ascii="Times New Roman" w:eastAsia="Calibri" w:hAnsi="Times New Roman" w:cs="Times New Roman"/>
          <w:sz w:val="28"/>
          <w:szCs w:val="28"/>
        </w:rPr>
        <w:t>ими</w:t>
      </w:r>
      <w:r w:rsidRPr="0070052D">
        <w:rPr>
          <w:rFonts w:ascii="Times New Roman" w:eastAsia="Calibri" w:hAnsi="Times New Roman" w:cs="Times New Roman"/>
          <w:sz w:val="28"/>
          <w:szCs w:val="28"/>
        </w:rPr>
        <w:t>, щоб здійснювати контроль за користуванням майном відповідно до загальних інтересів або для забезпечення сплати податків чи інших зборів або штрафів</w:t>
      </w:r>
      <w:r w:rsidRPr="0070052D">
        <w:rPr>
          <w:rFonts w:ascii="Times New Roman" w:eastAsia="Calibri" w:hAnsi="Times New Roman" w:cs="Times New Roman"/>
          <w:sz w:val="28"/>
          <w:szCs w:val="28"/>
          <w:lang w:val="ru-RU"/>
        </w:rPr>
        <w:t xml:space="preserve"> (</w:t>
      </w:r>
      <w:r w:rsidRPr="0070052D">
        <w:rPr>
          <w:rFonts w:ascii="Times New Roman" w:eastAsia="Calibri" w:hAnsi="Times New Roman" w:cs="Times New Roman"/>
          <w:sz w:val="28"/>
          <w:szCs w:val="28"/>
        </w:rPr>
        <w:t>частина друга статті</w:t>
      </w:r>
      <w:r w:rsidR="001C0FA1">
        <w:rPr>
          <w:rFonts w:ascii="Times New Roman" w:eastAsia="Calibri" w:hAnsi="Times New Roman" w:cs="Times New Roman"/>
          <w:sz w:val="28"/>
          <w:szCs w:val="28"/>
        </w:rPr>
        <w:t> </w:t>
      </w:r>
      <w:r w:rsidRPr="0070052D">
        <w:rPr>
          <w:rFonts w:ascii="Times New Roman" w:eastAsia="Times New Roman" w:hAnsi="Times New Roman" w:cs="Times New Roman"/>
          <w:sz w:val="28"/>
          <w:szCs w:val="28"/>
        </w:rPr>
        <w:t>1 Першого протоколу до Конвенції про захист прав людини і основоположних свобод</w:t>
      </w:r>
      <w:r w:rsidRPr="0070052D">
        <w:rPr>
          <w:rFonts w:ascii="Times New Roman" w:eastAsia="Calibri" w:hAnsi="Times New Roman" w:cs="Times New Roman"/>
          <w:sz w:val="28"/>
          <w:szCs w:val="28"/>
          <w:lang w:val="ru-RU"/>
        </w:rPr>
        <w:t>)</w:t>
      </w:r>
      <w:r w:rsidRPr="0070052D">
        <w:rPr>
          <w:rFonts w:ascii="Times New Roman" w:eastAsia="Calibri" w:hAnsi="Times New Roman" w:cs="Times New Roman"/>
          <w:sz w:val="28"/>
          <w:szCs w:val="28"/>
        </w:rPr>
        <w:t>.</w:t>
      </w:r>
    </w:p>
    <w:p w:rsidR="0070052D" w:rsidRPr="0070052D" w:rsidRDefault="0070052D" w:rsidP="0070052D">
      <w:pPr>
        <w:spacing w:after="0" w:line="240" w:lineRule="auto"/>
        <w:ind w:firstLine="567"/>
        <w:jc w:val="both"/>
        <w:rPr>
          <w:rFonts w:ascii="Times New Roman" w:eastAsia="Calibri" w:hAnsi="Times New Roman" w:cs="Times New Roman"/>
          <w:sz w:val="28"/>
          <w:szCs w:val="28"/>
          <w:lang w:val="ru-RU"/>
        </w:rPr>
      </w:pPr>
      <w:r w:rsidRPr="0070052D">
        <w:rPr>
          <w:rFonts w:ascii="Times New Roman" w:eastAsia="Calibri" w:hAnsi="Times New Roman" w:cs="Times New Roman"/>
          <w:sz w:val="28"/>
          <w:szCs w:val="28"/>
        </w:rPr>
        <w:lastRenderedPageBreak/>
        <w:t>У пункті 38 рішення Європейського суду з прав людини від 10 лютого</w:t>
      </w:r>
      <w:r w:rsidR="006C48AB">
        <w:rPr>
          <w:rFonts w:ascii="Times New Roman" w:eastAsia="Calibri" w:hAnsi="Times New Roman" w:cs="Times New Roman"/>
          <w:sz w:val="28"/>
          <w:szCs w:val="28"/>
        </w:rPr>
        <w:t xml:space="preserve"> </w:t>
      </w:r>
      <w:r w:rsidRPr="0070052D">
        <w:rPr>
          <w:rFonts w:ascii="Times New Roman" w:eastAsia="Calibri" w:hAnsi="Times New Roman" w:cs="Times New Roman"/>
          <w:sz w:val="28"/>
          <w:szCs w:val="28"/>
        </w:rPr>
        <w:t>2010</w:t>
      </w:r>
      <w:r w:rsidR="001C0FA1">
        <w:rPr>
          <w:rFonts w:ascii="Times New Roman" w:eastAsia="Calibri" w:hAnsi="Times New Roman" w:cs="Times New Roman"/>
          <w:sz w:val="28"/>
          <w:szCs w:val="28"/>
        </w:rPr>
        <w:t> </w:t>
      </w:r>
      <w:r w:rsidRPr="0070052D">
        <w:rPr>
          <w:rFonts w:ascii="Times New Roman" w:eastAsia="Calibri" w:hAnsi="Times New Roman" w:cs="Times New Roman"/>
          <w:sz w:val="28"/>
          <w:szCs w:val="28"/>
        </w:rPr>
        <w:t>року у справі «</w:t>
      </w:r>
      <w:proofErr w:type="spellStart"/>
      <w:r w:rsidRPr="0070052D">
        <w:rPr>
          <w:rFonts w:ascii="Times New Roman" w:eastAsia="Calibri" w:hAnsi="Times New Roman" w:cs="Times New Roman"/>
          <w:sz w:val="28"/>
          <w:szCs w:val="28"/>
        </w:rPr>
        <w:t>Серявін</w:t>
      </w:r>
      <w:proofErr w:type="spellEnd"/>
      <w:r w:rsidRPr="0070052D">
        <w:rPr>
          <w:rFonts w:ascii="Times New Roman" w:eastAsia="Calibri" w:hAnsi="Times New Roman" w:cs="Times New Roman"/>
          <w:sz w:val="28"/>
          <w:szCs w:val="28"/>
        </w:rPr>
        <w:t xml:space="preserve"> та інші проти України» наголошено, </w:t>
      </w:r>
      <w:r w:rsidR="001C0FA1">
        <w:rPr>
          <w:rFonts w:ascii="Times New Roman" w:eastAsia="Calibri" w:hAnsi="Times New Roman" w:cs="Times New Roman"/>
          <w:sz w:val="28"/>
          <w:szCs w:val="28"/>
        </w:rPr>
        <w:t xml:space="preserve">що </w:t>
      </w:r>
      <w:r w:rsidRPr="0070052D">
        <w:rPr>
          <w:rFonts w:ascii="Times New Roman" w:eastAsia="Calibri" w:hAnsi="Times New Roman" w:cs="Times New Roman"/>
          <w:sz w:val="28"/>
          <w:szCs w:val="28"/>
        </w:rPr>
        <w:t>стаття 1 Першого протоколу, по суті, гарантує право власності і містить три окремі норми: перша норма, що сформульована у першому реченні частини першої та має загальний характер, проголошує принцип мирного володіння своїм майном; друга</w:t>
      </w:r>
      <w:r w:rsidR="008808B3">
        <w:rPr>
          <w:rFonts w:ascii="Times New Roman" w:eastAsia="Calibri" w:hAnsi="Times New Roman" w:cs="Times New Roman"/>
          <w:sz w:val="28"/>
          <w:szCs w:val="28"/>
        </w:rPr>
        <w:t xml:space="preserve"> норма</w:t>
      </w:r>
      <w:r w:rsidRPr="0070052D">
        <w:rPr>
          <w:rFonts w:ascii="Times New Roman" w:eastAsia="Calibri" w:hAnsi="Times New Roman" w:cs="Times New Roman"/>
          <w:sz w:val="28"/>
          <w:szCs w:val="28"/>
        </w:rPr>
        <w:t xml:space="preserve">, що міститься </w:t>
      </w:r>
      <w:r w:rsidR="00140F39">
        <w:rPr>
          <w:rFonts w:ascii="Times New Roman" w:eastAsia="Calibri" w:hAnsi="Times New Roman" w:cs="Times New Roman"/>
          <w:sz w:val="28"/>
          <w:szCs w:val="28"/>
        </w:rPr>
        <w:t>у</w:t>
      </w:r>
      <w:r w:rsidRPr="0070052D">
        <w:rPr>
          <w:rFonts w:ascii="Times New Roman" w:eastAsia="Calibri" w:hAnsi="Times New Roman" w:cs="Times New Roman"/>
          <w:sz w:val="28"/>
          <w:szCs w:val="28"/>
        </w:rPr>
        <w:t xml:space="preserve"> другому реченні частини першої цієї статті, стосується позбавлення особи її майна і певним чином це обумовлює; третя норма, зазначена в частині другій, стосується, зокрема, права держави регулювати питання користування майном. Однак ці три норми не можна розглядати як окремі, тобто н</w:t>
      </w:r>
      <w:r w:rsidR="001600E0">
        <w:rPr>
          <w:rFonts w:ascii="Times New Roman" w:eastAsia="Calibri" w:hAnsi="Times New Roman" w:cs="Times New Roman"/>
          <w:sz w:val="28"/>
          <w:szCs w:val="28"/>
        </w:rPr>
        <w:t xml:space="preserve">е пов’язані між собою: друга і третя </w:t>
      </w:r>
      <w:r w:rsidRPr="0070052D">
        <w:rPr>
          <w:rFonts w:ascii="Times New Roman" w:eastAsia="Calibri" w:hAnsi="Times New Roman" w:cs="Times New Roman"/>
          <w:sz w:val="28"/>
          <w:szCs w:val="28"/>
        </w:rPr>
        <w:t>норми стосуються певних випадків втручання у право на мирне володіння майном, отже, мають тлумачитись у світлі загального принципу, проголошеного першою нормою</w:t>
      </w:r>
      <w:r w:rsidRPr="0070052D">
        <w:rPr>
          <w:rFonts w:ascii="Times New Roman" w:eastAsia="Calibri" w:hAnsi="Times New Roman" w:cs="Times New Roman"/>
          <w:sz w:val="28"/>
          <w:szCs w:val="28"/>
          <w:lang w:val="ru-RU"/>
        </w:rPr>
        <w:t>.</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 xml:space="preserve">Будь-яке втручання органу влади у захищене право не суперечитиме загальній нормі, викладеній у першому реченні частини першої статті 1, лише якщо забезпечено </w:t>
      </w:r>
      <w:r w:rsidRPr="0070052D">
        <w:rPr>
          <w:rFonts w:ascii="Times New Roman" w:eastAsia="Calibri" w:hAnsi="Times New Roman" w:cs="Times New Roman"/>
          <w:sz w:val="28"/>
          <w:szCs w:val="28"/>
          <w:lang w:val="ru-RU"/>
        </w:rPr>
        <w:t>«</w:t>
      </w:r>
      <w:r w:rsidRPr="0070052D">
        <w:rPr>
          <w:rFonts w:ascii="Times New Roman" w:eastAsia="Calibri" w:hAnsi="Times New Roman" w:cs="Times New Roman"/>
          <w:sz w:val="28"/>
          <w:szCs w:val="28"/>
        </w:rPr>
        <w:t>справедливий баланс</w:t>
      </w:r>
      <w:r w:rsidRPr="0070052D">
        <w:rPr>
          <w:rFonts w:ascii="Times New Roman" w:eastAsia="Calibri" w:hAnsi="Times New Roman" w:cs="Times New Roman"/>
          <w:sz w:val="28"/>
          <w:szCs w:val="28"/>
          <w:lang w:val="ru-RU"/>
        </w:rPr>
        <w:t>»</w:t>
      </w:r>
      <w:r w:rsidRPr="0070052D">
        <w:rPr>
          <w:rFonts w:ascii="Times New Roman" w:eastAsia="Calibri" w:hAnsi="Times New Roman" w:cs="Times New Roman"/>
          <w:sz w:val="28"/>
          <w:szCs w:val="28"/>
        </w:rPr>
        <w:t xml:space="preserve"> між загальним інтересом суспільства та вимогами захисту основоположних прав конкретної особи. Питання стосовно того, чи було забезпечено такий справедливий баланс, стає актуальним лише після того, як</w:t>
      </w:r>
      <w:r w:rsidRPr="0070052D">
        <w:rPr>
          <w:rFonts w:ascii="Times New Roman" w:eastAsia="Calibri" w:hAnsi="Times New Roman" w:cs="Times New Roman"/>
          <w:sz w:val="28"/>
          <w:szCs w:val="28"/>
          <w:lang w:val="ru-RU"/>
        </w:rPr>
        <w:t xml:space="preserve"> </w:t>
      </w:r>
      <w:r w:rsidRPr="0070052D">
        <w:rPr>
          <w:rFonts w:ascii="Times New Roman" w:eastAsia="Calibri" w:hAnsi="Times New Roman" w:cs="Times New Roman"/>
          <w:sz w:val="28"/>
          <w:szCs w:val="28"/>
        </w:rPr>
        <w:t>встановлено, що відповідне втручання задовольнило вимогу законності і не було свавільним</w:t>
      </w:r>
      <w:r w:rsidRPr="0070052D">
        <w:rPr>
          <w:rFonts w:ascii="Times New Roman" w:eastAsia="Calibri" w:hAnsi="Times New Roman" w:cs="Times New Roman"/>
          <w:sz w:val="28"/>
          <w:szCs w:val="28"/>
          <w:lang w:val="ru-RU"/>
        </w:rPr>
        <w:t xml:space="preserve"> (пункт 39 </w:t>
      </w:r>
      <w:r w:rsidR="00140F39">
        <w:rPr>
          <w:rFonts w:ascii="Times New Roman" w:eastAsia="Calibri" w:hAnsi="Times New Roman" w:cs="Times New Roman"/>
          <w:sz w:val="28"/>
          <w:szCs w:val="28"/>
        </w:rPr>
        <w:t>р</w:t>
      </w:r>
      <w:r w:rsidRPr="0070052D">
        <w:rPr>
          <w:rFonts w:ascii="Times New Roman" w:eastAsia="Calibri" w:hAnsi="Times New Roman" w:cs="Times New Roman"/>
          <w:sz w:val="28"/>
          <w:szCs w:val="28"/>
        </w:rPr>
        <w:t>ішення).</w:t>
      </w:r>
    </w:p>
    <w:p w:rsidR="0070052D" w:rsidRPr="0070052D" w:rsidRDefault="0070052D" w:rsidP="0070052D">
      <w:pPr>
        <w:spacing w:after="0" w:line="240" w:lineRule="auto"/>
        <w:ind w:firstLine="567"/>
        <w:jc w:val="both"/>
        <w:rPr>
          <w:rFonts w:ascii="Times New Roman" w:eastAsia="Calibri" w:hAnsi="Times New Roman" w:cs="Times New Roman"/>
          <w:sz w:val="28"/>
          <w:szCs w:val="28"/>
          <w:shd w:val="clear" w:color="auto" w:fill="FFFFFF"/>
          <w:lang w:eastAsia="ru-RU"/>
        </w:rPr>
      </w:pPr>
      <w:r w:rsidRPr="0070052D">
        <w:rPr>
          <w:rFonts w:ascii="Times New Roman" w:eastAsia="Calibri" w:hAnsi="Times New Roman" w:cs="Times New Roman"/>
          <w:sz w:val="28"/>
          <w:szCs w:val="28"/>
        </w:rPr>
        <w:t>Відповідно до пункту 50 рішення</w:t>
      </w:r>
      <w:r w:rsidRPr="0070052D">
        <w:rPr>
          <w:rFonts w:ascii="Times New Roman" w:eastAsia="Calibri" w:hAnsi="Times New Roman" w:cs="Times New Roman"/>
          <w:sz w:val="28"/>
          <w:szCs w:val="28"/>
          <w:lang w:eastAsia="ru-RU"/>
        </w:rPr>
        <w:t xml:space="preserve"> Європейського суду з прав людини від </w:t>
      </w:r>
      <w:r w:rsidR="005644BB">
        <w:rPr>
          <w:rFonts w:ascii="Times New Roman" w:eastAsia="Calibri" w:hAnsi="Times New Roman" w:cs="Times New Roman"/>
          <w:sz w:val="28"/>
          <w:szCs w:val="28"/>
          <w:lang w:eastAsia="ru-RU"/>
        </w:rPr>
        <w:br/>
      </w:r>
      <w:r w:rsidRPr="0070052D">
        <w:rPr>
          <w:rFonts w:ascii="Times New Roman" w:eastAsia="Calibri" w:hAnsi="Times New Roman" w:cs="Times New Roman"/>
          <w:sz w:val="28"/>
          <w:szCs w:val="28"/>
          <w:lang w:eastAsia="ru-RU"/>
        </w:rPr>
        <w:t>14</w:t>
      </w:r>
      <w:r w:rsidR="005644BB">
        <w:rPr>
          <w:rFonts w:ascii="Times New Roman" w:eastAsia="Calibri" w:hAnsi="Times New Roman" w:cs="Times New Roman"/>
          <w:sz w:val="28"/>
          <w:szCs w:val="28"/>
          <w:lang w:eastAsia="ru-RU"/>
        </w:rPr>
        <w:t xml:space="preserve"> </w:t>
      </w:r>
      <w:r w:rsidRPr="0070052D">
        <w:rPr>
          <w:rFonts w:ascii="Times New Roman" w:eastAsia="Calibri" w:hAnsi="Times New Roman" w:cs="Times New Roman"/>
          <w:sz w:val="28"/>
          <w:szCs w:val="28"/>
          <w:lang w:eastAsia="ru-RU"/>
        </w:rPr>
        <w:t>жовтня 2010 року у справі «</w:t>
      </w:r>
      <w:proofErr w:type="spellStart"/>
      <w:r w:rsidRPr="0070052D">
        <w:rPr>
          <w:rFonts w:ascii="Times New Roman" w:eastAsia="Calibri" w:hAnsi="Times New Roman" w:cs="Times New Roman"/>
          <w:sz w:val="28"/>
          <w:szCs w:val="28"/>
          <w:lang w:eastAsia="ru-RU"/>
        </w:rPr>
        <w:t>Щокін</w:t>
      </w:r>
      <w:proofErr w:type="spellEnd"/>
      <w:r w:rsidRPr="0070052D">
        <w:rPr>
          <w:rFonts w:ascii="Times New Roman" w:eastAsia="Calibri" w:hAnsi="Times New Roman" w:cs="Times New Roman"/>
          <w:sz w:val="28"/>
          <w:szCs w:val="28"/>
          <w:lang w:eastAsia="ru-RU"/>
        </w:rPr>
        <w:t xml:space="preserve"> проти України»</w:t>
      </w:r>
      <w:r w:rsidRPr="0070052D">
        <w:rPr>
          <w:rFonts w:ascii="Times New Roman" w:eastAsia="Calibri" w:hAnsi="Times New Roman" w:cs="Times New Roman"/>
          <w:sz w:val="28"/>
          <w:szCs w:val="28"/>
        </w:rPr>
        <w:t xml:space="preserve"> п</w:t>
      </w:r>
      <w:r w:rsidRPr="0070052D">
        <w:rPr>
          <w:rFonts w:ascii="Times New Roman" w:eastAsia="Calibri" w:hAnsi="Times New Roman" w:cs="Times New Roman"/>
          <w:sz w:val="28"/>
          <w:szCs w:val="28"/>
          <w:shd w:val="clear" w:color="auto" w:fill="FFFFFF"/>
          <w:lang w:eastAsia="ru-RU"/>
        </w:rPr>
        <w:t xml:space="preserve">ерша та найважливіша вимога статті 1 </w:t>
      </w:r>
      <w:hyperlink r:id="rId13" w:tgtFrame="_blank" w:history="1">
        <w:r w:rsidRPr="0070052D">
          <w:rPr>
            <w:rFonts w:ascii="Times New Roman" w:eastAsia="Calibri" w:hAnsi="Times New Roman" w:cs="Times New Roman"/>
            <w:sz w:val="28"/>
            <w:szCs w:val="28"/>
            <w:shd w:val="clear" w:color="auto" w:fill="FFFFFF"/>
            <w:lang w:eastAsia="ru-RU"/>
          </w:rPr>
          <w:t>Першого протоколу до Конвенції</w:t>
        </w:r>
      </w:hyperlink>
      <w:r w:rsidRPr="0070052D">
        <w:rPr>
          <w:rFonts w:ascii="Times New Roman" w:eastAsia="Calibri" w:hAnsi="Times New Roman" w:cs="Times New Roman"/>
          <w:sz w:val="28"/>
          <w:szCs w:val="28"/>
          <w:lang w:eastAsia="ru-RU"/>
        </w:rPr>
        <w:t xml:space="preserve"> </w:t>
      </w:r>
      <w:r w:rsidRPr="0070052D">
        <w:rPr>
          <w:rFonts w:ascii="Times New Roman" w:eastAsia="Calibri" w:hAnsi="Times New Roman" w:cs="Times New Roman"/>
          <w:sz w:val="28"/>
          <w:szCs w:val="28"/>
          <w:shd w:val="clear" w:color="auto" w:fill="FFFFFF"/>
          <w:lang w:eastAsia="ru-RU"/>
        </w:rPr>
        <w:t>полягає в тому, що будь-яке втручання публічних органів у мирне володіння майном повинно бути законним, а позбавлення власності можливе тільки «на умовах, передбачених законом».</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shd w:val="clear" w:color="auto" w:fill="FFFFFF"/>
          <w:lang w:eastAsia="ru-RU"/>
        </w:rPr>
        <w:t xml:space="preserve">Вираз «на умовах, передбачених законом» найперше вимагає, щоб відповідний захід мав певну підставу в національному законодавстві; він також стосується якості відповідного законодавства і вимагає, щоб воно було доступне відповідній особі, яка, крім того, зможе передбачити його наслідки для себе (пункт 155 рішення </w:t>
      </w:r>
      <w:r w:rsidRPr="0070052D">
        <w:rPr>
          <w:rFonts w:ascii="Times New Roman" w:eastAsia="Calibri" w:hAnsi="Times New Roman" w:cs="Times New Roman"/>
          <w:sz w:val="28"/>
          <w:szCs w:val="28"/>
          <w:lang w:eastAsia="ru-RU"/>
        </w:rPr>
        <w:t>Європейського суду з прав людини від 29 квітня 2003 року у справі «</w:t>
      </w:r>
      <w:proofErr w:type="spellStart"/>
      <w:r w:rsidRPr="0070052D">
        <w:rPr>
          <w:rFonts w:ascii="Times New Roman" w:eastAsia="Calibri" w:hAnsi="Times New Roman" w:cs="Times New Roman"/>
          <w:sz w:val="28"/>
          <w:szCs w:val="28"/>
          <w:lang w:eastAsia="ru-RU"/>
        </w:rPr>
        <w:t>Полторацький</w:t>
      </w:r>
      <w:proofErr w:type="spellEnd"/>
      <w:r w:rsidRPr="0070052D">
        <w:rPr>
          <w:rFonts w:ascii="Times New Roman" w:eastAsia="Calibri" w:hAnsi="Times New Roman" w:cs="Times New Roman"/>
          <w:sz w:val="28"/>
          <w:szCs w:val="28"/>
          <w:lang w:eastAsia="ru-RU"/>
        </w:rPr>
        <w:t xml:space="preserve"> проти України</w:t>
      </w:r>
      <w:r w:rsidR="00140F39">
        <w:rPr>
          <w:rFonts w:ascii="Times New Roman" w:eastAsia="Calibri" w:hAnsi="Times New Roman" w:cs="Times New Roman"/>
          <w:sz w:val="28"/>
          <w:szCs w:val="28"/>
          <w:lang w:eastAsia="ru-RU"/>
        </w:rPr>
        <w:t>»)</w:t>
      </w:r>
      <w:r w:rsidRPr="0070052D">
        <w:rPr>
          <w:rFonts w:ascii="Times New Roman" w:eastAsia="Calibri" w:hAnsi="Times New Roman" w:cs="Times New Roman"/>
          <w:sz w:val="28"/>
          <w:szCs w:val="28"/>
          <w:shd w:val="clear" w:color="auto" w:fill="FFFFFF"/>
          <w:lang w:eastAsia="ru-RU"/>
        </w:rPr>
        <w:t>.</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 xml:space="preserve">Важливо врахувати, що арешт майна, який на певний час обмежує власника у праві розпорядження його власністю, а не позбавляє права власності на його майно, є тимчасовим обмеженням, яке ґрунтується на вимогах закону і не завжди може визнаватися саме порушенням права власності. В ухвалі </w:t>
      </w:r>
      <w:r w:rsidRPr="0070052D">
        <w:rPr>
          <w:rFonts w:ascii="Times New Roman" w:eastAsia="Calibri" w:hAnsi="Times New Roman" w:cs="Times New Roman"/>
          <w:sz w:val="28"/>
          <w:szCs w:val="28"/>
          <w:lang w:eastAsia="ru-RU"/>
        </w:rPr>
        <w:t xml:space="preserve">Білгород-Дністровського міськрайонного суду Одеської області від 6 травня 2020 року у справі № 495/7621/19 суд вказав, що арештом не заборонено </w:t>
      </w:r>
      <w:r w:rsidR="008808B3">
        <w:rPr>
          <w:rFonts w:ascii="Times New Roman" w:eastAsia="Calibri" w:hAnsi="Times New Roman" w:cs="Times New Roman"/>
          <w:sz w:val="28"/>
          <w:szCs w:val="28"/>
          <w:lang w:eastAsia="ru-RU"/>
        </w:rPr>
        <w:t xml:space="preserve">власнику </w:t>
      </w:r>
      <w:r w:rsidRPr="0070052D">
        <w:rPr>
          <w:rFonts w:ascii="Times New Roman" w:eastAsia="Calibri" w:hAnsi="Times New Roman" w:cs="Times New Roman"/>
          <w:sz w:val="28"/>
          <w:szCs w:val="28"/>
          <w:lang w:eastAsia="ru-RU"/>
        </w:rPr>
        <w:t xml:space="preserve">користування майном. </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color w:val="000000"/>
          <w:sz w:val="28"/>
          <w:szCs w:val="28"/>
          <w:lang w:eastAsia="uk-UA" w:bidi="uk-UA"/>
        </w:rPr>
        <w:t>Для висновку про порушення права недостатньо факту застосування арешту, який сам по собі є допустимим тимчасовим обмеженням</w:t>
      </w:r>
      <w:r w:rsidR="003D0939">
        <w:rPr>
          <w:rFonts w:ascii="Times New Roman" w:eastAsia="Calibri" w:hAnsi="Times New Roman" w:cs="Times New Roman"/>
          <w:color w:val="000000"/>
          <w:sz w:val="28"/>
          <w:szCs w:val="28"/>
          <w:lang w:eastAsia="uk-UA" w:bidi="uk-UA"/>
        </w:rPr>
        <w:t>,</w:t>
      </w:r>
      <w:r w:rsidRPr="0070052D">
        <w:rPr>
          <w:rFonts w:ascii="Times New Roman" w:eastAsia="Calibri" w:hAnsi="Times New Roman" w:cs="Times New Roman"/>
          <w:color w:val="000000"/>
          <w:sz w:val="28"/>
          <w:szCs w:val="28"/>
          <w:lang w:eastAsia="uk-UA" w:bidi="uk-UA"/>
        </w:rPr>
        <w:t xml:space="preserve"> передбаченим нормами ЦПК України.</w:t>
      </w:r>
    </w:p>
    <w:p w:rsidR="0070052D" w:rsidRPr="0070052D" w:rsidRDefault="0070052D" w:rsidP="0070052D">
      <w:pPr>
        <w:spacing w:after="0" w:line="240" w:lineRule="auto"/>
        <w:ind w:firstLine="567"/>
        <w:jc w:val="both"/>
        <w:rPr>
          <w:rFonts w:ascii="Times New Roman" w:eastAsia="Calibri" w:hAnsi="Times New Roman" w:cs="Times New Roman"/>
          <w:color w:val="000000"/>
          <w:sz w:val="28"/>
          <w:szCs w:val="28"/>
          <w:shd w:val="clear" w:color="auto" w:fill="FFFFFF"/>
          <w:lang w:eastAsia="ru-RU"/>
        </w:rPr>
      </w:pPr>
      <w:r w:rsidRPr="0070052D">
        <w:rPr>
          <w:rFonts w:ascii="Times New Roman" w:eastAsia="Calibri" w:hAnsi="Times New Roman" w:cs="Times New Roman"/>
          <w:color w:val="000000"/>
          <w:sz w:val="28"/>
          <w:szCs w:val="28"/>
          <w:shd w:val="clear" w:color="auto" w:fill="FFFFFF"/>
          <w:lang w:eastAsia="ru-RU"/>
        </w:rPr>
        <w:t>Вирішуючи питання щодо наявності такого елементу складу дисциплінарного проступку, як істотні негативні наслідки</w:t>
      </w:r>
      <w:r w:rsidR="003D0939">
        <w:rPr>
          <w:rFonts w:ascii="Times New Roman" w:eastAsia="Calibri" w:hAnsi="Times New Roman" w:cs="Times New Roman"/>
          <w:color w:val="000000"/>
          <w:sz w:val="28"/>
          <w:szCs w:val="28"/>
          <w:shd w:val="clear" w:color="auto" w:fill="FFFFFF"/>
          <w:lang w:eastAsia="ru-RU"/>
        </w:rPr>
        <w:t>,</w:t>
      </w:r>
      <w:r w:rsidRPr="0070052D">
        <w:rPr>
          <w:rFonts w:ascii="Times New Roman" w:eastAsia="Calibri" w:hAnsi="Times New Roman" w:cs="Times New Roman"/>
          <w:color w:val="000000"/>
          <w:sz w:val="28"/>
          <w:szCs w:val="28"/>
          <w:shd w:val="clear" w:color="auto" w:fill="FFFFFF"/>
          <w:lang w:eastAsia="ru-RU"/>
        </w:rPr>
        <w:t xml:space="preserve"> важливо зазначити таке. </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color w:val="000000"/>
          <w:sz w:val="28"/>
          <w:szCs w:val="28"/>
          <w:shd w:val="clear" w:color="auto" w:fill="FFFFFF"/>
          <w:lang w:eastAsia="ru-RU"/>
        </w:rPr>
        <w:lastRenderedPageBreak/>
        <w:t>Істотні негативні наслідки мають полягати не в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можливост</w:t>
      </w:r>
      <w:r w:rsidR="003D0939">
        <w:rPr>
          <w:rFonts w:ascii="Times New Roman" w:eastAsia="Calibri" w:hAnsi="Times New Roman" w:cs="Times New Roman"/>
          <w:color w:val="000000"/>
          <w:sz w:val="28"/>
          <w:szCs w:val="28"/>
          <w:shd w:val="clear" w:color="auto" w:fill="FFFFFF"/>
          <w:lang w:eastAsia="ru-RU"/>
        </w:rPr>
        <w:t>ей</w:t>
      </w:r>
      <w:r w:rsidRPr="0070052D">
        <w:rPr>
          <w:rFonts w:ascii="Times New Roman" w:eastAsia="Calibri" w:hAnsi="Times New Roman" w:cs="Times New Roman"/>
          <w:color w:val="000000"/>
          <w:sz w:val="28"/>
          <w:szCs w:val="28"/>
          <w:shd w:val="clear" w:color="auto" w:fill="FFFFFF"/>
          <w:lang w:eastAsia="ru-RU"/>
        </w:rPr>
        <w:t xml:space="preserve">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70052D" w:rsidRPr="0070052D" w:rsidRDefault="004F5C29" w:rsidP="0070052D">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70052D" w:rsidRPr="0070052D">
        <w:rPr>
          <w:rFonts w:ascii="Times New Roman" w:eastAsia="Calibri" w:hAnsi="Times New Roman" w:cs="Times New Roman"/>
          <w:sz w:val="28"/>
          <w:szCs w:val="28"/>
        </w:rPr>
        <w:t xml:space="preserve">  постанові </w:t>
      </w:r>
      <w:r w:rsidR="0070052D" w:rsidRPr="0070052D">
        <w:rPr>
          <w:rFonts w:ascii="Times New Roman" w:eastAsia="Calibri" w:hAnsi="Times New Roman" w:cs="Times New Roman"/>
          <w:sz w:val="28"/>
          <w:szCs w:val="28"/>
          <w:shd w:val="clear" w:color="auto" w:fill="FFFFFF"/>
          <w:lang w:eastAsia="ru-RU"/>
        </w:rPr>
        <w:t xml:space="preserve">від 24 жовтня 2019 року у справі № 11-4сап19 Велика Палата Верховного Суду вказала, що наявність негативних наслідків має бути підтверджена відповідними доказами. </w:t>
      </w:r>
    </w:p>
    <w:p w:rsidR="0070052D" w:rsidRPr="0070052D" w:rsidRDefault="004F5C29" w:rsidP="0070052D">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Я</w:t>
      </w:r>
      <w:r w:rsidR="0070052D" w:rsidRPr="0070052D">
        <w:rPr>
          <w:rFonts w:ascii="Times New Roman" w:eastAsia="Calibri" w:hAnsi="Times New Roman" w:cs="Times New Roman"/>
          <w:sz w:val="28"/>
          <w:szCs w:val="28"/>
        </w:rPr>
        <w:t>к убачається з матеріалів дисциплінарної справи, скаржник не нада</w:t>
      </w:r>
      <w:r>
        <w:rPr>
          <w:rFonts w:ascii="Times New Roman" w:eastAsia="Calibri" w:hAnsi="Times New Roman" w:cs="Times New Roman"/>
          <w:sz w:val="28"/>
          <w:szCs w:val="28"/>
        </w:rPr>
        <w:t>в</w:t>
      </w:r>
      <w:r w:rsidR="0070052D" w:rsidRPr="0070052D">
        <w:rPr>
          <w:rFonts w:ascii="Times New Roman" w:eastAsia="Calibri" w:hAnsi="Times New Roman" w:cs="Times New Roman"/>
          <w:sz w:val="28"/>
          <w:szCs w:val="28"/>
        </w:rPr>
        <w:t xml:space="preserve"> жодних доказів наявності негативних наслідків у вигляді упущеної вигоди та її дійсного розміру.</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Наявність теоретичного обґрунтування можливості отримання доходу ще не є підставою для його стягнення.</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Доказуючи наявність упущеної вигоди, кредитор має довести фактичне вжиття ним певних заходів щодо одержання таких доходів.</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Якщо неодержан</w:t>
      </w:r>
      <w:r w:rsidR="004F5C29">
        <w:rPr>
          <w:rFonts w:ascii="Times New Roman" w:eastAsia="Calibri" w:hAnsi="Times New Roman" w:cs="Times New Roman"/>
          <w:sz w:val="28"/>
          <w:szCs w:val="28"/>
        </w:rPr>
        <w:t>ня</w:t>
      </w:r>
      <w:r w:rsidRPr="0070052D">
        <w:rPr>
          <w:rFonts w:ascii="Times New Roman" w:eastAsia="Calibri" w:hAnsi="Times New Roman" w:cs="Times New Roman"/>
          <w:sz w:val="28"/>
          <w:szCs w:val="28"/>
        </w:rPr>
        <w:t xml:space="preserve"> кредитором очікуваних доходів є наслідком недбалої поведінки самого кредитора, упущена вигода не підлягатиме відшкодуванню.</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Підставою для відшкодування упущеної вигоди є протиправні дії, які мали наслідком неотримання позивачем доходу, на який він розраховував (</w:t>
      </w:r>
      <w:r w:rsidR="008808B3">
        <w:rPr>
          <w:rFonts w:ascii="Times New Roman" w:eastAsia="Calibri" w:hAnsi="Times New Roman" w:cs="Times New Roman"/>
          <w:sz w:val="28"/>
          <w:szCs w:val="28"/>
        </w:rPr>
        <w:t>п</w:t>
      </w:r>
      <w:r w:rsidRPr="0070052D">
        <w:rPr>
          <w:rFonts w:ascii="Times New Roman" w:eastAsia="Calibri" w:hAnsi="Times New Roman" w:cs="Times New Roman"/>
          <w:sz w:val="28"/>
          <w:szCs w:val="28"/>
        </w:rPr>
        <w:t xml:space="preserve">останова Верховного </w:t>
      </w:r>
      <w:r w:rsidR="004F5C29">
        <w:rPr>
          <w:rFonts w:ascii="Times New Roman" w:eastAsia="Calibri" w:hAnsi="Times New Roman" w:cs="Times New Roman"/>
          <w:sz w:val="28"/>
          <w:szCs w:val="28"/>
        </w:rPr>
        <w:t>С</w:t>
      </w:r>
      <w:r w:rsidRPr="0070052D">
        <w:rPr>
          <w:rFonts w:ascii="Times New Roman" w:eastAsia="Calibri" w:hAnsi="Times New Roman" w:cs="Times New Roman"/>
          <w:sz w:val="28"/>
          <w:szCs w:val="28"/>
        </w:rPr>
        <w:t>уду від 11 квітня 2018 року у справі № 921/377/14-г/7).</w:t>
      </w:r>
    </w:p>
    <w:p w:rsidR="0070052D" w:rsidRDefault="00FE5F9C" w:rsidP="0070052D">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Як на підставу для притягнення судді </w:t>
      </w:r>
      <w:proofErr w:type="spellStart"/>
      <w:r>
        <w:rPr>
          <w:rFonts w:ascii="Times New Roman" w:eastAsia="Calibri" w:hAnsi="Times New Roman" w:cs="Times New Roman"/>
          <w:sz w:val="28"/>
          <w:szCs w:val="28"/>
        </w:rPr>
        <w:t>Прийомової</w:t>
      </w:r>
      <w:proofErr w:type="spellEnd"/>
      <w:r>
        <w:rPr>
          <w:rFonts w:ascii="Times New Roman" w:eastAsia="Calibri" w:hAnsi="Times New Roman" w:cs="Times New Roman"/>
          <w:sz w:val="28"/>
          <w:szCs w:val="28"/>
        </w:rPr>
        <w:t xml:space="preserve"> О.Ю. до дисциплінарної відповідальності скаржник посилається на </w:t>
      </w:r>
      <w:r w:rsidR="0070052D" w:rsidRPr="0070052D">
        <w:rPr>
          <w:rFonts w:ascii="Times New Roman" w:eastAsia="Calibri" w:hAnsi="Times New Roman" w:cs="Times New Roman"/>
          <w:sz w:val="28"/>
          <w:szCs w:val="28"/>
        </w:rPr>
        <w:t xml:space="preserve"> розірвання інвестиційного договору від 27 квітня 2020 року, укладеного між ТОВ «</w:t>
      </w:r>
      <w:proofErr w:type="spellStart"/>
      <w:r w:rsidR="0070052D" w:rsidRPr="0070052D">
        <w:rPr>
          <w:rFonts w:ascii="Times New Roman" w:eastAsia="Calibri" w:hAnsi="Times New Roman" w:cs="Times New Roman"/>
          <w:sz w:val="28"/>
          <w:szCs w:val="28"/>
        </w:rPr>
        <w:t>Еко</w:t>
      </w:r>
      <w:proofErr w:type="spellEnd"/>
      <w:r w:rsidR="0070052D" w:rsidRPr="0070052D">
        <w:rPr>
          <w:rFonts w:ascii="Times New Roman" w:eastAsia="Calibri" w:hAnsi="Times New Roman" w:cs="Times New Roman"/>
          <w:sz w:val="28"/>
          <w:szCs w:val="28"/>
        </w:rPr>
        <w:t xml:space="preserve"> </w:t>
      </w:r>
      <w:proofErr w:type="spellStart"/>
      <w:r w:rsidR="0070052D" w:rsidRPr="0070052D">
        <w:rPr>
          <w:rFonts w:ascii="Times New Roman" w:eastAsia="Calibri" w:hAnsi="Times New Roman" w:cs="Times New Roman"/>
          <w:sz w:val="28"/>
          <w:szCs w:val="28"/>
        </w:rPr>
        <w:t>Грейн</w:t>
      </w:r>
      <w:proofErr w:type="spellEnd"/>
      <w:r w:rsidR="0070052D" w:rsidRPr="0070052D">
        <w:rPr>
          <w:rFonts w:ascii="Times New Roman" w:eastAsia="Calibri" w:hAnsi="Times New Roman" w:cs="Times New Roman"/>
          <w:sz w:val="28"/>
          <w:szCs w:val="28"/>
        </w:rPr>
        <w:t>» та ТОВ «Агро</w:t>
      </w:r>
      <w:r w:rsidR="004F5C29">
        <w:rPr>
          <w:rFonts w:ascii="Times New Roman" w:eastAsia="Calibri" w:hAnsi="Times New Roman" w:cs="Times New Roman"/>
          <w:sz w:val="28"/>
          <w:szCs w:val="28"/>
        </w:rPr>
        <w:t>-</w:t>
      </w:r>
      <w:r w:rsidR="0070052D" w:rsidRPr="0070052D">
        <w:rPr>
          <w:rFonts w:ascii="Times New Roman" w:eastAsia="Calibri" w:hAnsi="Times New Roman" w:cs="Times New Roman"/>
          <w:sz w:val="28"/>
          <w:szCs w:val="28"/>
        </w:rPr>
        <w:t>Степ 2017», у зв’язку з постановленням ухвали Білгород</w:t>
      </w:r>
      <w:r w:rsidR="004F5C29">
        <w:rPr>
          <w:rFonts w:ascii="Times New Roman" w:eastAsia="Calibri" w:hAnsi="Times New Roman" w:cs="Times New Roman"/>
          <w:sz w:val="28"/>
          <w:szCs w:val="28"/>
        </w:rPr>
        <w:t>-</w:t>
      </w:r>
      <w:r w:rsidR="0070052D" w:rsidRPr="0070052D">
        <w:rPr>
          <w:rFonts w:ascii="Times New Roman" w:eastAsia="Calibri" w:hAnsi="Times New Roman" w:cs="Times New Roman"/>
          <w:sz w:val="28"/>
          <w:szCs w:val="28"/>
        </w:rPr>
        <w:t>Дністровського міськрайонного суду Одеської області від 6 травня 2020 року про накладення арешту на належні ТОВ</w:t>
      </w:r>
      <w:r w:rsidR="004F5C29">
        <w:rPr>
          <w:rFonts w:ascii="Times New Roman" w:eastAsia="Calibri" w:hAnsi="Times New Roman" w:cs="Times New Roman"/>
          <w:sz w:val="28"/>
          <w:szCs w:val="28"/>
        </w:rPr>
        <w:t> </w:t>
      </w:r>
      <w:r w:rsidR="0070052D" w:rsidRPr="0070052D">
        <w:rPr>
          <w:rFonts w:ascii="Times New Roman" w:eastAsia="Calibri" w:hAnsi="Times New Roman" w:cs="Times New Roman"/>
          <w:sz w:val="28"/>
          <w:szCs w:val="28"/>
        </w:rPr>
        <w:t>«Агро</w:t>
      </w:r>
      <w:r w:rsidR="004F5C29">
        <w:rPr>
          <w:rFonts w:ascii="Times New Roman" w:eastAsia="Calibri" w:hAnsi="Times New Roman" w:cs="Times New Roman"/>
          <w:sz w:val="28"/>
          <w:szCs w:val="28"/>
        </w:rPr>
        <w:t>-</w:t>
      </w:r>
      <w:r w:rsidR="0070052D" w:rsidRPr="0070052D">
        <w:rPr>
          <w:rFonts w:ascii="Times New Roman" w:eastAsia="Calibri" w:hAnsi="Times New Roman" w:cs="Times New Roman"/>
          <w:sz w:val="28"/>
          <w:szCs w:val="28"/>
        </w:rPr>
        <w:t xml:space="preserve">Степ 2017» земельні ділянки, які виступали предметом інвестиційної діяльності. </w:t>
      </w:r>
    </w:p>
    <w:p w:rsidR="00FE5F9C" w:rsidRPr="0070052D" w:rsidRDefault="00FE5F9C" w:rsidP="0070052D">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Разом </w:t>
      </w:r>
      <w:r w:rsidR="005644BB">
        <w:rPr>
          <w:rFonts w:ascii="Times New Roman" w:eastAsia="Calibri" w:hAnsi="Times New Roman" w:cs="Times New Roman"/>
          <w:sz w:val="28"/>
          <w:szCs w:val="28"/>
        </w:rPr>
        <w:t>із тим</w:t>
      </w:r>
      <w:r>
        <w:rPr>
          <w:rFonts w:ascii="Times New Roman" w:eastAsia="Calibri" w:hAnsi="Times New Roman" w:cs="Times New Roman"/>
          <w:sz w:val="28"/>
          <w:szCs w:val="28"/>
        </w:rPr>
        <w:t xml:space="preserve"> </w:t>
      </w:r>
      <w:r w:rsidR="005644BB" w:rsidRPr="0070052D">
        <w:rPr>
          <w:rFonts w:ascii="Times New Roman" w:eastAsia="Calibri" w:hAnsi="Times New Roman" w:cs="Times New Roman"/>
          <w:sz w:val="28"/>
          <w:szCs w:val="28"/>
        </w:rPr>
        <w:t>ТОВ «Агро</w:t>
      </w:r>
      <w:r w:rsidR="005644BB">
        <w:rPr>
          <w:rFonts w:ascii="Times New Roman" w:eastAsia="Calibri" w:hAnsi="Times New Roman" w:cs="Times New Roman"/>
          <w:sz w:val="28"/>
          <w:szCs w:val="28"/>
        </w:rPr>
        <w:t>-</w:t>
      </w:r>
      <w:r w:rsidR="005644BB" w:rsidRPr="0070052D">
        <w:rPr>
          <w:rFonts w:ascii="Times New Roman" w:eastAsia="Calibri" w:hAnsi="Times New Roman" w:cs="Times New Roman"/>
          <w:sz w:val="28"/>
          <w:szCs w:val="28"/>
        </w:rPr>
        <w:t>Степ 2017»</w:t>
      </w:r>
      <w:r w:rsidR="005644BB">
        <w:rPr>
          <w:rFonts w:ascii="Times New Roman" w:eastAsia="Calibri" w:hAnsi="Times New Roman" w:cs="Times New Roman"/>
          <w:sz w:val="28"/>
          <w:szCs w:val="28"/>
        </w:rPr>
        <w:t xml:space="preserve"> уклало інвестиційний договір з</w:t>
      </w:r>
      <w:r>
        <w:rPr>
          <w:rFonts w:ascii="Times New Roman" w:eastAsia="Calibri" w:hAnsi="Times New Roman" w:cs="Times New Roman"/>
          <w:sz w:val="28"/>
          <w:szCs w:val="28"/>
        </w:rPr>
        <w:t xml:space="preserve"> </w:t>
      </w:r>
      <w:r w:rsidR="005644BB">
        <w:rPr>
          <w:rFonts w:ascii="Times New Roman" w:eastAsia="Calibri" w:hAnsi="Times New Roman" w:cs="Times New Roman"/>
          <w:sz w:val="28"/>
          <w:szCs w:val="28"/>
        </w:rPr>
        <w:t>ТОВ «</w:t>
      </w:r>
      <w:proofErr w:type="spellStart"/>
      <w:r w:rsidR="005644BB">
        <w:rPr>
          <w:rFonts w:ascii="Times New Roman" w:eastAsia="Calibri" w:hAnsi="Times New Roman" w:cs="Times New Roman"/>
          <w:sz w:val="28"/>
          <w:szCs w:val="28"/>
        </w:rPr>
        <w:t>Еко</w:t>
      </w:r>
      <w:proofErr w:type="spellEnd"/>
      <w:r w:rsidR="005644BB">
        <w:rPr>
          <w:rFonts w:ascii="Times New Roman" w:eastAsia="Calibri" w:hAnsi="Times New Roman" w:cs="Times New Roman"/>
          <w:sz w:val="28"/>
          <w:szCs w:val="28"/>
        </w:rPr>
        <w:t xml:space="preserve"> </w:t>
      </w:r>
      <w:proofErr w:type="spellStart"/>
      <w:r w:rsidR="005644BB">
        <w:rPr>
          <w:rFonts w:ascii="Times New Roman" w:eastAsia="Calibri" w:hAnsi="Times New Roman" w:cs="Times New Roman"/>
          <w:sz w:val="28"/>
          <w:szCs w:val="28"/>
        </w:rPr>
        <w:t>Грейн</w:t>
      </w:r>
      <w:proofErr w:type="spellEnd"/>
      <w:r w:rsidR="005644BB">
        <w:rPr>
          <w:rFonts w:ascii="Times New Roman" w:eastAsia="Calibri" w:hAnsi="Times New Roman" w:cs="Times New Roman"/>
          <w:sz w:val="28"/>
          <w:szCs w:val="28"/>
        </w:rPr>
        <w:t xml:space="preserve">» </w:t>
      </w:r>
      <w:r>
        <w:rPr>
          <w:rFonts w:ascii="Times New Roman" w:eastAsia="Calibri" w:hAnsi="Times New Roman" w:cs="Times New Roman"/>
          <w:sz w:val="28"/>
          <w:szCs w:val="28"/>
        </w:rPr>
        <w:t>під час розгляду справ</w:t>
      </w:r>
      <w:r w:rsidR="005644BB">
        <w:rPr>
          <w:rFonts w:ascii="Times New Roman" w:eastAsia="Calibri" w:hAnsi="Times New Roman" w:cs="Times New Roman"/>
          <w:sz w:val="28"/>
          <w:szCs w:val="28"/>
        </w:rPr>
        <w:t>и в суді</w:t>
      </w:r>
      <w:r>
        <w:rPr>
          <w:rFonts w:ascii="Times New Roman" w:eastAsia="Calibri" w:hAnsi="Times New Roman" w:cs="Times New Roman"/>
          <w:sz w:val="28"/>
          <w:szCs w:val="28"/>
        </w:rPr>
        <w:t xml:space="preserve"> на власний ризик.</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 xml:space="preserve">Закон вимагає встановити не </w:t>
      </w:r>
      <w:r w:rsidR="004F5C29">
        <w:rPr>
          <w:rFonts w:ascii="Times New Roman" w:eastAsia="Calibri" w:hAnsi="Times New Roman" w:cs="Times New Roman"/>
          <w:sz w:val="28"/>
          <w:szCs w:val="28"/>
        </w:rPr>
        <w:t>лише</w:t>
      </w:r>
      <w:r w:rsidR="004F5C29" w:rsidRPr="0070052D">
        <w:rPr>
          <w:rFonts w:ascii="Times New Roman" w:eastAsia="Calibri" w:hAnsi="Times New Roman" w:cs="Times New Roman"/>
          <w:sz w:val="28"/>
          <w:szCs w:val="28"/>
        </w:rPr>
        <w:t xml:space="preserve"> </w:t>
      </w:r>
      <w:r w:rsidRPr="0070052D">
        <w:rPr>
          <w:rFonts w:ascii="Times New Roman" w:eastAsia="Calibri" w:hAnsi="Times New Roman" w:cs="Times New Roman"/>
          <w:sz w:val="28"/>
          <w:szCs w:val="28"/>
        </w:rPr>
        <w:t>наявність негативних наслідків, а ретельно обґрунтувати, чому такі наслідки вважаються істотними.</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За загальними правилами розподілу обов</w:t>
      </w:r>
      <w:r w:rsidR="004F5C29">
        <w:rPr>
          <w:rFonts w:ascii="Times New Roman" w:eastAsia="Calibri" w:hAnsi="Times New Roman" w:cs="Times New Roman"/>
          <w:sz w:val="28"/>
          <w:szCs w:val="28"/>
        </w:rPr>
        <w:t>’</w:t>
      </w:r>
      <w:r w:rsidRPr="0070052D">
        <w:rPr>
          <w:rFonts w:ascii="Times New Roman" w:eastAsia="Calibri" w:hAnsi="Times New Roman" w:cs="Times New Roman"/>
          <w:sz w:val="28"/>
          <w:szCs w:val="28"/>
        </w:rPr>
        <w:t>язку доказування кожна сторона повинна довести обставини, на які вона посилається як на підставу своїх вимог та заперечень. Докази подаються сторонами та іншими учасниками справи (стаття 74 ГПК України).</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 xml:space="preserve">Отже,  позивач повинен довести належними, допустимими та достовірними доказами протиправність (неправомірність) поведінки </w:t>
      </w:r>
      <w:proofErr w:type="spellStart"/>
      <w:r w:rsidRPr="0070052D">
        <w:rPr>
          <w:rFonts w:ascii="Times New Roman" w:eastAsia="Calibri" w:hAnsi="Times New Roman" w:cs="Times New Roman"/>
          <w:sz w:val="28"/>
          <w:szCs w:val="28"/>
        </w:rPr>
        <w:t>заподіювача</w:t>
      </w:r>
      <w:proofErr w:type="spellEnd"/>
      <w:r w:rsidRPr="0070052D">
        <w:rPr>
          <w:rFonts w:ascii="Times New Roman" w:eastAsia="Calibri" w:hAnsi="Times New Roman" w:cs="Times New Roman"/>
          <w:sz w:val="28"/>
          <w:szCs w:val="28"/>
        </w:rPr>
        <w:t xml:space="preserve"> збитків, наявність збитків та їх розмір, а також причинний зв</w:t>
      </w:r>
      <w:r w:rsidR="004F5C29">
        <w:rPr>
          <w:rFonts w:ascii="Times New Roman" w:eastAsia="Calibri" w:hAnsi="Times New Roman" w:cs="Times New Roman"/>
          <w:sz w:val="28"/>
          <w:szCs w:val="28"/>
        </w:rPr>
        <w:t>’</w:t>
      </w:r>
      <w:r w:rsidRPr="0070052D">
        <w:rPr>
          <w:rFonts w:ascii="Times New Roman" w:eastAsia="Calibri" w:hAnsi="Times New Roman" w:cs="Times New Roman"/>
          <w:sz w:val="28"/>
          <w:szCs w:val="28"/>
        </w:rPr>
        <w:t>язок між протиправною поведінкою та збитками, що виражається в тому, що збитки мають виступати об</w:t>
      </w:r>
      <w:r w:rsidR="004F5C29">
        <w:rPr>
          <w:rFonts w:ascii="Times New Roman" w:eastAsia="Calibri" w:hAnsi="Times New Roman" w:cs="Times New Roman"/>
          <w:sz w:val="28"/>
          <w:szCs w:val="28"/>
        </w:rPr>
        <w:t>’</w:t>
      </w:r>
      <w:r w:rsidRPr="0070052D">
        <w:rPr>
          <w:rFonts w:ascii="Times New Roman" w:eastAsia="Calibri" w:hAnsi="Times New Roman" w:cs="Times New Roman"/>
          <w:sz w:val="28"/>
          <w:szCs w:val="28"/>
        </w:rPr>
        <w:t xml:space="preserve">єктивним наслідком поведінки </w:t>
      </w:r>
      <w:proofErr w:type="spellStart"/>
      <w:r w:rsidRPr="0070052D">
        <w:rPr>
          <w:rFonts w:ascii="Times New Roman" w:eastAsia="Calibri" w:hAnsi="Times New Roman" w:cs="Times New Roman"/>
          <w:sz w:val="28"/>
          <w:szCs w:val="28"/>
        </w:rPr>
        <w:t>заподіювача</w:t>
      </w:r>
      <w:proofErr w:type="spellEnd"/>
      <w:r w:rsidRPr="0070052D">
        <w:rPr>
          <w:rFonts w:ascii="Times New Roman" w:eastAsia="Calibri" w:hAnsi="Times New Roman" w:cs="Times New Roman"/>
          <w:sz w:val="28"/>
          <w:szCs w:val="28"/>
        </w:rPr>
        <w:t xml:space="preserve"> збитків, а </w:t>
      </w:r>
      <w:r w:rsidRPr="0070052D">
        <w:rPr>
          <w:rFonts w:ascii="Times New Roman" w:eastAsia="Calibri" w:hAnsi="Times New Roman" w:cs="Times New Roman"/>
          <w:sz w:val="28"/>
          <w:szCs w:val="28"/>
        </w:rPr>
        <w:lastRenderedPageBreak/>
        <w:t>боржник зі свого боку має доводити відсутність своєї вини у заподіянні збитків, оскільки чинним законодавством закріплена презумпція вини особи, яка порушила зобов</w:t>
      </w:r>
      <w:r w:rsidR="004F5C29">
        <w:rPr>
          <w:rFonts w:ascii="Times New Roman" w:eastAsia="Calibri" w:hAnsi="Times New Roman" w:cs="Times New Roman"/>
          <w:sz w:val="28"/>
          <w:szCs w:val="28"/>
        </w:rPr>
        <w:t>’</w:t>
      </w:r>
      <w:r w:rsidRPr="0070052D">
        <w:rPr>
          <w:rFonts w:ascii="Times New Roman" w:eastAsia="Calibri" w:hAnsi="Times New Roman" w:cs="Times New Roman"/>
          <w:sz w:val="28"/>
          <w:szCs w:val="28"/>
        </w:rPr>
        <w:t>язання. Особа звільняється від відповідальності лише у тому випадку, коли доведе відсутність своєї вини у порушенні зобов</w:t>
      </w:r>
      <w:r w:rsidR="004F5C29">
        <w:rPr>
          <w:rFonts w:ascii="Times New Roman" w:eastAsia="Calibri" w:hAnsi="Times New Roman" w:cs="Times New Roman"/>
          <w:sz w:val="28"/>
          <w:szCs w:val="28"/>
        </w:rPr>
        <w:t>’</w:t>
      </w:r>
      <w:r w:rsidRPr="0070052D">
        <w:rPr>
          <w:rFonts w:ascii="Times New Roman" w:eastAsia="Calibri" w:hAnsi="Times New Roman" w:cs="Times New Roman"/>
          <w:sz w:val="28"/>
          <w:szCs w:val="28"/>
        </w:rPr>
        <w:t>язання (стаття 614 Ц</w:t>
      </w:r>
      <w:r w:rsidR="004F5C29">
        <w:rPr>
          <w:rFonts w:ascii="Times New Roman" w:eastAsia="Calibri" w:hAnsi="Times New Roman" w:cs="Times New Roman"/>
          <w:sz w:val="28"/>
          <w:szCs w:val="28"/>
        </w:rPr>
        <w:t>ивільного кодексу</w:t>
      </w:r>
      <w:r w:rsidRPr="0070052D">
        <w:rPr>
          <w:rFonts w:ascii="Times New Roman" w:eastAsia="Calibri" w:hAnsi="Times New Roman" w:cs="Times New Roman"/>
          <w:sz w:val="28"/>
          <w:szCs w:val="28"/>
        </w:rPr>
        <w:t xml:space="preserve"> України).</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ТОВ «</w:t>
      </w:r>
      <w:r w:rsidR="008808B3" w:rsidRPr="0070052D">
        <w:rPr>
          <w:rFonts w:ascii="Times New Roman" w:eastAsia="Calibri" w:hAnsi="Times New Roman" w:cs="Times New Roman"/>
          <w:sz w:val="28"/>
          <w:szCs w:val="28"/>
        </w:rPr>
        <w:t>А</w:t>
      </w:r>
      <w:r w:rsidR="008808B3">
        <w:rPr>
          <w:rFonts w:ascii="Times New Roman" w:eastAsia="Calibri" w:hAnsi="Times New Roman" w:cs="Times New Roman"/>
          <w:sz w:val="28"/>
          <w:szCs w:val="28"/>
        </w:rPr>
        <w:t>гр</w:t>
      </w:r>
      <w:r w:rsidR="008808B3" w:rsidRPr="0070052D">
        <w:rPr>
          <w:rFonts w:ascii="Times New Roman" w:eastAsia="Calibri" w:hAnsi="Times New Roman" w:cs="Times New Roman"/>
          <w:sz w:val="28"/>
          <w:szCs w:val="28"/>
        </w:rPr>
        <w:t>о</w:t>
      </w:r>
      <w:r w:rsidR="004F5C29">
        <w:rPr>
          <w:rFonts w:ascii="Times New Roman" w:eastAsia="Calibri" w:hAnsi="Times New Roman" w:cs="Times New Roman"/>
          <w:sz w:val="28"/>
          <w:szCs w:val="28"/>
        </w:rPr>
        <w:t>-</w:t>
      </w:r>
      <w:r w:rsidRPr="0070052D">
        <w:rPr>
          <w:rFonts w:ascii="Times New Roman" w:eastAsia="Calibri" w:hAnsi="Times New Roman" w:cs="Times New Roman"/>
          <w:sz w:val="28"/>
          <w:szCs w:val="28"/>
        </w:rPr>
        <w:t xml:space="preserve">Степ 2017» </w:t>
      </w:r>
      <w:r w:rsidR="00FE5F9C">
        <w:rPr>
          <w:rFonts w:ascii="Times New Roman" w:eastAsia="Calibri" w:hAnsi="Times New Roman" w:cs="Times New Roman"/>
          <w:sz w:val="28"/>
          <w:szCs w:val="28"/>
        </w:rPr>
        <w:t>не позбавлено можливості звертатися</w:t>
      </w:r>
      <w:r w:rsidRPr="0070052D">
        <w:rPr>
          <w:rFonts w:ascii="Times New Roman" w:eastAsia="Calibri" w:hAnsi="Times New Roman" w:cs="Times New Roman"/>
          <w:sz w:val="28"/>
          <w:szCs w:val="28"/>
        </w:rPr>
        <w:t xml:space="preserve"> із заявою про відшкодування збитків у порядку, передбаченому частиною першою статті 155 ЦПК України, якою передбачено, що </w:t>
      </w:r>
      <w:r w:rsidR="004F5C29">
        <w:rPr>
          <w:rFonts w:ascii="Times New Roman" w:eastAsia="Calibri" w:hAnsi="Times New Roman" w:cs="Times New Roman"/>
          <w:sz w:val="28"/>
          <w:szCs w:val="28"/>
        </w:rPr>
        <w:t>в</w:t>
      </w:r>
      <w:r w:rsidRPr="0070052D">
        <w:rPr>
          <w:rFonts w:ascii="Times New Roman" w:eastAsia="Calibri" w:hAnsi="Times New Roman" w:cs="Times New Roman"/>
          <w:sz w:val="28"/>
          <w:szCs w:val="28"/>
        </w:rPr>
        <w:t xml:space="preserve"> разі скасування заходів забезпечення позову, набрання законної сили рішенням про відмову у задоволе</w:t>
      </w:r>
      <w:r w:rsidR="004F5C29">
        <w:rPr>
          <w:rFonts w:ascii="Times New Roman" w:eastAsia="Calibri" w:hAnsi="Times New Roman" w:cs="Times New Roman"/>
          <w:sz w:val="28"/>
          <w:szCs w:val="28"/>
        </w:rPr>
        <w:t>н</w:t>
      </w:r>
      <w:r w:rsidRPr="0070052D">
        <w:rPr>
          <w:rFonts w:ascii="Times New Roman" w:eastAsia="Calibri" w:hAnsi="Times New Roman" w:cs="Times New Roman"/>
          <w:sz w:val="28"/>
          <w:szCs w:val="28"/>
        </w:rPr>
        <w:t>ні позову чи ухвалою про закриття провадження у справі або залишення заяви без розгляду особа, щодо якої вжито заходи забезпечення позову, має право на відшкодування збитків, завданих забезпеченням позову.</w:t>
      </w:r>
    </w:p>
    <w:p w:rsidR="0070052D" w:rsidRPr="0070052D" w:rsidRDefault="0070052D" w:rsidP="0070052D">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70052D">
        <w:rPr>
          <w:rFonts w:ascii="Times New Roman" w:eastAsia="Calibri" w:hAnsi="Times New Roman" w:cs="Times New Roman"/>
          <w:sz w:val="28"/>
          <w:szCs w:val="28"/>
        </w:rPr>
        <w:t xml:space="preserve">Відповідно до частини першої статті 159 ЦПК України у </w:t>
      </w:r>
      <w:r w:rsidRPr="0070052D">
        <w:rPr>
          <w:rFonts w:ascii="Times New Roman" w:eastAsia="Times New Roman" w:hAnsi="Times New Roman" w:cs="Times New Roman"/>
          <w:sz w:val="28"/>
          <w:szCs w:val="28"/>
          <w:shd w:val="clear" w:color="auto" w:fill="FFFFFF"/>
          <w:lang w:eastAsia="ru-RU"/>
        </w:rPr>
        <w:t>випадку закриття провадження або залишення позовної заяви без розгляду з інших, ніж зазначені у </w:t>
      </w:r>
      <w:hyperlink r:id="rId14" w:anchor="n7171" w:history="1">
        <w:r w:rsidRPr="0070052D">
          <w:rPr>
            <w:rFonts w:ascii="Times New Roman" w:eastAsia="Times New Roman" w:hAnsi="Times New Roman" w:cs="Times New Roman"/>
            <w:sz w:val="28"/>
            <w:szCs w:val="28"/>
            <w:shd w:val="clear" w:color="auto" w:fill="FFFFFF"/>
            <w:lang w:eastAsia="ru-RU"/>
          </w:rPr>
          <w:t>частині першій</w:t>
        </w:r>
      </w:hyperlink>
      <w:r w:rsidRPr="0070052D">
        <w:rPr>
          <w:rFonts w:ascii="Times New Roman" w:eastAsia="Times New Roman" w:hAnsi="Times New Roman" w:cs="Times New Roman"/>
          <w:sz w:val="28"/>
          <w:szCs w:val="28"/>
          <w:shd w:val="clear" w:color="auto" w:fill="FFFFFF"/>
          <w:lang w:eastAsia="ru-RU"/>
        </w:rPr>
        <w:t> статті 155 цього Кодексу підстав або у випадку ухвалення рішення суду (третейського суду, міжнародного комерційного арбітражу) щодо повної або часткової відмови у задоволенні позову відповідач або інша особа, чиї права або охоронювані законом інтереси порушені внаслідок вжиття заходів забезпечення позову, має право на відшкодування збитків, заподіяних забезпеченням позову, за рахунок особи, за заявою якої такі заходи забезпечення позову вживалися.</w:t>
      </w:r>
    </w:p>
    <w:p w:rsidR="0070052D" w:rsidRPr="0070052D" w:rsidRDefault="0070052D" w:rsidP="0070052D">
      <w:pPr>
        <w:spacing w:after="0" w:line="240" w:lineRule="auto"/>
        <w:ind w:firstLine="567"/>
        <w:jc w:val="both"/>
        <w:rPr>
          <w:rFonts w:ascii="Times New Roman" w:eastAsia="Calibri" w:hAnsi="Times New Roman" w:cs="Times New Roman"/>
          <w:sz w:val="28"/>
          <w:szCs w:val="28"/>
        </w:rPr>
      </w:pPr>
      <w:r w:rsidRPr="0070052D">
        <w:rPr>
          <w:rFonts w:ascii="Times New Roman" w:eastAsia="Calibri" w:hAnsi="Times New Roman" w:cs="Times New Roman"/>
          <w:sz w:val="28"/>
          <w:szCs w:val="28"/>
        </w:rPr>
        <w:t>З ог</w:t>
      </w:r>
      <w:r w:rsidR="005644BB">
        <w:rPr>
          <w:rFonts w:ascii="Times New Roman" w:eastAsia="Calibri" w:hAnsi="Times New Roman" w:cs="Times New Roman"/>
          <w:sz w:val="28"/>
          <w:szCs w:val="28"/>
        </w:rPr>
        <w:t>ляду на зазначене</w:t>
      </w:r>
      <w:r w:rsidR="00043B13">
        <w:rPr>
          <w:rFonts w:ascii="Times New Roman" w:eastAsia="Calibri" w:hAnsi="Times New Roman" w:cs="Times New Roman"/>
          <w:sz w:val="28"/>
          <w:szCs w:val="28"/>
        </w:rPr>
        <w:t xml:space="preserve"> </w:t>
      </w:r>
      <w:r w:rsidRPr="0070052D">
        <w:rPr>
          <w:rFonts w:ascii="Times New Roman" w:eastAsia="Calibri" w:hAnsi="Times New Roman" w:cs="Times New Roman"/>
          <w:sz w:val="28"/>
          <w:szCs w:val="28"/>
        </w:rPr>
        <w:t xml:space="preserve">Третя Дисциплінарна палата Вищої ради правосуддя </w:t>
      </w:r>
      <w:r w:rsidR="008808B3">
        <w:rPr>
          <w:rFonts w:ascii="Times New Roman" w:eastAsia="Calibri" w:hAnsi="Times New Roman" w:cs="Times New Roman"/>
          <w:sz w:val="28"/>
          <w:szCs w:val="28"/>
        </w:rPr>
        <w:t>в</w:t>
      </w:r>
      <w:r w:rsidRPr="0070052D">
        <w:rPr>
          <w:rFonts w:ascii="Times New Roman" w:eastAsia="Calibri" w:hAnsi="Times New Roman" w:cs="Times New Roman"/>
          <w:sz w:val="28"/>
          <w:szCs w:val="28"/>
        </w:rPr>
        <w:t xml:space="preserve"> рішенні від </w:t>
      </w:r>
      <w:r w:rsidRPr="0070052D">
        <w:rPr>
          <w:rFonts w:ascii="Times New Roman" w:eastAsia="Calibri" w:hAnsi="Times New Roman" w:cs="Times New Roman"/>
          <w:sz w:val="28"/>
          <w:szCs w:val="28"/>
          <w:lang w:eastAsia="ru-RU"/>
        </w:rPr>
        <w:t xml:space="preserve">12 травня 2021 року № 998/3дп/15-21 </w:t>
      </w:r>
      <w:r w:rsidRPr="0070052D">
        <w:rPr>
          <w:rFonts w:ascii="Times New Roman" w:eastAsia="Calibri" w:hAnsi="Times New Roman" w:cs="Times New Roman"/>
          <w:sz w:val="28"/>
          <w:szCs w:val="28"/>
        </w:rPr>
        <w:t xml:space="preserve">дійшла помилкового висновку про наявність у діях судді </w:t>
      </w:r>
      <w:r w:rsidRPr="0070052D">
        <w:rPr>
          <w:rFonts w:ascii="Times New Roman" w:eastAsia="Calibri" w:hAnsi="Times New Roman" w:cs="Times New Roman"/>
          <w:sz w:val="28"/>
          <w:szCs w:val="28"/>
          <w:lang w:eastAsia="ru-RU"/>
        </w:rPr>
        <w:t>Білгород-Дністровського міськрайонного суду Одеської області</w:t>
      </w:r>
      <w:r w:rsidRPr="0070052D">
        <w:rPr>
          <w:rFonts w:ascii="Times New Roman" w:eastAsia="Times New Roman" w:hAnsi="Times New Roman" w:cs="Times New Roman"/>
          <w:sz w:val="28"/>
          <w:szCs w:val="28"/>
          <w:lang w:eastAsia="ru-RU"/>
        </w:rPr>
        <w:t xml:space="preserve"> </w:t>
      </w:r>
      <w:proofErr w:type="spellStart"/>
      <w:r w:rsidRPr="0070052D">
        <w:rPr>
          <w:rFonts w:ascii="Times New Roman" w:eastAsia="Times New Roman" w:hAnsi="Times New Roman" w:cs="Times New Roman"/>
          <w:sz w:val="28"/>
          <w:szCs w:val="28"/>
          <w:lang w:eastAsia="ru-RU"/>
        </w:rPr>
        <w:t>Прийомової</w:t>
      </w:r>
      <w:proofErr w:type="spellEnd"/>
      <w:r w:rsidRPr="0070052D">
        <w:rPr>
          <w:rFonts w:ascii="Times New Roman" w:eastAsia="Times New Roman" w:hAnsi="Times New Roman" w:cs="Times New Roman"/>
          <w:sz w:val="28"/>
          <w:szCs w:val="28"/>
          <w:lang w:eastAsia="ru-RU"/>
        </w:rPr>
        <w:t xml:space="preserve"> О.Ю.</w:t>
      </w:r>
      <w:r w:rsidRPr="0070052D">
        <w:rPr>
          <w:rFonts w:ascii="Times New Roman" w:eastAsia="Calibri" w:hAnsi="Times New Roman" w:cs="Times New Roman"/>
          <w:sz w:val="28"/>
          <w:szCs w:val="28"/>
          <w:shd w:val="clear" w:color="auto" w:fill="FFFFFF"/>
          <w:lang w:eastAsia="ru-RU"/>
        </w:rPr>
        <w:t xml:space="preserve"> дисциплінарного проступку, передбаченого </w:t>
      </w:r>
      <w:r w:rsidRPr="0070052D">
        <w:rPr>
          <w:rFonts w:ascii="Times New Roman" w:eastAsia="Calibri" w:hAnsi="Times New Roman" w:cs="Times New Roman"/>
          <w:sz w:val="28"/>
          <w:szCs w:val="28"/>
          <w:lang w:eastAsia="ru-RU"/>
        </w:rPr>
        <w:t xml:space="preserve">пунктом 4 частини першої статті 106 Закону України «Про судоустрій і статус суддів», а </w:t>
      </w:r>
      <w:r w:rsidRPr="0070052D">
        <w:rPr>
          <w:rFonts w:ascii="Times New Roman" w:eastAsia="Times New Roman" w:hAnsi="Times New Roman" w:cs="Times New Roman"/>
          <w:sz w:val="28"/>
          <w:szCs w:val="28"/>
          <w:lang w:eastAsia="ru-RU"/>
        </w:rPr>
        <w:t xml:space="preserve">саме внаслідок недбалості допущення суддею, який брав участь в ухваленні судового рішення, порушення прав </w:t>
      </w:r>
      <w:r w:rsidRPr="0070052D">
        <w:rPr>
          <w:rFonts w:ascii="Times New Roman" w:eastAsia="Calibri" w:hAnsi="Times New Roman" w:cs="Times New Roman"/>
          <w:sz w:val="28"/>
          <w:szCs w:val="28"/>
          <w:shd w:val="clear" w:color="auto" w:fill="FFFFFF"/>
          <w:lang w:eastAsia="ru-RU"/>
        </w:rPr>
        <w:t>людини</w:t>
      </w:r>
      <w:r w:rsidRPr="0070052D">
        <w:rPr>
          <w:rFonts w:ascii="Times New Roman" w:eastAsia="Times New Roman" w:hAnsi="Times New Roman" w:cs="Times New Roman"/>
          <w:sz w:val="28"/>
          <w:szCs w:val="28"/>
          <w:lang w:eastAsia="ru-RU"/>
        </w:rPr>
        <w:t xml:space="preserve"> і основоположних свобод та груб</w:t>
      </w:r>
      <w:r w:rsidR="004F5C29">
        <w:rPr>
          <w:rFonts w:ascii="Times New Roman" w:eastAsia="Times New Roman" w:hAnsi="Times New Roman" w:cs="Times New Roman"/>
          <w:sz w:val="28"/>
          <w:szCs w:val="28"/>
          <w:lang w:eastAsia="ru-RU"/>
        </w:rPr>
        <w:t>ого</w:t>
      </w:r>
      <w:r w:rsidRPr="0070052D">
        <w:rPr>
          <w:rFonts w:ascii="Times New Roman" w:eastAsia="Times New Roman" w:hAnsi="Times New Roman" w:cs="Times New Roman"/>
          <w:sz w:val="28"/>
          <w:szCs w:val="28"/>
          <w:lang w:eastAsia="ru-RU"/>
        </w:rPr>
        <w:t xml:space="preserve"> порушення закону, що призвело до істотних негативних наслідків.</w:t>
      </w:r>
    </w:p>
    <w:p w:rsidR="0070052D" w:rsidRPr="0070052D" w:rsidRDefault="0070052D" w:rsidP="0070052D">
      <w:pPr>
        <w:spacing w:after="0" w:line="240" w:lineRule="auto"/>
        <w:ind w:firstLine="567"/>
        <w:jc w:val="both"/>
        <w:rPr>
          <w:rFonts w:ascii="Times New Roman" w:eastAsia="Times New Roman" w:hAnsi="Times New Roman" w:cs="Times New Roman"/>
          <w:color w:val="000000"/>
          <w:sz w:val="28"/>
          <w:szCs w:val="28"/>
          <w:shd w:val="clear" w:color="auto" w:fill="FFFFFF"/>
          <w:lang w:eastAsia="uk-UA"/>
        </w:rPr>
      </w:pPr>
      <w:r w:rsidRPr="0070052D">
        <w:rPr>
          <w:rFonts w:ascii="Times New Roman" w:eastAsia="Times New Roman" w:hAnsi="Times New Roman" w:cs="Times New Roman"/>
          <w:color w:val="000000"/>
          <w:sz w:val="28"/>
          <w:szCs w:val="28"/>
          <w:shd w:val="clear" w:color="auto" w:fill="FFFFFF"/>
          <w:lang w:eastAsia="uk-UA"/>
        </w:rPr>
        <w:t>Частиною десятою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зокрема, 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rsidR="00043B13" w:rsidRDefault="004F5C29" w:rsidP="00043B13">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shd w:val="clear" w:color="auto" w:fill="FFFFFF"/>
          <w:lang w:eastAsia="uk-UA"/>
        </w:rPr>
        <w:t>За результат</w:t>
      </w:r>
      <w:r w:rsidR="008808B3">
        <w:rPr>
          <w:rFonts w:ascii="Times New Roman" w:eastAsia="Times New Roman" w:hAnsi="Times New Roman" w:cs="Times New Roman"/>
          <w:color w:val="000000"/>
          <w:sz w:val="28"/>
          <w:szCs w:val="28"/>
          <w:shd w:val="clear" w:color="auto" w:fill="FFFFFF"/>
          <w:lang w:eastAsia="uk-UA"/>
        </w:rPr>
        <w:t>а</w:t>
      </w:r>
      <w:r>
        <w:rPr>
          <w:rFonts w:ascii="Times New Roman" w:eastAsia="Times New Roman" w:hAnsi="Times New Roman" w:cs="Times New Roman"/>
          <w:color w:val="000000"/>
          <w:sz w:val="28"/>
          <w:szCs w:val="28"/>
          <w:shd w:val="clear" w:color="auto" w:fill="FFFFFF"/>
          <w:lang w:eastAsia="uk-UA"/>
        </w:rPr>
        <w:t>ми р</w:t>
      </w:r>
      <w:r w:rsidR="0070052D" w:rsidRPr="0070052D">
        <w:rPr>
          <w:rFonts w:ascii="Times New Roman" w:eastAsia="Times New Roman" w:hAnsi="Times New Roman" w:cs="Times New Roman"/>
          <w:color w:val="000000"/>
          <w:sz w:val="28"/>
          <w:szCs w:val="28"/>
          <w:shd w:val="clear" w:color="auto" w:fill="FFFFFF"/>
          <w:lang w:eastAsia="uk-UA"/>
        </w:rPr>
        <w:t>озгляд</w:t>
      </w:r>
      <w:r>
        <w:rPr>
          <w:rFonts w:ascii="Times New Roman" w:eastAsia="Times New Roman" w:hAnsi="Times New Roman" w:cs="Times New Roman"/>
          <w:color w:val="000000"/>
          <w:sz w:val="28"/>
          <w:szCs w:val="28"/>
          <w:shd w:val="clear" w:color="auto" w:fill="FFFFFF"/>
          <w:lang w:eastAsia="uk-UA"/>
        </w:rPr>
        <w:t>у</w:t>
      </w:r>
      <w:r w:rsidR="0070052D" w:rsidRPr="0070052D">
        <w:rPr>
          <w:rFonts w:ascii="Times New Roman" w:eastAsia="Times New Roman" w:hAnsi="Times New Roman" w:cs="Times New Roman"/>
          <w:color w:val="000000"/>
          <w:sz w:val="28"/>
          <w:szCs w:val="28"/>
          <w:shd w:val="clear" w:color="auto" w:fill="FFFFFF"/>
          <w:lang w:eastAsia="uk-UA"/>
        </w:rPr>
        <w:t xml:space="preserve"> скарги судді </w:t>
      </w:r>
      <w:proofErr w:type="spellStart"/>
      <w:r w:rsidR="0070052D" w:rsidRPr="0070052D">
        <w:rPr>
          <w:rFonts w:ascii="Times New Roman" w:eastAsia="Times New Roman" w:hAnsi="Times New Roman" w:cs="Times New Roman"/>
          <w:color w:val="000000"/>
          <w:sz w:val="28"/>
          <w:szCs w:val="28"/>
          <w:shd w:val="clear" w:color="auto" w:fill="FFFFFF"/>
          <w:lang w:eastAsia="uk-UA"/>
        </w:rPr>
        <w:t>Прийомової</w:t>
      </w:r>
      <w:proofErr w:type="spellEnd"/>
      <w:r w:rsidR="0070052D" w:rsidRPr="0070052D">
        <w:rPr>
          <w:rFonts w:ascii="Times New Roman" w:eastAsia="Times New Roman" w:hAnsi="Times New Roman" w:cs="Times New Roman"/>
          <w:color w:val="000000"/>
          <w:sz w:val="28"/>
          <w:szCs w:val="28"/>
          <w:shd w:val="clear" w:color="auto" w:fill="FFFFFF"/>
          <w:lang w:eastAsia="uk-UA"/>
        </w:rPr>
        <w:t xml:space="preserve"> О.Ю. на </w:t>
      </w:r>
      <w:r w:rsidR="0070052D" w:rsidRPr="0070052D">
        <w:rPr>
          <w:rFonts w:ascii="Times New Roman" w:eastAsia="Times New Roman" w:hAnsi="Times New Roman" w:cs="Times New Roman"/>
          <w:sz w:val="28"/>
          <w:szCs w:val="28"/>
          <w:lang w:eastAsia="uk-UA"/>
        </w:rPr>
        <w:t xml:space="preserve">рішення Третьої Дисциплінарної палати Вищої ради правосуддя від 12 травня 2021 року </w:t>
      </w:r>
      <w:r w:rsidR="0070052D" w:rsidRPr="0070052D">
        <w:rPr>
          <w:rFonts w:ascii="Times New Roman" w:eastAsia="Times New Roman" w:hAnsi="Times New Roman" w:cs="Times New Roman"/>
          <w:sz w:val="28"/>
          <w:szCs w:val="28"/>
          <w:lang w:eastAsia="uk-UA"/>
        </w:rPr>
        <w:br/>
        <w:t>№ 998</w:t>
      </w:r>
      <w:r w:rsidR="00043B13">
        <w:rPr>
          <w:rFonts w:ascii="Times New Roman" w:eastAsia="Times New Roman" w:hAnsi="Times New Roman" w:cs="Times New Roman"/>
          <w:sz w:val="28"/>
          <w:szCs w:val="28"/>
          <w:lang w:eastAsia="uk-UA"/>
        </w:rPr>
        <w:t>/3дп/15-21 Вища рада правосуддя встановила</w:t>
      </w:r>
      <w:r w:rsidR="0070052D" w:rsidRPr="0070052D">
        <w:rPr>
          <w:rFonts w:ascii="Times New Roman" w:eastAsia="Times New Roman" w:hAnsi="Times New Roman" w:cs="Times New Roman"/>
          <w:sz w:val="28"/>
          <w:szCs w:val="28"/>
          <w:lang w:eastAsia="uk-UA"/>
        </w:rPr>
        <w:t xml:space="preserve"> відсутність </w:t>
      </w:r>
      <w:r>
        <w:rPr>
          <w:rFonts w:ascii="Times New Roman" w:eastAsia="Times New Roman" w:hAnsi="Times New Roman" w:cs="Times New Roman"/>
          <w:sz w:val="28"/>
          <w:szCs w:val="28"/>
          <w:lang w:eastAsia="uk-UA"/>
        </w:rPr>
        <w:t>у</w:t>
      </w:r>
      <w:r w:rsidR="0070052D" w:rsidRPr="0070052D">
        <w:rPr>
          <w:rFonts w:ascii="Times New Roman" w:eastAsia="Times New Roman" w:hAnsi="Times New Roman" w:cs="Times New Roman"/>
          <w:sz w:val="28"/>
          <w:szCs w:val="28"/>
          <w:lang w:eastAsia="uk-UA"/>
        </w:rPr>
        <w:t xml:space="preserve"> діях судді Білгород-Дністровського міськрайонного суду Одеської області </w:t>
      </w:r>
      <w:proofErr w:type="spellStart"/>
      <w:r w:rsidR="0070052D" w:rsidRPr="0070052D">
        <w:rPr>
          <w:rFonts w:ascii="Times New Roman" w:eastAsia="Times New Roman" w:hAnsi="Times New Roman" w:cs="Times New Roman"/>
          <w:sz w:val="28"/>
          <w:szCs w:val="28"/>
          <w:lang w:eastAsia="uk-UA"/>
        </w:rPr>
        <w:t>Прийомової</w:t>
      </w:r>
      <w:proofErr w:type="spellEnd"/>
      <w:r>
        <w:rPr>
          <w:rFonts w:ascii="Times New Roman" w:eastAsia="Times New Roman" w:hAnsi="Times New Roman" w:cs="Times New Roman"/>
          <w:sz w:val="28"/>
          <w:szCs w:val="28"/>
          <w:lang w:eastAsia="uk-UA"/>
        </w:rPr>
        <w:t> </w:t>
      </w:r>
      <w:r w:rsidR="0070052D" w:rsidRPr="0070052D">
        <w:rPr>
          <w:rFonts w:ascii="Times New Roman" w:eastAsia="Times New Roman" w:hAnsi="Times New Roman" w:cs="Times New Roman"/>
          <w:sz w:val="28"/>
          <w:szCs w:val="28"/>
          <w:lang w:eastAsia="uk-UA"/>
        </w:rPr>
        <w:t>О.Ю. ознак дисциплінарних проступків, передбачених підпунктом</w:t>
      </w:r>
      <w:r>
        <w:rPr>
          <w:rFonts w:ascii="Times New Roman" w:eastAsia="Times New Roman" w:hAnsi="Times New Roman" w:cs="Times New Roman"/>
          <w:sz w:val="28"/>
          <w:szCs w:val="28"/>
          <w:lang w:eastAsia="uk-UA"/>
        </w:rPr>
        <w:t> </w:t>
      </w:r>
      <w:r w:rsidR="0070052D" w:rsidRPr="0070052D">
        <w:rPr>
          <w:rFonts w:ascii="Times New Roman" w:eastAsia="Times New Roman" w:hAnsi="Times New Roman" w:cs="Times New Roman"/>
          <w:sz w:val="28"/>
          <w:szCs w:val="28"/>
          <w:lang w:eastAsia="uk-UA"/>
        </w:rPr>
        <w:t>«а» пункту 1</w:t>
      </w:r>
      <w:r>
        <w:rPr>
          <w:rFonts w:ascii="Times New Roman" w:eastAsia="Times New Roman" w:hAnsi="Times New Roman" w:cs="Times New Roman"/>
          <w:sz w:val="28"/>
          <w:szCs w:val="28"/>
          <w:lang w:eastAsia="uk-UA"/>
        </w:rPr>
        <w:t>,</w:t>
      </w:r>
      <w:r w:rsidR="0070052D" w:rsidRPr="0070052D">
        <w:rPr>
          <w:rFonts w:ascii="Times New Roman" w:eastAsia="Times New Roman" w:hAnsi="Times New Roman" w:cs="Times New Roman"/>
          <w:sz w:val="28"/>
          <w:szCs w:val="28"/>
          <w:lang w:eastAsia="uk-UA"/>
        </w:rPr>
        <w:t xml:space="preserve"> пунктом 4 частини першої статті 106 Закону України «Про судоустрій і статус суддів», а саме: внаслідок недбалості </w:t>
      </w:r>
      <w:r w:rsidR="0070052D" w:rsidRPr="0070052D">
        <w:rPr>
          <w:rFonts w:ascii="Times New Roman" w:eastAsia="Times New Roman" w:hAnsi="Times New Roman" w:cs="Times New Roman"/>
          <w:sz w:val="28"/>
          <w:szCs w:val="28"/>
          <w:shd w:val="clear" w:color="auto" w:fill="FFFFFF"/>
          <w:lang w:eastAsia="uk-UA"/>
        </w:rPr>
        <w:t>істотн</w:t>
      </w:r>
      <w:r>
        <w:rPr>
          <w:rFonts w:ascii="Times New Roman" w:eastAsia="Times New Roman" w:hAnsi="Times New Roman" w:cs="Times New Roman"/>
          <w:sz w:val="28"/>
          <w:szCs w:val="28"/>
          <w:shd w:val="clear" w:color="auto" w:fill="FFFFFF"/>
          <w:lang w:eastAsia="uk-UA"/>
        </w:rPr>
        <w:t>ого</w:t>
      </w:r>
      <w:r w:rsidR="0070052D" w:rsidRPr="0070052D">
        <w:rPr>
          <w:rFonts w:ascii="Times New Roman" w:eastAsia="Times New Roman" w:hAnsi="Times New Roman" w:cs="Times New Roman"/>
          <w:sz w:val="28"/>
          <w:szCs w:val="28"/>
          <w:shd w:val="clear" w:color="auto" w:fill="FFFFFF"/>
          <w:lang w:eastAsia="uk-UA"/>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70052D" w:rsidRPr="0070052D">
        <w:rPr>
          <w:rFonts w:ascii="Times New Roman" w:eastAsia="Times New Roman" w:hAnsi="Times New Roman" w:cs="Times New Roman"/>
          <w:sz w:val="28"/>
          <w:szCs w:val="28"/>
          <w:lang w:eastAsia="uk-UA"/>
        </w:rPr>
        <w:t xml:space="preserve">; внаслідок недбалості допущення суддею, який брав участь в ухваленні судового рішення, </w:t>
      </w:r>
      <w:r w:rsidR="0070052D" w:rsidRPr="0070052D">
        <w:rPr>
          <w:rFonts w:ascii="Times New Roman" w:eastAsia="Times New Roman" w:hAnsi="Times New Roman" w:cs="Times New Roman"/>
          <w:sz w:val="28"/>
          <w:szCs w:val="28"/>
          <w:lang w:eastAsia="uk-UA"/>
        </w:rPr>
        <w:lastRenderedPageBreak/>
        <w:t>порушення прав і основоположних свобод та груб</w:t>
      </w:r>
      <w:r w:rsidR="00D73739">
        <w:rPr>
          <w:rFonts w:ascii="Times New Roman" w:eastAsia="Times New Roman" w:hAnsi="Times New Roman" w:cs="Times New Roman"/>
          <w:sz w:val="28"/>
          <w:szCs w:val="28"/>
          <w:lang w:eastAsia="uk-UA"/>
        </w:rPr>
        <w:t>ого</w:t>
      </w:r>
      <w:r w:rsidR="0070052D" w:rsidRPr="0070052D">
        <w:rPr>
          <w:rFonts w:ascii="Times New Roman" w:eastAsia="Times New Roman" w:hAnsi="Times New Roman" w:cs="Times New Roman"/>
          <w:sz w:val="28"/>
          <w:szCs w:val="28"/>
          <w:lang w:eastAsia="uk-UA"/>
        </w:rPr>
        <w:t xml:space="preserve"> порушення закону, що призвело до істотних негативних наслідків.</w:t>
      </w:r>
    </w:p>
    <w:p w:rsidR="001600E0" w:rsidRDefault="00043B13" w:rsidP="001600E0">
      <w:pPr>
        <w:widowControl w:val="0"/>
        <w:spacing w:after="0" w:line="240" w:lineRule="auto"/>
        <w:ind w:firstLine="567"/>
        <w:jc w:val="both"/>
        <w:rPr>
          <w:rFonts w:ascii="Times New Roman" w:hAnsi="Times New Roman" w:cs="Times New Roman"/>
          <w:sz w:val="28"/>
          <w:szCs w:val="28"/>
        </w:rPr>
      </w:pPr>
      <w:r w:rsidRPr="00043B13">
        <w:rPr>
          <w:rFonts w:ascii="Times New Roman" w:eastAsia="Calibri" w:hAnsi="Times New Roman" w:cs="Times New Roman"/>
          <w:sz w:val="28"/>
          <w:szCs w:val="28"/>
        </w:rPr>
        <w:t xml:space="preserve">Отже, </w:t>
      </w:r>
      <w:r w:rsidRPr="00043B13">
        <w:rPr>
          <w:rFonts w:ascii="Times New Roman" w:hAnsi="Times New Roman" w:cs="Times New Roman"/>
          <w:sz w:val="28"/>
          <w:szCs w:val="28"/>
        </w:rPr>
        <w:t xml:space="preserve">Вища рада правосуддя дійшла висновку, що </w:t>
      </w:r>
      <w:r w:rsidRPr="00043B13">
        <w:rPr>
          <w:rFonts w:ascii="Times New Roman" w:hAnsi="Times New Roman" w:cs="Times New Roman"/>
          <w:sz w:val="28"/>
          <w:szCs w:val="28"/>
          <w:shd w:val="clear" w:color="auto" w:fill="FFFFFF"/>
        </w:rPr>
        <w:t xml:space="preserve">за результатами розгляду скарги судді </w:t>
      </w:r>
      <w:r w:rsidRPr="00043B13">
        <w:rPr>
          <w:rFonts w:ascii="Times New Roman" w:hAnsi="Times New Roman" w:cs="Times New Roman"/>
          <w:sz w:val="28"/>
          <w:szCs w:val="28"/>
        </w:rPr>
        <w:t>Білгород-Дністровського міськрайонного суду Одеської області</w:t>
      </w:r>
      <w:r w:rsidRPr="00043B13">
        <w:rPr>
          <w:rFonts w:ascii="Times New Roman" w:hAnsi="Times New Roman" w:cs="Times New Roman"/>
          <w:sz w:val="28"/>
          <w:szCs w:val="28"/>
          <w:shd w:val="clear" w:color="auto" w:fill="FFFFFF"/>
        </w:rPr>
        <w:t xml:space="preserve"> </w:t>
      </w:r>
      <w:proofErr w:type="spellStart"/>
      <w:r w:rsidRPr="00043B13">
        <w:rPr>
          <w:rFonts w:ascii="Times New Roman" w:hAnsi="Times New Roman" w:cs="Times New Roman"/>
          <w:sz w:val="28"/>
          <w:szCs w:val="28"/>
          <w:shd w:val="clear" w:color="auto" w:fill="FFFFFF"/>
        </w:rPr>
        <w:t>Прийомової</w:t>
      </w:r>
      <w:proofErr w:type="spellEnd"/>
      <w:r w:rsidRPr="00043B13">
        <w:rPr>
          <w:rFonts w:ascii="Times New Roman" w:hAnsi="Times New Roman" w:cs="Times New Roman"/>
          <w:sz w:val="28"/>
          <w:szCs w:val="28"/>
          <w:shd w:val="clear" w:color="auto" w:fill="FFFFFF"/>
        </w:rPr>
        <w:t xml:space="preserve"> О.Ю. та на підставі пункту 1 частини десятої статті 51 Закону України «Про Вищу раду правосуддя» </w:t>
      </w:r>
      <w:r w:rsidRPr="00043B13">
        <w:rPr>
          <w:rFonts w:ascii="Times New Roman" w:hAnsi="Times New Roman" w:cs="Times New Roman"/>
          <w:sz w:val="28"/>
          <w:szCs w:val="28"/>
        </w:rPr>
        <w:t xml:space="preserve">рішення Третьої Дисциплінарної палати Вищої ради правосуддя від 12 травня 2021 року № 998/3дп/15-21 про притягнення </w:t>
      </w:r>
      <w:r w:rsidR="00D73739">
        <w:rPr>
          <w:rFonts w:ascii="Times New Roman" w:hAnsi="Times New Roman" w:cs="Times New Roman"/>
          <w:sz w:val="28"/>
          <w:szCs w:val="28"/>
        </w:rPr>
        <w:t xml:space="preserve">до дисциплінарної відповідальності </w:t>
      </w:r>
      <w:r w:rsidRPr="00043B13">
        <w:rPr>
          <w:rFonts w:ascii="Times New Roman" w:hAnsi="Times New Roman" w:cs="Times New Roman"/>
          <w:sz w:val="28"/>
          <w:szCs w:val="28"/>
        </w:rPr>
        <w:t>судді</w:t>
      </w:r>
      <w:r w:rsidR="00D73739" w:rsidRPr="00D73739">
        <w:t xml:space="preserve"> </w:t>
      </w:r>
      <w:r w:rsidR="00D73739" w:rsidRPr="00D73739">
        <w:rPr>
          <w:rFonts w:ascii="Times New Roman" w:hAnsi="Times New Roman" w:cs="Times New Roman"/>
          <w:sz w:val="28"/>
          <w:szCs w:val="28"/>
        </w:rPr>
        <w:t>Білгород-Дністровського</w:t>
      </w:r>
      <w:r w:rsidR="001600E0">
        <w:rPr>
          <w:rFonts w:ascii="Times New Roman" w:hAnsi="Times New Roman" w:cs="Times New Roman"/>
          <w:sz w:val="28"/>
          <w:szCs w:val="28"/>
        </w:rPr>
        <w:t xml:space="preserve"> </w:t>
      </w:r>
    </w:p>
    <w:p w:rsidR="001600E0" w:rsidRDefault="001600E0">
      <w:pPr>
        <w:rPr>
          <w:rFonts w:ascii="Times New Roman" w:hAnsi="Times New Roman" w:cs="Times New Roman"/>
          <w:sz w:val="28"/>
          <w:szCs w:val="28"/>
        </w:rPr>
      </w:pPr>
      <w:r>
        <w:rPr>
          <w:rFonts w:ascii="Times New Roman" w:hAnsi="Times New Roman" w:cs="Times New Roman"/>
          <w:sz w:val="28"/>
          <w:szCs w:val="28"/>
        </w:rPr>
        <w:br w:type="page"/>
      </w:r>
    </w:p>
    <w:p w:rsidR="00043B13" w:rsidRPr="001600E0" w:rsidRDefault="00D73739" w:rsidP="001600E0">
      <w:pPr>
        <w:widowControl w:val="0"/>
        <w:spacing w:after="0" w:line="240" w:lineRule="auto"/>
        <w:jc w:val="both"/>
        <w:rPr>
          <w:rFonts w:ascii="Times New Roman" w:hAnsi="Times New Roman" w:cs="Times New Roman"/>
          <w:sz w:val="28"/>
          <w:szCs w:val="28"/>
        </w:rPr>
      </w:pPr>
      <w:r w:rsidRPr="00D73739">
        <w:rPr>
          <w:rFonts w:ascii="Times New Roman" w:hAnsi="Times New Roman" w:cs="Times New Roman"/>
          <w:sz w:val="28"/>
          <w:szCs w:val="28"/>
        </w:rPr>
        <w:lastRenderedPageBreak/>
        <w:t>міськрайонного суду Одеської області</w:t>
      </w:r>
      <w:r w:rsidR="00043B13" w:rsidRPr="00043B13">
        <w:rPr>
          <w:rFonts w:ascii="Times New Roman" w:hAnsi="Times New Roman" w:cs="Times New Roman"/>
          <w:sz w:val="28"/>
          <w:szCs w:val="28"/>
        </w:rPr>
        <w:t xml:space="preserve"> </w:t>
      </w:r>
      <w:proofErr w:type="spellStart"/>
      <w:r w:rsidR="00043B13" w:rsidRPr="00043B13">
        <w:rPr>
          <w:rFonts w:ascii="Times New Roman" w:hAnsi="Times New Roman" w:cs="Times New Roman"/>
          <w:sz w:val="28"/>
          <w:szCs w:val="28"/>
        </w:rPr>
        <w:t>Прийомової</w:t>
      </w:r>
      <w:proofErr w:type="spellEnd"/>
      <w:r w:rsidR="00043B13" w:rsidRPr="00043B13">
        <w:rPr>
          <w:rFonts w:ascii="Times New Roman" w:hAnsi="Times New Roman" w:cs="Times New Roman"/>
          <w:sz w:val="28"/>
          <w:szCs w:val="28"/>
        </w:rPr>
        <w:t xml:space="preserve"> О.Ю. </w:t>
      </w:r>
      <w:r w:rsidR="00043B13" w:rsidRPr="00043B13">
        <w:rPr>
          <w:rFonts w:ascii="Times New Roman" w:hAnsi="Times New Roman" w:cs="Times New Roman"/>
          <w:sz w:val="28"/>
          <w:szCs w:val="28"/>
          <w:shd w:val="clear" w:color="auto" w:fill="FFFFFF"/>
        </w:rPr>
        <w:t>підлягає скасуванню із закриттям дисциплінарного провадження стосовно неї.</w:t>
      </w:r>
    </w:p>
    <w:p w:rsidR="00043B13" w:rsidRPr="00FE5F9C" w:rsidRDefault="00043B13" w:rsidP="0029651E">
      <w:pPr>
        <w:widowControl w:val="0"/>
        <w:spacing w:after="0" w:line="240" w:lineRule="auto"/>
        <w:ind w:firstLine="567"/>
        <w:jc w:val="both"/>
        <w:rPr>
          <w:rFonts w:ascii="Times New Roman" w:hAnsi="Times New Roman"/>
          <w:sz w:val="28"/>
          <w:szCs w:val="28"/>
        </w:rPr>
      </w:pPr>
      <w:r w:rsidRPr="00ED4146">
        <w:rPr>
          <w:rFonts w:ascii="Times New Roman" w:hAnsi="Times New Roman"/>
          <w:sz w:val="28"/>
          <w:szCs w:val="28"/>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w:t>
      </w:r>
      <w:r w:rsidR="00D31A12">
        <w:rPr>
          <w:rFonts w:ascii="Times New Roman" w:hAnsi="Times New Roman"/>
          <w:sz w:val="28"/>
          <w:szCs w:val="28"/>
        </w:rPr>
        <w:t xml:space="preserve">пунктами 14.9, 14.10, 14.13 Регламенту Вищої ради правосуддя, </w:t>
      </w:r>
      <w:r w:rsidRPr="00ED4146">
        <w:rPr>
          <w:rFonts w:ascii="Times New Roman" w:hAnsi="Times New Roman"/>
          <w:sz w:val="28"/>
          <w:szCs w:val="28"/>
        </w:rPr>
        <w:t xml:space="preserve">Вища рада правосуддя   </w:t>
      </w:r>
    </w:p>
    <w:p w:rsidR="00D37CAC" w:rsidRPr="00D37CAC" w:rsidRDefault="00D37CAC" w:rsidP="000C5934">
      <w:pPr>
        <w:widowControl w:val="0"/>
        <w:shd w:val="clear" w:color="auto" w:fill="FFFFFF"/>
        <w:autoSpaceDN w:val="0"/>
        <w:spacing w:after="0" w:line="240" w:lineRule="atLeast"/>
        <w:ind w:firstLine="567"/>
        <w:contextualSpacing/>
        <w:jc w:val="center"/>
        <w:rPr>
          <w:rFonts w:ascii="Times New Roman" w:hAnsi="Times New Roman" w:cs="Times New Roman"/>
          <w:sz w:val="28"/>
          <w:szCs w:val="28"/>
        </w:rPr>
      </w:pPr>
      <w:r w:rsidRPr="00D37CAC">
        <w:rPr>
          <w:rFonts w:ascii="Times New Roman" w:hAnsi="Times New Roman" w:cs="Times New Roman"/>
          <w:b/>
          <w:sz w:val="28"/>
          <w:szCs w:val="28"/>
        </w:rPr>
        <w:t>вирішила:</w:t>
      </w:r>
    </w:p>
    <w:p w:rsidR="00043B13" w:rsidRDefault="00043B13" w:rsidP="00043B13">
      <w:pPr>
        <w:widowControl w:val="0"/>
        <w:spacing w:after="0" w:line="240" w:lineRule="auto"/>
        <w:jc w:val="both"/>
        <w:rPr>
          <w:rFonts w:ascii="ProbaPro" w:eastAsia="Calibri" w:hAnsi="ProbaPro" w:cs="Times New Roman"/>
          <w:sz w:val="28"/>
          <w:szCs w:val="28"/>
          <w:shd w:val="clear" w:color="auto" w:fill="FFFFFF"/>
          <w:lang w:eastAsia="ru-RU"/>
        </w:rPr>
      </w:pPr>
    </w:p>
    <w:p w:rsidR="00043B13" w:rsidRPr="00043B13" w:rsidRDefault="00043B13" w:rsidP="00043B13">
      <w:pPr>
        <w:shd w:val="clear" w:color="auto" w:fill="FFFFFF"/>
        <w:spacing w:after="0" w:line="240" w:lineRule="auto"/>
        <w:jc w:val="both"/>
        <w:rPr>
          <w:rFonts w:ascii="Times New Roman" w:eastAsia="Times New Roman" w:hAnsi="Times New Roman" w:cs="Times New Roman"/>
          <w:sz w:val="28"/>
          <w:szCs w:val="28"/>
          <w:lang w:eastAsia="uk-UA"/>
        </w:rPr>
      </w:pPr>
      <w:r w:rsidRPr="00043B13">
        <w:rPr>
          <w:rFonts w:ascii="Times New Roman" w:eastAsia="Times New Roman" w:hAnsi="Times New Roman" w:cs="Times New Roman"/>
          <w:sz w:val="28"/>
          <w:szCs w:val="28"/>
          <w:lang w:eastAsia="uk-UA"/>
        </w:rPr>
        <w:t xml:space="preserve">скасувати рішення </w:t>
      </w:r>
      <w:r w:rsidRPr="00043B13">
        <w:rPr>
          <w:rFonts w:ascii="Times New Roman" w:hAnsi="Times New Roman" w:cs="Times New Roman"/>
          <w:sz w:val="28"/>
          <w:szCs w:val="28"/>
        </w:rPr>
        <w:t xml:space="preserve">Третьої Дисциплінарної палати Вищої ради правосуддя  від 12 травня 2021 року № 998/3дп/15-21 про притягнення судді </w:t>
      </w:r>
      <w:r w:rsidRPr="00043B13">
        <w:rPr>
          <w:rFonts w:ascii="Times New Roman" w:hAnsi="Times New Roman" w:cs="Times New Roman"/>
          <w:sz w:val="28"/>
          <w:szCs w:val="28"/>
        </w:rPr>
        <w:br/>
        <w:t xml:space="preserve">Білгород-Дністровського </w:t>
      </w:r>
      <w:proofErr w:type="spellStart"/>
      <w:r w:rsidRPr="00043B13">
        <w:rPr>
          <w:rFonts w:ascii="Times New Roman" w:hAnsi="Times New Roman" w:cs="Times New Roman"/>
          <w:sz w:val="28"/>
          <w:szCs w:val="28"/>
        </w:rPr>
        <w:t>міськрайонного</w:t>
      </w:r>
      <w:proofErr w:type="spellEnd"/>
      <w:r w:rsidRPr="00043B13">
        <w:rPr>
          <w:rFonts w:ascii="Times New Roman" w:hAnsi="Times New Roman" w:cs="Times New Roman"/>
          <w:sz w:val="28"/>
          <w:szCs w:val="28"/>
        </w:rPr>
        <w:t xml:space="preserve"> суду Одеської області </w:t>
      </w:r>
      <w:r w:rsidRPr="00043B13">
        <w:rPr>
          <w:rFonts w:ascii="Times New Roman" w:hAnsi="Times New Roman" w:cs="Times New Roman"/>
          <w:sz w:val="28"/>
          <w:szCs w:val="28"/>
        </w:rPr>
        <w:br/>
      </w:r>
      <w:proofErr w:type="spellStart"/>
      <w:r w:rsidRPr="00043B13">
        <w:rPr>
          <w:rFonts w:ascii="Times New Roman" w:hAnsi="Times New Roman" w:cs="Times New Roman"/>
          <w:sz w:val="28"/>
          <w:szCs w:val="28"/>
        </w:rPr>
        <w:t>Прийомової</w:t>
      </w:r>
      <w:proofErr w:type="spellEnd"/>
      <w:r w:rsidRPr="00043B13">
        <w:rPr>
          <w:rFonts w:ascii="Times New Roman" w:hAnsi="Times New Roman" w:cs="Times New Roman"/>
          <w:sz w:val="28"/>
          <w:szCs w:val="28"/>
        </w:rPr>
        <w:t xml:space="preserve"> Ольги Юріївни до дисциплінарної відповідальності та закрити дисциплінарне провадження стосовно неї</w:t>
      </w:r>
      <w:r w:rsidRPr="00043B13">
        <w:rPr>
          <w:rFonts w:ascii="Times New Roman" w:eastAsia="Times New Roman" w:hAnsi="Times New Roman" w:cs="Times New Roman"/>
          <w:sz w:val="28"/>
          <w:szCs w:val="28"/>
          <w:lang w:eastAsia="uk-UA"/>
        </w:rPr>
        <w:t>.</w:t>
      </w:r>
    </w:p>
    <w:p w:rsidR="00D37CAC" w:rsidRDefault="00043B13" w:rsidP="00896F1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043B13">
        <w:rPr>
          <w:rFonts w:ascii="Times New Roman" w:eastAsia="Times New Roman" w:hAnsi="Times New Roman" w:cs="Times New Roman"/>
          <w:sz w:val="28"/>
          <w:szCs w:val="28"/>
          <w:lang w:eastAsia="uk-UA"/>
        </w:rPr>
        <w:t>Рішення Вищої ради правосуддя може бути оскаржене в порядку, передбаченому статтею 52 Закону України «Про Вищу раду правосуддя».</w:t>
      </w:r>
    </w:p>
    <w:p w:rsidR="00896F1C" w:rsidRPr="00896F1C" w:rsidRDefault="00896F1C" w:rsidP="00896F1C">
      <w:pPr>
        <w:shd w:val="clear" w:color="auto" w:fill="FFFFFF"/>
        <w:spacing w:after="0" w:line="240" w:lineRule="auto"/>
        <w:ind w:firstLine="567"/>
        <w:jc w:val="both"/>
        <w:rPr>
          <w:rFonts w:ascii="Times New Roman" w:eastAsia="Times New Roman" w:hAnsi="Times New Roman" w:cs="Times New Roman"/>
          <w:sz w:val="28"/>
          <w:szCs w:val="28"/>
          <w:lang w:eastAsia="uk-UA"/>
        </w:rPr>
      </w:pPr>
    </w:p>
    <w:tbl>
      <w:tblPr>
        <w:tblW w:w="10314" w:type="dxa"/>
        <w:tblLayout w:type="fixed"/>
        <w:tblLook w:val="04A0"/>
      </w:tblPr>
      <w:tblGrid>
        <w:gridCol w:w="10314"/>
      </w:tblGrid>
      <w:tr w:rsidR="00D37CAC" w:rsidRPr="00D37CAC" w:rsidTr="0070052D">
        <w:trPr>
          <w:trHeight w:val="677"/>
        </w:trPr>
        <w:tc>
          <w:tcPr>
            <w:tcW w:w="10314" w:type="dxa"/>
          </w:tcPr>
          <w:p w:rsidR="00733E36" w:rsidRPr="00733E36" w:rsidRDefault="00733E36" w:rsidP="00733E36">
            <w:pPr>
              <w:spacing w:after="0" w:line="276" w:lineRule="auto"/>
              <w:rPr>
                <w:rFonts w:ascii="Times New Roman" w:eastAsia="Times New Roman" w:hAnsi="Times New Roman" w:cs="Times New Roman"/>
                <w:b/>
                <w:sz w:val="28"/>
                <w:szCs w:val="28"/>
                <w:lang w:eastAsia="uk-UA"/>
              </w:rPr>
            </w:pPr>
            <w:r w:rsidRPr="00733E36">
              <w:rPr>
                <w:rFonts w:ascii="Times New Roman" w:eastAsia="Times New Roman" w:hAnsi="Times New Roman" w:cs="Times New Roman"/>
                <w:b/>
                <w:sz w:val="28"/>
                <w:szCs w:val="28"/>
                <w:lang w:eastAsia="uk-UA"/>
              </w:rPr>
              <w:t>Голова Вищої ради правосуддя</w:t>
            </w:r>
            <w:r w:rsidRPr="00733E36">
              <w:rPr>
                <w:rFonts w:ascii="Times New Roman" w:eastAsia="Times New Roman" w:hAnsi="Times New Roman" w:cs="Times New Roman"/>
                <w:b/>
                <w:sz w:val="28"/>
                <w:szCs w:val="28"/>
                <w:lang w:eastAsia="uk-UA"/>
              </w:rPr>
              <w:tab/>
            </w:r>
            <w:r w:rsidRPr="00733E36">
              <w:rPr>
                <w:rFonts w:ascii="Times New Roman" w:eastAsia="Times New Roman" w:hAnsi="Times New Roman" w:cs="Times New Roman"/>
                <w:b/>
                <w:sz w:val="28"/>
                <w:szCs w:val="28"/>
                <w:lang w:eastAsia="uk-UA"/>
              </w:rPr>
              <w:tab/>
              <w:t xml:space="preserve">                   Григорій УСИК </w:t>
            </w:r>
          </w:p>
          <w:p w:rsidR="00733E36" w:rsidRPr="00733E36" w:rsidRDefault="00733E36" w:rsidP="00733E36">
            <w:pPr>
              <w:spacing w:after="0" w:line="276" w:lineRule="auto"/>
              <w:rPr>
                <w:rFonts w:ascii="Times New Roman" w:eastAsia="Times New Roman" w:hAnsi="Times New Roman" w:cs="Times New Roman"/>
                <w:b/>
                <w:sz w:val="28"/>
                <w:szCs w:val="28"/>
                <w:lang w:eastAsia="uk-UA"/>
              </w:rPr>
            </w:pPr>
          </w:p>
          <w:p w:rsidR="00733E36" w:rsidRPr="00733E36" w:rsidRDefault="00733E36" w:rsidP="00733E36">
            <w:pPr>
              <w:spacing w:after="0" w:line="276" w:lineRule="auto"/>
              <w:rPr>
                <w:rFonts w:ascii="Times New Roman" w:eastAsia="Times New Roman" w:hAnsi="Times New Roman" w:cs="Times New Roman"/>
                <w:b/>
                <w:sz w:val="28"/>
                <w:szCs w:val="28"/>
                <w:lang w:eastAsia="uk-UA"/>
              </w:rPr>
            </w:pPr>
            <w:r w:rsidRPr="00733E36">
              <w:rPr>
                <w:rFonts w:ascii="Times New Roman" w:eastAsia="Times New Roman" w:hAnsi="Times New Roman" w:cs="Times New Roman"/>
                <w:b/>
                <w:sz w:val="28"/>
                <w:szCs w:val="28"/>
                <w:lang w:eastAsia="uk-UA"/>
              </w:rPr>
              <w:t>Члени Вищої ради правосуддя</w:t>
            </w:r>
          </w:p>
          <w:p w:rsidR="00733E36" w:rsidRPr="00733E36" w:rsidRDefault="00733E36" w:rsidP="00733E36">
            <w:pPr>
              <w:spacing w:after="0" w:line="276" w:lineRule="auto"/>
              <w:rPr>
                <w:rFonts w:ascii="Times New Roman" w:eastAsia="Times New Roman" w:hAnsi="Times New Roman" w:cs="Times New Roman"/>
                <w:b/>
                <w:sz w:val="16"/>
                <w:szCs w:val="16"/>
                <w:lang w:eastAsia="uk-UA"/>
              </w:rPr>
            </w:pPr>
          </w:p>
          <w:tbl>
            <w:tblPr>
              <w:tblW w:w="14240" w:type="dxa"/>
              <w:tblLayout w:type="fixed"/>
              <w:tblLook w:val="04A0"/>
            </w:tblPr>
            <w:tblGrid>
              <w:gridCol w:w="8967"/>
              <w:gridCol w:w="5273"/>
            </w:tblGrid>
            <w:tr w:rsidR="00871328" w:rsidRPr="00733E36" w:rsidTr="00896F1C">
              <w:trPr>
                <w:gridAfter w:val="1"/>
                <w:wAfter w:w="5273" w:type="dxa"/>
                <w:trHeight w:val="567"/>
              </w:trPr>
              <w:tc>
                <w:tcPr>
                  <w:tcW w:w="8967" w:type="dxa"/>
                </w:tcPr>
                <w:p w:rsidR="00871328" w:rsidRDefault="00FE5F9C" w:rsidP="00675970">
                  <w:pPr>
                    <w:spacing w:after="0" w:line="60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29651E">
                    <w:rPr>
                      <w:rFonts w:ascii="Times New Roman" w:eastAsia="Times New Roman" w:hAnsi="Times New Roman" w:cs="Times New Roman"/>
                      <w:b/>
                      <w:sz w:val="28"/>
                      <w:szCs w:val="28"/>
                      <w:lang w:eastAsia="uk-UA"/>
                    </w:rPr>
                    <w:t xml:space="preserve"> </w:t>
                  </w:r>
                  <w:r w:rsidR="00871328">
                    <w:rPr>
                      <w:rFonts w:ascii="Times New Roman" w:eastAsia="Times New Roman" w:hAnsi="Times New Roman" w:cs="Times New Roman"/>
                      <w:b/>
                      <w:sz w:val="28"/>
                      <w:szCs w:val="28"/>
                      <w:lang w:eastAsia="uk-UA"/>
                    </w:rPr>
                    <w:t>Тетяна БОНДАРЕНКО</w:t>
                  </w:r>
                  <w:r w:rsidR="00896F1C">
                    <w:rPr>
                      <w:rFonts w:ascii="Times New Roman" w:eastAsia="Times New Roman" w:hAnsi="Times New Roman" w:cs="Times New Roman"/>
                      <w:b/>
                      <w:sz w:val="28"/>
                      <w:szCs w:val="28"/>
                      <w:lang w:eastAsia="uk-UA"/>
                    </w:rPr>
                    <w:t xml:space="preserve">   </w:t>
                  </w:r>
                  <w:r w:rsidR="005364B6">
                    <w:rPr>
                      <w:rFonts w:ascii="Times New Roman" w:eastAsia="Times New Roman" w:hAnsi="Times New Roman" w:cs="Times New Roman"/>
                      <w:b/>
                      <w:sz w:val="28"/>
                      <w:szCs w:val="28"/>
                      <w:lang w:eastAsia="uk-UA"/>
                    </w:rPr>
                    <w:t xml:space="preserve">                            </w:t>
                  </w:r>
                  <w:r w:rsidR="0029651E">
                    <w:rPr>
                      <w:rFonts w:ascii="Times New Roman" w:eastAsia="Times New Roman" w:hAnsi="Times New Roman" w:cs="Times New Roman"/>
                      <w:b/>
                      <w:sz w:val="28"/>
                      <w:szCs w:val="28"/>
                      <w:lang w:eastAsia="uk-UA"/>
                    </w:rPr>
                    <w:t xml:space="preserve"> Дмитро ЛУК’</w:t>
                  </w:r>
                  <w:r w:rsidR="00896F1C">
                    <w:rPr>
                      <w:rFonts w:ascii="Times New Roman" w:eastAsia="Times New Roman" w:hAnsi="Times New Roman" w:cs="Times New Roman"/>
                      <w:b/>
                      <w:sz w:val="28"/>
                      <w:szCs w:val="28"/>
                      <w:lang w:eastAsia="uk-UA"/>
                    </w:rPr>
                    <w:t>ЯНОВ</w:t>
                  </w:r>
                </w:p>
                <w:p w:rsidR="00871328" w:rsidRDefault="00FE5F9C" w:rsidP="00675970">
                  <w:pPr>
                    <w:spacing w:after="0" w:line="60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29651E">
                    <w:rPr>
                      <w:rFonts w:ascii="Times New Roman" w:eastAsia="Times New Roman" w:hAnsi="Times New Roman" w:cs="Times New Roman"/>
                      <w:b/>
                      <w:sz w:val="28"/>
                      <w:szCs w:val="28"/>
                      <w:lang w:eastAsia="uk-UA"/>
                    </w:rPr>
                    <w:t xml:space="preserve"> </w:t>
                  </w:r>
                  <w:r w:rsidR="00871328">
                    <w:rPr>
                      <w:rFonts w:ascii="Times New Roman" w:eastAsia="Times New Roman" w:hAnsi="Times New Roman" w:cs="Times New Roman"/>
                      <w:b/>
                      <w:sz w:val="28"/>
                      <w:szCs w:val="28"/>
                      <w:lang w:eastAsia="uk-UA"/>
                    </w:rPr>
                    <w:t>Сергій БУРЛАКОВ</w:t>
                  </w:r>
                  <w:r w:rsidR="00896F1C">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 </w:t>
                  </w:r>
                  <w:r w:rsidR="0029651E">
                    <w:rPr>
                      <w:rFonts w:ascii="Times New Roman" w:eastAsia="Times New Roman" w:hAnsi="Times New Roman" w:cs="Times New Roman"/>
                      <w:b/>
                      <w:sz w:val="28"/>
                      <w:szCs w:val="28"/>
                      <w:lang w:eastAsia="uk-UA"/>
                    </w:rPr>
                    <w:t xml:space="preserve"> </w:t>
                  </w:r>
                  <w:r w:rsidR="00896F1C">
                    <w:rPr>
                      <w:rFonts w:ascii="Times New Roman" w:eastAsia="Times New Roman" w:hAnsi="Times New Roman" w:cs="Times New Roman"/>
                      <w:b/>
                      <w:sz w:val="28"/>
                      <w:szCs w:val="28"/>
                      <w:lang w:eastAsia="uk-UA"/>
                    </w:rPr>
                    <w:t>Роман МАСЕЛКО</w:t>
                  </w:r>
                </w:p>
                <w:p w:rsidR="00896F1C" w:rsidRDefault="00896F1C" w:rsidP="00675970">
                  <w:pPr>
                    <w:spacing w:after="0" w:line="60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FE5F9C">
                    <w:rPr>
                      <w:rFonts w:ascii="Times New Roman" w:eastAsia="Times New Roman" w:hAnsi="Times New Roman" w:cs="Times New Roman"/>
                      <w:b/>
                      <w:sz w:val="28"/>
                      <w:szCs w:val="28"/>
                      <w:lang w:eastAsia="uk-UA"/>
                    </w:rPr>
                    <w:t xml:space="preserve"> </w:t>
                  </w:r>
                  <w:r w:rsidR="00871328">
                    <w:rPr>
                      <w:rFonts w:ascii="Times New Roman" w:eastAsia="Times New Roman" w:hAnsi="Times New Roman" w:cs="Times New Roman"/>
                      <w:b/>
                      <w:sz w:val="28"/>
                      <w:szCs w:val="28"/>
                      <w:lang w:eastAsia="uk-UA"/>
                    </w:rPr>
                    <w:t>Олег КАНДЗЮБА</w:t>
                  </w:r>
                  <w:r>
                    <w:rPr>
                      <w:rFonts w:ascii="Times New Roman" w:eastAsia="Times New Roman" w:hAnsi="Times New Roman" w:cs="Times New Roman"/>
                      <w:b/>
                      <w:sz w:val="28"/>
                      <w:szCs w:val="28"/>
                      <w:lang w:eastAsia="uk-UA"/>
                    </w:rPr>
                    <w:t xml:space="preserve">          </w:t>
                  </w:r>
                  <w:r w:rsidR="005364B6">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Олексій МЕЛЬНИК     </w:t>
                  </w:r>
                </w:p>
                <w:p w:rsidR="00896F1C" w:rsidRDefault="00896F1C" w:rsidP="00675970">
                  <w:pPr>
                    <w:spacing w:after="0" w:line="60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FE5F9C">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Оксана КВАША                                              Микола МОРОЗ                                          </w:t>
                  </w:r>
                </w:p>
                <w:p w:rsidR="00896F1C" w:rsidRDefault="00896F1C" w:rsidP="00675970">
                  <w:pPr>
                    <w:spacing w:after="0" w:line="60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FE5F9C">
                    <w:rPr>
                      <w:rFonts w:ascii="Times New Roman" w:eastAsia="Times New Roman" w:hAnsi="Times New Roman" w:cs="Times New Roman"/>
                      <w:b/>
                      <w:sz w:val="28"/>
                      <w:szCs w:val="28"/>
                      <w:lang w:eastAsia="uk-UA"/>
                    </w:rPr>
                    <w:t xml:space="preserve">  </w:t>
                  </w:r>
                  <w:r w:rsidR="00871328">
                    <w:rPr>
                      <w:rFonts w:ascii="Times New Roman" w:eastAsia="Times New Roman" w:hAnsi="Times New Roman" w:cs="Times New Roman"/>
                      <w:b/>
                      <w:sz w:val="28"/>
                      <w:szCs w:val="28"/>
                      <w:lang w:eastAsia="uk-UA"/>
                    </w:rPr>
                    <w:t>Олена КОВБІЙ</w:t>
                  </w:r>
                  <w:r>
                    <w:rPr>
                      <w:rFonts w:ascii="Times New Roman" w:eastAsia="Times New Roman" w:hAnsi="Times New Roman" w:cs="Times New Roman"/>
                      <w:b/>
                      <w:sz w:val="28"/>
                      <w:szCs w:val="28"/>
                      <w:lang w:eastAsia="uk-UA"/>
                    </w:rPr>
                    <w:t xml:space="preserve">                                                Інна ПЛАХТІЙ</w:t>
                  </w:r>
                </w:p>
                <w:p w:rsidR="00871328" w:rsidRDefault="00896F1C" w:rsidP="00675970">
                  <w:pPr>
                    <w:spacing w:after="0" w:line="60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FE5F9C">
                    <w:rPr>
                      <w:rFonts w:ascii="Times New Roman" w:eastAsia="Times New Roman" w:hAnsi="Times New Roman" w:cs="Times New Roman"/>
                      <w:b/>
                      <w:sz w:val="28"/>
                      <w:szCs w:val="28"/>
                      <w:lang w:eastAsia="uk-UA"/>
                    </w:rPr>
                    <w:t xml:space="preserve"> </w:t>
                  </w:r>
                  <w:r w:rsidR="0029651E">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Алла КОТЕЛЕВЕЦЬ                                      Віталій САЛІХОВ                                                       </w:t>
                  </w:r>
                </w:p>
                <w:p w:rsidR="00871328" w:rsidRPr="00733E36" w:rsidRDefault="00896F1C" w:rsidP="00896F1C">
                  <w:pPr>
                    <w:spacing w:after="0" w:line="48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p>
              </w:tc>
            </w:tr>
            <w:tr w:rsidR="00871328" w:rsidRPr="00733E36" w:rsidTr="00896F1C">
              <w:trPr>
                <w:gridAfter w:val="1"/>
                <w:wAfter w:w="5273" w:type="dxa"/>
                <w:trHeight w:val="561"/>
              </w:trPr>
              <w:tc>
                <w:tcPr>
                  <w:tcW w:w="8967" w:type="dxa"/>
                </w:tcPr>
                <w:p w:rsidR="00871328" w:rsidRPr="00733E36" w:rsidRDefault="00871328" w:rsidP="00896F1C">
                  <w:pPr>
                    <w:spacing w:after="0" w:line="276" w:lineRule="auto"/>
                    <w:ind w:left="1701"/>
                    <w:jc w:val="both"/>
                    <w:rPr>
                      <w:rFonts w:ascii="Times New Roman" w:eastAsia="Times New Roman" w:hAnsi="Times New Roman" w:cs="Times New Roman"/>
                      <w:b/>
                      <w:sz w:val="28"/>
                      <w:szCs w:val="28"/>
                      <w:lang w:eastAsia="uk-UA"/>
                    </w:rPr>
                  </w:pPr>
                </w:p>
              </w:tc>
            </w:tr>
            <w:tr w:rsidR="00733E36" w:rsidRPr="00733E36" w:rsidTr="00896F1C">
              <w:trPr>
                <w:trHeight w:val="866"/>
              </w:trPr>
              <w:tc>
                <w:tcPr>
                  <w:tcW w:w="8967" w:type="dxa"/>
                </w:tcPr>
                <w:p w:rsidR="00733E36" w:rsidRPr="00733E36" w:rsidRDefault="00733E36" w:rsidP="00896F1C">
                  <w:pPr>
                    <w:spacing w:after="0" w:line="276" w:lineRule="auto"/>
                    <w:jc w:val="both"/>
                    <w:rPr>
                      <w:rFonts w:ascii="Times New Roman" w:eastAsia="Times New Roman" w:hAnsi="Times New Roman" w:cs="Times New Roman"/>
                      <w:b/>
                      <w:sz w:val="28"/>
                      <w:szCs w:val="28"/>
                      <w:lang w:eastAsia="uk-UA"/>
                    </w:rPr>
                  </w:pPr>
                </w:p>
                <w:p w:rsidR="00733E36" w:rsidRPr="00733E36" w:rsidRDefault="00733E36" w:rsidP="00896F1C">
                  <w:pPr>
                    <w:spacing w:after="0" w:line="276" w:lineRule="auto"/>
                    <w:jc w:val="both"/>
                    <w:rPr>
                      <w:rFonts w:ascii="Times New Roman" w:eastAsia="Times New Roman" w:hAnsi="Times New Roman" w:cs="Times New Roman"/>
                      <w:b/>
                      <w:sz w:val="28"/>
                      <w:szCs w:val="28"/>
                      <w:lang w:eastAsia="uk-UA"/>
                    </w:rPr>
                  </w:pPr>
                </w:p>
              </w:tc>
              <w:tc>
                <w:tcPr>
                  <w:tcW w:w="5273" w:type="dxa"/>
                </w:tcPr>
                <w:p w:rsidR="00733E36" w:rsidRPr="00733E36" w:rsidRDefault="00733E36" w:rsidP="00E533C5">
                  <w:pPr>
                    <w:tabs>
                      <w:tab w:val="left" w:pos="2129"/>
                      <w:tab w:val="left" w:pos="2296"/>
                    </w:tabs>
                    <w:spacing w:after="0" w:line="276" w:lineRule="auto"/>
                    <w:rPr>
                      <w:rFonts w:ascii="Times New Roman" w:eastAsia="Times New Roman" w:hAnsi="Times New Roman" w:cs="Times New Roman"/>
                      <w:b/>
                      <w:sz w:val="28"/>
                      <w:szCs w:val="28"/>
                      <w:lang w:eastAsia="uk-UA"/>
                    </w:rPr>
                  </w:pPr>
                </w:p>
              </w:tc>
            </w:tr>
          </w:tbl>
          <w:p w:rsidR="00D37CAC" w:rsidRPr="00D37CAC" w:rsidRDefault="00D37CAC" w:rsidP="00D37CAC">
            <w:pPr>
              <w:suppressAutoHyphens/>
              <w:autoSpaceDN w:val="0"/>
              <w:spacing w:after="0" w:line="240" w:lineRule="auto"/>
              <w:textAlignment w:val="baseline"/>
              <w:rPr>
                <w:rFonts w:ascii="Times New Roman" w:eastAsia="Calibri" w:hAnsi="Times New Roman" w:cs="Times New Roman"/>
                <w:b/>
                <w:sz w:val="28"/>
                <w:szCs w:val="28"/>
              </w:rPr>
            </w:pPr>
            <w:r w:rsidRPr="00D37CAC">
              <w:rPr>
                <w:rFonts w:ascii="Times New Roman" w:eastAsia="Calibri" w:hAnsi="Times New Roman" w:cs="Times New Roman"/>
                <w:b/>
                <w:sz w:val="28"/>
                <w:szCs w:val="28"/>
              </w:rPr>
              <w:t xml:space="preserve"> </w:t>
            </w:r>
          </w:p>
        </w:tc>
      </w:tr>
    </w:tbl>
    <w:p w:rsidR="00D37CAC" w:rsidRPr="00D37CAC" w:rsidRDefault="00D37CAC" w:rsidP="00D37CAC">
      <w:pPr>
        <w:spacing w:after="0" w:line="240" w:lineRule="auto"/>
        <w:jc w:val="both"/>
        <w:rPr>
          <w:rFonts w:ascii="Times New Roman" w:eastAsia="Calibri" w:hAnsi="Times New Roman" w:cs="Times New Roman"/>
          <w:sz w:val="28"/>
          <w:szCs w:val="28"/>
          <w:lang w:val="ru-RU" w:eastAsia="ru-RU"/>
        </w:rPr>
      </w:pPr>
    </w:p>
    <w:p w:rsidR="0032249B" w:rsidRDefault="0032249B"/>
    <w:sectPr w:rsidR="0032249B" w:rsidSect="00FE5F9C">
      <w:headerReference w:type="default" r:id="rId15"/>
      <w:pgSz w:w="11906" w:h="16838" w:code="9"/>
      <w:pgMar w:top="1134" w:right="567" w:bottom="851" w:left="1701" w:header="567" w:footer="210"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303" w:rsidRDefault="006C4303">
      <w:pPr>
        <w:spacing w:after="0" w:line="240" w:lineRule="auto"/>
      </w:pPr>
      <w:r>
        <w:separator/>
      </w:r>
    </w:p>
  </w:endnote>
  <w:endnote w:type="continuationSeparator" w:id="0">
    <w:p w:rsidR="006C4303" w:rsidRDefault="006C4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303" w:rsidRDefault="006C4303">
      <w:pPr>
        <w:spacing w:after="0" w:line="240" w:lineRule="auto"/>
      </w:pPr>
      <w:r>
        <w:separator/>
      </w:r>
    </w:p>
  </w:footnote>
  <w:footnote w:type="continuationSeparator" w:id="0">
    <w:p w:rsidR="006C4303" w:rsidRDefault="006C43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2D" w:rsidRDefault="00152C06" w:rsidP="0070052D">
    <w:pPr>
      <w:pStyle w:val="a5"/>
      <w:jc w:val="center"/>
      <w:rPr>
        <w:noProof/>
      </w:rPr>
    </w:pPr>
    <w:r>
      <w:fldChar w:fldCharType="begin"/>
    </w:r>
    <w:r w:rsidR="0070052D">
      <w:instrText xml:space="preserve"> PAGE   \* MERGEFORMAT </w:instrText>
    </w:r>
    <w:r>
      <w:fldChar w:fldCharType="separate"/>
    </w:r>
    <w:r w:rsidR="005364B6">
      <w:rPr>
        <w:noProof/>
      </w:rPr>
      <w:t>16</w:t>
    </w:r>
    <w:r>
      <w:rPr>
        <w:noProof/>
      </w:rPr>
      <w:fldChar w:fldCharType="end"/>
    </w:r>
  </w:p>
  <w:p w:rsidR="0070052D" w:rsidRPr="004E512B" w:rsidRDefault="0070052D" w:rsidP="0070052D">
    <w:pPr>
      <w:pStyle w:val="a5"/>
      <w:jc w:val="center"/>
      <w:rPr>
        <w:noProof/>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B1625D"/>
    <w:multiLevelType w:val="hybridMultilevel"/>
    <w:tmpl w:val="92681506"/>
    <w:lvl w:ilvl="0" w:tplc="3866F17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879C9"/>
    <w:rsid w:val="00043B13"/>
    <w:rsid w:val="00047B27"/>
    <w:rsid w:val="000C37F6"/>
    <w:rsid w:val="000C5934"/>
    <w:rsid w:val="000C74DA"/>
    <w:rsid w:val="000F0FD6"/>
    <w:rsid w:val="001310D6"/>
    <w:rsid w:val="00140F39"/>
    <w:rsid w:val="00151A80"/>
    <w:rsid w:val="00152C06"/>
    <w:rsid w:val="001600E0"/>
    <w:rsid w:val="001847F5"/>
    <w:rsid w:val="001A1265"/>
    <w:rsid w:val="001C0FA1"/>
    <w:rsid w:val="001D3E11"/>
    <w:rsid w:val="00200C25"/>
    <w:rsid w:val="00267FA3"/>
    <w:rsid w:val="0029651E"/>
    <w:rsid w:val="0032249B"/>
    <w:rsid w:val="0035369A"/>
    <w:rsid w:val="00377E7B"/>
    <w:rsid w:val="003D0939"/>
    <w:rsid w:val="003D1A52"/>
    <w:rsid w:val="0040776A"/>
    <w:rsid w:val="00480969"/>
    <w:rsid w:val="004879C9"/>
    <w:rsid w:val="004965C8"/>
    <w:rsid w:val="004E6BA3"/>
    <w:rsid w:val="004F5C29"/>
    <w:rsid w:val="005364B6"/>
    <w:rsid w:val="005561E8"/>
    <w:rsid w:val="005644BB"/>
    <w:rsid w:val="00572DEC"/>
    <w:rsid w:val="005842C2"/>
    <w:rsid w:val="00592BCF"/>
    <w:rsid w:val="005A1F8A"/>
    <w:rsid w:val="005B452C"/>
    <w:rsid w:val="005B4E61"/>
    <w:rsid w:val="00675970"/>
    <w:rsid w:val="00677DF6"/>
    <w:rsid w:val="006A0EE6"/>
    <w:rsid w:val="006C4303"/>
    <w:rsid w:val="006C48AB"/>
    <w:rsid w:val="0070052D"/>
    <w:rsid w:val="00733186"/>
    <w:rsid w:val="00733E36"/>
    <w:rsid w:val="007548CC"/>
    <w:rsid w:val="00764A1F"/>
    <w:rsid w:val="00785B81"/>
    <w:rsid w:val="00845171"/>
    <w:rsid w:val="00871328"/>
    <w:rsid w:val="008808B3"/>
    <w:rsid w:val="00896F1C"/>
    <w:rsid w:val="00897743"/>
    <w:rsid w:val="008A3567"/>
    <w:rsid w:val="008D4B35"/>
    <w:rsid w:val="008E4BA7"/>
    <w:rsid w:val="0092193C"/>
    <w:rsid w:val="00943792"/>
    <w:rsid w:val="00983BA5"/>
    <w:rsid w:val="009B2F13"/>
    <w:rsid w:val="009F0634"/>
    <w:rsid w:val="009F436B"/>
    <w:rsid w:val="00A3245A"/>
    <w:rsid w:val="00AB5587"/>
    <w:rsid w:val="00AB753B"/>
    <w:rsid w:val="00AD1182"/>
    <w:rsid w:val="00B5433B"/>
    <w:rsid w:val="00BA0E08"/>
    <w:rsid w:val="00BD2362"/>
    <w:rsid w:val="00BD5B02"/>
    <w:rsid w:val="00D07AAB"/>
    <w:rsid w:val="00D31A12"/>
    <w:rsid w:val="00D37CAC"/>
    <w:rsid w:val="00D576B4"/>
    <w:rsid w:val="00D73739"/>
    <w:rsid w:val="00D85510"/>
    <w:rsid w:val="00DA1794"/>
    <w:rsid w:val="00DA3494"/>
    <w:rsid w:val="00E07AC4"/>
    <w:rsid w:val="00E533C5"/>
    <w:rsid w:val="00EB26A5"/>
    <w:rsid w:val="00EB5726"/>
    <w:rsid w:val="00F14F9E"/>
    <w:rsid w:val="00F604F8"/>
    <w:rsid w:val="00F71DE9"/>
    <w:rsid w:val="00F81478"/>
    <w:rsid w:val="00FB5627"/>
    <w:rsid w:val="00FD604C"/>
    <w:rsid w:val="00FE5F9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C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D37CAC"/>
  </w:style>
  <w:style w:type="paragraph" w:styleId="a3">
    <w:name w:val="List Paragraph"/>
    <w:aliases w:val="Подглава"/>
    <w:basedOn w:val="a"/>
    <w:link w:val="a4"/>
    <w:uiPriority w:val="34"/>
    <w:qFormat/>
    <w:rsid w:val="00D37CAC"/>
    <w:pPr>
      <w:spacing w:after="0" w:line="240" w:lineRule="auto"/>
      <w:ind w:left="720"/>
      <w:contextualSpacing/>
    </w:pPr>
    <w:rPr>
      <w:rFonts w:ascii="Times New Roman" w:eastAsia="Calibri" w:hAnsi="Times New Roman" w:cs="Times New Roman"/>
      <w:sz w:val="28"/>
      <w:szCs w:val="28"/>
      <w:lang w:eastAsia="ru-RU"/>
    </w:rPr>
  </w:style>
  <w:style w:type="paragraph" w:styleId="a5">
    <w:name w:val="header"/>
    <w:basedOn w:val="a"/>
    <w:link w:val="a6"/>
    <w:uiPriority w:val="99"/>
    <w:unhideWhenUsed/>
    <w:rsid w:val="00D37CAC"/>
    <w:pPr>
      <w:tabs>
        <w:tab w:val="center" w:pos="4819"/>
        <w:tab w:val="right" w:pos="9639"/>
      </w:tabs>
      <w:spacing w:after="0" w:line="240" w:lineRule="auto"/>
    </w:pPr>
    <w:rPr>
      <w:rFonts w:ascii="Times New Roman" w:eastAsia="Calibri" w:hAnsi="Times New Roman" w:cs="Times New Roman"/>
      <w:sz w:val="28"/>
      <w:szCs w:val="28"/>
      <w:lang w:eastAsia="ru-RU"/>
    </w:rPr>
  </w:style>
  <w:style w:type="character" w:customStyle="1" w:styleId="a6">
    <w:name w:val="Верхний колонтитул Знак"/>
    <w:basedOn w:val="a0"/>
    <w:link w:val="a5"/>
    <w:uiPriority w:val="99"/>
    <w:rsid w:val="00D37CAC"/>
    <w:rPr>
      <w:rFonts w:ascii="Times New Roman" w:eastAsia="Calibri" w:hAnsi="Times New Roman" w:cs="Times New Roman"/>
      <w:sz w:val="28"/>
      <w:szCs w:val="28"/>
      <w:lang w:eastAsia="ru-RU"/>
    </w:rPr>
  </w:style>
  <w:style w:type="paragraph" w:styleId="a7">
    <w:name w:val="No Spacing"/>
    <w:uiPriority w:val="1"/>
    <w:qFormat/>
    <w:rsid w:val="00D37CAC"/>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ий текст (2)_"/>
    <w:basedOn w:val="a0"/>
    <w:link w:val="20"/>
    <w:rsid w:val="00D37CAC"/>
    <w:rPr>
      <w:rFonts w:eastAsia="Times New Roman"/>
      <w:sz w:val="28"/>
      <w:szCs w:val="28"/>
      <w:shd w:val="clear" w:color="auto" w:fill="FFFFFF"/>
    </w:rPr>
  </w:style>
  <w:style w:type="paragraph" w:customStyle="1" w:styleId="20">
    <w:name w:val="Основний текст (2)"/>
    <w:basedOn w:val="a"/>
    <w:link w:val="2"/>
    <w:rsid w:val="00D37CAC"/>
    <w:pPr>
      <w:widowControl w:val="0"/>
      <w:shd w:val="clear" w:color="auto" w:fill="FFFFFF"/>
      <w:spacing w:before="180" w:after="0" w:line="317" w:lineRule="exact"/>
      <w:jc w:val="both"/>
    </w:pPr>
    <w:rPr>
      <w:rFonts w:eastAsia="Times New Roman"/>
      <w:sz w:val="28"/>
      <w:szCs w:val="28"/>
    </w:rPr>
  </w:style>
  <w:style w:type="character" w:customStyle="1" w:styleId="a4">
    <w:name w:val="Абзац списка Знак"/>
    <w:aliases w:val="Подглава Знак"/>
    <w:basedOn w:val="a0"/>
    <w:link w:val="a3"/>
    <w:uiPriority w:val="34"/>
    <w:rsid w:val="00D37CAC"/>
    <w:rPr>
      <w:rFonts w:ascii="Times New Roman" w:eastAsia="Calibri" w:hAnsi="Times New Roman" w:cs="Times New Roman"/>
      <w:sz w:val="28"/>
      <w:szCs w:val="28"/>
      <w:lang w:eastAsia="ru-RU"/>
    </w:rPr>
  </w:style>
  <w:style w:type="table" w:styleId="a8">
    <w:name w:val="Table Grid"/>
    <w:basedOn w:val="a1"/>
    <w:uiPriority w:val="59"/>
    <w:rsid w:val="00D37C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rsid w:val="00D37CAC"/>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customStyle="1" w:styleId="rtejustify">
    <w:name w:val="rtejustify"/>
    <w:basedOn w:val="a"/>
    <w:rsid w:val="00D37CA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Normal (Web)"/>
    <w:basedOn w:val="a"/>
    <w:uiPriority w:val="99"/>
    <w:unhideWhenUsed/>
    <w:rsid w:val="00D37CA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Hyperlink"/>
    <w:basedOn w:val="a0"/>
    <w:uiPriority w:val="99"/>
    <w:semiHidden/>
    <w:unhideWhenUsed/>
    <w:rsid w:val="00D37CAC"/>
    <w:rPr>
      <w:color w:val="0000FF"/>
      <w:u w:val="single"/>
    </w:rPr>
  </w:style>
  <w:style w:type="paragraph" w:styleId="ab">
    <w:name w:val="footer"/>
    <w:basedOn w:val="a"/>
    <w:link w:val="ac"/>
    <w:uiPriority w:val="99"/>
    <w:unhideWhenUsed/>
    <w:rsid w:val="00D37CAC"/>
    <w:pPr>
      <w:tabs>
        <w:tab w:val="center" w:pos="4677"/>
        <w:tab w:val="right" w:pos="9355"/>
      </w:tabs>
      <w:spacing w:after="0" w:line="240" w:lineRule="auto"/>
    </w:pPr>
    <w:rPr>
      <w:rFonts w:ascii="Times New Roman" w:eastAsia="Calibri" w:hAnsi="Times New Roman" w:cs="Times New Roman"/>
      <w:sz w:val="28"/>
      <w:szCs w:val="28"/>
      <w:lang w:eastAsia="ru-RU"/>
    </w:rPr>
  </w:style>
  <w:style w:type="character" w:customStyle="1" w:styleId="ac">
    <w:name w:val="Нижний колонтитул Знак"/>
    <w:basedOn w:val="a0"/>
    <w:link w:val="ab"/>
    <w:uiPriority w:val="99"/>
    <w:rsid w:val="00D37CAC"/>
    <w:rPr>
      <w:rFonts w:ascii="Times New Roman" w:eastAsia="Calibri" w:hAnsi="Times New Roman" w:cs="Times New Roman"/>
      <w:sz w:val="28"/>
      <w:szCs w:val="28"/>
      <w:lang w:eastAsia="ru-RU"/>
    </w:rPr>
  </w:style>
  <w:style w:type="paragraph" w:styleId="ad">
    <w:name w:val="Balloon Text"/>
    <w:basedOn w:val="a"/>
    <w:link w:val="ae"/>
    <w:semiHidden/>
    <w:unhideWhenUsed/>
    <w:rsid w:val="00D37CAC"/>
    <w:pPr>
      <w:spacing w:after="0" w:line="240" w:lineRule="auto"/>
    </w:pPr>
    <w:rPr>
      <w:rFonts w:ascii="Segoe UI" w:eastAsia="Calibri" w:hAnsi="Segoe UI" w:cs="Segoe UI"/>
      <w:sz w:val="18"/>
      <w:szCs w:val="18"/>
      <w:lang w:eastAsia="ru-RU"/>
    </w:rPr>
  </w:style>
  <w:style w:type="character" w:customStyle="1" w:styleId="ae">
    <w:name w:val="Текст выноски Знак"/>
    <w:basedOn w:val="a0"/>
    <w:link w:val="ad"/>
    <w:semiHidden/>
    <w:rsid w:val="00D37CAC"/>
    <w:rPr>
      <w:rFonts w:ascii="Segoe UI" w:eastAsia="Calibri" w:hAnsi="Segoe UI" w:cs="Segoe UI"/>
      <w:sz w:val="18"/>
      <w:szCs w:val="18"/>
      <w:lang w:eastAsia="ru-RU"/>
    </w:rPr>
  </w:style>
  <w:style w:type="paragraph" w:customStyle="1" w:styleId="marked-paragraph">
    <w:name w:val="marked-paragraph"/>
    <w:basedOn w:val="a"/>
    <w:rsid w:val="00D37CA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nippet">
    <w:name w:val="snippet"/>
    <w:basedOn w:val="a0"/>
    <w:rsid w:val="00D37CAC"/>
  </w:style>
  <w:style w:type="character" w:styleId="af">
    <w:name w:val="Strong"/>
    <w:uiPriority w:val="22"/>
    <w:qFormat/>
    <w:rsid w:val="00D37CAC"/>
    <w:rPr>
      <w:b/>
      <w:bCs/>
    </w:rPr>
  </w:style>
  <w:style w:type="paragraph" w:customStyle="1" w:styleId="rvps6">
    <w:name w:val="rvps6"/>
    <w:basedOn w:val="a"/>
    <w:rsid w:val="00D37CA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ой текст (2)_"/>
    <w:link w:val="22"/>
    <w:locked/>
    <w:rsid w:val="00D37CAC"/>
    <w:rPr>
      <w:b/>
      <w:sz w:val="26"/>
      <w:shd w:val="clear" w:color="auto" w:fill="FFFFFF"/>
    </w:rPr>
  </w:style>
  <w:style w:type="paragraph" w:customStyle="1" w:styleId="22">
    <w:name w:val="Основной текст (2)"/>
    <w:basedOn w:val="a"/>
    <w:link w:val="21"/>
    <w:rsid w:val="00D37CAC"/>
    <w:pPr>
      <w:widowControl w:val="0"/>
      <w:shd w:val="clear" w:color="auto" w:fill="FFFFFF"/>
      <w:autoSpaceDN w:val="0"/>
      <w:spacing w:after="1020" w:line="240" w:lineRule="atLeast"/>
      <w:jc w:val="center"/>
    </w:pPr>
    <w:rPr>
      <w:b/>
      <w:sz w:val="26"/>
    </w:rPr>
  </w:style>
  <w:style w:type="character" w:styleId="af0">
    <w:name w:val="annotation reference"/>
    <w:basedOn w:val="a0"/>
    <w:uiPriority w:val="99"/>
    <w:semiHidden/>
    <w:unhideWhenUsed/>
    <w:rsid w:val="00D576B4"/>
    <w:rPr>
      <w:sz w:val="16"/>
      <w:szCs w:val="16"/>
    </w:rPr>
  </w:style>
  <w:style w:type="paragraph" w:styleId="af1">
    <w:name w:val="annotation text"/>
    <w:basedOn w:val="a"/>
    <w:link w:val="af2"/>
    <w:uiPriority w:val="99"/>
    <w:semiHidden/>
    <w:unhideWhenUsed/>
    <w:rsid w:val="00D576B4"/>
    <w:pPr>
      <w:spacing w:line="240" w:lineRule="auto"/>
    </w:pPr>
    <w:rPr>
      <w:sz w:val="20"/>
      <w:szCs w:val="20"/>
    </w:rPr>
  </w:style>
  <w:style w:type="character" w:customStyle="1" w:styleId="af2">
    <w:name w:val="Текст примечания Знак"/>
    <w:basedOn w:val="a0"/>
    <w:link w:val="af1"/>
    <w:uiPriority w:val="99"/>
    <w:semiHidden/>
    <w:rsid w:val="00D576B4"/>
    <w:rPr>
      <w:sz w:val="20"/>
      <w:szCs w:val="20"/>
    </w:rPr>
  </w:style>
  <w:style w:type="paragraph" w:styleId="af3">
    <w:name w:val="annotation subject"/>
    <w:basedOn w:val="af1"/>
    <w:next w:val="af1"/>
    <w:link w:val="af4"/>
    <w:uiPriority w:val="99"/>
    <w:semiHidden/>
    <w:unhideWhenUsed/>
    <w:rsid w:val="00D576B4"/>
    <w:rPr>
      <w:b/>
      <w:bCs/>
    </w:rPr>
  </w:style>
  <w:style w:type="character" w:customStyle="1" w:styleId="af4">
    <w:name w:val="Тема примечания Знак"/>
    <w:basedOn w:val="af2"/>
    <w:link w:val="af3"/>
    <w:uiPriority w:val="99"/>
    <w:semiHidden/>
    <w:rsid w:val="00D576B4"/>
    <w:rPr>
      <w:b/>
      <w:bCs/>
      <w:sz w:val="20"/>
      <w:szCs w:val="20"/>
    </w:rPr>
  </w:style>
  <w:style w:type="table" w:customStyle="1" w:styleId="10">
    <w:name w:val="Сітка таблиці1"/>
    <w:basedOn w:val="a1"/>
    <w:next w:val="a8"/>
    <w:uiPriority w:val="39"/>
    <w:rsid w:val="008713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4057101">
      <w:bodyDiv w:val="1"/>
      <w:marLeft w:val="0"/>
      <w:marRight w:val="0"/>
      <w:marTop w:val="0"/>
      <w:marBottom w:val="0"/>
      <w:divBdr>
        <w:top w:val="none" w:sz="0" w:space="0" w:color="auto"/>
        <w:left w:val="none" w:sz="0" w:space="0" w:color="auto"/>
        <w:bottom w:val="none" w:sz="0" w:space="0" w:color="auto"/>
        <w:right w:val="none" w:sz="0" w:space="0" w:color="auto"/>
      </w:divBdr>
    </w:div>
    <w:div w:id="112304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994_53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ed_2020_01_01/pravo1/T161402.html?pravo=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8427/ed_2021_04_27/pravo1/T04_1618.html?pravo=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arch.ligazakon.ua/l_doc2.nsf/link1/an_8427/ed_2021_04_27/pravo1/T04_1618.html?pravo=1" TargetMode="External"/><Relationship Id="rId4" Type="http://schemas.openxmlformats.org/officeDocument/2006/relationships/settings" Target="settings.xml"/><Relationship Id="rId9" Type="http://schemas.openxmlformats.org/officeDocument/2006/relationships/hyperlink" Target="http://search.ligazakon.ua/l_doc2.nsf/link1/an_8423/ed_2021_04_27/pravo1/T04_1618.html?pravo=1" TargetMode="External"/><Relationship Id="rId14" Type="http://schemas.openxmlformats.org/officeDocument/2006/relationships/hyperlink" Target="https://zakon.rada.gov.ua/laws/show/1618-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BEF2-0ABE-4351-80D9-44CF3799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28664</Words>
  <Characters>16340</Characters>
  <Application>Microsoft Office Word</Application>
  <DocSecurity>0</DocSecurity>
  <Lines>136</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Попій (VRU-MONO0206 - y.popii)</dc:creator>
  <cp:keywords/>
  <dc:description/>
  <cp:lastModifiedBy>Лариса Бардаченко (VRU-GAMEMAX2-03 - l.bardachenko)</cp:lastModifiedBy>
  <cp:revision>3</cp:revision>
  <cp:lastPrinted>2023-12-01T10:08:00Z</cp:lastPrinted>
  <dcterms:created xsi:type="dcterms:W3CDTF">2023-12-05T08:43:00Z</dcterms:created>
  <dcterms:modified xsi:type="dcterms:W3CDTF">2023-12-05T08:49:00Z</dcterms:modified>
</cp:coreProperties>
</file>