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843" w:rsidRDefault="00942843" w:rsidP="00942843">
      <w:pPr>
        <w:pStyle w:val="a7"/>
        <w:spacing w:after="0"/>
        <w:ind w:left="5954"/>
        <w:rPr>
          <w:sz w:val="28"/>
          <w:szCs w:val="28"/>
        </w:rPr>
      </w:pPr>
      <w:r w:rsidRPr="00A83448">
        <w:rPr>
          <w:rFonts w:ascii="Calibri" w:hAnsi="Calibri"/>
          <w:noProof/>
          <w:lang w:val="uk-UA" w:eastAsia="uk-UA"/>
        </w:rPr>
        <w:drawing>
          <wp:anchor distT="0" distB="0" distL="114300" distR="114300" simplePos="0" relativeHeight="251659264" behindDoc="0" locked="0" layoutInCell="1" allowOverlap="1" wp14:anchorId="6EF4E5F0" wp14:editId="442611D1">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942843" w:rsidRPr="00EA5C44" w:rsidRDefault="00942843" w:rsidP="00942843">
      <w:pPr>
        <w:pStyle w:val="a7"/>
        <w:spacing w:after="0"/>
        <w:ind w:left="5954"/>
        <w:rPr>
          <w:sz w:val="28"/>
          <w:szCs w:val="28"/>
        </w:rPr>
      </w:pPr>
    </w:p>
    <w:p w:rsidR="00942843" w:rsidRDefault="00942843" w:rsidP="00942843">
      <w:pPr>
        <w:pStyle w:val="a7"/>
        <w:ind w:left="0"/>
        <w:jc w:val="both"/>
        <w:rPr>
          <w:sz w:val="28"/>
          <w:szCs w:val="28"/>
        </w:rPr>
      </w:pPr>
    </w:p>
    <w:p w:rsidR="00942843" w:rsidRPr="0091248D" w:rsidRDefault="00942843" w:rsidP="00942843">
      <w:pPr>
        <w:pStyle w:val="a5"/>
        <w:jc w:val="center"/>
        <w:rPr>
          <w:rFonts w:ascii="AcademyC" w:hAnsi="AcademyC"/>
        </w:rPr>
      </w:pPr>
      <w:r w:rsidRPr="0091248D">
        <w:rPr>
          <w:rFonts w:ascii="AcademyC" w:hAnsi="AcademyC"/>
        </w:rPr>
        <w:t>УКРАЇНА</w:t>
      </w:r>
    </w:p>
    <w:p w:rsidR="00942843" w:rsidRPr="0091248D" w:rsidRDefault="00942843" w:rsidP="00942843">
      <w:pPr>
        <w:pStyle w:val="a5"/>
        <w:jc w:val="center"/>
        <w:rPr>
          <w:rFonts w:ascii="AcademyC" w:hAnsi="AcademyC"/>
          <w:szCs w:val="28"/>
        </w:rPr>
      </w:pPr>
      <w:r w:rsidRPr="0091248D">
        <w:rPr>
          <w:rFonts w:ascii="AcademyC" w:hAnsi="AcademyC"/>
          <w:szCs w:val="28"/>
        </w:rPr>
        <w:t>ВИЩА  РАДА  ПРАВОСУДДЯ</w:t>
      </w:r>
    </w:p>
    <w:p w:rsidR="00942843" w:rsidRPr="0091248D" w:rsidRDefault="00942843" w:rsidP="00942843">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942843" w:rsidRPr="0091248D" w:rsidRDefault="00942843" w:rsidP="00942843">
      <w:pPr>
        <w:pStyle w:val="a5"/>
        <w:jc w:val="center"/>
        <w:rPr>
          <w:rFonts w:ascii="AcademyC" w:hAnsi="AcademyC"/>
          <w:szCs w:val="28"/>
        </w:rPr>
      </w:pPr>
      <w:r w:rsidRPr="0091248D">
        <w:rPr>
          <w:rFonts w:ascii="AcademyC" w:hAnsi="AcademyC"/>
          <w:szCs w:val="28"/>
        </w:rPr>
        <w:t>УХВАЛА</w:t>
      </w:r>
    </w:p>
    <w:tbl>
      <w:tblPr>
        <w:tblW w:w="10733" w:type="dxa"/>
        <w:tblLook w:val="04A0" w:firstRow="1" w:lastRow="0" w:firstColumn="1" w:lastColumn="0" w:noHBand="0" w:noVBand="1"/>
      </w:tblPr>
      <w:tblGrid>
        <w:gridCol w:w="3098"/>
        <w:gridCol w:w="1864"/>
        <w:gridCol w:w="2147"/>
        <w:gridCol w:w="3624"/>
      </w:tblGrid>
      <w:tr w:rsidR="00942843" w:rsidRPr="00635BF0" w:rsidTr="008A0BA0">
        <w:trPr>
          <w:trHeight w:val="188"/>
        </w:trPr>
        <w:tc>
          <w:tcPr>
            <w:tcW w:w="3098" w:type="dxa"/>
          </w:tcPr>
          <w:p w:rsidR="00942843" w:rsidRPr="00A6277A" w:rsidRDefault="00942843" w:rsidP="008A0BA0">
            <w:pPr>
              <w:ind w:right="-2"/>
              <w:rPr>
                <w:rFonts w:ascii="Times New Roman" w:hAnsi="Times New Roman" w:cs="Times New Roman"/>
                <w:noProof/>
                <w:sz w:val="28"/>
                <w:szCs w:val="28"/>
                <w:lang w:val="en-US"/>
              </w:rPr>
            </w:pPr>
            <w:r w:rsidRPr="00A6277A">
              <w:rPr>
                <w:rFonts w:ascii="Times New Roman" w:hAnsi="Times New Roman" w:cs="Times New Roman"/>
                <w:noProof/>
                <w:sz w:val="28"/>
                <w:szCs w:val="28"/>
                <w:lang w:val="ru-RU"/>
              </w:rPr>
              <w:t>29 листопада 2023 року</w:t>
            </w:r>
          </w:p>
        </w:tc>
        <w:tc>
          <w:tcPr>
            <w:tcW w:w="4011" w:type="dxa"/>
            <w:gridSpan w:val="2"/>
          </w:tcPr>
          <w:p w:rsidR="00942843" w:rsidRPr="00B15DB8" w:rsidRDefault="00942843" w:rsidP="008A0BA0">
            <w:pPr>
              <w:ind w:right="-2"/>
              <w:rPr>
                <w:rFonts w:ascii="Book Antiqua" w:hAnsi="Book Antiqua"/>
                <w:noProof/>
              </w:rPr>
            </w:pPr>
            <w:r>
              <w:rPr>
                <w:rFonts w:ascii="Bookman Old Style" w:hAnsi="Bookman Old Style"/>
                <w:sz w:val="20"/>
                <w:szCs w:val="20"/>
                <w:lang w:val="ru-RU"/>
              </w:rPr>
              <w:t xml:space="preserve">                    </w:t>
            </w:r>
            <w:r w:rsidRPr="00B15DB8">
              <w:rPr>
                <w:rFonts w:ascii="Book Antiqua" w:hAnsi="Book Antiqua"/>
              </w:rPr>
              <w:t>Київ</w:t>
            </w:r>
          </w:p>
        </w:tc>
        <w:tc>
          <w:tcPr>
            <w:tcW w:w="3624" w:type="dxa"/>
          </w:tcPr>
          <w:p w:rsidR="00942843" w:rsidRPr="009D75D3" w:rsidRDefault="00942843" w:rsidP="00942843">
            <w:pPr>
              <w:ind w:right="-2"/>
              <w:rPr>
                <w:rFonts w:ascii="Times New Roman" w:hAnsi="Times New Roman" w:cs="Times New Roman"/>
                <w:noProof/>
                <w:sz w:val="28"/>
                <w:szCs w:val="28"/>
              </w:rPr>
            </w:pPr>
            <w:r w:rsidRPr="009D75D3">
              <w:rPr>
                <w:rFonts w:ascii="Times New Roman" w:hAnsi="Times New Roman" w:cs="Times New Roman"/>
                <w:noProof/>
                <w:sz w:val="28"/>
                <w:szCs w:val="28"/>
              </w:rPr>
              <w:t xml:space="preserve">№ </w:t>
            </w:r>
            <w:r>
              <w:rPr>
                <w:rFonts w:ascii="Times New Roman" w:hAnsi="Times New Roman" w:cs="Times New Roman"/>
                <w:noProof/>
                <w:sz w:val="28"/>
                <w:szCs w:val="28"/>
              </w:rPr>
              <w:t>1152</w:t>
            </w:r>
            <w:bookmarkStart w:id="0" w:name="_GoBack"/>
            <w:bookmarkEnd w:id="0"/>
            <w:r w:rsidRPr="009D75D3">
              <w:rPr>
                <w:rFonts w:ascii="Times New Roman" w:hAnsi="Times New Roman" w:cs="Times New Roman"/>
                <w:noProof/>
                <w:sz w:val="28"/>
                <w:szCs w:val="28"/>
              </w:rPr>
              <w:t>/2дп/15-23</w:t>
            </w:r>
          </w:p>
        </w:tc>
      </w:tr>
      <w:tr w:rsidR="00942843" w:rsidRPr="00812B77" w:rsidTr="008A0BA0">
        <w:trPr>
          <w:gridAfter w:val="2"/>
          <w:wAfter w:w="5771" w:type="dxa"/>
          <w:trHeight w:val="188"/>
        </w:trPr>
        <w:tc>
          <w:tcPr>
            <w:tcW w:w="4962" w:type="dxa"/>
            <w:gridSpan w:val="2"/>
            <w:hideMark/>
          </w:tcPr>
          <w:p w:rsidR="00942843" w:rsidRDefault="00942843" w:rsidP="008A0BA0">
            <w:pPr>
              <w:autoSpaceDN w:val="0"/>
              <w:spacing w:after="200" w:line="276" w:lineRule="auto"/>
              <w:ind w:right="-2"/>
              <w:jc w:val="both"/>
              <w:rPr>
                <w:rFonts w:ascii="Times New Roman" w:eastAsia="Calibri" w:hAnsi="Times New Roman" w:cs="Times New Roman"/>
                <w:b/>
                <w:noProof/>
              </w:rPr>
            </w:pPr>
          </w:p>
          <w:p w:rsidR="00942843" w:rsidRPr="00812B77" w:rsidRDefault="00942843" w:rsidP="008A0BA0">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залишення без розгляду </w:t>
            </w:r>
            <w:r>
              <w:rPr>
                <w:rFonts w:ascii="Times New Roman" w:eastAsia="Calibri" w:hAnsi="Times New Roman" w:cs="Times New Roman"/>
                <w:b/>
                <w:noProof/>
              </w:rPr>
              <w:br/>
            </w:r>
            <w:r w:rsidRPr="00812B77">
              <w:rPr>
                <w:rFonts w:ascii="Times New Roman" w:eastAsia="Calibri" w:hAnsi="Times New Roman" w:cs="Times New Roman"/>
                <w:b/>
                <w:noProof/>
              </w:rPr>
              <w:t xml:space="preserve">та повернення </w:t>
            </w:r>
            <w:r>
              <w:rPr>
                <w:rFonts w:ascii="Times New Roman" w:eastAsia="Calibri" w:hAnsi="Times New Roman" w:cs="Times New Roman"/>
                <w:b/>
                <w:noProof/>
              </w:rPr>
              <w:t>дисциплінарної скарги Огаренко О.О. стосовно суддів Заорізького апеляційного суду Кухаря С.В., Полякова О.З., Крилової О.В.</w:t>
            </w:r>
          </w:p>
        </w:tc>
      </w:tr>
    </w:tbl>
    <w:p w:rsidR="00942843" w:rsidRDefault="00942843" w:rsidP="00942843">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Р.А.</w:t>
      </w:r>
      <w:r w:rsidRPr="007B460A">
        <w:rPr>
          <w:rFonts w:ascii="Times New Roman" w:hAnsi="Times New Roman"/>
          <w:sz w:val="28"/>
          <w:szCs w:val="28"/>
        </w:rPr>
        <w:t>, членів</w:t>
      </w:r>
      <w:r>
        <w:rPr>
          <w:rFonts w:ascii="Times New Roman" w:hAnsi="Times New Roman"/>
          <w:sz w:val="28"/>
          <w:szCs w:val="28"/>
        </w:rPr>
        <w:t xml:space="preserve">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Мельника О.П., </w:t>
      </w:r>
      <w:proofErr w:type="spellStart"/>
      <w:r>
        <w:rPr>
          <w:rFonts w:ascii="Times New Roman" w:hAnsi="Times New Roman"/>
          <w:sz w:val="28"/>
          <w:szCs w:val="28"/>
        </w:rPr>
        <w:t>Саліхова</w:t>
      </w:r>
      <w:proofErr w:type="spellEnd"/>
      <w:r>
        <w:rPr>
          <w:rFonts w:ascii="Times New Roman" w:hAnsi="Times New Roman"/>
          <w:sz w:val="28"/>
          <w:szCs w:val="28"/>
        </w:rPr>
        <w:t xml:space="preserve"> В.В.</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proofErr w:type="spellStart"/>
      <w:r>
        <w:rPr>
          <w:rFonts w:ascii="Times New Roman" w:hAnsi="Times New Roman"/>
          <w:sz w:val="28"/>
          <w:szCs w:val="28"/>
        </w:rPr>
        <w:t>Бурлакова</w:t>
      </w:r>
      <w:proofErr w:type="spellEnd"/>
      <w:r>
        <w:rPr>
          <w:rFonts w:ascii="Times New Roman" w:hAnsi="Times New Roman"/>
          <w:sz w:val="28"/>
          <w:szCs w:val="28"/>
        </w:rPr>
        <w:t xml:space="preserve"> С.Ю.</w:t>
      </w:r>
      <w:r w:rsidRPr="007B460A">
        <w:rPr>
          <w:rFonts w:ascii="Times New Roman" w:hAnsi="Times New Roman"/>
          <w:sz w:val="28"/>
          <w:szCs w:val="28"/>
        </w:rPr>
        <w:t xml:space="preserve"> за результатами попередньої перевірки</w:t>
      </w:r>
      <w:r>
        <w:rPr>
          <w:rFonts w:ascii="Times New Roman" w:hAnsi="Times New Roman"/>
          <w:sz w:val="28"/>
          <w:szCs w:val="28"/>
        </w:rPr>
        <w:t xml:space="preserve"> дисциплінарної скарги</w:t>
      </w:r>
      <w:r w:rsidRPr="007B460A">
        <w:rPr>
          <w:rFonts w:ascii="Times New Roman" w:hAnsi="Times New Roman"/>
          <w:sz w:val="28"/>
          <w:szCs w:val="28"/>
        </w:rPr>
        <w:t xml:space="preserve"> </w:t>
      </w:r>
      <w:proofErr w:type="spellStart"/>
      <w:r>
        <w:rPr>
          <w:rFonts w:ascii="Times New Roman" w:hAnsi="Times New Roman"/>
          <w:sz w:val="28"/>
          <w:szCs w:val="28"/>
        </w:rPr>
        <w:t>Огаренко</w:t>
      </w:r>
      <w:proofErr w:type="spellEnd"/>
      <w:r>
        <w:rPr>
          <w:rFonts w:ascii="Times New Roman" w:hAnsi="Times New Roman"/>
          <w:sz w:val="28"/>
          <w:szCs w:val="28"/>
        </w:rPr>
        <w:t xml:space="preserve"> Олени Вадимівни</w:t>
      </w:r>
      <w:r w:rsidRPr="005F748D">
        <w:rPr>
          <w:rFonts w:ascii="Times New Roman" w:hAnsi="Times New Roman"/>
          <w:sz w:val="28"/>
          <w:szCs w:val="28"/>
        </w:rPr>
        <w:t xml:space="preserve"> стосовно судді</w:t>
      </w:r>
      <w:r>
        <w:rPr>
          <w:rFonts w:ascii="Times New Roman" w:hAnsi="Times New Roman"/>
          <w:sz w:val="28"/>
          <w:szCs w:val="28"/>
        </w:rPr>
        <w:t>в</w:t>
      </w:r>
      <w:r w:rsidRPr="005F748D">
        <w:rPr>
          <w:rFonts w:ascii="Times New Roman" w:hAnsi="Times New Roman"/>
          <w:sz w:val="28"/>
          <w:szCs w:val="28"/>
        </w:rPr>
        <w:t xml:space="preserve"> </w:t>
      </w:r>
      <w:r>
        <w:rPr>
          <w:rFonts w:ascii="Times New Roman" w:hAnsi="Times New Roman"/>
          <w:sz w:val="28"/>
          <w:szCs w:val="28"/>
        </w:rPr>
        <w:t xml:space="preserve">Запорізького апеляційного суду </w:t>
      </w:r>
      <w:proofErr w:type="spellStart"/>
      <w:r>
        <w:rPr>
          <w:rFonts w:ascii="Times New Roman" w:hAnsi="Times New Roman"/>
          <w:sz w:val="28"/>
          <w:szCs w:val="28"/>
        </w:rPr>
        <w:t>Кухаря</w:t>
      </w:r>
      <w:proofErr w:type="spellEnd"/>
      <w:r>
        <w:rPr>
          <w:rFonts w:ascii="Times New Roman" w:hAnsi="Times New Roman"/>
          <w:sz w:val="28"/>
          <w:szCs w:val="28"/>
        </w:rPr>
        <w:t xml:space="preserve"> Сергія Вікторовича, Полякова Олександра Зіновійовича, </w:t>
      </w:r>
      <w:proofErr w:type="spellStart"/>
      <w:r>
        <w:rPr>
          <w:rFonts w:ascii="Times New Roman" w:hAnsi="Times New Roman"/>
          <w:sz w:val="28"/>
          <w:szCs w:val="28"/>
        </w:rPr>
        <w:t>Крилової</w:t>
      </w:r>
      <w:proofErr w:type="spellEnd"/>
      <w:r>
        <w:rPr>
          <w:rFonts w:ascii="Times New Roman" w:hAnsi="Times New Roman"/>
          <w:sz w:val="28"/>
          <w:szCs w:val="28"/>
        </w:rPr>
        <w:t xml:space="preserve"> Олени Вікторівни</w:t>
      </w:r>
      <w:r w:rsidRPr="00F22EEC">
        <w:rPr>
          <w:rFonts w:ascii="Times New Roman" w:hAnsi="Times New Roman"/>
          <w:sz w:val="28"/>
          <w:szCs w:val="28"/>
        </w:rPr>
        <w:t>,</w:t>
      </w:r>
    </w:p>
    <w:p w:rsidR="00942843" w:rsidRDefault="00942843" w:rsidP="00942843">
      <w:pPr>
        <w:spacing w:after="0" w:line="240" w:lineRule="auto"/>
        <w:ind w:firstLine="709"/>
        <w:contextualSpacing/>
        <w:jc w:val="both"/>
        <w:rPr>
          <w:rFonts w:ascii="Times New Roman" w:hAnsi="Times New Roman"/>
          <w:sz w:val="28"/>
          <w:szCs w:val="28"/>
        </w:rPr>
      </w:pPr>
    </w:p>
    <w:p w:rsidR="00942843" w:rsidRPr="00812B77" w:rsidRDefault="00942843" w:rsidP="00942843">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942843" w:rsidRPr="00812B77" w:rsidRDefault="00942843" w:rsidP="00942843">
      <w:pPr>
        <w:spacing w:after="0" w:line="240" w:lineRule="auto"/>
        <w:ind w:firstLine="851"/>
        <w:jc w:val="both"/>
        <w:rPr>
          <w:rFonts w:ascii="Times New Roman" w:eastAsia="Times New Roman" w:hAnsi="Times New Roman" w:cs="Times New Roman"/>
          <w:sz w:val="28"/>
          <w:szCs w:val="28"/>
          <w:lang w:eastAsia="ru-RU"/>
        </w:rPr>
      </w:pPr>
    </w:p>
    <w:p w:rsidR="00942843" w:rsidRPr="00E64286" w:rsidRDefault="00942843" w:rsidP="00942843">
      <w:pPr>
        <w:pStyle w:val="a9"/>
        <w:shd w:val="clear" w:color="auto" w:fill="FFFFFF"/>
        <w:ind w:firstLine="708"/>
        <w:contextualSpacing/>
        <w:rPr>
          <w:rFonts w:ascii="Times New Roman" w:hAnsi="Times New Roman" w:cs="Times New Roman"/>
          <w:sz w:val="28"/>
          <w:szCs w:val="28"/>
          <w:lang w:val="uk-UA"/>
        </w:rPr>
      </w:pPr>
      <w:r>
        <w:rPr>
          <w:rFonts w:ascii="Times New Roman" w:hAnsi="Times New Roman" w:cs="Times New Roman"/>
          <w:sz w:val="28"/>
          <w:szCs w:val="28"/>
          <w:lang w:val="uk-UA"/>
        </w:rPr>
        <w:t>До Вищої ради правосуддя 15</w:t>
      </w:r>
      <w:r w:rsidRPr="00E64286">
        <w:rPr>
          <w:rFonts w:ascii="Times New Roman" w:hAnsi="Times New Roman" w:cs="Times New Roman"/>
          <w:sz w:val="28"/>
          <w:szCs w:val="28"/>
          <w:lang w:val="uk-UA"/>
        </w:rPr>
        <w:t xml:space="preserve"> листопада 2023 року надійшла дисциплінарна скарга </w:t>
      </w:r>
      <w:proofErr w:type="spellStart"/>
      <w:r>
        <w:rPr>
          <w:rFonts w:ascii="Times New Roman" w:hAnsi="Times New Roman" w:cs="Times New Roman"/>
          <w:sz w:val="28"/>
          <w:szCs w:val="28"/>
          <w:lang w:val="uk-UA"/>
        </w:rPr>
        <w:t>Огаренко</w:t>
      </w:r>
      <w:proofErr w:type="spellEnd"/>
      <w:r>
        <w:rPr>
          <w:rFonts w:ascii="Times New Roman" w:hAnsi="Times New Roman" w:cs="Times New Roman"/>
          <w:sz w:val="28"/>
          <w:szCs w:val="28"/>
          <w:lang w:val="uk-UA"/>
        </w:rPr>
        <w:t xml:space="preserve"> О.В.</w:t>
      </w:r>
      <w:r w:rsidRPr="00E64286">
        <w:rPr>
          <w:rFonts w:ascii="Times New Roman" w:hAnsi="Times New Roman" w:cs="Times New Roman"/>
          <w:sz w:val="28"/>
          <w:szCs w:val="28"/>
          <w:lang w:val="uk-UA"/>
        </w:rPr>
        <w:t xml:space="preserve"> (</w:t>
      </w:r>
      <w:proofErr w:type="spellStart"/>
      <w:r w:rsidRPr="00E64286">
        <w:rPr>
          <w:rFonts w:ascii="Times New Roman" w:hAnsi="Times New Roman" w:cs="Times New Roman"/>
          <w:sz w:val="28"/>
          <w:szCs w:val="28"/>
          <w:lang w:val="uk-UA"/>
        </w:rPr>
        <w:t>вх</w:t>
      </w:r>
      <w:proofErr w:type="spellEnd"/>
      <w:r w:rsidRPr="00E64286">
        <w:rPr>
          <w:rFonts w:ascii="Times New Roman" w:hAnsi="Times New Roman" w:cs="Times New Roman"/>
          <w:sz w:val="28"/>
          <w:szCs w:val="28"/>
          <w:lang w:val="uk-UA"/>
        </w:rPr>
        <w:t xml:space="preserve">. № </w:t>
      </w:r>
      <w:r>
        <w:rPr>
          <w:rFonts w:ascii="Times New Roman" w:hAnsi="Times New Roman" w:cs="Times New Roman"/>
          <w:sz w:val="28"/>
          <w:szCs w:val="28"/>
          <w:lang w:val="uk-UA"/>
        </w:rPr>
        <w:t>О-513/1/7-23</w:t>
      </w:r>
      <w:r w:rsidRPr="00E64286">
        <w:rPr>
          <w:rFonts w:ascii="Times New Roman" w:hAnsi="Times New Roman" w:cs="Times New Roman"/>
          <w:sz w:val="28"/>
          <w:szCs w:val="28"/>
          <w:lang w:val="uk-UA"/>
        </w:rPr>
        <w:t>) на дії судді</w:t>
      </w:r>
      <w:r>
        <w:rPr>
          <w:rFonts w:ascii="Times New Roman" w:hAnsi="Times New Roman" w:cs="Times New Roman"/>
          <w:sz w:val="28"/>
          <w:szCs w:val="28"/>
          <w:lang w:val="uk-UA"/>
        </w:rPr>
        <w:t>в</w:t>
      </w:r>
      <w:r w:rsidRPr="00E64286">
        <w:rPr>
          <w:rFonts w:ascii="Times New Roman" w:hAnsi="Times New Roman" w:cs="Times New Roman"/>
          <w:sz w:val="28"/>
          <w:szCs w:val="28"/>
          <w:lang w:val="uk-UA"/>
        </w:rPr>
        <w:t xml:space="preserve"> </w:t>
      </w:r>
      <w:r w:rsidRPr="00C6627F">
        <w:rPr>
          <w:rFonts w:ascii="Times New Roman" w:hAnsi="Times New Roman"/>
          <w:sz w:val="28"/>
          <w:szCs w:val="28"/>
          <w:lang w:val="uk-UA"/>
        </w:rPr>
        <w:t xml:space="preserve">Запорізького апеляційного суду </w:t>
      </w:r>
      <w:proofErr w:type="spellStart"/>
      <w:r w:rsidRPr="00C6627F">
        <w:rPr>
          <w:rFonts w:ascii="Times New Roman" w:hAnsi="Times New Roman"/>
          <w:sz w:val="28"/>
          <w:szCs w:val="28"/>
          <w:lang w:val="uk-UA"/>
        </w:rPr>
        <w:t>Кухаря</w:t>
      </w:r>
      <w:proofErr w:type="spellEnd"/>
      <w:r w:rsidRPr="00C6627F">
        <w:rPr>
          <w:rFonts w:ascii="Times New Roman" w:hAnsi="Times New Roman"/>
          <w:sz w:val="28"/>
          <w:szCs w:val="28"/>
          <w:lang w:val="uk-UA"/>
        </w:rPr>
        <w:t xml:space="preserve"> С</w:t>
      </w:r>
      <w:r>
        <w:rPr>
          <w:rFonts w:ascii="Times New Roman" w:hAnsi="Times New Roman"/>
          <w:sz w:val="28"/>
          <w:szCs w:val="28"/>
          <w:lang w:val="uk-UA"/>
        </w:rPr>
        <w:t>.</w:t>
      </w:r>
      <w:r w:rsidRPr="00C6627F">
        <w:rPr>
          <w:rFonts w:ascii="Times New Roman" w:hAnsi="Times New Roman"/>
          <w:sz w:val="28"/>
          <w:szCs w:val="28"/>
          <w:lang w:val="uk-UA"/>
        </w:rPr>
        <w:t>В</w:t>
      </w:r>
      <w:r>
        <w:rPr>
          <w:rFonts w:ascii="Times New Roman" w:hAnsi="Times New Roman"/>
          <w:sz w:val="28"/>
          <w:szCs w:val="28"/>
          <w:lang w:val="uk-UA"/>
        </w:rPr>
        <w:t>.</w:t>
      </w:r>
      <w:r w:rsidRPr="00C6627F">
        <w:rPr>
          <w:rFonts w:ascii="Times New Roman" w:hAnsi="Times New Roman"/>
          <w:sz w:val="28"/>
          <w:szCs w:val="28"/>
          <w:lang w:val="uk-UA"/>
        </w:rPr>
        <w:t>, Полякова О</w:t>
      </w:r>
      <w:r>
        <w:rPr>
          <w:rFonts w:ascii="Times New Roman" w:hAnsi="Times New Roman"/>
          <w:sz w:val="28"/>
          <w:szCs w:val="28"/>
          <w:lang w:val="uk-UA"/>
        </w:rPr>
        <w:t>.</w:t>
      </w:r>
      <w:r w:rsidRPr="00C6627F">
        <w:rPr>
          <w:rFonts w:ascii="Times New Roman" w:hAnsi="Times New Roman"/>
          <w:sz w:val="28"/>
          <w:szCs w:val="28"/>
          <w:lang w:val="uk-UA"/>
        </w:rPr>
        <w:t>З</w:t>
      </w:r>
      <w:r>
        <w:rPr>
          <w:rFonts w:ascii="Times New Roman" w:hAnsi="Times New Roman"/>
          <w:sz w:val="28"/>
          <w:szCs w:val="28"/>
          <w:lang w:val="uk-UA"/>
        </w:rPr>
        <w:t>.</w:t>
      </w:r>
      <w:r w:rsidRPr="00C6627F">
        <w:rPr>
          <w:rFonts w:ascii="Times New Roman" w:hAnsi="Times New Roman"/>
          <w:sz w:val="28"/>
          <w:szCs w:val="28"/>
          <w:lang w:val="uk-UA"/>
        </w:rPr>
        <w:t xml:space="preserve">, </w:t>
      </w:r>
      <w:proofErr w:type="spellStart"/>
      <w:r w:rsidRPr="00C6627F">
        <w:rPr>
          <w:rFonts w:ascii="Times New Roman" w:hAnsi="Times New Roman"/>
          <w:sz w:val="28"/>
          <w:szCs w:val="28"/>
          <w:lang w:val="uk-UA"/>
        </w:rPr>
        <w:t>Крилової</w:t>
      </w:r>
      <w:proofErr w:type="spellEnd"/>
      <w:r w:rsidRPr="00C6627F">
        <w:rPr>
          <w:rFonts w:ascii="Times New Roman" w:hAnsi="Times New Roman"/>
          <w:sz w:val="28"/>
          <w:szCs w:val="28"/>
          <w:lang w:val="uk-UA"/>
        </w:rPr>
        <w:t xml:space="preserve"> О</w:t>
      </w:r>
      <w:r>
        <w:rPr>
          <w:rFonts w:ascii="Times New Roman" w:hAnsi="Times New Roman"/>
          <w:sz w:val="28"/>
          <w:szCs w:val="28"/>
          <w:lang w:val="uk-UA"/>
        </w:rPr>
        <w:t>.В.</w:t>
      </w:r>
      <w:r w:rsidRPr="00E64286">
        <w:rPr>
          <w:rFonts w:ascii="Times New Roman" w:hAnsi="Times New Roman" w:cs="Times New Roman"/>
          <w:sz w:val="28"/>
          <w:szCs w:val="28"/>
          <w:lang w:val="uk-UA"/>
        </w:rPr>
        <w:t xml:space="preserve"> під час розгляду справи </w:t>
      </w:r>
      <w:r>
        <w:rPr>
          <w:rFonts w:ascii="Times New Roman" w:hAnsi="Times New Roman" w:cs="Times New Roman"/>
          <w:sz w:val="28"/>
          <w:szCs w:val="28"/>
          <w:lang w:val="uk-UA"/>
        </w:rPr>
        <w:t xml:space="preserve"> </w:t>
      </w:r>
      <w:r w:rsidRPr="00E64286">
        <w:rPr>
          <w:rFonts w:ascii="Times New Roman" w:hAnsi="Times New Roman" w:cs="Times New Roman"/>
          <w:sz w:val="28"/>
          <w:szCs w:val="28"/>
          <w:lang w:val="uk-UA"/>
        </w:rPr>
        <w:t xml:space="preserve">№ </w:t>
      </w:r>
      <w:r>
        <w:rPr>
          <w:rFonts w:ascii="Times New Roman" w:hAnsi="Times New Roman" w:cs="Times New Roman"/>
          <w:sz w:val="28"/>
          <w:szCs w:val="28"/>
          <w:lang w:val="uk-UA"/>
        </w:rPr>
        <w:t>317/3635/21</w:t>
      </w:r>
      <w:r w:rsidRPr="00E64286">
        <w:rPr>
          <w:rFonts w:ascii="Times New Roman" w:hAnsi="Times New Roman" w:cs="Times New Roman"/>
          <w:sz w:val="28"/>
          <w:szCs w:val="28"/>
          <w:lang w:val="uk-UA"/>
        </w:rPr>
        <w:t>.</w:t>
      </w:r>
    </w:p>
    <w:p w:rsidR="00942843" w:rsidRDefault="00942843" w:rsidP="00942843">
      <w:pPr>
        <w:pStyle w:val="a9"/>
        <w:shd w:val="clear" w:color="auto" w:fill="FFFFFF"/>
        <w:ind w:firstLine="708"/>
        <w:contextualSpacing/>
        <w:rPr>
          <w:rFonts w:ascii="Times New Roman" w:hAnsi="Times New Roman" w:cs="Times New Roman"/>
          <w:sz w:val="28"/>
          <w:szCs w:val="28"/>
          <w:lang w:val="uk-UA"/>
        </w:rPr>
      </w:pPr>
      <w:r w:rsidRPr="001D051D">
        <w:rPr>
          <w:rFonts w:ascii="Times New Roman" w:hAnsi="Times New Roman" w:cs="Times New Roman"/>
          <w:sz w:val="28"/>
          <w:szCs w:val="28"/>
          <w:lang w:val="uk-UA"/>
        </w:rPr>
        <w:t xml:space="preserve">Скаржник вважає, що під час розгляду справи № </w:t>
      </w:r>
      <w:r>
        <w:rPr>
          <w:rFonts w:ascii="Times New Roman" w:hAnsi="Times New Roman" w:cs="Times New Roman"/>
          <w:sz w:val="28"/>
          <w:szCs w:val="28"/>
          <w:lang w:val="uk-UA"/>
        </w:rPr>
        <w:t xml:space="preserve">317/3635/21 </w:t>
      </w:r>
      <w:r w:rsidRPr="001D051D">
        <w:rPr>
          <w:rFonts w:ascii="Times New Roman" w:hAnsi="Times New Roman" w:cs="Times New Roman"/>
          <w:sz w:val="28"/>
          <w:szCs w:val="28"/>
          <w:lang w:val="uk-UA"/>
        </w:rPr>
        <w:t>судд</w:t>
      </w:r>
      <w:r>
        <w:rPr>
          <w:rFonts w:ascii="Times New Roman" w:hAnsi="Times New Roman" w:cs="Times New Roman"/>
          <w:sz w:val="28"/>
          <w:szCs w:val="28"/>
          <w:lang w:val="uk-UA"/>
        </w:rPr>
        <w:t>ями</w:t>
      </w:r>
      <w:r w:rsidRPr="001D051D">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Кухарем</w:t>
      </w:r>
      <w:proofErr w:type="spellEnd"/>
      <w:r w:rsidRPr="007C7EED">
        <w:rPr>
          <w:rFonts w:ascii="Times New Roman" w:hAnsi="Times New Roman" w:cs="Times New Roman"/>
          <w:sz w:val="28"/>
          <w:szCs w:val="28"/>
          <w:lang w:val="uk-UA"/>
        </w:rPr>
        <w:t xml:space="preserve"> С</w:t>
      </w:r>
      <w:r>
        <w:rPr>
          <w:rFonts w:ascii="Times New Roman" w:hAnsi="Times New Roman" w:cs="Times New Roman"/>
          <w:sz w:val="28"/>
          <w:szCs w:val="28"/>
          <w:lang w:val="uk-UA"/>
        </w:rPr>
        <w:t>.</w:t>
      </w:r>
      <w:r w:rsidRPr="007C7EED">
        <w:rPr>
          <w:rFonts w:ascii="Times New Roman" w:hAnsi="Times New Roman" w:cs="Times New Roman"/>
          <w:sz w:val="28"/>
          <w:szCs w:val="28"/>
          <w:lang w:val="uk-UA"/>
        </w:rPr>
        <w:t>В</w:t>
      </w:r>
      <w:r>
        <w:rPr>
          <w:rFonts w:ascii="Times New Roman" w:hAnsi="Times New Roman" w:cs="Times New Roman"/>
          <w:sz w:val="28"/>
          <w:szCs w:val="28"/>
          <w:lang w:val="uk-UA"/>
        </w:rPr>
        <w:t>., Поляковою</w:t>
      </w:r>
      <w:r w:rsidRPr="007C7EED">
        <w:rPr>
          <w:rFonts w:ascii="Times New Roman" w:hAnsi="Times New Roman" w:cs="Times New Roman"/>
          <w:sz w:val="28"/>
          <w:szCs w:val="28"/>
          <w:lang w:val="uk-UA"/>
        </w:rPr>
        <w:t xml:space="preserve"> О</w:t>
      </w:r>
      <w:r>
        <w:rPr>
          <w:rFonts w:ascii="Times New Roman" w:hAnsi="Times New Roman" w:cs="Times New Roman"/>
          <w:sz w:val="28"/>
          <w:szCs w:val="28"/>
          <w:lang w:val="uk-UA"/>
        </w:rPr>
        <w:t>.</w:t>
      </w:r>
      <w:r w:rsidRPr="007C7EED">
        <w:rPr>
          <w:rFonts w:ascii="Times New Roman" w:hAnsi="Times New Roman" w:cs="Times New Roman"/>
          <w:sz w:val="28"/>
          <w:szCs w:val="28"/>
          <w:lang w:val="uk-UA"/>
        </w:rPr>
        <w:t>З</w:t>
      </w:r>
      <w:r>
        <w:rPr>
          <w:rFonts w:ascii="Times New Roman" w:hAnsi="Times New Roman" w:cs="Times New Roman"/>
          <w:sz w:val="28"/>
          <w:szCs w:val="28"/>
          <w:lang w:val="uk-UA"/>
        </w:rPr>
        <w:t>.</w:t>
      </w:r>
      <w:r w:rsidRPr="007C7EED">
        <w:rPr>
          <w:rFonts w:ascii="Times New Roman" w:hAnsi="Times New Roman" w:cs="Times New Roman"/>
          <w:sz w:val="28"/>
          <w:szCs w:val="28"/>
          <w:lang w:val="uk-UA"/>
        </w:rPr>
        <w:t xml:space="preserve">, </w:t>
      </w:r>
      <w:proofErr w:type="spellStart"/>
      <w:r w:rsidRPr="007C7EED">
        <w:rPr>
          <w:rFonts w:ascii="Times New Roman" w:hAnsi="Times New Roman" w:cs="Times New Roman"/>
          <w:sz w:val="28"/>
          <w:szCs w:val="28"/>
          <w:lang w:val="uk-UA"/>
        </w:rPr>
        <w:t>Крилово</w:t>
      </w:r>
      <w:r>
        <w:rPr>
          <w:rFonts w:ascii="Times New Roman" w:hAnsi="Times New Roman" w:cs="Times New Roman"/>
          <w:sz w:val="28"/>
          <w:szCs w:val="28"/>
          <w:lang w:val="uk-UA"/>
        </w:rPr>
        <w:t>ю</w:t>
      </w:r>
      <w:proofErr w:type="spellEnd"/>
      <w:r w:rsidRPr="007C7EED">
        <w:rPr>
          <w:rFonts w:ascii="Times New Roman" w:hAnsi="Times New Roman" w:cs="Times New Roman"/>
          <w:sz w:val="28"/>
          <w:szCs w:val="28"/>
          <w:lang w:val="uk-UA"/>
        </w:rPr>
        <w:t xml:space="preserve"> О</w:t>
      </w:r>
      <w:r>
        <w:rPr>
          <w:rFonts w:ascii="Times New Roman" w:hAnsi="Times New Roman" w:cs="Times New Roman"/>
          <w:sz w:val="28"/>
          <w:szCs w:val="28"/>
          <w:lang w:val="uk-UA"/>
        </w:rPr>
        <w:t>.</w:t>
      </w:r>
      <w:r w:rsidRPr="007C7EED">
        <w:rPr>
          <w:rFonts w:ascii="Times New Roman" w:hAnsi="Times New Roman" w:cs="Times New Roman"/>
          <w:sz w:val="28"/>
          <w:szCs w:val="28"/>
          <w:lang w:val="uk-UA"/>
        </w:rPr>
        <w:t>В</w:t>
      </w:r>
      <w:r w:rsidRPr="001D051D">
        <w:rPr>
          <w:rFonts w:ascii="Times New Roman" w:hAnsi="Times New Roman" w:cs="Times New Roman"/>
          <w:sz w:val="28"/>
          <w:szCs w:val="28"/>
          <w:lang w:val="uk-UA"/>
        </w:rPr>
        <w:t xml:space="preserve"> </w:t>
      </w:r>
      <w:r>
        <w:rPr>
          <w:rFonts w:ascii="Times New Roman" w:hAnsi="Times New Roman" w:cs="Times New Roman"/>
          <w:sz w:val="28"/>
          <w:szCs w:val="28"/>
          <w:lang w:val="uk-UA"/>
        </w:rPr>
        <w:t>умисно або у зв’язку з очевидною недбалістю допущено порушення прав людини і основоположних свобод</w:t>
      </w:r>
      <w:r w:rsidRPr="001D051D">
        <w:rPr>
          <w:rFonts w:ascii="Times New Roman" w:hAnsi="Times New Roman" w:cs="Times New Roman"/>
          <w:sz w:val="28"/>
          <w:szCs w:val="28"/>
          <w:lang w:val="uk-UA"/>
        </w:rPr>
        <w:t>. У зв’язку з чим вислов</w:t>
      </w:r>
      <w:r>
        <w:rPr>
          <w:rFonts w:ascii="Times New Roman" w:hAnsi="Times New Roman" w:cs="Times New Roman"/>
          <w:sz w:val="28"/>
          <w:szCs w:val="28"/>
          <w:lang w:val="uk-UA"/>
        </w:rPr>
        <w:t>лено прохання притягнути вказаних</w:t>
      </w:r>
      <w:r w:rsidRPr="001D051D">
        <w:rPr>
          <w:rFonts w:ascii="Times New Roman" w:hAnsi="Times New Roman" w:cs="Times New Roman"/>
          <w:sz w:val="28"/>
          <w:szCs w:val="28"/>
          <w:lang w:val="uk-UA"/>
        </w:rPr>
        <w:t xml:space="preserve"> судд</w:t>
      </w:r>
      <w:r>
        <w:rPr>
          <w:rFonts w:ascii="Times New Roman" w:hAnsi="Times New Roman" w:cs="Times New Roman"/>
          <w:sz w:val="28"/>
          <w:szCs w:val="28"/>
          <w:lang w:val="uk-UA"/>
        </w:rPr>
        <w:t>ів</w:t>
      </w:r>
      <w:r w:rsidRPr="001D051D">
        <w:rPr>
          <w:rFonts w:ascii="Times New Roman" w:hAnsi="Times New Roman" w:cs="Times New Roman"/>
          <w:sz w:val="28"/>
          <w:szCs w:val="28"/>
          <w:lang w:val="uk-UA"/>
        </w:rPr>
        <w:t xml:space="preserve"> до дисциплінарної відповідальності.</w:t>
      </w:r>
    </w:p>
    <w:p w:rsidR="00942843" w:rsidRPr="00ED7523" w:rsidRDefault="00942843" w:rsidP="00942843">
      <w:pPr>
        <w:pStyle w:val="a9"/>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та діяльності дисциплінарних інспекторів Вищої ради правосуддя», яким </w:t>
      </w:r>
      <w:proofErr w:type="spellStart"/>
      <w:r w:rsidRPr="00ED7523">
        <w:rPr>
          <w:rFonts w:ascii="Times New Roman" w:hAnsi="Times New Roman" w:cs="Times New Roman"/>
          <w:sz w:val="28"/>
          <w:szCs w:val="28"/>
          <w:lang w:val="uk-UA"/>
        </w:rPr>
        <w:t>внесено</w:t>
      </w:r>
      <w:proofErr w:type="spellEnd"/>
      <w:r w:rsidRPr="00ED7523">
        <w:rPr>
          <w:rFonts w:ascii="Times New Roman" w:hAnsi="Times New Roman" w:cs="Times New Roman"/>
          <w:sz w:val="28"/>
          <w:szCs w:val="28"/>
          <w:lang w:val="uk-UA"/>
        </w:rPr>
        <w:t xml:space="preserve"> зміни до Закону України «Про Вищу раду правосуддя», зокрема </w:t>
      </w:r>
      <w:r>
        <w:rPr>
          <w:rFonts w:ascii="Times New Roman" w:hAnsi="Times New Roman" w:cs="Times New Roman"/>
          <w:sz w:val="28"/>
          <w:szCs w:val="28"/>
          <w:lang w:val="uk-UA"/>
        </w:rPr>
        <w:br/>
      </w:r>
      <w:r w:rsidRPr="00ED7523">
        <w:rPr>
          <w:rFonts w:ascii="Times New Roman" w:hAnsi="Times New Roman" w:cs="Times New Roman"/>
          <w:sz w:val="28"/>
          <w:szCs w:val="28"/>
          <w:lang w:val="uk-UA"/>
        </w:rPr>
        <w:t>в частині здійснення дисциплінарних проваджень щодо суддів.</w:t>
      </w:r>
    </w:p>
    <w:p w:rsidR="00942843" w:rsidRPr="00ED7523" w:rsidRDefault="00942843" w:rsidP="00942843">
      <w:pPr>
        <w:pStyle w:val="a9"/>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t xml:space="preserve">Рішенням Вищої ради правосуддя від 5 серпня 2021 року № 1809/0/15-21 </w:t>
      </w:r>
      <w:proofErr w:type="spellStart"/>
      <w:r w:rsidRPr="00ED7523">
        <w:rPr>
          <w:rFonts w:ascii="Times New Roman" w:hAnsi="Times New Roman" w:cs="Times New Roman"/>
          <w:sz w:val="28"/>
          <w:szCs w:val="28"/>
          <w:lang w:val="uk-UA"/>
        </w:rPr>
        <w:t>зупинено</w:t>
      </w:r>
      <w:proofErr w:type="spellEnd"/>
      <w:r w:rsidRPr="00ED7523">
        <w:rPr>
          <w:rFonts w:ascii="Times New Roman" w:hAnsi="Times New Roman" w:cs="Times New Roman"/>
          <w:sz w:val="28"/>
          <w:szCs w:val="28"/>
          <w:lang w:val="uk-UA"/>
        </w:rPr>
        <w:t xml:space="preserve"> з 5 серпня 2021 року розподіл між членами Вищої ради правосуддя скарг щодо дисциплінарного проступку судді (дисциплінарних скарг), поданих </w:t>
      </w:r>
      <w:r w:rsidRPr="00ED7523">
        <w:rPr>
          <w:rFonts w:ascii="Times New Roman" w:hAnsi="Times New Roman" w:cs="Times New Roman"/>
          <w:sz w:val="28"/>
          <w:szCs w:val="28"/>
          <w:lang w:val="uk-UA"/>
        </w:rPr>
        <w:lastRenderedPageBreak/>
        <w:t xml:space="preserve">відповідно до Закону України «Про судоустрій і статус суддів», та скарг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на рішення про притягнення до дисциплінарної відповідальності судді </w:t>
      </w:r>
      <w:r>
        <w:rPr>
          <w:rFonts w:ascii="Times New Roman" w:hAnsi="Times New Roman" w:cs="Times New Roman"/>
          <w:sz w:val="28"/>
          <w:szCs w:val="28"/>
          <w:lang w:val="uk-UA"/>
        </w:rPr>
        <w:br/>
      </w:r>
      <w:r w:rsidRPr="00ED7523">
        <w:rPr>
          <w:rFonts w:ascii="Times New Roman" w:hAnsi="Times New Roman" w:cs="Times New Roman"/>
          <w:sz w:val="28"/>
          <w:szCs w:val="28"/>
          <w:lang w:val="uk-UA"/>
        </w:rPr>
        <w:t>чи прокурора.</w:t>
      </w:r>
    </w:p>
    <w:p w:rsidR="00942843" w:rsidRPr="00ED7523" w:rsidRDefault="00942843" w:rsidP="00942843">
      <w:pPr>
        <w:pStyle w:val="a9"/>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942843" w:rsidRPr="00ED7523" w:rsidRDefault="00942843" w:rsidP="00942843">
      <w:pPr>
        <w:pStyle w:val="a9"/>
        <w:ind w:firstLine="0"/>
        <w:rPr>
          <w:rFonts w:ascii="Times New Roman" w:hAnsi="Times New Roman" w:cs="Times New Roman"/>
          <w:sz w:val="28"/>
          <w:szCs w:val="28"/>
          <w:lang w:val="uk-UA"/>
        </w:rPr>
      </w:pPr>
      <w:r w:rsidRPr="00ED7523">
        <w:rPr>
          <w:rFonts w:ascii="Times New Roman" w:hAnsi="Times New Roman" w:cs="Times New Roman"/>
          <w:sz w:val="28"/>
          <w:szCs w:val="28"/>
          <w:lang w:val="uk-UA"/>
        </w:rPr>
        <w:tab/>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ED7523">
        <w:rPr>
          <w:rFonts w:ascii="Times New Roman" w:hAnsi="Times New Roman" w:cs="Times New Roman"/>
          <w:sz w:val="28"/>
          <w:szCs w:val="28"/>
          <w:lang w:val="uk-UA"/>
        </w:rPr>
        <w:t>зупинено</w:t>
      </w:r>
      <w:proofErr w:type="spellEnd"/>
      <w:r w:rsidRPr="00ED7523">
        <w:rPr>
          <w:rFonts w:ascii="Times New Roman" w:hAnsi="Times New Roman" w:cs="Times New Roman"/>
          <w:sz w:val="28"/>
          <w:szCs w:val="28"/>
          <w:lang w:val="uk-UA"/>
        </w:rPr>
        <w:t xml:space="preserve"> рішенням Вищої ради правосуддя від 5 серпня 2021 року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1809/0/15-21, з 1 листопада 2023 року.</w:t>
      </w:r>
    </w:p>
    <w:p w:rsidR="00942843" w:rsidRDefault="00942843" w:rsidP="00942843">
      <w:pPr>
        <w:pStyle w:val="a9"/>
        <w:ind w:firstLine="708"/>
        <w:rPr>
          <w:rFonts w:ascii="Times New Roman" w:hAnsi="Times New Roman" w:cs="Times New Roman"/>
          <w:sz w:val="28"/>
          <w:szCs w:val="28"/>
          <w:lang w:val="uk-UA"/>
        </w:rPr>
      </w:pPr>
      <w:r w:rsidRPr="00E64286">
        <w:rPr>
          <w:rFonts w:ascii="Times New Roman" w:hAnsi="Times New Roman" w:cs="Times New Roman"/>
          <w:sz w:val="28"/>
          <w:szCs w:val="28"/>
          <w:lang w:val="uk-UA"/>
        </w:rPr>
        <w:t xml:space="preserve">Протоколом автоматизованого розподілу справи між членами Вищої ради правосуддя від </w:t>
      </w:r>
      <w:r>
        <w:rPr>
          <w:rFonts w:ascii="Times New Roman" w:hAnsi="Times New Roman" w:cs="Times New Roman"/>
          <w:sz w:val="28"/>
          <w:szCs w:val="28"/>
          <w:lang w:val="uk-UA"/>
        </w:rPr>
        <w:t>15</w:t>
      </w:r>
      <w:r w:rsidRPr="00E64286">
        <w:rPr>
          <w:rFonts w:ascii="Times New Roman" w:hAnsi="Times New Roman" w:cs="Times New Roman"/>
          <w:sz w:val="28"/>
          <w:szCs w:val="28"/>
          <w:lang w:val="uk-UA"/>
        </w:rPr>
        <w:t xml:space="preserve"> листопада 2023 року вказана скарга передана для </w:t>
      </w:r>
      <w:r w:rsidRPr="007C7EED">
        <w:rPr>
          <w:rFonts w:ascii="Times New Roman" w:hAnsi="Times New Roman"/>
          <w:sz w:val="28"/>
          <w:szCs w:val="28"/>
          <w:lang w:val="uk-UA"/>
        </w:rPr>
        <w:t xml:space="preserve">попередньої перевірки члену Другої Дисциплінарної палати Вищої ради </w:t>
      </w:r>
      <w:proofErr w:type="spellStart"/>
      <w:r w:rsidRPr="007C7EED">
        <w:rPr>
          <w:rFonts w:ascii="Times New Roman" w:hAnsi="Times New Roman"/>
          <w:sz w:val="28"/>
          <w:szCs w:val="28"/>
          <w:lang w:val="uk-UA"/>
        </w:rPr>
        <w:t>Бурлакову</w:t>
      </w:r>
      <w:proofErr w:type="spellEnd"/>
      <w:r w:rsidRPr="007C7EED">
        <w:rPr>
          <w:rFonts w:ascii="Times New Roman" w:hAnsi="Times New Roman"/>
          <w:sz w:val="28"/>
          <w:szCs w:val="28"/>
          <w:lang w:val="uk-UA"/>
        </w:rPr>
        <w:t xml:space="preserve"> С.Ю. (доповідач), який відповідно до пункту 23</w:t>
      </w:r>
      <w:r w:rsidRPr="007C7EED">
        <w:rPr>
          <w:rFonts w:ascii="Times New Roman" w:hAnsi="Times New Roman"/>
          <w:sz w:val="28"/>
          <w:szCs w:val="28"/>
          <w:vertAlign w:val="superscript"/>
          <w:lang w:val="uk-UA"/>
        </w:rPr>
        <w:t>7</w:t>
      </w:r>
      <w:r w:rsidRPr="007C7EED">
        <w:rPr>
          <w:rFonts w:ascii="Times New Roman" w:hAnsi="Times New Roman"/>
          <w:sz w:val="28"/>
          <w:szCs w:val="28"/>
          <w:lang w:val="uk-UA"/>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942843" w:rsidRPr="00211E80" w:rsidRDefault="00942843" w:rsidP="00942843">
      <w:pPr>
        <w:pStyle w:val="a5"/>
        <w:ind w:firstLine="708"/>
        <w:jc w:val="both"/>
        <w:rPr>
          <w:szCs w:val="28"/>
        </w:rPr>
      </w:pPr>
      <w:r w:rsidRPr="00211E80">
        <w:rPr>
          <w:szCs w:val="28"/>
        </w:rPr>
        <w:t>За результатами</w:t>
      </w:r>
      <w:r>
        <w:rPr>
          <w:szCs w:val="28"/>
        </w:rPr>
        <w:t xml:space="preserve"> попередньої</w:t>
      </w:r>
      <w:r w:rsidRPr="00211E80">
        <w:rPr>
          <w:szCs w:val="28"/>
        </w:rPr>
        <w:t xml:space="preserve"> перевірки </w:t>
      </w:r>
      <w:r>
        <w:rPr>
          <w:szCs w:val="28"/>
        </w:rPr>
        <w:t xml:space="preserve">скарги </w:t>
      </w:r>
      <w:proofErr w:type="spellStart"/>
      <w:r>
        <w:rPr>
          <w:szCs w:val="28"/>
        </w:rPr>
        <w:t>Огаренко</w:t>
      </w:r>
      <w:proofErr w:type="spellEnd"/>
      <w:r>
        <w:rPr>
          <w:szCs w:val="28"/>
        </w:rPr>
        <w:t xml:space="preserve"> О.В.</w:t>
      </w:r>
      <w:r w:rsidRPr="00211E80">
        <w:rPr>
          <w:szCs w:val="28"/>
        </w:rPr>
        <w:t xml:space="preserve"> член</w:t>
      </w:r>
      <w:r>
        <w:rPr>
          <w:szCs w:val="28"/>
        </w:rPr>
        <w:t>ом</w:t>
      </w:r>
      <w:r w:rsidRPr="00211E80">
        <w:rPr>
          <w:szCs w:val="28"/>
        </w:rPr>
        <w:t xml:space="preserve"> </w:t>
      </w:r>
      <w:r>
        <w:rPr>
          <w:szCs w:val="28"/>
        </w:rPr>
        <w:t>Другої</w:t>
      </w:r>
      <w:r w:rsidRPr="00211E80">
        <w:rPr>
          <w:szCs w:val="28"/>
        </w:rPr>
        <w:t xml:space="preserve"> Дисциплінарної палати Вищої ради правосуддя </w:t>
      </w:r>
      <w:proofErr w:type="spellStart"/>
      <w:r>
        <w:rPr>
          <w:szCs w:val="28"/>
        </w:rPr>
        <w:t>Бурлаковим</w:t>
      </w:r>
      <w:proofErr w:type="spellEnd"/>
      <w:r>
        <w:rPr>
          <w:szCs w:val="28"/>
        </w:rPr>
        <w:t xml:space="preserve"> С.Ю. </w:t>
      </w:r>
      <w:r w:rsidRPr="00681F6A">
        <w:rPr>
          <w:szCs w:val="28"/>
        </w:rPr>
        <w:t xml:space="preserve">складено висновок від </w:t>
      </w:r>
      <w:r>
        <w:rPr>
          <w:szCs w:val="28"/>
        </w:rPr>
        <w:t>17</w:t>
      </w:r>
      <w:r w:rsidRPr="00681F6A">
        <w:rPr>
          <w:szCs w:val="28"/>
        </w:rPr>
        <w:t xml:space="preserve"> </w:t>
      </w:r>
      <w:r>
        <w:rPr>
          <w:szCs w:val="28"/>
        </w:rPr>
        <w:t>листопада 2023</w:t>
      </w:r>
      <w:r w:rsidRPr="00681F6A">
        <w:rPr>
          <w:szCs w:val="28"/>
        </w:rPr>
        <w:t xml:space="preserve"> року з пропозицією</w:t>
      </w:r>
      <w:r w:rsidRPr="00211E80">
        <w:rPr>
          <w:szCs w:val="28"/>
        </w:rPr>
        <w:t xml:space="preserve"> </w:t>
      </w:r>
      <w:r>
        <w:rPr>
          <w:szCs w:val="28"/>
        </w:rPr>
        <w:t xml:space="preserve">скаргу                        </w:t>
      </w:r>
      <w:r w:rsidRPr="00FF2E71">
        <w:rPr>
          <w:rFonts w:eastAsiaTheme="minorHAnsi"/>
          <w:color w:val="000000"/>
          <w:szCs w:val="28"/>
        </w:rPr>
        <w:t>залиш</w:t>
      </w:r>
      <w:r>
        <w:rPr>
          <w:rFonts w:eastAsiaTheme="minorHAnsi"/>
          <w:color w:val="000000"/>
          <w:szCs w:val="28"/>
        </w:rPr>
        <w:t>ити</w:t>
      </w:r>
      <w:r w:rsidRPr="00FF2E71">
        <w:rPr>
          <w:rFonts w:eastAsiaTheme="minorHAnsi"/>
          <w:color w:val="000000"/>
          <w:szCs w:val="28"/>
        </w:rPr>
        <w:t xml:space="preserve"> без розгляду та повер</w:t>
      </w:r>
      <w:r>
        <w:rPr>
          <w:rFonts w:eastAsiaTheme="minorHAnsi"/>
          <w:color w:val="000000"/>
          <w:szCs w:val="28"/>
        </w:rPr>
        <w:t>нути</w:t>
      </w:r>
      <w:r w:rsidRPr="00FF2E71">
        <w:rPr>
          <w:rFonts w:eastAsiaTheme="minorHAnsi"/>
          <w:color w:val="000000"/>
          <w:szCs w:val="28"/>
        </w:rPr>
        <w:t xml:space="preserve"> скаржнику</w:t>
      </w:r>
      <w:r w:rsidRPr="00211E80">
        <w:rPr>
          <w:szCs w:val="28"/>
        </w:rPr>
        <w:t xml:space="preserve">.  </w:t>
      </w:r>
    </w:p>
    <w:p w:rsidR="00942843" w:rsidRDefault="00942843" w:rsidP="00942843">
      <w:pPr>
        <w:pStyle w:val="a5"/>
        <w:ind w:firstLine="708"/>
        <w:jc w:val="both"/>
        <w:rPr>
          <w:szCs w:val="28"/>
          <w:lang w:eastAsia="ru-RU"/>
        </w:rPr>
      </w:pPr>
      <w:r w:rsidRPr="00211E80">
        <w:rPr>
          <w:szCs w:val="28"/>
          <w:lang w:eastAsia="ru-RU"/>
        </w:rPr>
        <w:t xml:space="preserve">Заслухавши </w:t>
      </w:r>
      <w:r>
        <w:rPr>
          <w:szCs w:val="28"/>
          <w:lang w:eastAsia="ru-RU"/>
        </w:rPr>
        <w:t xml:space="preserve">головуючого на засіданні </w:t>
      </w:r>
      <w:r w:rsidRPr="00211E80">
        <w:rPr>
          <w:szCs w:val="28"/>
          <w:lang w:eastAsia="ru-RU"/>
        </w:rPr>
        <w:t xml:space="preserve"> – члена </w:t>
      </w:r>
      <w:r>
        <w:rPr>
          <w:szCs w:val="28"/>
          <w:lang w:eastAsia="ru-RU"/>
        </w:rPr>
        <w:t>Другої</w:t>
      </w:r>
      <w:r w:rsidRPr="00211E80">
        <w:rPr>
          <w:szCs w:val="28"/>
          <w:lang w:eastAsia="ru-RU"/>
        </w:rPr>
        <w:t xml:space="preserve"> Дисциплінарної палати Вищої ради правосуддя </w:t>
      </w:r>
      <w:proofErr w:type="spellStart"/>
      <w:r>
        <w:rPr>
          <w:szCs w:val="28"/>
          <w:lang w:eastAsia="ru-RU"/>
        </w:rPr>
        <w:t>Маселка</w:t>
      </w:r>
      <w:proofErr w:type="spellEnd"/>
      <w:r>
        <w:rPr>
          <w:szCs w:val="28"/>
          <w:lang w:eastAsia="ru-RU"/>
        </w:rPr>
        <w:t xml:space="preserve"> Р.А.</w:t>
      </w:r>
      <w:r w:rsidRPr="00211E80">
        <w:rPr>
          <w:szCs w:val="28"/>
          <w:lang w:eastAsia="ru-RU"/>
        </w:rPr>
        <w:t xml:space="preserve">, розглянувши </w:t>
      </w:r>
      <w:r>
        <w:rPr>
          <w:szCs w:val="28"/>
          <w:lang w:eastAsia="ru-RU"/>
        </w:rPr>
        <w:t xml:space="preserve">скаргу </w:t>
      </w:r>
      <w:proofErr w:type="spellStart"/>
      <w:r>
        <w:rPr>
          <w:szCs w:val="28"/>
          <w:lang w:eastAsia="ru-RU"/>
        </w:rPr>
        <w:t>Огаренко</w:t>
      </w:r>
      <w:proofErr w:type="spellEnd"/>
      <w:r>
        <w:rPr>
          <w:szCs w:val="28"/>
          <w:lang w:eastAsia="ru-RU"/>
        </w:rPr>
        <w:t xml:space="preserve"> О.В.</w:t>
      </w:r>
      <w:r w:rsidRPr="00211E80">
        <w:rPr>
          <w:szCs w:val="28"/>
          <w:lang w:eastAsia="ru-RU"/>
        </w:rPr>
        <w:t xml:space="preserve">, </w:t>
      </w:r>
      <w:r>
        <w:rPr>
          <w:szCs w:val="28"/>
          <w:lang w:eastAsia="ru-RU"/>
        </w:rPr>
        <w:t>Друга</w:t>
      </w:r>
      <w:r w:rsidRPr="00211E80">
        <w:rPr>
          <w:szCs w:val="28"/>
          <w:lang w:eastAsia="ru-RU"/>
        </w:rPr>
        <w:t xml:space="preserve"> Дисциплінарна палата Вищої ради правосуддя встановила таке.</w:t>
      </w:r>
    </w:p>
    <w:p w:rsidR="00942843" w:rsidRDefault="00942843" w:rsidP="00942843">
      <w:pPr>
        <w:pStyle w:val="Style98"/>
        <w:widowControl/>
        <w:spacing w:line="240" w:lineRule="auto"/>
        <w:ind w:firstLine="709"/>
        <w:contextualSpacing/>
        <w:rPr>
          <w:shd w:val="clear" w:color="auto" w:fill="FFFFFF"/>
        </w:rPr>
      </w:pPr>
      <w:r w:rsidRPr="00E64286">
        <w:rPr>
          <w:shd w:val="clear" w:color="auto" w:fill="FFFFFF"/>
        </w:rPr>
        <w:t xml:space="preserve">Повноваження, організація і порядок діяльності Вищої ради правосуддя визначаються Конституцією України, Законом України від 21 грудня 2016 року № 1798-VIII «Про Вищу раду правосуддя» та Законом України від 2 червня </w:t>
      </w:r>
      <w:r>
        <w:rPr>
          <w:shd w:val="clear" w:color="auto" w:fill="FFFFFF"/>
        </w:rPr>
        <w:br/>
      </w:r>
      <w:r w:rsidRPr="00E64286">
        <w:rPr>
          <w:shd w:val="clear" w:color="auto" w:fill="FFFFFF"/>
        </w:rPr>
        <w:t>2016 року № 1402-VIII «Про судоустрій і статус суддів».</w:t>
      </w:r>
    </w:p>
    <w:p w:rsidR="00942843" w:rsidRPr="007C7EED" w:rsidRDefault="00942843" w:rsidP="00942843">
      <w:pPr>
        <w:pStyle w:val="a9"/>
        <w:ind w:firstLine="708"/>
        <w:rPr>
          <w:rFonts w:ascii="Times New Roman" w:hAnsi="Times New Roman" w:cs="Times New Roman"/>
          <w:sz w:val="28"/>
          <w:szCs w:val="28"/>
          <w:lang w:val="uk-UA"/>
        </w:rPr>
      </w:pPr>
      <w:r w:rsidRPr="007C7EED">
        <w:rPr>
          <w:rFonts w:ascii="Times New Roman" w:hAnsi="Times New Roman" w:cs="Times New Roman"/>
          <w:sz w:val="28"/>
          <w:szCs w:val="28"/>
          <w:lang w:val="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942843" w:rsidRPr="00E64286" w:rsidRDefault="00942843" w:rsidP="00942843">
      <w:pPr>
        <w:pStyle w:val="a9"/>
        <w:ind w:firstLine="708"/>
        <w:rPr>
          <w:rFonts w:ascii="Times New Roman" w:hAnsi="Times New Roman" w:cs="Times New Roman"/>
          <w:sz w:val="28"/>
          <w:szCs w:val="28"/>
          <w:lang w:val="uk-UA"/>
        </w:rPr>
      </w:pPr>
      <w:r w:rsidRPr="00E64286">
        <w:rPr>
          <w:rFonts w:ascii="Times New Roman" w:hAnsi="Times New Roman" w:cs="Times New Roman"/>
          <w:sz w:val="28"/>
          <w:szCs w:val="28"/>
          <w:lang w:val="uk-UA"/>
        </w:rPr>
        <w:t xml:space="preserve">Статтею 42 Закону України «Про Вищу раду правосуддя» встановлено,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w:t>
      </w:r>
      <w:r>
        <w:rPr>
          <w:rFonts w:ascii="Times New Roman" w:hAnsi="Times New Roman" w:cs="Times New Roman"/>
          <w:sz w:val="28"/>
          <w:szCs w:val="28"/>
          <w:lang w:val="uk-UA"/>
        </w:rPr>
        <w:br/>
      </w:r>
      <w:r w:rsidRPr="00E64286">
        <w:rPr>
          <w:rFonts w:ascii="Times New Roman" w:hAnsi="Times New Roman" w:cs="Times New Roman"/>
          <w:sz w:val="28"/>
          <w:szCs w:val="28"/>
          <w:lang w:val="uk-UA"/>
        </w:rPr>
        <w:t>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942843" w:rsidRPr="00E64286" w:rsidRDefault="00942843" w:rsidP="00942843">
      <w:pPr>
        <w:pStyle w:val="a9"/>
        <w:ind w:firstLine="708"/>
        <w:rPr>
          <w:rFonts w:ascii="Times New Roman" w:hAnsi="Times New Roman" w:cs="Times New Roman"/>
          <w:sz w:val="28"/>
          <w:szCs w:val="28"/>
          <w:lang w:val="uk-UA"/>
        </w:rPr>
      </w:pPr>
      <w:r w:rsidRPr="00E64286">
        <w:rPr>
          <w:rFonts w:ascii="Times New Roman" w:hAnsi="Times New Roman" w:cs="Times New Roman"/>
          <w:sz w:val="28"/>
          <w:szCs w:val="28"/>
          <w:lang w:val="uk-UA"/>
        </w:rPr>
        <w:t xml:space="preserve">Відповідно до пунктів 1, 2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w:t>
      </w:r>
      <w:r w:rsidRPr="00E64286">
        <w:rPr>
          <w:rFonts w:ascii="Times New Roman" w:hAnsi="Times New Roman" w:cs="Times New Roman"/>
          <w:sz w:val="28"/>
          <w:szCs w:val="28"/>
          <w:lang w:val="uk-UA"/>
        </w:rPr>
        <w:lastRenderedPageBreak/>
        <w:t xml:space="preserve">перевірки відповідної дисциплінарної скарги (дисциплінарний інспектор Вищої ради правосуддя – доповідач) вивчає дисциплінарну скаргу і перевіряє </w:t>
      </w:r>
      <w:r>
        <w:rPr>
          <w:rFonts w:ascii="Times New Roman" w:hAnsi="Times New Roman" w:cs="Times New Roman"/>
          <w:sz w:val="28"/>
          <w:szCs w:val="28"/>
          <w:lang w:val="uk-UA"/>
        </w:rPr>
        <w:br/>
      </w:r>
      <w:r w:rsidRPr="00E64286">
        <w:rPr>
          <w:rFonts w:ascii="Times New Roman" w:hAnsi="Times New Roman" w:cs="Times New Roman"/>
          <w:sz w:val="28"/>
          <w:szCs w:val="28"/>
          <w:lang w:val="uk-UA"/>
        </w:rPr>
        <w:t xml:space="preserve">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w:t>
      </w:r>
      <w:r>
        <w:rPr>
          <w:rFonts w:ascii="Times New Roman" w:hAnsi="Times New Roman" w:cs="Times New Roman"/>
          <w:sz w:val="28"/>
          <w:szCs w:val="28"/>
          <w:lang w:val="uk-UA"/>
        </w:rPr>
        <w:br/>
      </w:r>
      <w:r w:rsidRPr="00E64286">
        <w:rPr>
          <w:rFonts w:ascii="Times New Roman" w:hAnsi="Times New Roman" w:cs="Times New Roman"/>
          <w:sz w:val="28"/>
          <w:szCs w:val="28"/>
          <w:lang w:val="uk-UA"/>
        </w:rPr>
        <w:t>та повернення її скаржнику або відкриття дисциплінарної справи.</w:t>
      </w:r>
    </w:p>
    <w:p w:rsidR="00942843" w:rsidRPr="00E64286" w:rsidRDefault="00942843" w:rsidP="00942843">
      <w:pPr>
        <w:pStyle w:val="a5"/>
        <w:ind w:firstLine="708"/>
        <w:jc w:val="both"/>
        <w:rPr>
          <w:szCs w:val="28"/>
        </w:rPr>
      </w:pPr>
      <w:r w:rsidRPr="00E64286">
        <w:rPr>
          <w:szCs w:val="28"/>
        </w:rPr>
        <w:t xml:space="preserve">Частиною другою статті 107 Закону України «Про судоустрій і статус суддів» визначено, що дисциплінарна скарга подається у письмовій формі </w:t>
      </w:r>
      <w:r>
        <w:rPr>
          <w:szCs w:val="28"/>
        </w:rPr>
        <w:br/>
      </w:r>
      <w:r w:rsidRPr="00E64286">
        <w:rPr>
          <w:szCs w:val="28"/>
        </w:rPr>
        <w:t>та повинна містити, зокрема,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w:t>
      </w:r>
    </w:p>
    <w:p w:rsidR="00942843" w:rsidRPr="00E64286" w:rsidRDefault="00942843" w:rsidP="00942843">
      <w:pPr>
        <w:spacing w:after="0" w:line="240" w:lineRule="auto"/>
        <w:ind w:firstLine="708"/>
        <w:jc w:val="both"/>
        <w:rPr>
          <w:rFonts w:ascii="Times New Roman" w:hAnsi="Times New Roman"/>
          <w:sz w:val="28"/>
          <w:szCs w:val="28"/>
        </w:rPr>
      </w:pPr>
      <w:r w:rsidRPr="00E64286">
        <w:rPr>
          <w:rFonts w:ascii="Times New Roman" w:hAnsi="Times New Roman"/>
          <w:sz w:val="28"/>
          <w:szCs w:val="28"/>
        </w:rPr>
        <w:t xml:space="preserve">У дисциплінарній скарзі </w:t>
      </w:r>
      <w:proofErr w:type="spellStart"/>
      <w:r>
        <w:rPr>
          <w:rFonts w:ascii="Times New Roman" w:hAnsi="Times New Roman"/>
          <w:sz w:val="28"/>
          <w:szCs w:val="28"/>
        </w:rPr>
        <w:t>Огаренко</w:t>
      </w:r>
      <w:proofErr w:type="spellEnd"/>
      <w:r>
        <w:rPr>
          <w:rFonts w:ascii="Times New Roman" w:hAnsi="Times New Roman"/>
          <w:sz w:val="28"/>
          <w:szCs w:val="28"/>
        </w:rPr>
        <w:t xml:space="preserve"> О.В.</w:t>
      </w:r>
      <w:r w:rsidRPr="00E64286">
        <w:rPr>
          <w:rFonts w:ascii="Times New Roman" w:hAnsi="Times New Roman"/>
          <w:sz w:val="28"/>
          <w:szCs w:val="28"/>
        </w:rPr>
        <w:t xml:space="preserve"> порушується питання про притягнення судді</w:t>
      </w:r>
      <w:r>
        <w:rPr>
          <w:rFonts w:ascii="Times New Roman" w:hAnsi="Times New Roman"/>
          <w:sz w:val="28"/>
          <w:szCs w:val="28"/>
        </w:rPr>
        <w:t>в</w:t>
      </w:r>
      <w:r w:rsidRPr="00E64286">
        <w:rPr>
          <w:rFonts w:ascii="Times New Roman" w:hAnsi="Times New Roman"/>
          <w:sz w:val="28"/>
          <w:szCs w:val="28"/>
        </w:rPr>
        <w:t xml:space="preserve"> </w:t>
      </w:r>
      <w:r w:rsidRPr="007C7EED">
        <w:rPr>
          <w:rFonts w:ascii="Times New Roman" w:hAnsi="Times New Roman"/>
          <w:sz w:val="28"/>
          <w:szCs w:val="28"/>
        </w:rPr>
        <w:t xml:space="preserve">Запорізького апеляційного суду </w:t>
      </w:r>
      <w:proofErr w:type="spellStart"/>
      <w:r w:rsidRPr="007C7EED">
        <w:rPr>
          <w:rFonts w:ascii="Times New Roman" w:hAnsi="Times New Roman"/>
          <w:sz w:val="28"/>
          <w:szCs w:val="28"/>
        </w:rPr>
        <w:t>Кухаря</w:t>
      </w:r>
      <w:proofErr w:type="spellEnd"/>
      <w:r w:rsidRPr="007C7EED">
        <w:rPr>
          <w:rFonts w:ascii="Times New Roman" w:hAnsi="Times New Roman"/>
          <w:sz w:val="28"/>
          <w:szCs w:val="28"/>
        </w:rPr>
        <w:t xml:space="preserve"> С</w:t>
      </w:r>
      <w:r>
        <w:rPr>
          <w:rFonts w:ascii="Times New Roman" w:hAnsi="Times New Roman"/>
          <w:sz w:val="28"/>
          <w:szCs w:val="28"/>
        </w:rPr>
        <w:t>.</w:t>
      </w:r>
      <w:r w:rsidRPr="007C7EED">
        <w:rPr>
          <w:rFonts w:ascii="Times New Roman" w:hAnsi="Times New Roman"/>
          <w:sz w:val="28"/>
          <w:szCs w:val="28"/>
        </w:rPr>
        <w:t>В</w:t>
      </w:r>
      <w:r>
        <w:rPr>
          <w:rFonts w:ascii="Times New Roman" w:hAnsi="Times New Roman"/>
          <w:sz w:val="28"/>
          <w:szCs w:val="28"/>
        </w:rPr>
        <w:t>.</w:t>
      </w:r>
      <w:r w:rsidRPr="007C7EED">
        <w:rPr>
          <w:rFonts w:ascii="Times New Roman" w:hAnsi="Times New Roman"/>
          <w:sz w:val="28"/>
          <w:szCs w:val="28"/>
        </w:rPr>
        <w:t>, Полякова О</w:t>
      </w:r>
      <w:r>
        <w:rPr>
          <w:rFonts w:ascii="Times New Roman" w:hAnsi="Times New Roman"/>
          <w:sz w:val="28"/>
          <w:szCs w:val="28"/>
        </w:rPr>
        <w:t>.</w:t>
      </w:r>
      <w:r w:rsidRPr="007C7EED">
        <w:rPr>
          <w:rFonts w:ascii="Times New Roman" w:hAnsi="Times New Roman"/>
          <w:sz w:val="28"/>
          <w:szCs w:val="28"/>
        </w:rPr>
        <w:t>З</w:t>
      </w:r>
      <w:r>
        <w:rPr>
          <w:rFonts w:ascii="Times New Roman" w:hAnsi="Times New Roman"/>
          <w:sz w:val="28"/>
          <w:szCs w:val="28"/>
        </w:rPr>
        <w:t>.</w:t>
      </w:r>
      <w:r w:rsidRPr="007C7EED">
        <w:rPr>
          <w:rFonts w:ascii="Times New Roman" w:hAnsi="Times New Roman"/>
          <w:sz w:val="28"/>
          <w:szCs w:val="28"/>
        </w:rPr>
        <w:t xml:space="preserve">, </w:t>
      </w:r>
      <w:proofErr w:type="spellStart"/>
      <w:r w:rsidRPr="007C7EED">
        <w:rPr>
          <w:rFonts w:ascii="Times New Roman" w:hAnsi="Times New Roman"/>
          <w:sz w:val="28"/>
          <w:szCs w:val="28"/>
        </w:rPr>
        <w:t>Крилової</w:t>
      </w:r>
      <w:proofErr w:type="spellEnd"/>
      <w:r w:rsidRPr="007C7EED">
        <w:rPr>
          <w:rFonts w:ascii="Times New Roman" w:hAnsi="Times New Roman"/>
          <w:sz w:val="28"/>
          <w:szCs w:val="28"/>
        </w:rPr>
        <w:t xml:space="preserve"> О</w:t>
      </w:r>
      <w:r>
        <w:rPr>
          <w:rFonts w:ascii="Times New Roman" w:hAnsi="Times New Roman"/>
          <w:sz w:val="28"/>
          <w:szCs w:val="28"/>
        </w:rPr>
        <w:t>.</w:t>
      </w:r>
      <w:r w:rsidRPr="007C7EED">
        <w:rPr>
          <w:rFonts w:ascii="Times New Roman" w:hAnsi="Times New Roman"/>
          <w:sz w:val="28"/>
          <w:szCs w:val="28"/>
        </w:rPr>
        <w:t>В</w:t>
      </w:r>
      <w:r>
        <w:rPr>
          <w:rFonts w:ascii="Times New Roman" w:hAnsi="Times New Roman"/>
          <w:sz w:val="28"/>
          <w:szCs w:val="28"/>
        </w:rPr>
        <w:t>.</w:t>
      </w:r>
      <w:r w:rsidRPr="00E64286">
        <w:rPr>
          <w:rFonts w:ascii="Times New Roman" w:hAnsi="Times New Roman"/>
          <w:sz w:val="28"/>
          <w:szCs w:val="28"/>
        </w:rPr>
        <w:t xml:space="preserve"> до дисциплінарної відповідальності за дії під час розгляду справи, яка на сьогодні перебу</w:t>
      </w:r>
      <w:r>
        <w:rPr>
          <w:rFonts w:ascii="Times New Roman" w:hAnsi="Times New Roman"/>
          <w:sz w:val="28"/>
          <w:szCs w:val="28"/>
        </w:rPr>
        <w:t>ває в їх</w:t>
      </w:r>
      <w:r w:rsidRPr="00E64286">
        <w:rPr>
          <w:rFonts w:ascii="Times New Roman" w:hAnsi="Times New Roman"/>
          <w:sz w:val="28"/>
          <w:szCs w:val="28"/>
        </w:rPr>
        <w:t xml:space="preserve"> провадженні та у якій розгляд триває.</w:t>
      </w:r>
    </w:p>
    <w:p w:rsidR="00942843" w:rsidRPr="00E64286" w:rsidRDefault="00942843" w:rsidP="00942843">
      <w:pPr>
        <w:spacing w:after="0" w:line="240" w:lineRule="auto"/>
        <w:ind w:firstLine="708"/>
        <w:jc w:val="both"/>
        <w:rPr>
          <w:rFonts w:ascii="Times New Roman" w:hAnsi="Times New Roman"/>
          <w:sz w:val="28"/>
          <w:szCs w:val="28"/>
        </w:rPr>
      </w:pPr>
      <w:r w:rsidRPr="00E64286">
        <w:rPr>
          <w:rFonts w:ascii="Times New Roman" w:hAnsi="Times New Roman"/>
          <w:sz w:val="28"/>
          <w:szCs w:val="28"/>
        </w:rPr>
        <w:t xml:space="preserve">З інформації, розміщеної на офіційному </w:t>
      </w:r>
      <w:proofErr w:type="spellStart"/>
      <w:r w:rsidRPr="00E64286">
        <w:rPr>
          <w:rFonts w:ascii="Times New Roman" w:hAnsi="Times New Roman"/>
          <w:sz w:val="28"/>
          <w:szCs w:val="28"/>
        </w:rPr>
        <w:t>вебпорталі</w:t>
      </w:r>
      <w:proofErr w:type="spellEnd"/>
      <w:r w:rsidRPr="00E64286">
        <w:rPr>
          <w:rFonts w:ascii="Times New Roman" w:hAnsi="Times New Roman"/>
          <w:sz w:val="28"/>
          <w:szCs w:val="28"/>
        </w:rPr>
        <w:t xml:space="preserve"> «Судова влада» в розділі «Стан розгляду справ» убачається, що справа № </w:t>
      </w:r>
      <w:r>
        <w:rPr>
          <w:rFonts w:ascii="Times New Roman" w:hAnsi="Times New Roman"/>
          <w:sz w:val="28"/>
          <w:szCs w:val="28"/>
        </w:rPr>
        <w:t>317/3635/21</w:t>
      </w:r>
      <w:r w:rsidRPr="00E64286">
        <w:rPr>
          <w:rFonts w:ascii="Times New Roman" w:hAnsi="Times New Roman"/>
          <w:sz w:val="28"/>
          <w:szCs w:val="28"/>
        </w:rPr>
        <w:t xml:space="preserve"> станом </w:t>
      </w:r>
      <w:r>
        <w:rPr>
          <w:rFonts w:ascii="Times New Roman" w:hAnsi="Times New Roman"/>
          <w:sz w:val="28"/>
          <w:szCs w:val="28"/>
        </w:rPr>
        <w:br/>
      </w:r>
      <w:r w:rsidRPr="00E64286">
        <w:rPr>
          <w:rFonts w:ascii="Times New Roman" w:hAnsi="Times New Roman"/>
          <w:sz w:val="28"/>
          <w:szCs w:val="28"/>
        </w:rPr>
        <w:t xml:space="preserve">на день звернення скаржника до Вищої ради правосуддя не розглянута. </w:t>
      </w:r>
      <w:r>
        <w:rPr>
          <w:rFonts w:ascii="Times New Roman" w:hAnsi="Times New Roman"/>
          <w:sz w:val="28"/>
          <w:szCs w:val="28"/>
        </w:rPr>
        <w:t>Призначено до судового розгляду на 5 грудня 2023 року.</w:t>
      </w:r>
    </w:p>
    <w:p w:rsidR="00942843" w:rsidRPr="00E64286" w:rsidRDefault="00942843" w:rsidP="00942843">
      <w:pPr>
        <w:spacing w:after="0" w:line="240" w:lineRule="auto"/>
        <w:ind w:firstLine="708"/>
        <w:jc w:val="both"/>
        <w:rPr>
          <w:rFonts w:ascii="Times New Roman" w:hAnsi="Times New Roman"/>
          <w:sz w:val="28"/>
          <w:szCs w:val="28"/>
        </w:rPr>
      </w:pPr>
      <w:r w:rsidRPr="00E64286">
        <w:rPr>
          <w:rFonts w:ascii="Times New Roman" w:hAnsi="Times New Roman"/>
          <w:sz w:val="28"/>
          <w:szCs w:val="28"/>
        </w:rPr>
        <w:t xml:space="preserve">Частиною шостою статті 31 Закону України «Про Вищу раду правосуддя» встановлено, що матеріали судової справи (їх копії), пояснення від суддів </w:t>
      </w:r>
      <w:r>
        <w:rPr>
          <w:rFonts w:ascii="Times New Roman" w:hAnsi="Times New Roman"/>
          <w:sz w:val="28"/>
          <w:szCs w:val="28"/>
        </w:rPr>
        <w:br/>
      </w:r>
      <w:r w:rsidRPr="00E64286">
        <w:rPr>
          <w:rFonts w:ascii="Times New Roman" w:hAnsi="Times New Roman"/>
          <w:sz w:val="28"/>
          <w:szCs w:val="28"/>
        </w:rPr>
        <w:t xml:space="preserve">чи прокурорів щодо судових справ можуть бути надані на вимогу Вищої ради правосуддя, її органу, члена Вищої ради правосуддя або дисциплінарного інспектора Вищої ради правосуддя тільки щодо тих справ, розгляд яких закінчено. Член Вищої ради правосуддя, дисциплінарний інспектор Вищої ради правосуддя не може витребувати матеріали судових справ, розгляд яких </w:t>
      </w:r>
      <w:r>
        <w:rPr>
          <w:rFonts w:ascii="Times New Roman" w:hAnsi="Times New Roman"/>
          <w:sz w:val="28"/>
          <w:szCs w:val="28"/>
        </w:rPr>
        <w:br/>
      </w:r>
      <w:r w:rsidRPr="00E64286">
        <w:rPr>
          <w:rFonts w:ascii="Times New Roman" w:hAnsi="Times New Roman"/>
          <w:sz w:val="28"/>
          <w:szCs w:val="28"/>
        </w:rPr>
        <w:t>не закінчено, крім витребування копій матеріалів судової справи у випадку подання дисциплінарної скарги з підстав, передбачених пунктом другим частини першої статті 106 Закону України «Про судоустрій і статус суддів».</w:t>
      </w:r>
    </w:p>
    <w:p w:rsidR="00942843" w:rsidRPr="00E64286" w:rsidRDefault="00942843" w:rsidP="00942843">
      <w:pPr>
        <w:spacing w:after="0" w:line="240" w:lineRule="auto"/>
        <w:ind w:firstLine="708"/>
        <w:jc w:val="both"/>
        <w:rPr>
          <w:rFonts w:ascii="Times New Roman" w:hAnsi="Times New Roman"/>
          <w:sz w:val="28"/>
          <w:szCs w:val="28"/>
        </w:rPr>
      </w:pPr>
      <w:r w:rsidRPr="00E64286">
        <w:rPr>
          <w:rFonts w:ascii="Times New Roman" w:hAnsi="Times New Roman"/>
          <w:sz w:val="28"/>
          <w:szCs w:val="28"/>
        </w:rPr>
        <w:t>Таким чином, оскільки відсутні відомості про те, що розгляд справи</w:t>
      </w:r>
      <w:r>
        <w:rPr>
          <w:rFonts w:ascii="Times New Roman" w:hAnsi="Times New Roman"/>
          <w:sz w:val="28"/>
          <w:szCs w:val="28"/>
        </w:rPr>
        <w:t xml:space="preserve"> </w:t>
      </w:r>
      <w:r w:rsidRPr="00E64286">
        <w:rPr>
          <w:rFonts w:ascii="Times New Roman" w:hAnsi="Times New Roman"/>
          <w:sz w:val="28"/>
          <w:szCs w:val="28"/>
        </w:rPr>
        <w:t>закінчено, а отже справа перебуває в провадженні</w:t>
      </w:r>
      <w:r>
        <w:rPr>
          <w:rFonts w:ascii="Times New Roman" w:hAnsi="Times New Roman"/>
          <w:sz w:val="28"/>
          <w:szCs w:val="28"/>
        </w:rPr>
        <w:t xml:space="preserve"> Запорізького апеляційного суду</w:t>
      </w:r>
      <w:r w:rsidRPr="00E64286">
        <w:rPr>
          <w:rFonts w:ascii="Times New Roman" w:hAnsi="Times New Roman"/>
          <w:sz w:val="28"/>
          <w:szCs w:val="28"/>
        </w:rPr>
        <w:t xml:space="preserve">, будь-яка перевірка наявності в діях </w:t>
      </w:r>
      <w:r>
        <w:rPr>
          <w:rFonts w:ascii="Times New Roman" w:hAnsi="Times New Roman"/>
          <w:sz w:val="28"/>
          <w:szCs w:val="28"/>
        </w:rPr>
        <w:t>суддів</w:t>
      </w:r>
      <w:r w:rsidRPr="00E64286">
        <w:rPr>
          <w:rFonts w:ascii="Times New Roman" w:hAnsi="Times New Roman"/>
          <w:sz w:val="28"/>
          <w:szCs w:val="28"/>
        </w:rPr>
        <w:t xml:space="preserve"> ознак дисциплінарного проступку, вчиненого під час розгляду цієї справи, та висновки щодо наявності підстав притягнення </w:t>
      </w:r>
      <w:r>
        <w:rPr>
          <w:rFonts w:ascii="Times New Roman" w:hAnsi="Times New Roman"/>
          <w:sz w:val="28"/>
          <w:szCs w:val="28"/>
        </w:rPr>
        <w:t>їх</w:t>
      </w:r>
      <w:r w:rsidRPr="00E64286">
        <w:rPr>
          <w:rFonts w:ascii="Times New Roman" w:hAnsi="Times New Roman"/>
          <w:sz w:val="28"/>
          <w:szCs w:val="28"/>
        </w:rPr>
        <w:t xml:space="preserve"> до відповідальності у судовій справі, розгляд якої не закінчено, є передчасним.</w:t>
      </w:r>
    </w:p>
    <w:p w:rsidR="00942843" w:rsidRPr="00E64286" w:rsidRDefault="00942843" w:rsidP="00942843">
      <w:pPr>
        <w:spacing w:after="0" w:line="240" w:lineRule="auto"/>
        <w:ind w:firstLine="708"/>
        <w:jc w:val="both"/>
        <w:rPr>
          <w:rFonts w:ascii="Times New Roman" w:hAnsi="Times New Roman"/>
          <w:sz w:val="28"/>
          <w:szCs w:val="28"/>
        </w:rPr>
      </w:pPr>
      <w:r w:rsidRPr="00E64286">
        <w:rPr>
          <w:rFonts w:ascii="Times New Roman" w:hAnsi="Times New Roman"/>
          <w:sz w:val="28"/>
          <w:szCs w:val="28"/>
        </w:rPr>
        <w:t>При здійсненні правосуддя судді незалежні і керуються верховенством права (частина перша статті 129 Конституції України, частина перша статті 6 Закону України «Про судоустрій і статус суддів»).</w:t>
      </w:r>
    </w:p>
    <w:p w:rsidR="00942843" w:rsidRPr="00E64286" w:rsidRDefault="00942843" w:rsidP="00942843">
      <w:pPr>
        <w:spacing w:after="0" w:line="240" w:lineRule="auto"/>
        <w:ind w:firstLine="708"/>
        <w:jc w:val="both"/>
        <w:rPr>
          <w:rFonts w:ascii="Times New Roman" w:hAnsi="Times New Roman"/>
          <w:sz w:val="28"/>
          <w:szCs w:val="28"/>
        </w:rPr>
      </w:pPr>
      <w:r w:rsidRPr="00E64286">
        <w:rPr>
          <w:rFonts w:ascii="Times New Roman" w:hAnsi="Times New Roman"/>
          <w:sz w:val="28"/>
          <w:szCs w:val="28"/>
        </w:rPr>
        <w:t xml:space="preserve">Згідно з частиною третьою статті 6 Закону України «Про судоустрій </w:t>
      </w:r>
      <w:r>
        <w:rPr>
          <w:rFonts w:ascii="Times New Roman" w:hAnsi="Times New Roman"/>
          <w:sz w:val="28"/>
          <w:szCs w:val="28"/>
        </w:rPr>
        <w:br/>
      </w:r>
      <w:r w:rsidRPr="00E64286">
        <w:rPr>
          <w:rFonts w:ascii="Times New Roman" w:hAnsi="Times New Roman"/>
          <w:sz w:val="28"/>
          <w:szCs w:val="28"/>
        </w:rPr>
        <w:t xml:space="preserve">і статус суддів» втручання у здійснення правосуддя, вплив на суд або суддів </w:t>
      </w:r>
      <w:r>
        <w:rPr>
          <w:rFonts w:ascii="Times New Roman" w:hAnsi="Times New Roman"/>
          <w:sz w:val="28"/>
          <w:szCs w:val="28"/>
        </w:rPr>
        <w:br/>
      </w:r>
      <w:r w:rsidRPr="00E64286">
        <w:rPr>
          <w:rFonts w:ascii="Times New Roman" w:hAnsi="Times New Roman"/>
          <w:sz w:val="28"/>
          <w:szCs w:val="28"/>
        </w:rPr>
        <w:t xml:space="preserve">у будь-який спосіб забороняються і мають наслідком відповідальність, установлену законом. </w:t>
      </w:r>
    </w:p>
    <w:p w:rsidR="00942843" w:rsidRPr="00E64286" w:rsidRDefault="00942843" w:rsidP="00942843">
      <w:pPr>
        <w:spacing w:after="0" w:line="240" w:lineRule="auto"/>
        <w:ind w:firstLine="708"/>
        <w:jc w:val="both"/>
        <w:rPr>
          <w:rFonts w:ascii="Times New Roman" w:hAnsi="Times New Roman"/>
          <w:sz w:val="28"/>
          <w:szCs w:val="28"/>
        </w:rPr>
      </w:pPr>
      <w:r w:rsidRPr="00E64286">
        <w:rPr>
          <w:rFonts w:ascii="Times New Roman" w:hAnsi="Times New Roman"/>
          <w:sz w:val="28"/>
          <w:szCs w:val="28"/>
        </w:rPr>
        <w:t xml:space="preserve">Частина четверта статті 107 Закону України «Про судоустрій і статус суддів» не допускається зловживання правом звернення до органу, </w:t>
      </w:r>
      <w:r w:rsidRPr="00E64286">
        <w:rPr>
          <w:rFonts w:ascii="Times New Roman" w:hAnsi="Times New Roman"/>
          <w:sz w:val="28"/>
          <w:szCs w:val="28"/>
        </w:rPr>
        <w:lastRenderedPageBreak/>
        <w:t>уповноваженого здійснювати дисциплінарне провадження, у тому числі ініціювання питання відповідальності судді без достатніх підстав, використання такого права, як засобу тиску на суддю у зв’язку зі здійсненням ним правосуддя.</w:t>
      </w:r>
    </w:p>
    <w:p w:rsidR="00942843" w:rsidRPr="00E64286" w:rsidRDefault="00942843" w:rsidP="00942843">
      <w:pPr>
        <w:spacing w:after="0" w:line="240" w:lineRule="auto"/>
        <w:ind w:firstLine="708"/>
        <w:jc w:val="both"/>
        <w:rPr>
          <w:rFonts w:ascii="Times New Roman" w:hAnsi="Times New Roman"/>
          <w:sz w:val="28"/>
          <w:szCs w:val="28"/>
        </w:rPr>
      </w:pPr>
      <w:r w:rsidRPr="00E64286">
        <w:rPr>
          <w:rFonts w:ascii="Times New Roman" w:hAnsi="Times New Roman"/>
          <w:sz w:val="28"/>
          <w:szCs w:val="28"/>
        </w:rPr>
        <w:t>Будь-які дії спрямовані на перевірку наявності в діях судді</w:t>
      </w:r>
      <w:r>
        <w:rPr>
          <w:rFonts w:ascii="Times New Roman" w:hAnsi="Times New Roman"/>
          <w:sz w:val="28"/>
          <w:szCs w:val="28"/>
        </w:rPr>
        <w:t>в</w:t>
      </w:r>
      <w:r w:rsidRPr="00E64286">
        <w:rPr>
          <w:rFonts w:ascii="Times New Roman" w:hAnsi="Times New Roman"/>
          <w:sz w:val="28"/>
          <w:szCs w:val="28"/>
        </w:rPr>
        <w:t xml:space="preserve"> </w:t>
      </w:r>
      <w:proofErr w:type="spellStart"/>
      <w:r w:rsidRPr="007C7EED">
        <w:rPr>
          <w:rFonts w:ascii="Times New Roman" w:hAnsi="Times New Roman"/>
          <w:sz w:val="28"/>
          <w:szCs w:val="28"/>
        </w:rPr>
        <w:t>Кухаря</w:t>
      </w:r>
      <w:proofErr w:type="spellEnd"/>
      <w:r w:rsidRPr="007C7EED">
        <w:rPr>
          <w:rFonts w:ascii="Times New Roman" w:hAnsi="Times New Roman"/>
          <w:sz w:val="28"/>
          <w:szCs w:val="28"/>
        </w:rPr>
        <w:t xml:space="preserve"> С</w:t>
      </w:r>
      <w:r>
        <w:rPr>
          <w:rFonts w:ascii="Times New Roman" w:hAnsi="Times New Roman"/>
          <w:sz w:val="28"/>
          <w:szCs w:val="28"/>
        </w:rPr>
        <w:t>.</w:t>
      </w:r>
      <w:r w:rsidRPr="007C7EED">
        <w:rPr>
          <w:rFonts w:ascii="Times New Roman" w:hAnsi="Times New Roman"/>
          <w:sz w:val="28"/>
          <w:szCs w:val="28"/>
        </w:rPr>
        <w:t>В</w:t>
      </w:r>
      <w:r>
        <w:rPr>
          <w:rFonts w:ascii="Times New Roman" w:hAnsi="Times New Roman"/>
          <w:sz w:val="28"/>
          <w:szCs w:val="28"/>
        </w:rPr>
        <w:t>.</w:t>
      </w:r>
      <w:r w:rsidRPr="007C7EED">
        <w:rPr>
          <w:rFonts w:ascii="Times New Roman" w:hAnsi="Times New Roman"/>
          <w:sz w:val="28"/>
          <w:szCs w:val="28"/>
        </w:rPr>
        <w:t>, Полякова О</w:t>
      </w:r>
      <w:r>
        <w:rPr>
          <w:rFonts w:ascii="Times New Roman" w:hAnsi="Times New Roman"/>
          <w:sz w:val="28"/>
          <w:szCs w:val="28"/>
        </w:rPr>
        <w:t>.</w:t>
      </w:r>
      <w:r w:rsidRPr="007C7EED">
        <w:rPr>
          <w:rFonts w:ascii="Times New Roman" w:hAnsi="Times New Roman"/>
          <w:sz w:val="28"/>
          <w:szCs w:val="28"/>
        </w:rPr>
        <w:t>З</w:t>
      </w:r>
      <w:r>
        <w:rPr>
          <w:rFonts w:ascii="Times New Roman" w:hAnsi="Times New Roman"/>
          <w:sz w:val="28"/>
          <w:szCs w:val="28"/>
        </w:rPr>
        <w:t>.</w:t>
      </w:r>
      <w:r w:rsidRPr="007C7EED">
        <w:rPr>
          <w:rFonts w:ascii="Times New Roman" w:hAnsi="Times New Roman"/>
          <w:sz w:val="28"/>
          <w:szCs w:val="28"/>
        </w:rPr>
        <w:t xml:space="preserve">, </w:t>
      </w:r>
      <w:proofErr w:type="spellStart"/>
      <w:r w:rsidRPr="007C7EED">
        <w:rPr>
          <w:rFonts w:ascii="Times New Roman" w:hAnsi="Times New Roman"/>
          <w:sz w:val="28"/>
          <w:szCs w:val="28"/>
        </w:rPr>
        <w:t>Крилової</w:t>
      </w:r>
      <w:proofErr w:type="spellEnd"/>
      <w:r w:rsidRPr="007C7EED">
        <w:rPr>
          <w:rFonts w:ascii="Times New Roman" w:hAnsi="Times New Roman"/>
          <w:sz w:val="28"/>
          <w:szCs w:val="28"/>
        </w:rPr>
        <w:t xml:space="preserve"> О</w:t>
      </w:r>
      <w:r>
        <w:rPr>
          <w:rFonts w:ascii="Times New Roman" w:hAnsi="Times New Roman"/>
          <w:sz w:val="28"/>
          <w:szCs w:val="28"/>
        </w:rPr>
        <w:t>.</w:t>
      </w:r>
      <w:r w:rsidRPr="007C7EED">
        <w:rPr>
          <w:rFonts w:ascii="Times New Roman" w:hAnsi="Times New Roman"/>
          <w:sz w:val="28"/>
          <w:szCs w:val="28"/>
        </w:rPr>
        <w:t>В</w:t>
      </w:r>
      <w:r>
        <w:rPr>
          <w:rFonts w:ascii="Times New Roman" w:hAnsi="Times New Roman"/>
          <w:sz w:val="28"/>
          <w:szCs w:val="28"/>
        </w:rPr>
        <w:t xml:space="preserve">. </w:t>
      </w:r>
      <w:r w:rsidRPr="00E64286">
        <w:rPr>
          <w:rFonts w:ascii="Times New Roman" w:hAnsi="Times New Roman"/>
          <w:sz w:val="28"/>
          <w:szCs w:val="28"/>
        </w:rPr>
        <w:t xml:space="preserve">під час розгляду справи № </w:t>
      </w:r>
      <w:r>
        <w:rPr>
          <w:rFonts w:ascii="Times New Roman" w:hAnsi="Times New Roman"/>
          <w:sz w:val="28"/>
          <w:szCs w:val="28"/>
        </w:rPr>
        <w:t>317/3635/21</w:t>
      </w:r>
      <w:r w:rsidRPr="00E64286">
        <w:rPr>
          <w:rFonts w:ascii="Times New Roman" w:hAnsi="Times New Roman"/>
          <w:sz w:val="28"/>
          <w:szCs w:val="28"/>
        </w:rPr>
        <w:t xml:space="preserve"> ознак дисциплінарного проступку, окрім як безпідставного затягування або невжиття суддею заходів щодо її розгляду протягом строку, встановленого законом (на що </w:t>
      </w:r>
      <w:proofErr w:type="spellStart"/>
      <w:r>
        <w:rPr>
          <w:rFonts w:ascii="Times New Roman" w:hAnsi="Times New Roman"/>
          <w:sz w:val="28"/>
          <w:szCs w:val="28"/>
        </w:rPr>
        <w:t>Огаренко</w:t>
      </w:r>
      <w:proofErr w:type="spellEnd"/>
      <w:r>
        <w:rPr>
          <w:rFonts w:ascii="Times New Roman" w:hAnsi="Times New Roman"/>
          <w:sz w:val="28"/>
          <w:szCs w:val="28"/>
        </w:rPr>
        <w:t xml:space="preserve"> О.В.</w:t>
      </w:r>
      <w:r w:rsidRPr="00E64286">
        <w:rPr>
          <w:rFonts w:ascii="Times New Roman" w:hAnsi="Times New Roman"/>
          <w:sz w:val="28"/>
          <w:szCs w:val="28"/>
        </w:rPr>
        <w:t xml:space="preserve"> не скаржиться) можуть бути розцінені як тиск на суддю та втручання в здійснення правосуддя. </w:t>
      </w:r>
    </w:p>
    <w:p w:rsidR="00942843" w:rsidRPr="00E64286" w:rsidRDefault="00942843" w:rsidP="00942843">
      <w:pPr>
        <w:spacing w:after="0" w:line="240" w:lineRule="auto"/>
        <w:ind w:firstLine="708"/>
        <w:jc w:val="both"/>
        <w:rPr>
          <w:rFonts w:ascii="Times New Roman" w:hAnsi="Times New Roman"/>
          <w:sz w:val="28"/>
          <w:szCs w:val="28"/>
        </w:rPr>
      </w:pPr>
      <w:r w:rsidRPr="00E64286">
        <w:rPr>
          <w:rFonts w:ascii="Times New Roman" w:hAnsi="Times New Roman"/>
          <w:sz w:val="28"/>
          <w:szCs w:val="28"/>
        </w:rPr>
        <w:t>За таких обставин, доводи, викладені у скарзі, про допущення судд</w:t>
      </w:r>
      <w:r>
        <w:rPr>
          <w:rFonts w:ascii="Times New Roman" w:hAnsi="Times New Roman"/>
          <w:sz w:val="28"/>
          <w:szCs w:val="28"/>
        </w:rPr>
        <w:t>ями</w:t>
      </w:r>
      <w:r w:rsidRPr="00E64286">
        <w:rPr>
          <w:rFonts w:ascii="Times New Roman" w:hAnsi="Times New Roman"/>
          <w:sz w:val="28"/>
          <w:szCs w:val="28"/>
        </w:rPr>
        <w:t xml:space="preserve"> порушень під час розгляду справи № </w:t>
      </w:r>
      <w:r>
        <w:rPr>
          <w:rFonts w:ascii="Times New Roman" w:hAnsi="Times New Roman"/>
          <w:sz w:val="28"/>
          <w:szCs w:val="28"/>
        </w:rPr>
        <w:t>317/3635/21</w:t>
      </w:r>
      <w:r w:rsidRPr="00E64286">
        <w:rPr>
          <w:rFonts w:ascii="Times New Roman" w:hAnsi="Times New Roman"/>
          <w:sz w:val="28"/>
          <w:szCs w:val="28"/>
        </w:rPr>
        <w:t>, які на думку скаржника, згідно частини першої статті 106 Закону України «Про судоустрій і статус суддів» слугують підставою притягнення судді</w:t>
      </w:r>
      <w:r>
        <w:rPr>
          <w:rFonts w:ascii="Times New Roman" w:hAnsi="Times New Roman"/>
          <w:sz w:val="28"/>
          <w:szCs w:val="28"/>
        </w:rPr>
        <w:t>в</w:t>
      </w:r>
      <w:r w:rsidRPr="00E64286">
        <w:rPr>
          <w:rFonts w:ascii="Times New Roman" w:hAnsi="Times New Roman"/>
          <w:sz w:val="28"/>
          <w:szCs w:val="28"/>
        </w:rPr>
        <w:t xml:space="preserve"> до дисциплінарної відповідальності </w:t>
      </w:r>
      <w:r>
        <w:rPr>
          <w:rFonts w:ascii="Times New Roman" w:hAnsi="Times New Roman"/>
          <w:sz w:val="28"/>
          <w:szCs w:val="28"/>
        </w:rPr>
        <w:br/>
      </w:r>
      <w:r w:rsidRPr="00E64286">
        <w:rPr>
          <w:rFonts w:ascii="Times New Roman" w:hAnsi="Times New Roman"/>
          <w:sz w:val="28"/>
          <w:szCs w:val="28"/>
        </w:rPr>
        <w:t xml:space="preserve">в даний час не можуть бути предметом перевірки. </w:t>
      </w:r>
    </w:p>
    <w:p w:rsidR="00942843" w:rsidRPr="00E64286" w:rsidRDefault="00942843" w:rsidP="00942843">
      <w:pPr>
        <w:spacing w:after="0" w:line="240" w:lineRule="auto"/>
        <w:ind w:firstLine="708"/>
        <w:jc w:val="both"/>
        <w:rPr>
          <w:rFonts w:ascii="Times New Roman" w:hAnsi="Times New Roman"/>
          <w:sz w:val="28"/>
          <w:szCs w:val="28"/>
        </w:rPr>
      </w:pPr>
      <w:r w:rsidRPr="00E64286">
        <w:rPr>
          <w:rFonts w:ascii="Times New Roman" w:hAnsi="Times New Roman"/>
          <w:sz w:val="28"/>
          <w:szCs w:val="28"/>
        </w:rPr>
        <w:t xml:space="preserve">Пунктом 2 частини першої статті 44 Закону України «Про Вищу раду правосуддя» передбачено, що дисциплінарна скарга залишається без розгляду </w:t>
      </w:r>
      <w:r>
        <w:rPr>
          <w:rFonts w:ascii="Times New Roman" w:hAnsi="Times New Roman"/>
          <w:sz w:val="28"/>
          <w:szCs w:val="28"/>
        </w:rPr>
        <w:br/>
      </w:r>
      <w:r w:rsidRPr="00E64286">
        <w:rPr>
          <w:rFonts w:ascii="Times New Roman" w:hAnsi="Times New Roman"/>
          <w:sz w:val="28"/>
          <w:szCs w:val="28"/>
        </w:rPr>
        <w:t>та повертається скаржнику, якщо вона, не містить відомостей про ознаки дисциплінарного проступку судді.</w:t>
      </w:r>
    </w:p>
    <w:p w:rsidR="00942843" w:rsidRDefault="00942843" w:rsidP="00942843">
      <w:pPr>
        <w:pStyle w:val="a5"/>
        <w:ind w:firstLine="708"/>
        <w:jc w:val="both"/>
        <w:rPr>
          <w:szCs w:val="28"/>
          <w:lang w:eastAsia="ru-RU"/>
        </w:rPr>
      </w:pPr>
      <w:r w:rsidRPr="00691E18">
        <w:rPr>
          <w:szCs w:val="28"/>
          <w:lang w:eastAsia="ru-RU"/>
        </w:rPr>
        <w:t>Враховуючи наведене, керуючись статтею 108 Закону України «Про судоустр</w:t>
      </w:r>
      <w:r>
        <w:rPr>
          <w:szCs w:val="28"/>
          <w:lang w:eastAsia="ru-RU"/>
        </w:rPr>
        <w:t>ій і статус суддів», статтями 43</w:t>
      </w:r>
      <w:r w:rsidRPr="00691E18">
        <w:rPr>
          <w:szCs w:val="28"/>
          <w:lang w:eastAsia="ru-RU"/>
        </w:rPr>
        <w:t>, 4</w:t>
      </w:r>
      <w:r>
        <w:rPr>
          <w:szCs w:val="28"/>
          <w:lang w:eastAsia="ru-RU"/>
        </w:rPr>
        <w:t xml:space="preserve">4, </w:t>
      </w:r>
      <w:r w:rsidRPr="00ED7523">
        <w:rPr>
          <w:szCs w:val="28"/>
        </w:rPr>
        <w:t>пункту 23</w:t>
      </w:r>
      <w:r w:rsidRPr="00ED7523">
        <w:rPr>
          <w:szCs w:val="28"/>
          <w:vertAlign w:val="superscript"/>
        </w:rPr>
        <w:t xml:space="preserve">7 </w:t>
      </w:r>
      <w:r w:rsidRPr="00ED7523">
        <w:rPr>
          <w:szCs w:val="28"/>
        </w:rPr>
        <w:t xml:space="preserve">розділу ІІІ «Прикінцеві та перехідні положення» </w:t>
      </w:r>
      <w:r w:rsidRPr="00691E18">
        <w:rPr>
          <w:szCs w:val="28"/>
          <w:lang w:eastAsia="ru-RU"/>
        </w:rPr>
        <w:t xml:space="preserve"> Закону України </w:t>
      </w:r>
      <w:r w:rsidRPr="00691E18">
        <w:rPr>
          <w:szCs w:val="28"/>
        </w:rPr>
        <w:t>«Про Вищу раду правосуддя»</w:t>
      </w:r>
      <w:r w:rsidRPr="00691E18">
        <w:rPr>
          <w:szCs w:val="28"/>
          <w:lang w:eastAsia="ru-RU"/>
        </w:rPr>
        <w:t xml:space="preserve">, </w:t>
      </w:r>
      <w:r>
        <w:rPr>
          <w:szCs w:val="28"/>
          <w:lang w:eastAsia="ru-RU"/>
        </w:rPr>
        <w:t>Друга</w:t>
      </w:r>
      <w:r w:rsidRPr="00691E18">
        <w:rPr>
          <w:szCs w:val="28"/>
          <w:lang w:eastAsia="ru-RU"/>
        </w:rPr>
        <w:t xml:space="preserve"> Дисциплінарна палата Вищої ради правосуддя</w:t>
      </w:r>
    </w:p>
    <w:p w:rsidR="00942843" w:rsidRPr="00691E18" w:rsidRDefault="00942843" w:rsidP="00942843">
      <w:pPr>
        <w:pStyle w:val="a5"/>
        <w:ind w:firstLine="708"/>
        <w:jc w:val="both"/>
        <w:rPr>
          <w:szCs w:val="28"/>
        </w:rPr>
      </w:pPr>
    </w:p>
    <w:p w:rsidR="00942843" w:rsidRDefault="00942843" w:rsidP="00942843">
      <w:pPr>
        <w:pStyle w:val="HTML"/>
        <w:shd w:val="clear" w:color="auto" w:fill="FFFFFF"/>
        <w:jc w:val="center"/>
        <w:textAlignment w:val="baseline"/>
        <w:rPr>
          <w:rFonts w:ascii="Times New Roman" w:hAnsi="Times New Roman" w:cs="Times New Roman"/>
          <w:b/>
          <w:sz w:val="27"/>
          <w:szCs w:val="27"/>
        </w:rPr>
      </w:pPr>
      <w:r w:rsidRPr="00C341AE">
        <w:rPr>
          <w:rFonts w:ascii="Times New Roman" w:hAnsi="Times New Roman" w:cs="Times New Roman"/>
          <w:b/>
          <w:sz w:val="27"/>
          <w:szCs w:val="27"/>
        </w:rPr>
        <w:t>ухвалила:</w:t>
      </w:r>
    </w:p>
    <w:p w:rsidR="00942843" w:rsidRPr="006B2351" w:rsidRDefault="00942843" w:rsidP="00942843">
      <w:pPr>
        <w:pStyle w:val="HTML"/>
        <w:shd w:val="clear" w:color="auto" w:fill="FFFFFF"/>
        <w:jc w:val="center"/>
        <w:textAlignment w:val="baseline"/>
        <w:rPr>
          <w:rFonts w:ascii="Times New Roman" w:hAnsi="Times New Roman" w:cs="Times New Roman"/>
          <w:b/>
          <w:sz w:val="28"/>
          <w:szCs w:val="28"/>
        </w:rPr>
      </w:pPr>
    </w:p>
    <w:p w:rsidR="00942843" w:rsidRDefault="00942843" w:rsidP="00942843">
      <w:pPr>
        <w:pStyle w:val="a5"/>
        <w:jc w:val="both"/>
        <w:rPr>
          <w:szCs w:val="28"/>
        </w:rPr>
      </w:pPr>
      <w:r w:rsidRPr="00E64286">
        <w:rPr>
          <w:szCs w:val="28"/>
        </w:rPr>
        <w:t xml:space="preserve">дисциплінарну скаргу </w:t>
      </w:r>
      <w:proofErr w:type="spellStart"/>
      <w:r>
        <w:rPr>
          <w:szCs w:val="28"/>
        </w:rPr>
        <w:t>Огаренко</w:t>
      </w:r>
      <w:proofErr w:type="spellEnd"/>
      <w:r>
        <w:rPr>
          <w:szCs w:val="28"/>
        </w:rPr>
        <w:t xml:space="preserve"> Олени Вадимівни</w:t>
      </w:r>
      <w:r w:rsidRPr="00E64286">
        <w:rPr>
          <w:szCs w:val="28"/>
        </w:rPr>
        <w:t xml:space="preserve"> стосовно </w:t>
      </w:r>
      <w:r w:rsidRPr="005F748D">
        <w:rPr>
          <w:szCs w:val="28"/>
        </w:rPr>
        <w:t>судді</w:t>
      </w:r>
      <w:r>
        <w:rPr>
          <w:szCs w:val="28"/>
        </w:rPr>
        <w:t>в</w:t>
      </w:r>
      <w:r w:rsidRPr="005F748D">
        <w:rPr>
          <w:szCs w:val="28"/>
        </w:rPr>
        <w:t xml:space="preserve"> </w:t>
      </w:r>
      <w:r>
        <w:rPr>
          <w:szCs w:val="28"/>
        </w:rPr>
        <w:t xml:space="preserve">Запорізького апеляційного суду </w:t>
      </w:r>
      <w:proofErr w:type="spellStart"/>
      <w:r>
        <w:rPr>
          <w:szCs w:val="28"/>
        </w:rPr>
        <w:t>Кухаря</w:t>
      </w:r>
      <w:proofErr w:type="spellEnd"/>
      <w:r>
        <w:rPr>
          <w:szCs w:val="28"/>
        </w:rPr>
        <w:t xml:space="preserve"> Сергія Вікторовича, Полякова Олександра Зіновійовича, </w:t>
      </w:r>
      <w:proofErr w:type="spellStart"/>
      <w:r>
        <w:rPr>
          <w:szCs w:val="28"/>
        </w:rPr>
        <w:t>Крилової</w:t>
      </w:r>
      <w:proofErr w:type="spellEnd"/>
      <w:r>
        <w:rPr>
          <w:szCs w:val="28"/>
        </w:rPr>
        <w:t xml:space="preserve"> Олени Вікторівни</w:t>
      </w:r>
      <w:r w:rsidRPr="00E64286">
        <w:rPr>
          <w:szCs w:val="28"/>
        </w:rPr>
        <w:t xml:space="preserve"> залишити без розгляду та повернути скаржнику</w:t>
      </w:r>
      <w:r>
        <w:rPr>
          <w:szCs w:val="28"/>
        </w:rPr>
        <w:t>.</w:t>
      </w:r>
    </w:p>
    <w:p w:rsidR="00942843" w:rsidRPr="007B460A" w:rsidRDefault="00942843" w:rsidP="00942843">
      <w:pPr>
        <w:pStyle w:val="a5"/>
        <w:ind w:firstLine="708"/>
        <w:jc w:val="both"/>
        <w:rPr>
          <w:szCs w:val="28"/>
          <w:lang w:eastAsia="ru-RU"/>
        </w:rPr>
      </w:pPr>
      <w:r w:rsidRPr="007B460A">
        <w:rPr>
          <w:szCs w:val="28"/>
          <w:lang w:eastAsia="ru-RU"/>
        </w:rPr>
        <w:t>Ухвала оскарженню не підлягає.</w:t>
      </w:r>
      <w:r w:rsidRPr="00691E18">
        <w:rPr>
          <w:szCs w:val="28"/>
          <w:lang w:eastAsia="ru-RU"/>
        </w:rPr>
        <w:t xml:space="preserve">    </w:t>
      </w:r>
    </w:p>
    <w:p w:rsidR="00942843" w:rsidRDefault="00942843" w:rsidP="00942843">
      <w:pPr>
        <w:spacing w:after="0" w:line="240" w:lineRule="auto"/>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942843" w:rsidRPr="007B460A" w:rsidTr="008A0BA0">
        <w:tc>
          <w:tcPr>
            <w:tcW w:w="5353" w:type="dxa"/>
          </w:tcPr>
          <w:p w:rsidR="00942843" w:rsidRPr="007B460A" w:rsidRDefault="00942843" w:rsidP="008A0BA0">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942843" w:rsidRPr="007B460A" w:rsidRDefault="00942843" w:rsidP="008A0BA0">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942843" w:rsidRPr="007B460A" w:rsidRDefault="00942843" w:rsidP="008A0BA0">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942843" w:rsidRPr="007B460A" w:rsidRDefault="00942843" w:rsidP="008A0BA0">
            <w:pPr>
              <w:spacing w:after="0" w:line="240" w:lineRule="auto"/>
              <w:jc w:val="both"/>
              <w:rPr>
                <w:rFonts w:ascii="Times New Roman" w:hAnsi="Times New Roman"/>
                <w:b/>
                <w:sz w:val="28"/>
                <w:szCs w:val="28"/>
              </w:rPr>
            </w:pPr>
          </w:p>
          <w:p w:rsidR="00942843" w:rsidRPr="007B460A" w:rsidRDefault="00942843" w:rsidP="008A0BA0">
            <w:pPr>
              <w:spacing w:after="0" w:line="240" w:lineRule="auto"/>
              <w:jc w:val="both"/>
              <w:rPr>
                <w:rFonts w:ascii="Times New Roman" w:hAnsi="Times New Roman"/>
                <w:b/>
                <w:sz w:val="28"/>
                <w:szCs w:val="28"/>
              </w:rPr>
            </w:pPr>
          </w:p>
          <w:p w:rsidR="00942843" w:rsidRPr="007B460A" w:rsidRDefault="00942843" w:rsidP="008A0BA0">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942843" w:rsidRPr="007B460A" w:rsidRDefault="00942843" w:rsidP="008A0BA0">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942843" w:rsidRPr="007B460A" w:rsidRDefault="00942843" w:rsidP="008A0BA0">
            <w:pPr>
              <w:spacing w:after="0" w:line="240" w:lineRule="auto"/>
              <w:jc w:val="both"/>
              <w:rPr>
                <w:rFonts w:ascii="Times New Roman" w:hAnsi="Times New Roman"/>
                <w:b/>
                <w:sz w:val="28"/>
                <w:szCs w:val="28"/>
              </w:rPr>
            </w:pPr>
          </w:p>
          <w:p w:rsidR="00942843" w:rsidRDefault="00942843" w:rsidP="008A0BA0">
            <w:pPr>
              <w:spacing w:after="0" w:line="240" w:lineRule="auto"/>
              <w:jc w:val="both"/>
              <w:rPr>
                <w:rFonts w:ascii="Times New Roman" w:hAnsi="Times New Roman"/>
                <w:b/>
                <w:sz w:val="28"/>
                <w:szCs w:val="28"/>
              </w:rPr>
            </w:pPr>
          </w:p>
          <w:p w:rsidR="00942843" w:rsidRDefault="00942843" w:rsidP="008A0BA0">
            <w:pPr>
              <w:spacing w:after="0" w:line="240" w:lineRule="auto"/>
              <w:jc w:val="both"/>
              <w:rPr>
                <w:rFonts w:ascii="Times New Roman" w:hAnsi="Times New Roman"/>
                <w:b/>
                <w:sz w:val="28"/>
                <w:szCs w:val="28"/>
              </w:rPr>
            </w:pPr>
          </w:p>
          <w:p w:rsidR="00942843" w:rsidRPr="007B460A" w:rsidRDefault="00942843" w:rsidP="008A0BA0">
            <w:pPr>
              <w:spacing w:after="0" w:line="240" w:lineRule="auto"/>
              <w:jc w:val="both"/>
              <w:rPr>
                <w:rFonts w:ascii="Times New Roman" w:hAnsi="Times New Roman"/>
                <w:b/>
                <w:sz w:val="28"/>
                <w:szCs w:val="28"/>
              </w:rPr>
            </w:pPr>
          </w:p>
          <w:p w:rsidR="00942843" w:rsidRPr="007B460A" w:rsidRDefault="00942843" w:rsidP="008A0BA0">
            <w:pPr>
              <w:spacing w:after="0" w:line="240" w:lineRule="auto"/>
              <w:jc w:val="both"/>
              <w:rPr>
                <w:rFonts w:ascii="Times New Roman" w:hAnsi="Times New Roman"/>
                <w:b/>
                <w:sz w:val="28"/>
                <w:szCs w:val="28"/>
              </w:rPr>
            </w:pPr>
          </w:p>
          <w:p w:rsidR="00942843" w:rsidRPr="007B460A" w:rsidRDefault="00942843" w:rsidP="008A0BA0">
            <w:pPr>
              <w:spacing w:after="0" w:line="240" w:lineRule="auto"/>
              <w:jc w:val="both"/>
              <w:rPr>
                <w:rFonts w:ascii="Times New Roman" w:hAnsi="Times New Roman"/>
                <w:b/>
                <w:sz w:val="28"/>
                <w:szCs w:val="28"/>
              </w:rPr>
            </w:pPr>
          </w:p>
        </w:tc>
        <w:tc>
          <w:tcPr>
            <w:tcW w:w="4394" w:type="dxa"/>
          </w:tcPr>
          <w:p w:rsidR="00942843" w:rsidRPr="007B460A" w:rsidRDefault="00942843" w:rsidP="008A0BA0">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942843" w:rsidRPr="007B460A" w:rsidRDefault="00942843" w:rsidP="008A0BA0">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942843" w:rsidRPr="007B460A" w:rsidRDefault="00942843" w:rsidP="008A0BA0">
            <w:pPr>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942843" w:rsidRPr="007B460A" w:rsidRDefault="00942843" w:rsidP="008A0BA0">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942843" w:rsidRDefault="00942843" w:rsidP="008A0BA0">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942843" w:rsidRDefault="00942843" w:rsidP="008A0BA0">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942843" w:rsidRDefault="00942843" w:rsidP="008A0BA0">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p>
          <w:p w:rsidR="00942843" w:rsidRPr="007B460A" w:rsidRDefault="00942843" w:rsidP="008A0BA0">
            <w:pPr>
              <w:spacing w:after="0" w:line="240" w:lineRule="auto"/>
              <w:jc w:val="both"/>
              <w:rPr>
                <w:rFonts w:ascii="Times New Roman" w:hAnsi="Times New Roman"/>
                <w:b/>
                <w:sz w:val="28"/>
                <w:szCs w:val="28"/>
                <w:lang w:val="ru-RU"/>
              </w:rPr>
            </w:pPr>
          </w:p>
          <w:p w:rsidR="00942843" w:rsidRDefault="00942843" w:rsidP="008A0BA0">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942843" w:rsidRDefault="00942843" w:rsidP="008A0BA0">
            <w:pPr>
              <w:spacing w:after="0" w:line="240" w:lineRule="auto"/>
              <w:jc w:val="both"/>
              <w:rPr>
                <w:rFonts w:ascii="Times New Roman" w:hAnsi="Times New Roman"/>
                <w:b/>
                <w:sz w:val="28"/>
                <w:szCs w:val="28"/>
              </w:rPr>
            </w:pPr>
            <w:r>
              <w:rPr>
                <w:rFonts w:ascii="Times New Roman" w:hAnsi="Times New Roman"/>
                <w:b/>
                <w:sz w:val="28"/>
                <w:szCs w:val="28"/>
              </w:rPr>
              <w:t xml:space="preserve">                       Олексій МЕЛЬНИК</w:t>
            </w:r>
            <w:r w:rsidRPr="007B460A">
              <w:rPr>
                <w:rFonts w:ascii="Times New Roman" w:hAnsi="Times New Roman"/>
                <w:b/>
                <w:sz w:val="28"/>
                <w:szCs w:val="28"/>
              </w:rPr>
              <w:t xml:space="preserve"> </w:t>
            </w:r>
          </w:p>
          <w:p w:rsidR="00942843" w:rsidRDefault="00942843" w:rsidP="008A0BA0">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942843" w:rsidRDefault="00942843" w:rsidP="008A0BA0">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942843" w:rsidRDefault="00942843" w:rsidP="008A0BA0">
            <w:pPr>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w:t>
            </w:r>
          </w:p>
          <w:p w:rsidR="00942843" w:rsidRPr="007B460A" w:rsidRDefault="00942843" w:rsidP="008A0BA0">
            <w:pPr>
              <w:spacing w:after="0" w:line="240" w:lineRule="auto"/>
              <w:jc w:val="both"/>
              <w:rPr>
                <w:rFonts w:ascii="Times New Roman" w:hAnsi="Times New Roman"/>
                <w:b/>
                <w:sz w:val="28"/>
                <w:szCs w:val="28"/>
              </w:rPr>
            </w:pPr>
          </w:p>
          <w:p w:rsidR="00942843" w:rsidRPr="007B460A" w:rsidRDefault="00942843" w:rsidP="008A0BA0">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942843" w:rsidRDefault="00942843" w:rsidP="008A0BA0">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942843" w:rsidRPr="007B460A" w:rsidRDefault="00942843" w:rsidP="008A0BA0">
            <w:pPr>
              <w:spacing w:after="0" w:line="240" w:lineRule="auto"/>
              <w:jc w:val="both"/>
              <w:rPr>
                <w:rFonts w:ascii="Times New Roman" w:hAnsi="Times New Roman"/>
                <w:b/>
                <w:sz w:val="28"/>
                <w:szCs w:val="28"/>
              </w:rPr>
            </w:pPr>
          </w:p>
        </w:tc>
      </w:tr>
      <w:tr w:rsidR="00942843" w:rsidRPr="007B460A" w:rsidTr="008A0BA0">
        <w:tc>
          <w:tcPr>
            <w:tcW w:w="5353" w:type="dxa"/>
          </w:tcPr>
          <w:p w:rsidR="00942843" w:rsidRPr="007B460A" w:rsidRDefault="00942843" w:rsidP="008A0BA0">
            <w:pPr>
              <w:spacing w:after="0" w:line="240" w:lineRule="auto"/>
              <w:jc w:val="both"/>
              <w:rPr>
                <w:rFonts w:ascii="Times New Roman" w:hAnsi="Times New Roman"/>
                <w:b/>
                <w:sz w:val="28"/>
                <w:szCs w:val="28"/>
              </w:rPr>
            </w:pPr>
          </w:p>
        </w:tc>
        <w:tc>
          <w:tcPr>
            <w:tcW w:w="4394" w:type="dxa"/>
          </w:tcPr>
          <w:p w:rsidR="00942843" w:rsidRPr="007B460A" w:rsidRDefault="00942843" w:rsidP="008A0BA0">
            <w:pPr>
              <w:spacing w:after="0" w:line="240" w:lineRule="auto"/>
              <w:jc w:val="both"/>
              <w:rPr>
                <w:rFonts w:ascii="Times New Roman" w:hAnsi="Times New Roman"/>
                <w:b/>
                <w:sz w:val="28"/>
                <w:szCs w:val="28"/>
              </w:rPr>
            </w:pPr>
          </w:p>
        </w:tc>
      </w:tr>
    </w:tbl>
    <w:p w:rsidR="00942843" w:rsidRDefault="00942843" w:rsidP="00942843">
      <w:pPr>
        <w:autoSpaceDE w:val="0"/>
        <w:autoSpaceDN w:val="0"/>
        <w:adjustRightInd w:val="0"/>
        <w:spacing w:after="0" w:line="240" w:lineRule="auto"/>
        <w:ind w:firstLine="709"/>
        <w:jc w:val="both"/>
      </w:pPr>
    </w:p>
    <w:p w:rsidR="00942843" w:rsidRDefault="00942843" w:rsidP="00942843"/>
    <w:p w:rsidR="00942843" w:rsidRDefault="00942843" w:rsidP="00942843"/>
    <w:p w:rsidR="00435CE5" w:rsidRDefault="00435CE5"/>
    <w:sectPr w:rsidR="00435CE5" w:rsidSect="004C2AE4">
      <w:headerReference w:type="default" r:id="rId5"/>
      <w:pgSz w:w="11906" w:h="16838"/>
      <w:pgMar w:top="1134" w:right="567" w:bottom="1134" w:left="1701" w:header="709" w:footer="709"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942843">
        <w:pPr>
          <w:pStyle w:val="a3"/>
          <w:jc w:val="center"/>
        </w:pPr>
        <w:r>
          <w:fldChar w:fldCharType="begin"/>
        </w:r>
        <w:r>
          <w:instrText xml:space="preserve"> PAGE   \* MERGEFORMAT </w:instrText>
        </w:r>
        <w:r>
          <w:fldChar w:fldCharType="separate"/>
        </w:r>
        <w:r>
          <w:rPr>
            <w:noProof/>
          </w:rPr>
          <w:t>5</w:t>
        </w:r>
        <w:r>
          <w:fldChar w:fldCharType="end"/>
        </w:r>
      </w:p>
    </w:sdtContent>
  </w:sdt>
  <w:p w:rsidR="00296C66" w:rsidRDefault="0094284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843"/>
    <w:rsid w:val="00435CE5"/>
    <w:rsid w:val="0094284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6EF1D"/>
  <w15:chartTrackingRefBased/>
  <w15:docId w15:val="{2DECF695-B7E0-4F11-9E15-F902EF4F6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8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2843"/>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942843"/>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942843"/>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942843"/>
    <w:rPr>
      <w:rFonts w:ascii="Times New Roman" w:eastAsia="Times New Roman" w:hAnsi="Times New Roman" w:cs="Times New Roman"/>
      <w:sz w:val="28"/>
      <w:szCs w:val="28"/>
      <w:lang w:eastAsia="ru-RU"/>
    </w:rPr>
  </w:style>
  <w:style w:type="paragraph" w:styleId="a5">
    <w:name w:val="No Spacing"/>
    <w:link w:val="a6"/>
    <w:uiPriority w:val="1"/>
    <w:qFormat/>
    <w:rsid w:val="00942843"/>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942843"/>
    <w:rPr>
      <w:rFonts w:ascii="Times New Roman" w:eastAsia="Calibri" w:hAnsi="Times New Roman" w:cs="Times New Roman"/>
      <w:sz w:val="28"/>
    </w:rPr>
  </w:style>
  <w:style w:type="paragraph" w:styleId="a7">
    <w:name w:val="List Paragraph"/>
    <w:aliases w:val="Подглава"/>
    <w:basedOn w:val="a"/>
    <w:link w:val="a8"/>
    <w:uiPriority w:val="34"/>
    <w:qFormat/>
    <w:rsid w:val="00942843"/>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942843"/>
    <w:rPr>
      <w:rFonts w:ascii="Times New Roman" w:eastAsia="Calibri" w:hAnsi="Times New Roman" w:cs="Times New Roman"/>
      <w:sz w:val="24"/>
      <w:lang w:val="ru-RU"/>
    </w:rPr>
  </w:style>
  <w:style w:type="paragraph" w:styleId="a9">
    <w:name w:val="Normal (Web)"/>
    <w:basedOn w:val="a"/>
    <w:rsid w:val="00942843"/>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942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942843"/>
    <w:rPr>
      <w:rFonts w:ascii="Courier New" w:eastAsia="Times New Roman" w:hAnsi="Courier New" w:cs="Courier New"/>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6558</Words>
  <Characters>3739</Characters>
  <Application>Microsoft Office Word</Application>
  <DocSecurity>0</DocSecurity>
  <Lines>31</Lines>
  <Paragraphs>20</Paragraphs>
  <ScaleCrop>false</ScaleCrop>
  <Company>Microsoft</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Катерина Меньшикова (VRU-US10PC15 - k.menshykova)</cp:lastModifiedBy>
  <cp:revision>1</cp:revision>
  <dcterms:created xsi:type="dcterms:W3CDTF">2023-11-30T06:57:00Z</dcterms:created>
  <dcterms:modified xsi:type="dcterms:W3CDTF">2023-11-30T06:58:00Z</dcterms:modified>
</cp:coreProperties>
</file>