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90F" w:rsidRPr="000A6326" w:rsidRDefault="00BF390F" w:rsidP="000A632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 w:eastAsia="en-US"/>
        </w:rPr>
      </w:pPr>
    </w:p>
    <w:p w:rsidR="00BF390F" w:rsidRPr="000A6326" w:rsidRDefault="00BF390F" w:rsidP="000A632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 w:eastAsia="en-US"/>
        </w:rPr>
      </w:pPr>
    </w:p>
    <w:p w:rsidR="00BF390F" w:rsidRPr="000A6326" w:rsidRDefault="00BF390F" w:rsidP="000A632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 w:eastAsia="en-US"/>
        </w:rPr>
      </w:pPr>
    </w:p>
    <w:p w:rsidR="00BF390F" w:rsidRPr="00557962" w:rsidRDefault="00BF390F" w:rsidP="000A63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557962">
        <w:rPr>
          <w:rFonts w:ascii="Times New Roman" w:eastAsia="Calibri" w:hAnsi="Times New Roman" w:cs="Times New Roman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D8E35C2" wp14:editId="63B14537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5796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  <w:t>УКРАЇНА</w:t>
      </w:r>
    </w:p>
    <w:p w:rsidR="00BF390F" w:rsidRPr="00557962" w:rsidRDefault="00BF390F" w:rsidP="000A63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55796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  <w:t>ВИЩА  РАДА  ПРАВОСУДДЯ</w:t>
      </w:r>
    </w:p>
    <w:p w:rsidR="00BF390F" w:rsidRPr="00557962" w:rsidRDefault="00BF390F" w:rsidP="000A63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 w:eastAsia="en-US"/>
        </w:rPr>
      </w:pPr>
      <w:r w:rsidRPr="0055796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  <w:t>ТРЕТЯ ДИСЦИПЛІНАРНА ПАЛАТА</w:t>
      </w:r>
    </w:p>
    <w:p w:rsidR="00BF390F" w:rsidRPr="00557962" w:rsidRDefault="00BF390F" w:rsidP="000A63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55796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  <w:t>УХВАЛА</w:t>
      </w:r>
    </w:p>
    <w:p w:rsidR="00F31975" w:rsidRPr="000A6326" w:rsidRDefault="00F31975" w:rsidP="000A632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tbl>
      <w:tblPr>
        <w:tblW w:w="4723" w:type="pct"/>
        <w:tblLook w:val="04A0" w:firstRow="1" w:lastRow="0" w:firstColumn="1" w:lastColumn="0" w:noHBand="0" w:noVBand="1"/>
      </w:tblPr>
      <w:tblGrid>
        <w:gridCol w:w="3261"/>
        <w:gridCol w:w="1031"/>
        <w:gridCol w:w="1380"/>
        <w:gridCol w:w="3432"/>
      </w:tblGrid>
      <w:tr w:rsidR="000A6326" w:rsidRPr="000A6326" w:rsidTr="00846555">
        <w:trPr>
          <w:trHeight w:val="188"/>
        </w:trPr>
        <w:tc>
          <w:tcPr>
            <w:tcW w:w="1791" w:type="pct"/>
          </w:tcPr>
          <w:p w:rsidR="00BF390F" w:rsidRPr="000A6326" w:rsidRDefault="00FB3BE6" w:rsidP="000A6326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  <w:lang w:val="en-US" w:eastAsia="en-US"/>
              </w:rPr>
            </w:pPr>
            <w:r w:rsidRPr="000A6326"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  <w:lang w:val="ru-RU" w:eastAsia="en-US"/>
              </w:rPr>
              <w:t>17 квітня 2024</w:t>
            </w:r>
            <w:r w:rsidR="00BF390F" w:rsidRPr="000A6326"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  <w:lang w:val="ru-RU" w:eastAsia="en-US"/>
              </w:rPr>
              <w:t xml:space="preserve"> року</w:t>
            </w:r>
          </w:p>
        </w:tc>
        <w:tc>
          <w:tcPr>
            <w:tcW w:w="1324" w:type="pct"/>
            <w:gridSpan w:val="2"/>
          </w:tcPr>
          <w:p w:rsidR="00BF390F" w:rsidRPr="000A6326" w:rsidRDefault="00BF390F" w:rsidP="000A6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0A632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     </w:t>
            </w:r>
            <w:r w:rsidRPr="000A632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Київ</w:t>
            </w:r>
          </w:p>
        </w:tc>
        <w:tc>
          <w:tcPr>
            <w:tcW w:w="1885" w:type="pct"/>
          </w:tcPr>
          <w:p w:rsidR="00BF390F" w:rsidRPr="000A6326" w:rsidRDefault="00645F41" w:rsidP="000A63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  <w:lang w:val="ru-RU" w:eastAsia="en-US"/>
              </w:rPr>
              <w:t xml:space="preserve">               № 1139/3дп/15-24</w:t>
            </w:r>
          </w:p>
        </w:tc>
      </w:tr>
      <w:tr w:rsidR="000A6326" w:rsidRPr="000A6326" w:rsidTr="00846555">
        <w:tblPrEx>
          <w:tblLook w:val="00A0" w:firstRow="1" w:lastRow="0" w:firstColumn="1" w:lastColumn="0" w:noHBand="0" w:noVBand="0"/>
        </w:tblPrEx>
        <w:trPr>
          <w:gridAfter w:val="2"/>
          <w:wAfter w:w="2643" w:type="pct"/>
          <w:trHeight w:val="987"/>
        </w:trPr>
        <w:tc>
          <w:tcPr>
            <w:tcW w:w="2357" w:type="pct"/>
            <w:gridSpan w:val="2"/>
          </w:tcPr>
          <w:p w:rsidR="006342D5" w:rsidRDefault="006342D5" w:rsidP="000A63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DB7E80" w:rsidRPr="009A62EF" w:rsidRDefault="00DB7E80" w:rsidP="000838F6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A62E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Про відкриття дисциплінарної справи </w:t>
            </w:r>
            <w:r w:rsidR="001D6443" w:rsidRPr="009A62E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щодо судді </w:t>
            </w:r>
            <w:r w:rsidR="00FB3BE6" w:rsidRPr="009A62E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en-US" w:bidi="uk-UA"/>
              </w:rPr>
              <w:t>Окружного адміністративного суду міста Києва Вовка П.В.</w:t>
            </w:r>
          </w:p>
          <w:p w:rsidR="0087637F" w:rsidRPr="000A6326" w:rsidRDefault="0087637F" w:rsidP="000A63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4E2539" w:rsidRPr="000A6326" w:rsidRDefault="001D6443" w:rsidP="00D922C9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A63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Третя</w:t>
      </w:r>
      <w:r w:rsidR="00684CE5" w:rsidRPr="000A63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Дисциплінарна палата Вищої ради правосуддя у складі </w:t>
      </w:r>
      <w:r w:rsidR="00C24916" w:rsidRPr="000A63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</w:t>
      </w:r>
      <w:r w:rsidR="00684CE5" w:rsidRPr="000A63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головуючого – </w:t>
      </w:r>
      <w:proofErr w:type="spellStart"/>
      <w:r w:rsidR="004A0085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Сасевича</w:t>
      </w:r>
      <w:proofErr w:type="spellEnd"/>
      <w:r w:rsidR="004A0085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О.М.,</w:t>
      </w:r>
      <w:r w:rsidR="009754BC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членів</w:t>
      </w:r>
      <w:r w:rsidR="00684CE5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0A63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Третьої</w:t>
      </w:r>
      <w:r w:rsidR="00684CE5" w:rsidRPr="000A63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Дисциплінарної палати Вищої ради правосуддя</w:t>
      </w:r>
      <w:r w:rsidR="009754BC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22F6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Кандзюби</w:t>
      </w:r>
      <w:proofErr w:type="spellEnd"/>
      <w:r w:rsidR="00B722F6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О.В., </w:t>
      </w:r>
      <w:proofErr w:type="spellStart"/>
      <w:r w:rsidR="00EB01AB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Попікової</w:t>
      </w:r>
      <w:proofErr w:type="spellEnd"/>
      <w:r w:rsidR="00EB01AB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О.В.</w:t>
      </w:r>
      <w:r w:rsidR="00684CE5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684CE5" w:rsidRPr="000A63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розглянувши висновок доповідача – члена </w:t>
      </w:r>
      <w:r w:rsidR="00EB01AB" w:rsidRPr="000A63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Третьої </w:t>
      </w:r>
      <w:r w:rsidR="00684CE5" w:rsidRPr="000A63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Дисциплінарної палати Вищої ради правосуддя </w:t>
      </w:r>
      <w:r w:rsidR="004A608B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Плахтій</w:t>
      </w:r>
      <w:r w:rsidR="00820373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4A608B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І.Б. </w:t>
      </w:r>
      <w:r w:rsidR="004E2539" w:rsidRPr="000A63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результатами попередньої перевірки </w:t>
      </w:r>
      <w:r w:rsidR="004A608B" w:rsidRPr="000A63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дисциплінарної скарги </w:t>
      </w:r>
      <w:r w:rsidR="00E672EF" w:rsidRPr="000A6326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en-US"/>
        </w:rPr>
        <w:t>Маселка Романа Анатолійовича</w:t>
      </w:r>
      <w:r w:rsidR="003F0937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uk-UA"/>
        </w:rPr>
        <w:t xml:space="preserve"> </w:t>
      </w:r>
      <w:r w:rsidR="00953CE8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uk-UA"/>
        </w:rPr>
        <w:t>щодо</w:t>
      </w:r>
      <w:r w:rsidR="00DB7E80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uk-UA"/>
        </w:rPr>
        <w:t xml:space="preserve"> </w:t>
      </w:r>
      <w:r w:rsidR="00E672EF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uk-UA"/>
        </w:rPr>
        <w:t xml:space="preserve">судді </w:t>
      </w:r>
      <w:r w:rsidR="000C7F7E" w:rsidRPr="000A632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Окружного адміністративного суду міста Києва Вовка Павла Вячеславовича</w:t>
      </w:r>
      <w:r w:rsidR="004E2539" w:rsidRPr="000A63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:rsidR="00953CE8" w:rsidRPr="000A6326" w:rsidRDefault="00953CE8" w:rsidP="00D922C9">
      <w:pPr>
        <w:spacing w:after="0" w:line="264" w:lineRule="auto"/>
        <w:ind w:firstLine="567"/>
        <w:jc w:val="both"/>
        <w:rPr>
          <w:rStyle w:val="rvts9"/>
          <w:rFonts w:ascii="Times New Roman" w:hAnsi="Times New Roman"/>
          <w:b/>
          <w:color w:val="000000" w:themeColor="text1"/>
          <w:sz w:val="28"/>
          <w:szCs w:val="28"/>
        </w:rPr>
      </w:pPr>
    </w:p>
    <w:p w:rsidR="005E49D9" w:rsidRPr="000A6326" w:rsidRDefault="005E49D9" w:rsidP="00D922C9">
      <w:pPr>
        <w:spacing w:after="0" w:line="264" w:lineRule="auto"/>
        <w:jc w:val="center"/>
        <w:rPr>
          <w:rStyle w:val="rvts9"/>
          <w:rFonts w:ascii="Times New Roman" w:hAnsi="Times New Roman"/>
          <w:b/>
          <w:color w:val="000000" w:themeColor="text1"/>
          <w:sz w:val="28"/>
          <w:szCs w:val="28"/>
        </w:rPr>
      </w:pPr>
      <w:r w:rsidRPr="000A6326">
        <w:rPr>
          <w:rStyle w:val="rvts9"/>
          <w:rFonts w:ascii="Times New Roman" w:hAnsi="Times New Roman"/>
          <w:b/>
          <w:color w:val="000000" w:themeColor="text1"/>
          <w:sz w:val="28"/>
          <w:szCs w:val="28"/>
        </w:rPr>
        <w:t>встановила:</w:t>
      </w:r>
    </w:p>
    <w:p w:rsidR="00AC4915" w:rsidRPr="00493408" w:rsidRDefault="00AC4915" w:rsidP="00D922C9">
      <w:pPr>
        <w:spacing w:after="0" w:line="264" w:lineRule="auto"/>
        <w:ind w:firstLine="567"/>
        <w:jc w:val="both"/>
        <w:rPr>
          <w:rStyle w:val="rvts9"/>
          <w:rFonts w:ascii="Times New Roman" w:hAnsi="Times New Roman"/>
          <w:sz w:val="28"/>
          <w:szCs w:val="28"/>
        </w:rPr>
      </w:pPr>
    </w:p>
    <w:p w:rsidR="001B7836" w:rsidRPr="00493408" w:rsidRDefault="001844B9" w:rsidP="00D922C9">
      <w:pPr>
        <w:pStyle w:val="af0"/>
        <w:spacing w:line="264" w:lineRule="auto"/>
        <w:jc w:val="both"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493408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до Вищої ради правосуддя </w:t>
      </w:r>
      <w:r w:rsidR="00CF3DF6" w:rsidRPr="00493408">
        <w:rPr>
          <w:rFonts w:ascii="Times New Roman" w:eastAsia="Calibri" w:hAnsi="Times New Roman"/>
          <w:kern w:val="1"/>
          <w:sz w:val="28"/>
          <w:szCs w:val="28"/>
          <w:lang w:val="uk-UA" w:eastAsia="en-US"/>
        </w:rPr>
        <w:t>11 травня</w:t>
      </w:r>
      <w:r w:rsidR="00C73844" w:rsidRPr="00493408">
        <w:rPr>
          <w:rFonts w:ascii="Times New Roman" w:eastAsia="Calibri" w:hAnsi="Times New Roman"/>
          <w:kern w:val="1"/>
          <w:sz w:val="28"/>
          <w:szCs w:val="28"/>
          <w:lang w:val="uk-UA" w:eastAsia="en-US"/>
        </w:rPr>
        <w:t xml:space="preserve"> 2021 року </w:t>
      </w:r>
      <w:r w:rsidRPr="00493408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надійшла дисциплінарна скарга </w:t>
      </w:r>
      <w:r w:rsidR="00C73844" w:rsidRPr="00493408">
        <w:rPr>
          <w:rFonts w:ascii="Times New Roman" w:eastAsia="Calibri" w:hAnsi="Times New Roman"/>
          <w:kern w:val="1"/>
          <w:sz w:val="28"/>
          <w:szCs w:val="28"/>
          <w:lang w:val="uk-UA" w:eastAsia="en-US"/>
        </w:rPr>
        <w:t>Маселка Р.А.</w:t>
      </w:r>
      <w:r w:rsidR="00F06A86" w:rsidRPr="00493408">
        <w:rPr>
          <w:rFonts w:ascii="Times New Roman" w:eastAsia="Calibri" w:hAnsi="Times New Roman"/>
          <w:kern w:val="1"/>
          <w:sz w:val="28"/>
          <w:szCs w:val="28"/>
          <w:lang w:val="uk-UA" w:eastAsia="en-US"/>
        </w:rPr>
        <w:t xml:space="preserve"> </w:t>
      </w:r>
      <w:r w:rsidR="005C3523" w:rsidRPr="00493408">
        <w:rPr>
          <w:rFonts w:ascii="Times New Roman" w:eastAsia="Calibri" w:hAnsi="Times New Roman"/>
          <w:kern w:val="1"/>
          <w:sz w:val="28"/>
          <w:szCs w:val="28"/>
          <w:lang w:val="uk-UA" w:eastAsia="en-US"/>
        </w:rPr>
        <w:t>(</w:t>
      </w:r>
      <w:r w:rsidR="00F06A86" w:rsidRPr="00493408">
        <w:rPr>
          <w:rFonts w:ascii="Times New Roman" w:eastAsia="Calibri" w:hAnsi="Times New Roman"/>
          <w:kern w:val="1"/>
          <w:sz w:val="28"/>
          <w:szCs w:val="28"/>
          <w:lang w:val="uk-UA" w:eastAsia="en-US"/>
        </w:rPr>
        <w:t xml:space="preserve">№ </w:t>
      </w:r>
      <w:r w:rsidR="00C73844" w:rsidRPr="00493408">
        <w:rPr>
          <w:rFonts w:ascii="Times New Roman" w:hAnsi="Times New Roman"/>
          <w:sz w:val="28"/>
          <w:szCs w:val="28"/>
          <w:lang w:val="uk-UA"/>
        </w:rPr>
        <w:t>М-</w:t>
      </w:r>
      <w:r w:rsidR="00CF3DF6" w:rsidRPr="00493408">
        <w:rPr>
          <w:rFonts w:ascii="Times New Roman" w:hAnsi="Times New Roman"/>
          <w:sz w:val="28"/>
          <w:szCs w:val="28"/>
          <w:lang w:val="uk-UA"/>
        </w:rPr>
        <w:t>2522</w:t>
      </w:r>
      <w:r w:rsidR="00C73844" w:rsidRPr="00493408">
        <w:rPr>
          <w:rFonts w:ascii="Times New Roman" w:hAnsi="Times New Roman"/>
          <w:sz w:val="28"/>
          <w:szCs w:val="28"/>
          <w:lang w:val="uk-UA"/>
        </w:rPr>
        <w:t>/</w:t>
      </w:r>
      <w:r w:rsidR="00CF3DF6" w:rsidRPr="00493408">
        <w:rPr>
          <w:rFonts w:ascii="Times New Roman" w:hAnsi="Times New Roman"/>
          <w:sz w:val="28"/>
          <w:szCs w:val="28"/>
          <w:lang w:val="uk-UA"/>
        </w:rPr>
        <w:t>19</w:t>
      </w:r>
      <w:r w:rsidR="00C73844" w:rsidRPr="00493408">
        <w:rPr>
          <w:rFonts w:ascii="Times New Roman" w:hAnsi="Times New Roman"/>
          <w:sz w:val="28"/>
          <w:szCs w:val="28"/>
          <w:lang w:val="uk-UA"/>
        </w:rPr>
        <w:t>/7-21</w:t>
      </w:r>
      <w:r w:rsidR="00F06A86" w:rsidRPr="00493408">
        <w:rPr>
          <w:rFonts w:ascii="Times New Roman" w:eastAsia="Calibri" w:hAnsi="Times New Roman"/>
          <w:kern w:val="1"/>
          <w:sz w:val="28"/>
          <w:szCs w:val="28"/>
          <w:lang w:val="uk-UA" w:eastAsia="en-US"/>
        </w:rPr>
        <w:t>)</w:t>
      </w:r>
      <w:r w:rsidR="005C3523" w:rsidRPr="00493408">
        <w:rPr>
          <w:rFonts w:ascii="Times New Roman" w:eastAsia="Calibri" w:hAnsi="Times New Roman"/>
          <w:kern w:val="1"/>
          <w:sz w:val="28"/>
          <w:szCs w:val="28"/>
          <w:lang w:val="uk-UA" w:eastAsia="en-US"/>
        </w:rPr>
        <w:t xml:space="preserve"> </w:t>
      </w:r>
      <w:r w:rsidR="009F6D25" w:rsidRPr="00493408">
        <w:rPr>
          <w:rFonts w:ascii="Times New Roman" w:eastAsiaTheme="minorEastAsia" w:hAnsi="Times New Roman"/>
          <w:sz w:val="28"/>
          <w:szCs w:val="28"/>
          <w:lang w:val="uk-UA" w:eastAsia="uk-UA"/>
        </w:rPr>
        <w:t>щодо</w:t>
      </w:r>
      <w:r w:rsidRPr="00493408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 судді </w:t>
      </w:r>
      <w:r w:rsidR="00CF3DF6" w:rsidRPr="00493408">
        <w:rPr>
          <w:rFonts w:ascii="Times New Roman" w:eastAsia="Calibri" w:hAnsi="Times New Roman"/>
          <w:sz w:val="28"/>
          <w:szCs w:val="28"/>
          <w:lang w:val="uk-UA" w:eastAsia="en-US"/>
        </w:rPr>
        <w:t>Окружного адміністрат</w:t>
      </w:r>
      <w:r w:rsidR="005A7426" w:rsidRPr="00493408">
        <w:rPr>
          <w:rFonts w:ascii="Times New Roman" w:eastAsia="Calibri" w:hAnsi="Times New Roman"/>
          <w:sz w:val="28"/>
          <w:szCs w:val="28"/>
          <w:lang w:val="uk-UA" w:eastAsia="en-US"/>
        </w:rPr>
        <w:t>ивного суду міста Києва Вовка П.</w:t>
      </w:r>
      <w:r w:rsidR="00CF3DF6" w:rsidRPr="00493408">
        <w:rPr>
          <w:rFonts w:ascii="Times New Roman" w:eastAsia="Calibri" w:hAnsi="Times New Roman"/>
          <w:sz w:val="28"/>
          <w:szCs w:val="28"/>
          <w:lang w:val="uk-UA" w:eastAsia="en-US"/>
        </w:rPr>
        <w:t>В</w:t>
      </w:r>
      <w:r w:rsidR="005A7426" w:rsidRPr="00493408">
        <w:rPr>
          <w:rFonts w:ascii="Times New Roman" w:eastAsia="Calibri" w:hAnsi="Times New Roman"/>
          <w:sz w:val="28"/>
          <w:szCs w:val="28"/>
          <w:lang w:val="uk-UA" w:eastAsia="en-US"/>
        </w:rPr>
        <w:t>.</w:t>
      </w:r>
    </w:p>
    <w:p w:rsidR="00641946" w:rsidRPr="003963F4" w:rsidRDefault="001F1B8A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493408">
        <w:rPr>
          <w:rFonts w:ascii="Times New Roman" w:eastAsiaTheme="minorHAnsi" w:hAnsi="Times New Roman" w:cs="Times New Roman"/>
          <w:sz w:val="28"/>
          <w:szCs w:val="28"/>
        </w:rPr>
        <w:t>У дисциплінарній скарзі</w:t>
      </w:r>
      <w:r w:rsidR="00227409" w:rsidRPr="00493408">
        <w:rPr>
          <w:rFonts w:ascii="Times New Roman" w:eastAsiaTheme="minorHAnsi" w:hAnsi="Times New Roman" w:cs="Times New Roman"/>
          <w:sz w:val="28"/>
          <w:szCs w:val="28"/>
        </w:rPr>
        <w:t xml:space="preserve"> на дії судді</w:t>
      </w:r>
      <w:r w:rsidR="00B7202C" w:rsidRPr="00493408"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r w:rsidR="00227409" w:rsidRPr="00493408">
        <w:rPr>
          <w:rFonts w:ascii="Times New Roman" w:eastAsiaTheme="minorHAnsi" w:hAnsi="Times New Roman" w:cs="Times New Roman"/>
          <w:sz w:val="28"/>
          <w:szCs w:val="28"/>
        </w:rPr>
        <w:t>Маселко Р.А.</w:t>
      </w:r>
      <w:r w:rsidR="00B7202C" w:rsidRPr="00493408">
        <w:rPr>
          <w:rFonts w:ascii="Times New Roman" w:eastAsiaTheme="minorHAnsi" w:hAnsi="Times New Roman" w:cs="Times New Roman"/>
          <w:sz w:val="28"/>
          <w:szCs w:val="28"/>
        </w:rPr>
        <w:t xml:space="preserve"> зазначає, що 26 </w:t>
      </w:r>
      <w:r w:rsidR="00227409" w:rsidRPr="00493408">
        <w:rPr>
          <w:rFonts w:ascii="Times New Roman" w:eastAsiaTheme="minorHAnsi" w:hAnsi="Times New Roman" w:cs="Times New Roman"/>
          <w:sz w:val="28"/>
          <w:szCs w:val="28"/>
        </w:rPr>
        <w:t>липня 2019 року директор</w:t>
      </w:r>
      <w:r w:rsidR="00B7202C" w:rsidRPr="00493408">
        <w:rPr>
          <w:rFonts w:ascii="Times New Roman" w:eastAsiaTheme="minorHAnsi" w:hAnsi="Times New Roman" w:cs="Times New Roman"/>
          <w:sz w:val="28"/>
          <w:szCs w:val="28"/>
        </w:rPr>
        <w:t xml:space="preserve"> Національного антикорупційного бю</w:t>
      </w:r>
      <w:r w:rsidR="00227409" w:rsidRPr="00493408">
        <w:rPr>
          <w:rFonts w:ascii="Times New Roman" w:eastAsiaTheme="minorHAnsi" w:hAnsi="Times New Roman" w:cs="Times New Roman"/>
          <w:sz w:val="28"/>
          <w:szCs w:val="28"/>
        </w:rPr>
        <w:t>ро України (далі – НАБУ) Артем Ситник</w:t>
      </w:r>
      <w:r w:rsidR="00B7202C" w:rsidRPr="00493408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567B61" w:rsidRPr="00493408">
        <w:rPr>
          <w:rFonts w:ascii="Times New Roman" w:eastAsiaTheme="minorHAnsi" w:hAnsi="Times New Roman" w:cs="Times New Roman"/>
          <w:sz w:val="28"/>
          <w:szCs w:val="28"/>
        </w:rPr>
        <w:t>та керівник</w:t>
      </w:r>
      <w:r w:rsidR="00B7202C" w:rsidRPr="00493408">
        <w:rPr>
          <w:rFonts w:ascii="Times New Roman" w:eastAsiaTheme="minorHAnsi" w:hAnsi="Times New Roman" w:cs="Times New Roman"/>
          <w:sz w:val="28"/>
          <w:szCs w:val="28"/>
        </w:rPr>
        <w:t xml:space="preserve"> Управління спеціальних розслідувань</w:t>
      </w:r>
      <w:r w:rsidR="00567B61" w:rsidRPr="00493408">
        <w:rPr>
          <w:rFonts w:ascii="Times New Roman" w:eastAsiaTheme="minorHAnsi" w:hAnsi="Times New Roman" w:cs="Times New Roman"/>
          <w:sz w:val="28"/>
          <w:szCs w:val="28"/>
        </w:rPr>
        <w:t xml:space="preserve"> Генеральної прокуратури Сергій</w:t>
      </w:r>
      <w:r w:rsidR="00B7202C" w:rsidRPr="00493408">
        <w:rPr>
          <w:rFonts w:ascii="Times New Roman" w:eastAsiaTheme="minorHAnsi" w:hAnsi="Times New Roman" w:cs="Times New Roman"/>
          <w:sz w:val="28"/>
          <w:szCs w:val="28"/>
        </w:rPr>
        <w:t xml:space="preserve"> Горбатюк прове</w:t>
      </w:r>
      <w:r w:rsidR="00567B61" w:rsidRPr="00493408">
        <w:rPr>
          <w:rFonts w:ascii="Times New Roman" w:eastAsiaTheme="minorHAnsi" w:hAnsi="Times New Roman" w:cs="Times New Roman"/>
          <w:sz w:val="28"/>
          <w:szCs w:val="28"/>
        </w:rPr>
        <w:t>ли</w:t>
      </w:r>
      <w:r w:rsidR="00B7202C" w:rsidRPr="00493408">
        <w:rPr>
          <w:rFonts w:ascii="Times New Roman" w:eastAsiaTheme="minorHAnsi" w:hAnsi="Times New Roman" w:cs="Times New Roman"/>
          <w:sz w:val="28"/>
          <w:szCs w:val="28"/>
        </w:rPr>
        <w:t xml:space="preserve"> пресбрифінг, на якому оприлюдн</w:t>
      </w:r>
      <w:r w:rsidR="00567B61" w:rsidRPr="00493408">
        <w:rPr>
          <w:rFonts w:ascii="Times New Roman" w:eastAsiaTheme="minorHAnsi" w:hAnsi="Times New Roman" w:cs="Times New Roman"/>
          <w:sz w:val="28"/>
          <w:szCs w:val="28"/>
        </w:rPr>
        <w:t>или</w:t>
      </w:r>
      <w:r w:rsidR="00B7202C" w:rsidRPr="00493408">
        <w:rPr>
          <w:rFonts w:ascii="Times New Roman" w:eastAsiaTheme="minorHAnsi" w:hAnsi="Times New Roman" w:cs="Times New Roman"/>
          <w:sz w:val="28"/>
          <w:szCs w:val="28"/>
        </w:rPr>
        <w:t xml:space="preserve"> факти</w:t>
      </w:r>
      <w:r w:rsidR="00567B61" w:rsidRPr="00493408">
        <w:rPr>
          <w:rFonts w:ascii="Times New Roman" w:eastAsiaTheme="minorHAnsi" w:hAnsi="Times New Roman" w:cs="Times New Roman"/>
          <w:sz w:val="28"/>
          <w:szCs w:val="28"/>
        </w:rPr>
        <w:t>,</w:t>
      </w:r>
      <w:r w:rsidR="00B7202C" w:rsidRPr="00493408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567B61" w:rsidRPr="00493408">
        <w:rPr>
          <w:rFonts w:ascii="Times New Roman" w:eastAsiaTheme="minorHAnsi" w:hAnsi="Times New Roman" w:cs="Times New Roman"/>
          <w:sz w:val="28"/>
          <w:szCs w:val="28"/>
        </w:rPr>
        <w:t>у</w:t>
      </w:r>
      <w:r w:rsidR="00B7202C" w:rsidRPr="00493408">
        <w:rPr>
          <w:rFonts w:ascii="Times New Roman" w:eastAsiaTheme="minorHAnsi" w:hAnsi="Times New Roman" w:cs="Times New Roman"/>
          <w:sz w:val="28"/>
          <w:szCs w:val="28"/>
        </w:rPr>
        <w:t xml:space="preserve">становлені під час досудового розслідування, які свідчать про низку </w:t>
      </w:r>
      <w:r w:rsidR="00B7202C" w:rsidRPr="003963F4">
        <w:rPr>
          <w:rFonts w:ascii="Times New Roman" w:eastAsiaTheme="minorHAnsi" w:hAnsi="Times New Roman" w:cs="Times New Roman"/>
          <w:sz w:val="28"/>
          <w:szCs w:val="28"/>
        </w:rPr>
        <w:t>незаконних дій судді Окружного адміністративного суду міста Києва Вовка</w:t>
      </w:r>
      <w:r w:rsidR="00A95293" w:rsidRPr="003963F4">
        <w:rPr>
          <w:rFonts w:ascii="Times New Roman" w:eastAsiaTheme="minorHAnsi" w:hAnsi="Times New Roman" w:cs="Times New Roman"/>
          <w:sz w:val="28"/>
          <w:szCs w:val="28"/>
        </w:rPr>
        <w:t xml:space="preserve"> П.В</w:t>
      </w:r>
      <w:r w:rsidR="00B7202C" w:rsidRPr="003963F4">
        <w:rPr>
          <w:rFonts w:ascii="Times New Roman" w:eastAsiaTheme="minorHAnsi" w:hAnsi="Times New Roman" w:cs="Times New Roman"/>
          <w:sz w:val="28"/>
          <w:szCs w:val="28"/>
        </w:rPr>
        <w:t>.</w:t>
      </w:r>
      <w:r w:rsidR="00641946" w:rsidRPr="003963F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493408" w:rsidRPr="003963F4">
        <w:rPr>
          <w:rFonts w:ascii="Times New Roman" w:eastAsiaTheme="minorHAnsi" w:hAnsi="Times New Roman" w:cs="Times New Roman"/>
          <w:sz w:val="28"/>
          <w:szCs w:val="28"/>
        </w:rPr>
        <w:t xml:space="preserve">Згодом </w:t>
      </w:r>
      <w:r w:rsidR="00B7202C" w:rsidRPr="003963F4">
        <w:rPr>
          <w:rFonts w:ascii="Times New Roman" w:eastAsiaTheme="minorHAnsi" w:hAnsi="Times New Roman" w:cs="Times New Roman"/>
          <w:sz w:val="28"/>
          <w:szCs w:val="28"/>
        </w:rPr>
        <w:t>ці дані бул</w:t>
      </w:r>
      <w:r w:rsidR="00493408" w:rsidRPr="003963F4">
        <w:rPr>
          <w:rFonts w:ascii="Times New Roman" w:eastAsiaTheme="minorHAnsi" w:hAnsi="Times New Roman" w:cs="Times New Roman"/>
          <w:sz w:val="28"/>
          <w:szCs w:val="28"/>
        </w:rPr>
        <w:t>о</w:t>
      </w:r>
      <w:r w:rsidR="00B7202C" w:rsidRPr="003963F4">
        <w:rPr>
          <w:rFonts w:ascii="Times New Roman" w:eastAsiaTheme="minorHAnsi" w:hAnsi="Times New Roman" w:cs="Times New Roman"/>
          <w:sz w:val="28"/>
          <w:szCs w:val="28"/>
        </w:rPr>
        <w:t xml:space="preserve"> опублікован</w:t>
      </w:r>
      <w:r w:rsidR="00493408" w:rsidRPr="003963F4">
        <w:rPr>
          <w:rFonts w:ascii="Times New Roman" w:eastAsiaTheme="minorHAnsi" w:hAnsi="Times New Roman" w:cs="Times New Roman"/>
          <w:sz w:val="28"/>
          <w:szCs w:val="28"/>
        </w:rPr>
        <w:t>о</w:t>
      </w:r>
      <w:r w:rsidR="00B7202C" w:rsidRPr="003963F4">
        <w:rPr>
          <w:rFonts w:ascii="Times New Roman" w:eastAsiaTheme="minorHAnsi" w:hAnsi="Times New Roman" w:cs="Times New Roman"/>
          <w:sz w:val="28"/>
          <w:szCs w:val="28"/>
        </w:rPr>
        <w:t xml:space="preserve"> на офіційному </w:t>
      </w:r>
      <w:r w:rsidR="00493408" w:rsidRPr="003963F4">
        <w:rPr>
          <w:rFonts w:ascii="Times New Roman" w:eastAsiaTheme="minorHAnsi" w:hAnsi="Times New Roman" w:cs="Times New Roman"/>
          <w:sz w:val="28"/>
          <w:szCs w:val="28"/>
        </w:rPr>
        <w:t>веб</w:t>
      </w:r>
      <w:r w:rsidR="00B7202C" w:rsidRPr="003963F4">
        <w:rPr>
          <w:rFonts w:ascii="Times New Roman" w:eastAsiaTheme="minorHAnsi" w:hAnsi="Times New Roman" w:cs="Times New Roman"/>
          <w:sz w:val="28"/>
          <w:szCs w:val="28"/>
        </w:rPr>
        <w:t xml:space="preserve">сайті НАБУ. </w:t>
      </w:r>
    </w:p>
    <w:p w:rsidR="00B7202C" w:rsidRPr="003963F4" w:rsidRDefault="00B7202C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963F4">
        <w:rPr>
          <w:rFonts w:ascii="Times New Roman" w:eastAsiaTheme="minorHAnsi" w:hAnsi="Times New Roman" w:cs="Times New Roman"/>
          <w:sz w:val="28"/>
          <w:szCs w:val="28"/>
        </w:rPr>
        <w:t xml:space="preserve">Оприлюднення записів НАБУ викликало значний суспільний резонанс, а справа одразу </w:t>
      </w:r>
      <w:r w:rsidR="00493408" w:rsidRPr="003963F4">
        <w:rPr>
          <w:rFonts w:ascii="Times New Roman" w:eastAsiaTheme="minorHAnsi" w:hAnsi="Times New Roman" w:cs="Times New Roman"/>
          <w:sz w:val="28"/>
          <w:szCs w:val="28"/>
        </w:rPr>
        <w:t>набула</w:t>
      </w:r>
      <w:r w:rsidRPr="003963F4">
        <w:rPr>
          <w:rFonts w:ascii="Times New Roman" w:eastAsiaTheme="minorHAnsi" w:hAnsi="Times New Roman" w:cs="Times New Roman"/>
          <w:sz w:val="28"/>
          <w:szCs w:val="28"/>
        </w:rPr>
        <w:t xml:space="preserve"> істотн</w:t>
      </w:r>
      <w:r w:rsidR="00493408" w:rsidRPr="003963F4">
        <w:rPr>
          <w:rFonts w:ascii="Times New Roman" w:eastAsiaTheme="minorHAnsi" w:hAnsi="Times New Roman" w:cs="Times New Roman"/>
          <w:sz w:val="28"/>
          <w:szCs w:val="28"/>
        </w:rPr>
        <w:t>ої</w:t>
      </w:r>
      <w:r w:rsidRPr="003963F4">
        <w:rPr>
          <w:rFonts w:ascii="Times New Roman" w:eastAsiaTheme="minorHAnsi" w:hAnsi="Times New Roman" w:cs="Times New Roman"/>
          <w:sz w:val="28"/>
          <w:szCs w:val="28"/>
        </w:rPr>
        <w:t xml:space="preserve"> суспільн</w:t>
      </w:r>
      <w:r w:rsidR="00493408" w:rsidRPr="003963F4">
        <w:rPr>
          <w:rFonts w:ascii="Times New Roman" w:eastAsiaTheme="minorHAnsi" w:hAnsi="Times New Roman" w:cs="Times New Roman"/>
          <w:sz w:val="28"/>
          <w:szCs w:val="28"/>
        </w:rPr>
        <w:t>ої</w:t>
      </w:r>
      <w:r w:rsidRPr="003963F4">
        <w:rPr>
          <w:rFonts w:ascii="Times New Roman" w:eastAsiaTheme="minorHAnsi" w:hAnsi="Times New Roman" w:cs="Times New Roman"/>
          <w:sz w:val="28"/>
          <w:szCs w:val="28"/>
        </w:rPr>
        <w:t xml:space="preserve"> значущ</w:t>
      </w:r>
      <w:r w:rsidR="00493408" w:rsidRPr="003963F4">
        <w:rPr>
          <w:rFonts w:ascii="Times New Roman" w:eastAsiaTheme="minorHAnsi" w:hAnsi="Times New Roman" w:cs="Times New Roman"/>
          <w:sz w:val="28"/>
          <w:szCs w:val="28"/>
        </w:rPr>
        <w:t>ості.</w:t>
      </w:r>
    </w:p>
    <w:p w:rsidR="00720AB3" w:rsidRDefault="00B7202C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963F4">
        <w:rPr>
          <w:rFonts w:ascii="Times New Roman" w:eastAsiaTheme="minorHAnsi" w:hAnsi="Times New Roman" w:cs="Times New Roman"/>
          <w:sz w:val="28"/>
          <w:szCs w:val="28"/>
        </w:rPr>
        <w:t xml:space="preserve">У </w:t>
      </w:r>
      <w:r w:rsidR="000838F6" w:rsidRPr="003963F4">
        <w:rPr>
          <w:rFonts w:ascii="Times New Roman" w:eastAsiaTheme="minorHAnsi" w:hAnsi="Times New Roman" w:cs="Times New Roman"/>
          <w:sz w:val="28"/>
          <w:szCs w:val="28"/>
        </w:rPr>
        <w:t xml:space="preserve">дисциплінарній </w:t>
      </w:r>
      <w:r w:rsidRPr="003963F4">
        <w:rPr>
          <w:rFonts w:ascii="Times New Roman" w:eastAsiaTheme="minorHAnsi" w:hAnsi="Times New Roman" w:cs="Times New Roman"/>
          <w:sz w:val="28"/>
          <w:szCs w:val="28"/>
        </w:rPr>
        <w:t xml:space="preserve">скарзі Маселко Р.А. вказує, що </w:t>
      </w:r>
      <w:r w:rsidR="000838F6" w:rsidRPr="003963F4">
        <w:rPr>
          <w:rFonts w:ascii="Times New Roman" w:eastAsiaTheme="minorHAnsi" w:hAnsi="Times New Roman" w:cs="Times New Roman"/>
          <w:sz w:val="28"/>
          <w:szCs w:val="28"/>
        </w:rPr>
        <w:t>Вовк П.В.</w:t>
      </w:r>
      <w:r w:rsidRPr="003963F4">
        <w:rPr>
          <w:rFonts w:ascii="Times New Roman" w:eastAsiaTheme="minorHAnsi" w:hAnsi="Times New Roman" w:cs="Times New Roman"/>
          <w:sz w:val="28"/>
          <w:szCs w:val="28"/>
        </w:rPr>
        <w:t xml:space="preserve"> використовував свій статус судді та голови суду для впливу на суддю Окружного адміністративного суду міста Києва Федорчука А.Б., схиляв його до викладення тексту судового рішення </w:t>
      </w:r>
      <w:r w:rsidR="003963F4" w:rsidRPr="003963F4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3963F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0838F6" w:rsidRPr="003963F4">
        <w:rPr>
          <w:rFonts w:ascii="Times New Roman" w:eastAsiaTheme="minorHAnsi" w:hAnsi="Times New Roman" w:cs="Times New Roman"/>
          <w:sz w:val="28"/>
          <w:szCs w:val="28"/>
        </w:rPr>
        <w:t>власних</w:t>
      </w:r>
      <w:r w:rsidRPr="003963F4">
        <w:rPr>
          <w:rFonts w:ascii="Times New Roman" w:eastAsiaTheme="minorHAnsi" w:hAnsi="Times New Roman" w:cs="Times New Roman"/>
          <w:sz w:val="28"/>
          <w:szCs w:val="28"/>
        </w:rPr>
        <w:t xml:space="preserve"> інтересах </w:t>
      </w:r>
      <w:r w:rsidR="00CB6C21" w:rsidRPr="003963F4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3963F4">
        <w:rPr>
          <w:rFonts w:ascii="Times New Roman" w:eastAsiaTheme="minorHAnsi" w:hAnsi="Times New Roman" w:cs="Times New Roman"/>
          <w:sz w:val="28"/>
          <w:szCs w:val="28"/>
        </w:rPr>
        <w:t>супереч законодавству, а після невиконання Федорчуком А.Б. вказівок, залякував і переслідував його шляхом організації пода</w:t>
      </w:r>
      <w:r w:rsidR="003963F4" w:rsidRPr="003963F4">
        <w:rPr>
          <w:rFonts w:ascii="Times New Roman" w:eastAsiaTheme="minorHAnsi" w:hAnsi="Times New Roman" w:cs="Times New Roman"/>
          <w:sz w:val="28"/>
          <w:szCs w:val="28"/>
        </w:rPr>
        <w:t>ння</w:t>
      </w:r>
      <w:r w:rsidRPr="003963F4">
        <w:rPr>
          <w:rFonts w:ascii="Times New Roman" w:eastAsiaTheme="minorHAnsi" w:hAnsi="Times New Roman" w:cs="Times New Roman"/>
          <w:sz w:val="28"/>
          <w:szCs w:val="28"/>
        </w:rPr>
        <w:t xml:space="preserve"> дисциплінарних скарг до Вищої ради правосуддя.</w:t>
      </w:r>
    </w:p>
    <w:p w:rsidR="00B7202C" w:rsidRPr="00A95293" w:rsidRDefault="003963F4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color w:val="FF0000"/>
          <w:sz w:val="28"/>
          <w:szCs w:val="28"/>
        </w:rPr>
      </w:pPr>
      <w:r w:rsidRPr="009F0B88">
        <w:rPr>
          <w:rFonts w:ascii="Times New Roman" w:eastAsiaTheme="minorHAnsi" w:hAnsi="Times New Roman" w:cs="Times New Roman"/>
          <w:sz w:val="28"/>
          <w:szCs w:val="28"/>
        </w:rPr>
        <w:lastRenderedPageBreak/>
        <w:t>А</w:t>
      </w:r>
      <w:r w:rsidR="00B7202C" w:rsidRPr="009F0B88">
        <w:rPr>
          <w:rFonts w:ascii="Times New Roman" w:eastAsiaTheme="minorHAnsi" w:hAnsi="Times New Roman" w:cs="Times New Roman"/>
          <w:sz w:val="28"/>
          <w:szCs w:val="28"/>
        </w:rPr>
        <w:t xml:space="preserve">втор скарги </w:t>
      </w:r>
      <w:r w:rsidRPr="009F0B88">
        <w:rPr>
          <w:rFonts w:ascii="Times New Roman" w:eastAsiaTheme="minorHAnsi" w:hAnsi="Times New Roman" w:cs="Times New Roman"/>
          <w:sz w:val="28"/>
          <w:szCs w:val="28"/>
        </w:rPr>
        <w:t xml:space="preserve">також </w:t>
      </w:r>
      <w:r w:rsidR="00B7202C" w:rsidRPr="009F0B88">
        <w:rPr>
          <w:rFonts w:ascii="Times New Roman" w:eastAsiaTheme="minorHAnsi" w:hAnsi="Times New Roman" w:cs="Times New Roman"/>
          <w:sz w:val="28"/>
          <w:szCs w:val="28"/>
        </w:rPr>
        <w:t xml:space="preserve">зазначає, що </w:t>
      </w:r>
      <w:r w:rsidR="00021DC3">
        <w:rPr>
          <w:rFonts w:ascii="Times New Roman" w:eastAsiaTheme="minorHAnsi" w:hAnsi="Times New Roman" w:cs="Times New Roman"/>
          <w:sz w:val="28"/>
          <w:szCs w:val="28"/>
        </w:rPr>
        <w:t>ОСОБА1</w:t>
      </w:r>
      <w:r w:rsidR="00B7202C" w:rsidRPr="009F0B88">
        <w:rPr>
          <w:rFonts w:ascii="Times New Roman" w:eastAsiaTheme="minorHAnsi" w:hAnsi="Times New Roman" w:cs="Times New Roman"/>
          <w:sz w:val="28"/>
          <w:szCs w:val="28"/>
        </w:rPr>
        <w:t xml:space="preserve"> має статус підозрюваного у кримінальному провадженні</w:t>
      </w:r>
      <w:r w:rsidR="00307E33" w:rsidRPr="00307E33">
        <w:t xml:space="preserve"> </w:t>
      </w:r>
      <w:r w:rsidR="008A0EBB">
        <w:rPr>
          <w:rFonts w:ascii="Times New Roman" w:eastAsiaTheme="minorHAnsi" w:hAnsi="Times New Roman" w:cs="Times New Roman"/>
          <w:sz w:val="28"/>
          <w:szCs w:val="28"/>
        </w:rPr>
        <w:t>щодо</w:t>
      </w:r>
      <w:r w:rsidR="00307E33" w:rsidRPr="00307E33">
        <w:rPr>
          <w:rFonts w:ascii="Times New Roman" w:eastAsiaTheme="minorHAnsi" w:hAnsi="Times New Roman" w:cs="Times New Roman"/>
          <w:sz w:val="28"/>
          <w:szCs w:val="28"/>
        </w:rPr>
        <w:t xml:space="preserve"> вчиненн</w:t>
      </w:r>
      <w:r w:rsidR="00307E33">
        <w:rPr>
          <w:rFonts w:ascii="Times New Roman" w:eastAsiaTheme="minorHAnsi" w:hAnsi="Times New Roman" w:cs="Times New Roman"/>
          <w:sz w:val="28"/>
          <w:szCs w:val="28"/>
        </w:rPr>
        <w:t>я</w:t>
      </w:r>
      <w:r w:rsidR="00307E33" w:rsidRPr="00307E33">
        <w:rPr>
          <w:rFonts w:ascii="Times New Roman" w:eastAsiaTheme="minorHAnsi" w:hAnsi="Times New Roman" w:cs="Times New Roman"/>
          <w:sz w:val="28"/>
          <w:szCs w:val="28"/>
        </w:rPr>
        <w:t xml:space="preserve"> злочинів, </w:t>
      </w:r>
      <w:r w:rsidR="00307E33" w:rsidRPr="008A0EBB">
        <w:rPr>
          <w:rFonts w:ascii="Times New Roman" w:eastAsiaTheme="minorHAnsi" w:hAnsi="Times New Roman" w:cs="Times New Roman"/>
          <w:sz w:val="28"/>
          <w:szCs w:val="28"/>
        </w:rPr>
        <w:t>передбачених</w:t>
      </w:r>
      <w:r w:rsidR="00B7202C" w:rsidRPr="008A0EBB">
        <w:rPr>
          <w:rFonts w:ascii="Times New Roman" w:eastAsiaTheme="minorHAnsi" w:hAnsi="Times New Roman" w:cs="Times New Roman"/>
          <w:sz w:val="28"/>
          <w:szCs w:val="28"/>
        </w:rPr>
        <w:t xml:space="preserve"> частиною</w:t>
      </w:r>
      <w:r w:rsidR="009F0B88" w:rsidRPr="008A0EB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9F0B88" w:rsidRPr="009F0B88">
        <w:rPr>
          <w:rFonts w:ascii="Times New Roman" w:eastAsiaTheme="minorHAnsi" w:hAnsi="Times New Roman" w:cs="Times New Roman"/>
          <w:sz w:val="28"/>
          <w:szCs w:val="28"/>
        </w:rPr>
        <w:t>третьою статті 27, статтею 351</w:t>
      </w:r>
      <w:r w:rsidR="00B7202C" w:rsidRPr="009F0B88">
        <w:rPr>
          <w:rFonts w:ascii="Times New Roman" w:eastAsiaTheme="minorHAnsi" w:hAnsi="Times New Roman" w:cs="Times New Roman"/>
          <w:sz w:val="28"/>
          <w:szCs w:val="28"/>
          <w:vertAlign w:val="superscript"/>
        </w:rPr>
        <w:t>2</w:t>
      </w:r>
      <w:r w:rsidR="00B7202C" w:rsidRPr="009F0B88">
        <w:rPr>
          <w:rFonts w:ascii="Times New Roman" w:eastAsiaTheme="minorHAnsi" w:hAnsi="Times New Roman" w:cs="Times New Roman"/>
          <w:sz w:val="28"/>
          <w:szCs w:val="28"/>
        </w:rPr>
        <w:t xml:space="preserve">, частиною третьою статті 27, частиною другою статті 375, частиною другою статті 376 Кримінального кодексу України (далі – КК України). </w:t>
      </w:r>
    </w:p>
    <w:p w:rsidR="00B7202C" w:rsidRPr="00720AB3" w:rsidRDefault="008C2EF5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B97D21">
        <w:rPr>
          <w:rFonts w:ascii="Times New Roman" w:eastAsiaTheme="minorHAnsi" w:hAnsi="Times New Roman" w:cs="Times New Roman"/>
          <w:sz w:val="28"/>
          <w:szCs w:val="28"/>
        </w:rPr>
        <w:t xml:space="preserve">У </w:t>
      </w:r>
      <w:r w:rsidR="009F0B88" w:rsidRPr="00B97D21">
        <w:rPr>
          <w:rFonts w:ascii="Times New Roman" w:eastAsiaTheme="minorHAnsi" w:hAnsi="Times New Roman" w:cs="Times New Roman"/>
          <w:sz w:val="28"/>
          <w:szCs w:val="28"/>
        </w:rPr>
        <w:t xml:space="preserve">дисциплінарній </w:t>
      </w:r>
      <w:r w:rsidRPr="00B97D21">
        <w:rPr>
          <w:rFonts w:ascii="Times New Roman" w:eastAsiaTheme="minorHAnsi" w:hAnsi="Times New Roman" w:cs="Times New Roman"/>
          <w:sz w:val="28"/>
          <w:szCs w:val="28"/>
        </w:rPr>
        <w:t xml:space="preserve">скарзі також </w:t>
      </w:r>
      <w:r w:rsidR="009F0B88" w:rsidRPr="00B97D21">
        <w:rPr>
          <w:rFonts w:ascii="Times New Roman" w:eastAsiaTheme="minorHAnsi" w:hAnsi="Times New Roman" w:cs="Times New Roman"/>
          <w:sz w:val="28"/>
          <w:szCs w:val="28"/>
        </w:rPr>
        <w:t>і</w:t>
      </w:r>
      <w:r w:rsidRPr="00B97D21">
        <w:rPr>
          <w:rFonts w:ascii="Times New Roman" w:eastAsiaTheme="minorHAnsi" w:hAnsi="Times New Roman" w:cs="Times New Roman"/>
          <w:sz w:val="28"/>
          <w:szCs w:val="28"/>
        </w:rPr>
        <w:t xml:space="preserve">деться про </w:t>
      </w:r>
      <w:r w:rsidR="00B97D21" w:rsidRPr="00B97D21">
        <w:rPr>
          <w:rFonts w:ascii="Times New Roman" w:eastAsiaTheme="minorHAnsi" w:hAnsi="Times New Roman" w:cs="Times New Roman"/>
          <w:sz w:val="28"/>
          <w:szCs w:val="28"/>
        </w:rPr>
        <w:t>оприлюднення</w:t>
      </w:r>
      <w:r w:rsidRPr="00B97D2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B7202C" w:rsidRPr="00B97D21">
        <w:rPr>
          <w:rFonts w:ascii="Times New Roman" w:eastAsiaTheme="minorHAnsi" w:hAnsi="Times New Roman" w:cs="Times New Roman"/>
          <w:sz w:val="28"/>
          <w:szCs w:val="28"/>
        </w:rPr>
        <w:t>Громадськ</w:t>
      </w:r>
      <w:r w:rsidR="00B97D21" w:rsidRPr="00B97D21">
        <w:rPr>
          <w:rFonts w:ascii="Times New Roman" w:eastAsiaTheme="minorHAnsi" w:hAnsi="Times New Roman" w:cs="Times New Roman"/>
          <w:sz w:val="28"/>
          <w:szCs w:val="28"/>
        </w:rPr>
        <w:t>ою</w:t>
      </w:r>
      <w:r w:rsidR="00B7202C" w:rsidRPr="00B97D21">
        <w:rPr>
          <w:rFonts w:ascii="Times New Roman" w:eastAsiaTheme="minorHAnsi" w:hAnsi="Times New Roman" w:cs="Times New Roman"/>
          <w:sz w:val="28"/>
          <w:szCs w:val="28"/>
        </w:rPr>
        <w:t xml:space="preserve"> рад</w:t>
      </w:r>
      <w:r w:rsidR="00B97D21" w:rsidRPr="00B97D21">
        <w:rPr>
          <w:rFonts w:ascii="Times New Roman" w:eastAsiaTheme="minorHAnsi" w:hAnsi="Times New Roman" w:cs="Times New Roman"/>
          <w:sz w:val="28"/>
          <w:szCs w:val="28"/>
        </w:rPr>
        <w:t>ою</w:t>
      </w:r>
      <w:r w:rsidR="00B7202C" w:rsidRPr="00B97D21">
        <w:rPr>
          <w:rFonts w:ascii="Times New Roman" w:eastAsiaTheme="minorHAnsi" w:hAnsi="Times New Roman" w:cs="Times New Roman"/>
          <w:sz w:val="28"/>
          <w:szCs w:val="28"/>
        </w:rPr>
        <w:t xml:space="preserve"> доброчесності (далі – ГРД)  офіційн</w:t>
      </w:r>
      <w:r w:rsidR="00B97D21" w:rsidRPr="00B97D21">
        <w:rPr>
          <w:rFonts w:ascii="Times New Roman" w:eastAsiaTheme="minorHAnsi" w:hAnsi="Times New Roman" w:cs="Times New Roman"/>
          <w:sz w:val="28"/>
          <w:szCs w:val="28"/>
        </w:rPr>
        <w:t>ої</w:t>
      </w:r>
      <w:r w:rsidR="00B7202C" w:rsidRPr="00B97D21">
        <w:rPr>
          <w:rFonts w:ascii="Times New Roman" w:eastAsiaTheme="minorHAnsi" w:hAnsi="Times New Roman" w:cs="Times New Roman"/>
          <w:sz w:val="28"/>
          <w:szCs w:val="28"/>
        </w:rPr>
        <w:t xml:space="preserve"> заяв</w:t>
      </w:r>
      <w:r w:rsidR="00B97D21" w:rsidRPr="00B97D21">
        <w:rPr>
          <w:rFonts w:ascii="Times New Roman" w:eastAsiaTheme="minorHAnsi" w:hAnsi="Times New Roman" w:cs="Times New Roman"/>
          <w:sz w:val="28"/>
          <w:szCs w:val="28"/>
        </w:rPr>
        <w:t>и</w:t>
      </w:r>
      <w:r w:rsidR="00B7202C" w:rsidRPr="00B97D21">
        <w:rPr>
          <w:rFonts w:ascii="Times New Roman" w:eastAsiaTheme="minorHAnsi" w:hAnsi="Times New Roman" w:cs="Times New Roman"/>
          <w:sz w:val="28"/>
          <w:szCs w:val="28"/>
        </w:rPr>
        <w:t xml:space="preserve"> від 29 липня 2019 року, </w:t>
      </w:r>
      <w:r w:rsidR="00B97D21" w:rsidRPr="00B97D21">
        <w:rPr>
          <w:rFonts w:ascii="Times New Roman" w:eastAsiaTheme="minorHAnsi" w:hAnsi="Times New Roman" w:cs="Times New Roman"/>
          <w:sz w:val="28"/>
          <w:szCs w:val="28"/>
        </w:rPr>
        <w:t>у якій</w:t>
      </w:r>
      <w:r w:rsidR="00B7202C" w:rsidRPr="00B97D21">
        <w:rPr>
          <w:rFonts w:ascii="Times New Roman" w:eastAsiaTheme="minorHAnsi" w:hAnsi="Times New Roman" w:cs="Times New Roman"/>
          <w:sz w:val="28"/>
          <w:szCs w:val="28"/>
        </w:rPr>
        <w:t xml:space="preserve"> вислов</w:t>
      </w:r>
      <w:r w:rsidR="00B97D21" w:rsidRPr="00B97D21">
        <w:rPr>
          <w:rFonts w:ascii="Times New Roman" w:eastAsiaTheme="minorHAnsi" w:hAnsi="Times New Roman" w:cs="Times New Roman"/>
          <w:sz w:val="28"/>
          <w:szCs w:val="28"/>
        </w:rPr>
        <w:t>лено</w:t>
      </w:r>
      <w:r w:rsidR="00B7202C" w:rsidRPr="00B97D21">
        <w:rPr>
          <w:rFonts w:ascii="Times New Roman" w:eastAsiaTheme="minorHAnsi" w:hAnsi="Times New Roman" w:cs="Times New Roman"/>
          <w:sz w:val="28"/>
          <w:szCs w:val="28"/>
        </w:rPr>
        <w:t xml:space="preserve"> позицію, що такі дії судді Вовка П.В. підривають авторитет правосуддя та створюють загрозу для національної безпеки. 16 грудня 2020 року ГРД затвердила висновок про невідповідність судді Вовка П.В. критеріям </w:t>
      </w:r>
      <w:r w:rsidR="00B7202C" w:rsidRPr="00720AB3">
        <w:rPr>
          <w:rFonts w:ascii="Times New Roman" w:eastAsiaTheme="minorHAnsi" w:hAnsi="Times New Roman" w:cs="Times New Roman"/>
          <w:sz w:val="28"/>
          <w:szCs w:val="28"/>
        </w:rPr>
        <w:t>доброчесності та професійної етики.</w:t>
      </w:r>
    </w:p>
    <w:p w:rsidR="00B7202C" w:rsidRPr="00A95293" w:rsidRDefault="00B7202C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color w:val="FF0000"/>
          <w:sz w:val="28"/>
          <w:szCs w:val="28"/>
        </w:rPr>
      </w:pPr>
      <w:r w:rsidRPr="00720AB3">
        <w:rPr>
          <w:rFonts w:ascii="Times New Roman" w:eastAsiaTheme="minorHAnsi" w:hAnsi="Times New Roman" w:cs="Times New Roman"/>
          <w:sz w:val="28"/>
          <w:szCs w:val="28"/>
        </w:rPr>
        <w:t xml:space="preserve">Окрім того, 18 вересня 2020 року Пленум Верховного Суду ухвалив заяву щодо оприлюднених записів НАБУ, </w:t>
      </w:r>
      <w:r w:rsidR="00B177F9" w:rsidRPr="00720AB3">
        <w:rPr>
          <w:rFonts w:ascii="Times New Roman" w:eastAsiaTheme="minorHAnsi" w:hAnsi="Times New Roman" w:cs="Times New Roman"/>
          <w:sz w:val="28"/>
          <w:szCs w:val="28"/>
        </w:rPr>
        <w:t xml:space="preserve">у якій </w:t>
      </w:r>
      <w:r w:rsidRPr="00720AB3">
        <w:rPr>
          <w:rFonts w:ascii="Times New Roman" w:eastAsiaTheme="minorHAnsi" w:hAnsi="Times New Roman" w:cs="Times New Roman"/>
          <w:sz w:val="28"/>
          <w:szCs w:val="28"/>
        </w:rPr>
        <w:t>зокрема</w:t>
      </w:r>
      <w:r w:rsidR="00720AB3" w:rsidRPr="00720AB3">
        <w:rPr>
          <w:rFonts w:ascii="Times New Roman" w:eastAsiaTheme="minorHAnsi" w:hAnsi="Times New Roman" w:cs="Times New Roman"/>
          <w:sz w:val="28"/>
          <w:szCs w:val="28"/>
        </w:rPr>
        <w:t>,</w:t>
      </w:r>
      <w:r w:rsidRPr="00720AB3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720AB3" w:rsidRPr="00720AB3">
        <w:rPr>
          <w:rFonts w:ascii="Times New Roman" w:eastAsiaTheme="minorHAnsi" w:hAnsi="Times New Roman" w:cs="Times New Roman"/>
          <w:sz w:val="28"/>
          <w:szCs w:val="28"/>
        </w:rPr>
        <w:t>вказано</w:t>
      </w:r>
      <w:r w:rsidRPr="00720AB3">
        <w:rPr>
          <w:rFonts w:ascii="Times New Roman" w:eastAsiaTheme="minorHAnsi" w:hAnsi="Times New Roman" w:cs="Times New Roman"/>
          <w:sz w:val="28"/>
          <w:szCs w:val="28"/>
        </w:rPr>
        <w:t xml:space="preserve">, що «Пленум Верховного Суду змушений констатувати, що судовій владі завдано значної шкоди від змісту зазначених записів. Це несе в собі ризик серйозного порушення цінностей, на яких будується незалежний і справедливий суд, та зводить нанівець щоденні зусилля тисяч суддів з підвищення довіри громадян до суду». </w:t>
      </w:r>
    </w:p>
    <w:p w:rsidR="00B7202C" w:rsidRPr="00B22A4C" w:rsidRDefault="00B7202C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B22A4C">
        <w:rPr>
          <w:rFonts w:ascii="Times New Roman" w:eastAsiaTheme="minorHAnsi" w:hAnsi="Times New Roman" w:cs="Times New Roman"/>
          <w:sz w:val="28"/>
          <w:szCs w:val="28"/>
        </w:rPr>
        <w:t>Скаржник вважає, що такі факти змусили Венеці</w:t>
      </w:r>
      <w:r w:rsidR="00B22A4C" w:rsidRPr="00B22A4C">
        <w:rPr>
          <w:rFonts w:ascii="Times New Roman" w:eastAsiaTheme="minorHAnsi" w:hAnsi="Times New Roman" w:cs="Times New Roman"/>
          <w:sz w:val="28"/>
          <w:szCs w:val="28"/>
        </w:rPr>
        <w:t>йську</w:t>
      </w:r>
      <w:r w:rsidRPr="00B22A4C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B22A4C" w:rsidRPr="00B22A4C">
        <w:rPr>
          <w:rFonts w:ascii="Times New Roman" w:eastAsiaTheme="minorHAnsi" w:hAnsi="Times New Roman" w:cs="Times New Roman"/>
          <w:sz w:val="28"/>
          <w:szCs w:val="28"/>
        </w:rPr>
        <w:t>К</w:t>
      </w:r>
      <w:r w:rsidRPr="00B22A4C">
        <w:rPr>
          <w:rFonts w:ascii="Times New Roman" w:eastAsiaTheme="minorHAnsi" w:hAnsi="Times New Roman" w:cs="Times New Roman"/>
          <w:sz w:val="28"/>
          <w:szCs w:val="28"/>
        </w:rPr>
        <w:t>омісію у Висновку щодо змін до законодавчих актів, які регулюють статус Верховного Суду та органів суддівського врядування, прийнятому на ї</w:t>
      </w:r>
      <w:r w:rsidR="00B22A4C" w:rsidRPr="00B22A4C">
        <w:rPr>
          <w:rFonts w:ascii="Times New Roman" w:eastAsiaTheme="minorHAnsi" w:hAnsi="Times New Roman" w:cs="Times New Roman"/>
          <w:sz w:val="28"/>
          <w:szCs w:val="28"/>
        </w:rPr>
        <w:t>ї 121-му пленарному засіданні 6–</w:t>
      </w:r>
      <w:r w:rsidRPr="00B22A4C">
        <w:rPr>
          <w:rFonts w:ascii="Times New Roman" w:eastAsiaTheme="minorHAnsi" w:hAnsi="Times New Roman" w:cs="Times New Roman"/>
          <w:sz w:val="28"/>
          <w:szCs w:val="28"/>
        </w:rPr>
        <w:t>7 грудня 2019 року</w:t>
      </w:r>
      <w:r w:rsidR="00B22A4C" w:rsidRPr="00B22A4C">
        <w:rPr>
          <w:rFonts w:ascii="Times New Roman" w:eastAsiaTheme="minorHAnsi" w:hAnsi="Times New Roman" w:cs="Times New Roman"/>
          <w:sz w:val="28"/>
          <w:szCs w:val="28"/>
        </w:rPr>
        <w:t>,</w:t>
      </w:r>
      <w:r w:rsidRPr="00B22A4C">
        <w:rPr>
          <w:rFonts w:ascii="Times New Roman" w:eastAsiaTheme="minorHAnsi" w:hAnsi="Times New Roman" w:cs="Times New Roman"/>
          <w:sz w:val="28"/>
          <w:szCs w:val="28"/>
        </w:rPr>
        <w:t xml:space="preserve"> зробити застереження щодо розгляду справ «нереформованим» Окружним адміністративним судом міста Києва. </w:t>
      </w:r>
    </w:p>
    <w:p w:rsidR="00B7202C" w:rsidRPr="001C250B" w:rsidRDefault="00B7202C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B177F9">
        <w:rPr>
          <w:rFonts w:ascii="Times New Roman" w:eastAsiaTheme="minorHAnsi" w:hAnsi="Times New Roman" w:cs="Times New Roman"/>
          <w:sz w:val="28"/>
          <w:szCs w:val="28"/>
        </w:rPr>
        <w:t xml:space="preserve">На думку автора </w:t>
      </w:r>
      <w:r w:rsidR="00B22A4C" w:rsidRPr="00B177F9">
        <w:rPr>
          <w:rFonts w:ascii="Times New Roman" w:eastAsiaTheme="minorHAnsi" w:hAnsi="Times New Roman" w:cs="Times New Roman"/>
          <w:sz w:val="28"/>
          <w:szCs w:val="28"/>
        </w:rPr>
        <w:t xml:space="preserve">дисциплінарної </w:t>
      </w:r>
      <w:r w:rsidRPr="00B177F9">
        <w:rPr>
          <w:rFonts w:ascii="Times New Roman" w:eastAsiaTheme="minorHAnsi" w:hAnsi="Times New Roman" w:cs="Times New Roman"/>
          <w:sz w:val="28"/>
          <w:szCs w:val="28"/>
        </w:rPr>
        <w:t>скарги</w:t>
      </w:r>
      <w:r w:rsidR="00B22A4C" w:rsidRPr="00B177F9">
        <w:rPr>
          <w:rFonts w:ascii="Times New Roman" w:eastAsiaTheme="minorHAnsi" w:hAnsi="Times New Roman" w:cs="Times New Roman"/>
          <w:sz w:val="28"/>
          <w:szCs w:val="28"/>
        </w:rPr>
        <w:t>,</w:t>
      </w:r>
      <w:r w:rsidRPr="00B177F9">
        <w:rPr>
          <w:rFonts w:ascii="Times New Roman" w:eastAsiaTheme="minorHAnsi" w:hAnsi="Times New Roman" w:cs="Times New Roman"/>
          <w:sz w:val="28"/>
          <w:szCs w:val="28"/>
        </w:rPr>
        <w:t xml:space="preserve"> виявлені обставини безсумнівно свідчать про вчинення </w:t>
      </w:r>
      <w:r w:rsidR="00B177F9" w:rsidRPr="00B177F9">
        <w:rPr>
          <w:rFonts w:ascii="Times New Roman" w:eastAsiaTheme="minorHAnsi" w:hAnsi="Times New Roman" w:cs="Times New Roman"/>
          <w:sz w:val="28"/>
          <w:szCs w:val="28"/>
        </w:rPr>
        <w:t xml:space="preserve">Вовком П.В. </w:t>
      </w:r>
      <w:r w:rsidRPr="00B177F9">
        <w:rPr>
          <w:rFonts w:ascii="Times New Roman" w:eastAsiaTheme="minorHAnsi" w:hAnsi="Times New Roman" w:cs="Times New Roman"/>
          <w:sz w:val="28"/>
          <w:szCs w:val="28"/>
        </w:rPr>
        <w:t>дій, які порочать звання судді та підривають авторитет пр</w:t>
      </w:r>
      <w:r w:rsidRPr="001C250B">
        <w:rPr>
          <w:rFonts w:ascii="Times New Roman" w:eastAsiaTheme="minorHAnsi" w:hAnsi="Times New Roman" w:cs="Times New Roman"/>
          <w:sz w:val="28"/>
          <w:szCs w:val="28"/>
        </w:rPr>
        <w:t>авосуддя, зокрема в питаннях моралі, чесності, непідкупності, відповідності способу життя судді його статусу, дотримання інших норм суддівської етики та стандартів поведінки, які забезпечують суспільну довіру до суду.</w:t>
      </w:r>
    </w:p>
    <w:p w:rsidR="00B7202C" w:rsidRPr="001C250B" w:rsidRDefault="001C250B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C250B">
        <w:rPr>
          <w:rFonts w:ascii="Times New Roman" w:eastAsiaTheme="minorHAnsi" w:hAnsi="Times New Roman" w:cs="Times New Roman"/>
          <w:sz w:val="28"/>
          <w:szCs w:val="28"/>
        </w:rPr>
        <w:t>Така</w:t>
      </w:r>
      <w:r w:rsidR="00B7202C" w:rsidRPr="001C250B">
        <w:rPr>
          <w:rFonts w:ascii="Times New Roman" w:eastAsiaTheme="minorHAnsi" w:hAnsi="Times New Roman" w:cs="Times New Roman"/>
          <w:sz w:val="28"/>
          <w:szCs w:val="28"/>
        </w:rPr>
        <w:t xml:space="preserve"> поведінка є несумісною зі статусом судді, однозначно підриває авторитет правосуддя, а отже</w:t>
      </w:r>
      <w:r w:rsidRPr="001C250B">
        <w:rPr>
          <w:rFonts w:ascii="Times New Roman" w:eastAsiaTheme="minorHAnsi" w:hAnsi="Times New Roman" w:cs="Times New Roman"/>
          <w:sz w:val="28"/>
          <w:szCs w:val="28"/>
        </w:rPr>
        <w:t>,</w:t>
      </w:r>
      <w:r w:rsidR="00B7202C" w:rsidRPr="001C250B">
        <w:rPr>
          <w:rFonts w:ascii="Times New Roman" w:eastAsiaTheme="minorHAnsi" w:hAnsi="Times New Roman" w:cs="Times New Roman"/>
          <w:sz w:val="28"/>
          <w:szCs w:val="28"/>
        </w:rPr>
        <w:t xml:space="preserve"> свідчить про вчинення </w:t>
      </w:r>
      <w:r w:rsidRPr="001C250B">
        <w:rPr>
          <w:rFonts w:ascii="Times New Roman" w:eastAsiaTheme="minorHAnsi" w:hAnsi="Times New Roman" w:cs="Times New Roman"/>
          <w:sz w:val="28"/>
          <w:szCs w:val="28"/>
        </w:rPr>
        <w:t xml:space="preserve">суддею </w:t>
      </w:r>
      <w:r w:rsidR="00B7202C" w:rsidRPr="001C250B">
        <w:rPr>
          <w:rFonts w:ascii="Times New Roman" w:eastAsiaTheme="minorHAnsi" w:hAnsi="Times New Roman" w:cs="Times New Roman"/>
          <w:sz w:val="28"/>
          <w:szCs w:val="28"/>
        </w:rPr>
        <w:t xml:space="preserve">Вовком П.В. істотного дисциплінарного проступку та </w:t>
      </w:r>
      <w:r w:rsidRPr="001C250B">
        <w:rPr>
          <w:rFonts w:ascii="Times New Roman" w:eastAsiaTheme="minorHAnsi" w:hAnsi="Times New Roman" w:cs="Times New Roman"/>
          <w:sz w:val="28"/>
          <w:szCs w:val="28"/>
        </w:rPr>
        <w:t xml:space="preserve">про </w:t>
      </w:r>
      <w:r w:rsidR="00B7202C" w:rsidRPr="001C250B">
        <w:rPr>
          <w:rFonts w:ascii="Times New Roman" w:eastAsiaTheme="minorHAnsi" w:hAnsi="Times New Roman" w:cs="Times New Roman"/>
          <w:sz w:val="28"/>
          <w:szCs w:val="28"/>
        </w:rPr>
        <w:t>груб</w:t>
      </w:r>
      <w:r w:rsidRPr="001C250B">
        <w:rPr>
          <w:rFonts w:ascii="Times New Roman" w:eastAsiaTheme="minorHAnsi" w:hAnsi="Times New Roman" w:cs="Times New Roman"/>
          <w:sz w:val="28"/>
          <w:szCs w:val="28"/>
        </w:rPr>
        <w:t>е нехтування</w:t>
      </w:r>
      <w:r w:rsidR="00B7202C" w:rsidRPr="001C250B">
        <w:rPr>
          <w:rFonts w:ascii="Times New Roman" w:eastAsiaTheme="minorHAnsi" w:hAnsi="Times New Roman" w:cs="Times New Roman"/>
          <w:sz w:val="28"/>
          <w:szCs w:val="28"/>
        </w:rPr>
        <w:t xml:space="preserve"> обов’язками судді.</w:t>
      </w:r>
    </w:p>
    <w:p w:rsidR="00E54A57" w:rsidRDefault="00B7202C" w:rsidP="00D922C9">
      <w:pPr>
        <w:autoSpaceDN w:val="0"/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C660C">
        <w:rPr>
          <w:rFonts w:ascii="Times New Roman" w:eastAsiaTheme="minorHAnsi" w:hAnsi="Times New Roman" w:cs="Times New Roman"/>
          <w:sz w:val="28"/>
          <w:szCs w:val="28"/>
        </w:rPr>
        <w:t xml:space="preserve">Скаржник вважає, що існують підстави для притягнення судді </w:t>
      </w:r>
      <w:r w:rsidRPr="000C660C">
        <w:rPr>
          <w:rFonts w:ascii="Times New Roman" w:eastAsiaTheme="minorHAnsi" w:hAnsi="Times New Roman" w:cs="Times New Roman"/>
          <w:bCs/>
          <w:sz w:val="28"/>
          <w:szCs w:val="28"/>
          <w:shd w:val="clear" w:color="auto" w:fill="FFFFFF"/>
        </w:rPr>
        <w:t>Вовка П.В.</w:t>
      </w:r>
      <w:r w:rsidRPr="000C660C">
        <w:rPr>
          <w:rFonts w:ascii="Times New Roman" w:eastAsiaTheme="minorHAnsi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0C660C">
        <w:rPr>
          <w:rFonts w:ascii="Times New Roman" w:eastAsiaTheme="minorHAnsi" w:hAnsi="Times New Roman" w:cs="Times New Roman"/>
          <w:sz w:val="28"/>
          <w:szCs w:val="28"/>
        </w:rPr>
        <w:t>до дисциплінарної відповідальності</w:t>
      </w:r>
      <w:r w:rsidRPr="000C660C">
        <w:rPr>
          <w:rFonts w:ascii="Times New Roman" w:hAnsi="Times New Roman" w:cs="Times New Roman"/>
          <w:sz w:val="28"/>
          <w:szCs w:val="28"/>
        </w:rPr>
        <w:t xml:space="preserve">, передбачені </w:t>
      </w:r>
      <w:r w:rsidRPr="000C660C">
        <w:rPr>
          <w:rFonts w:ascii="Times New Roman" w:eastAsiaTheme="minorHAnsi" w:hAnsi="Times New Roman" w:cs="Times New Roman"/>
          <w:sz w:val="28"/>
          <w:szCs w:val="28"/>
        </w:rPr>
        <w:t xml:space="preserve">пунктами 3, 8, 11 частини першої статті 106 Закону України «Про судоустрій і статус суддів», у зв’язку з </w:t>
      </w:r>
      <w:r w:rsidRPr="000C660C">
        <w:rPr>
          <w:rFonts w:ascii="Times New Roman" w:eastAsiaTheme="minorHAnsi" w:hAnsi="Times New Roman" w:cs="Times New Roman"/>
          <w:sz w:val="28"/>
          <w:szCs w:val="28"/>
          <w:shd w:val="clear" w:color="auto" w:fill="FFFFFF"/>
        </w:rPr>
        <w:t xml:space="preserve">допущенням </w:t>
      </w:r>
      <w:r w:rsidR="001C250B" w:rsidRPr="000C660C">
        <w:rPr>
          <w:rFonts w:ascii="Times New Roman" w:eastAsiaTheme="minorHAnsi" w:hAnsi="Times New Roman" w:cs="Times New Roman"/>
          <w:sz w:val="28"/>
          <w:szCs w:val="28"/>
          <w:shd w:val="clear" w:color="auto" w:fill="FFFFFF"/>
        </w:rPr>
        <w:t>ним</w:t>
      </w:r>
      <w:r w:rsidRPr="000C660C">
        <w:rPr>
          <w:rFonts w:ascii="Times New Roman" w:eastAsiaTheme="minorHAnsi" w:hAnsi="Times New Roman" w:cs="Times New Roman"/>
          <w:sz w:val="28"/>
          <w:szCs w:val="28"/>
          <w:shd w:val="clear" w:color="auto" w:fill="FFFFFF"/>
        </w:rPr>
        <w:t xml:space="preserve"> поведінки, що порочить звання судді або підриває авторитет правосуддя, зокрема в питаннях моралі, чесності, непідкупності, відповідності способу життя судді його статусу, дотримання інших норм суддівської етики та стандартів поведінки, які забезпечують суспільну довіру до суду; втручанням у процес здійснення правосуддя іншими суддями та у зв’язку з </w:t>
      </w:r>
      <w:r w:rsidRPr="000C660C">
        <w:rPr>
          <w:rFonts w:ascii="Times New Roman" w:eastAsiaTheme="minorHAnsi" w:hAnsi="Times New Roman" w:cs="Times New Roman"/>
          <w:sz w:val="28"/>
          <w:szCs w:val="28"/>
        </w:rPr>
        <w:t xml:space="preserve">використанням </w:t>
      </w:r>
      <w:r w:rsidRPr="000C660C">
        <w:rPr>
          <w:rFonts w:ascii="Times New Roman" w:eastAsiaTheme="minorHAnsi" w:hAnsi="Times New Roman" w:cs="Times New Roman"/>
          <w:sz w:val="28"/>
          <w:szCs w:val="28"/>
        </w:rPr>
        <w:lastRenderedPageBreak/>
        <w:t>ста</w:t>
      </w:r>
      <w:r w:rsidRPr="00DA1B64">
        <w:rPr>
          <w:rFonts w:ascii="Times New Roman" w:eastAsiaTheme="minorHAnsi" w:hAnsi="Times New Roman" w:cs="Times New Roman"/>
          <w:sz w:val="28"/>
          <w:szCs w:val="28"/>
        </w:rPr>
        <w:t>тусу судді з метою незаконного отримання ним або третіми особами матеріальних благ або іншої вигоди, якщо таке правопорушення не містить складу злочину або кримінального проступку.</w:t>
      </w:r>
    </w:p>
    <w:p w:rsidR="00B7202C" w:rsidRPr="00DA1B64" w:rsidRDefault="000C660C" w:rsidP="00D922C9">
      <w:pPr>
        <w:autoSpaceDN w:val="0"/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DA1B64">
        <w:rPr>
          <w:rFonts w:ascii="Times New Roman" w:eastAsiaTheme="minorHAnsi" w:hAnsi="Times New Roman" w:cs="Times New Roman"/>
          <w:sz w:val="28"/>
          <w:szCs w:val="28"/>
        </w:rPr>
        <w:t>У</w:t>
      </w:r>
      <w:r w:rsidR="00B7202C" w:rsidRPr="00DA1B64">
        <w:rPr>
          <w:rFonts w:ascii="Times New Roman" w:eastAsiaTheme="minorHAnsi" w:hAnsi="Times New Roman" w:cs="Times New Roman"/>
          <w:sz w:val="28"/>
          <w:szCs w:val="28"/>
        </w:rPr>
        <w:t xml:space="preserve">раховуючи характер проступку, </w:t>
      </w:r>
      <w:r w:rsidRPr="00DA1B64">
        <w:rPr>
          <w:rFonts w:ascii="Times New Roman" w:eastAsiaTheme="minorHAnsi" w:hAnsi="Times New Roman" w:cs="Times New Roman"/>
          <w:sz w:val="28"/>
          <w:szCs w:val="28"/>
        </w:rPr>
        <w:t>автор дисциплінарної скарги</w:t>
      </w:r>
      <w:r w:rsidR="00B7202C" w:rsidRPr="00DA1B64">
        <w:rPr>
          <w:rFonts w:ascii="Times New Roman" w:eastAsiaTheme="minorHAnsi" w:hAnsi="Times New Roman" w:cs="Times New Roman"/>
          <w:sz w:val="28"/>
          <w:szCs w:val="28"/>
        </w:rPr>
        <w:t xml:space="preserve"> просить застосувати до судді Вовка П.В. стягнення у </w:t>
      </w:r>
      <w:r w:rsidR="00DA1B64" w:rsidRPr="00DA1B64">
        <w:rPr>
          <w:rFonts w:ascii="Times New Roman" w:eastAsiaTheme="minorHAnsi" w:hAnsi="Times New Roman" w:cs="Times New Roman"/>
          <w:sz w:val="28"/>
          <w:szCs w:val="28"/>
        </w:rPr>
        <w:t>виді</w:t>
      </w:r>
      <w:r w:rsidR="00B7202C" w:rsidRPr="00DA1B64">
        <w:rPr>
          <w:rFonts w:ascii="Times New Roman" w:eastAsiaTheme="minorHAnsi" w:hAnsi="Times New Roman" w:cs="Times New Roman"/>
          <w:sz w:val="28"/>
          <w:szCs w:val="28"/>
        </w:rPr>
        <w:t xml:space="preserve"> подання про звільнення з посади.</w:t>
      </w:r>
    </w:p>
    <w:p w:rsidR="00B55F33" w:rsidRPr="00DA1B64" w:rsidRDefault="00C76667" w:rsidP="00D922C9">
      <w:pPr>
        <w:pStyle w:val="af0"/>
        <w:spacing w:line="264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 w:eastAsia="uk-UA"/>
        </w:rPr>
      </w:pPr>
      <w:r w:rsidRPr="00DA1B64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На підставі протоколу автоматизованого </w:t>
      </w:r>
      <w:r w:rsidR="00763066" w:rsidRPr="00DA1B64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розподілу справи між членами </w:t>
      </w:r>
      <w:r w:rsidRPr="00DA1B64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Вищої ради правосуддя від </w:t>
      </w:r>
      <w:r w:rsidR="00CB2D51" w:rsidRPr="00DA1B64">
        <w:rPr>
          <w:rFonts w:ascii="Times New Roman" w:eastAsia="Calibri" w:hAnsi="Times New Roman"/>
          <w:kern w:val="1"/>
          <w:sz w:val="28"/>
          <w:szCs w:val="28"/>
          <w:lang w:val="uk-UA" w:eastAsia="en-US"/>
        </w:rPr>
        <w:t>11 травня</w:t>
      </w:r>
      <w:r w:rsidR="006D76D3" w:rsidRPr="00DA1B64">
        <w:rPr>
          <w:rFonts w:ascii="Times New Roman" w:eastAsia="Calibri" w:hAnsi="Times New Roman"/>
          <w:kern w:val="1"/>
          <w:sz w:val="28"/>
          <w:szCs w:val="28"/>
          <w:lang w:val="uk-UA" w:eastAsia="en-US"/>
        </w:rPr>
        <w:t xml:space="preserve"> 2021 року</w:t>
      </w:r>
      <w:r w:rsidR="006D76D3" w:rsidRPr="00DA1B6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A1B64">
        <w:rPr>
          <w:rFonts w:ascii="Times New Roman" w:eastAsiaTheme="minorEastAsia" w:hAnsi="Times New Roman"/>
          <w:sz w:val="28"/>
          <w:szCs w:val="28"/>
          <w:lang w:val="uk-UA" w:eastAsia="uk-UA"/>
        </w:rPr>
        <w:t>скаргу розподілено члену Вищої ради правосуддя Плахтій І.Б.</w:t>
      </w:r>
    </w:p>
    <w:p w:rsidR="00956E25" w:rsidRPr="00A16465" w:rsidRDefault="00956E25" w:rsidP="00D922C9">
      <w:pPr>
        <w:pStyle w:val="af0"/>
        <w:spacing w:line="264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 w:eastAsia="uk-UA"/>
        </w:rPr>
      </w:pPr>
      <w:r w:rsidRPr="00DA1B64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</w:t>
      </w:r>
      <w:r w:rsidRPr="00A16465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порядку обрання (призначення) на посади членів Вищої ради правосуддя та діяльності дисциплінарних інспекторів Вищої ради правосуддя», яким було внесено зміни до Закону України «Про Вищу раду правосуддя», зокрема в частині здійснення дисциплінарних проваджень щодо суддів. З моменту набрання чинності цим </w:t>
      </w:r>
      <w:r w:rsidR="00BF2A36" w:rsidRPr="00A16465">
        <w:rPr>
          <w:rFonts w:ascii="Times New Roman" w:eastAsiaTheme="minorEastAsia" w:hAnsi="Times New Roman"/>
          <w:sz w:val="28"/>
          <w:szCs w:val="28"/>
          <w:lang w:val="uk-UA" w:eastAsia="uk-UA"/>
        </w:rPr>
        <w:t>З</w:t>
      </w:r>
      <w:r w:rsidRPr="00A16465">
        <w:rPr>
          <w:rFonts w:ascii="Times New Roman" w:eastAsiaTheme="minorEastAsia" w:hAnsi="Times New Roman"/>
          <w:sz w:val="28"/>
          <w:szCs w:val="28"/>
          <w:lang w:val="uk-UA" w:eastAsia="uk-UA"/>
        </w:rPr>
        <w:t>аконом здійснення дисциплінарних проваджень щодо суддів було зупинено.</w:t>
      </w:r>
    </w:p>
    <w:p w:rsidR="00956E25" w:rsidRPr="00A16465" w:rsidRDefault="00956E25" w:rsidP="00D922C9">
      <w:pPr>
        <w:pStyle w:val="af0"/>
        <w:spacing w:line="264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 w:eastAsia="uk-UA"/>
        </w:rPr>
      </w:pPr>
      <w:r w:rsidRPr="00A16465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З 19 жовтня 2023 року у зв’язку з </w:t>
      </w:r>
      <w:r w:rsidR="00DA1B64" w:rsidRPr="00A16465">
        <w:rPr>
          <w:rFonts w:ascii="Times New Roman" w:eastAsiaTheme="minorEastAsia" w:hAnsi="Times New Roman"/>
          <w:sz w:val="28"/>
          <w:szCs w:val="28"/>
          <w:lang w:val="uk-UA" w:eastAsia="uk-UA"/>
        </w:rPr>
        <w:t>ухваленням</w:t>
      </w:r>
      <w:r w:rsidR="00A16465" w:rsidRPr="00A16465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 з</w:t>
      </w:r>
      <w:r w:rsidRPr="00A16465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аконів України від 6 вересня 2023 року № 3378-IX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правосуддя», </w:t>
      </w:r>
      <w:r w:rsidR="00BF2A36" w:rsidRPr="00A16465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       </w:t>
      </w:r>
      <w:r w:rsidRPr="00A16465">
        <w:rPr>
          <w:rFonts w:ascii="Times New Roman" w:eastAsiaTheme="minorEastAsia" w:hAnsi="Times New Roman"/>
          <w:sz w:val="28"/>
          <w:szCs w:val="28"/>
          <w:lang w:val="uk-UA" w:eastAsia="uk-UA"/>
        </w:rPr>
        <w:t>від 9 серпня 2023 року № 3304-ІХ «Про внесення змін до деяких законів України щодо негайного відновлення розгляду справ стосовно дисциплінарної відповідальності суддів» дисциплінарну функцію Вищої ради правосуддя відновлено.</w:t>
      </w:r>
    </w:p>
    <w:p w:rsidR="002F1698" w:rsidRPr="00A16465" w:rsidRDefault="002F1698" w:rsidP="00D922C9">
      <w:pPr>
        <w:pStyle w:val="af0"/>
        <w:spacing w:line="264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 w:eastAsia="uk-UA"/>
        </w:rPr>
      </w:pPr>
      <w:r w:rsidRPr="00A16465">
        <w:rPr>
          <w:rFonts w:ascii="Times New Roman" w:eastAsiaTheme="minorEastAsia" w:hAnsi="Times New Roman"/>
          <w:sz w:val="28"/>
          <w:szCs w:val="28"/>
          <w:lang w:val="uk-UA" w:eastAsia="uk-UA"/>
        </w:rPr>
        <w:t>Попередню перевірку дисциплінарної скарги Маселка Р.А. щодо судді Окружного адміністративного суду міста Києва Вовка П.В. відновлено.</w:t>
      </w:r>
    </w:p>
    <w:p w:rsidR="00A37DB6" w:rsidRPr="00A16465" w:rsidRDefault="00A37DB6" w:rsidP="00D922C9">
      <w:pPr>
        <w:pStyle w:val="af0"/>
        <w:spacing w:line="264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16465">
        <w:rPr>
          <w:rFonts w:ascii="Times New Roman" w:hAnsi="Times New Roman"/>
          <w:sz w:val="28"/>
          <w:szCs w:val="28"/>
          <w:lang w:val="uk-UA"/>
        </w:rPr>
        <w:t>Статтею 108 Закону України «Про судоустрій і статус суддів» визначено, що дисциплінарне провадження щодо судді здійснюють дисциплінарні палати Вищої ради правосуддя у порядку, визначеному Законом України «Про Вищу раду правосуддя», з урахуванням вимог цього Закону.</w:t>
      </w:r>
    </w:p>
    <w:p w:rsidR="00A37DB6" w:rsidRPr="00A16465" w:rsidRDefault="00A37DB6" w:rsidP="00D922C9">
      <w:pPr>
        <w:pStyle w:val="af0"/>
        <w:spacing w:line="264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16465">
        <w:rPr>
          <w:rFonts w:ascii="Times New Roman" w:hAnsi="Times New Roman"/>
          <w:sz w:val="28"/>
          <w:szCs w:val="28"/>
          <w:lang w:val="uk-UA"/>
        </w:rPr>
        <w:t>Порядок здійснення дисциплінарного провадження визначено главою 4 розділу ІІ Закону України «Про Вищу раду правосуддя».</w:t>
      </w:r>
    </w:p>
    <w:p w:rsidR="00D33713" w:rsidRPr="00A16465" w:rsidRDefault="00C474EE" w:rsidP="00D922C9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465">
        <w:rPr>
          <w:rFonts w:ascii="Times New Roman" w:eastAsia="Times New Roman" w:hAnsi="Times New Roman" w:cs="Times New Roman"/>
          <w:sz w:val="28"/>
          <w:szCs w:val="28"/>
        </w:rPr>
        <w:t>Трет</w:t>
      </w:r>
      <w:r w:rsidR="00D33713" w:rsidRPr="00A1646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16465">
        <w:rPr>
          <w:rFonts w:ascii="Times New Roman" w:eastAsia="Times New Roman" w:hAnsi="Times New Roman" w:cs="Times New Roman"/>
          <w:sz w:val="28"/>
          <w:szCs w:val="28"/>
        </w:rPr>
        <w:t xml:space="preserve"> Дисциплінарн</w:t>
      </w:r>
      <w:r w:rsidR="00D33713" w:rsidRPr="00A1646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16465">
        <w:rPr>
          <w:rFonts w:ascii="Times New Roman" w:eastAsia="Times New Roman" w:hAnsi="Times New Roman" w:cs="Times New Roman"/>
          <w:sz w:val="28"/>
          <w:szCs w:val="28"/>
        </w:rPr>
        <w:t xml:space="preserve"> палат</w:t>
      </w:r>
      <w:r w:rsidR="00D33713" w:rsidRPr="00A1646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16465">
        <w:rPr>
          <w:rFonts w:ascii="Times New Roman" w:eastAsia="Times New Roman" w:hAnsi="Times New Roman" w:cs="Times New Roman"/>
          <w:sz w:val="28"/>
          <w:szCs w:val="28"/>
        </w:rPr>
        <w:t xml:space="preserve"> Вищої ради правосуддя </w:t>
      </w:r>
      <w:r w:rsidR="00D33713" w:rsidRPr="00A164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дійшла висновку про наявність підстав для відкриття дисциплінарної справи </w:t>
      </w:r>
      <w:r w:rsidR="00A16465" w:rsidRPr="00A16465">
        <w:rPr>
          <w:rFonts w:ascii="Times New Roman" w:hAnsi="Times New Roman" w:cs="Times New Roman"/>
          <w:sz w:val="28"/>
          <w:szCs w:val="28"/>
          <w:shd w:val="clear" w:color="auto" w:fill="FFFFFF"/>
        </w:rPr>
        <w:t>щодо</w:t>
      </w:r>
      <w:r w:rsidR="00D33713" w:rsidRPr="00A164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судді Окружного адміністративного суду міста Києва Вовка П.В. з огляду на таке.</w:t>
      </w:r>
    </w:p>
    <w:p w:rsidR="00C474EE" w:rsidRPr="00250094" w:rsidRDefault="00C474EE" w:rsidP="00D922C9">
      <w:pPr>
        <w:shd w:val="clear" w:color="auto" w:fill="FFFFFF"/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64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Вовк Павло Вячеславович Указом Президента України від 14 березня 2007 року № 201/2007 призначений на посаду судді Окружного адміністративного суду міста Києва строком на п’ять років. Постановою </w:t>
      </w:r>
      <w:r w:rsidRPr="002500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Верховної Ради України від 6 жовтня 2011 року обраний суддею Окружного адміністративного суду міста Києва безстроково. </w:t>
      </w:r>
    </w:p>
    <w:p w:rsidR="00253EB1" w:rsidRPr="00665606" w:rsidRDefault="009E347C" w:rsidP="00D922C9">
      <w:pPr>
        <w:shd w:val="clear" w:color="auto" w:fill="FFFFFF"/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50094">
        <w:rPr>
          <w:rFonts w:ascii="Times New Roman" w:eastAsia="Times New Roman" w:hAnsi="Times New Roman" w:cs="Times New Roman"/>
          <w:sz w:val="28"/>
          <w:szCs w:val="28"/>
        </w:rPr>
        <w:t>У поясненнях, які надійшли до Вищої ради правосуддя</w:t>
      </w:r>
      <w:r w:rsidR="00A16465" w:rsidRPr="0025009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50094">
        <w:rPr>
          <w:rFonts w:ascii="Times New Roman" w:eastAsia="Times New Roman" w:hAnsi="Times New Roman" w:cs="Times New Roman"/>
          <w:sz w:val="28"/>
          <w:szCs w:val="28"/>
        </w:rPr>
        <w:t xml:space="preserve"> суддя Вовк П.В. зазначив</w:t>
      </w:r>
      <w:r w:rsidR="00253EB1" w:rsidRPr="00250094">
        <w:rPr>
          <w:rFonts w:ascii="Times New Roman" w:eastAsiaTheme="minorHAnsi" w:hAnsi="Times New Roman" w:cs="Times New Roman"/>
          <w:sz w:val="28"/>
          <w:szCs w:val="28"/>
        </w:rPr>
        <w:t>, що доводи скаржника ґрунтуються на інформації, оприлюдненій на пресбрифінгу, розширен</w:t>
      </w:r>
      <w:r w:rsidR="00592809" w:rsidRPr="00250094">
        <w:rPr>
          <w:rFonts w:ascii="Times New Roman" w:eastAsiaTheme="minorHAnsi" w:hAnsi="Times New Roman" w:cs="Times New Roman"/>
          <w:sz w:val="28"/>
          <w:szCs w:val="28"/>
        </w:rPr>
        <w:t>ій</w:t>
      </w:r>
      <w:r w:rsidR="00253EB1" w:rsidRPr="0025009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592809" w:rsidRPr="00250094">
        <w:rPr>
          <w:rFonts w:ascii="Times New Roman" w:eastAsiaTheme="minorHAnsi" w:hAnsi="Times New Roman" w:cs="Times New Roman"/>
          <w:sz w:val="28"/>
          <w:szCs w:val="28"/>
        </w:rPr>
        <w:t>у</w:t>
      </w:r>
      <w:r w:rsidR="00253EB1" w:rsidRPr="00250094">
        <w:rPr>
          <w:rFonts w:ascii="Times New Roman" w:eastAsiaTheme="minorHAnsi" w:hAnsi="Times New Roman" w:cs="Times New Roman"/>
          <w:sz w:val="28"/>
          <w:szCs w:val="28"/>
        </w:rPr>
        <w:t xml:space="preserve"> подальшому відомостями з офіц</w:t>
      </w:r>
      <w:r w:rsidR="00592809" w:rsidRPr="00250094">
        <w:rPr>
          <w:rFonts w:ascii="Times New Roman" w:eastAsiaTheme="minorHAnsi" w:hAnsi="Times New Roman" w:cs="Times New Roman"/>
          <w:sz w:val="28"/>
          <w:szCs w:val="28"/>
        </w:rPr>
        <w:t>ійного вебсайту НАБУ. При цьому</w:t>
      </w:r>
      <w:r w:rsidR="00253EB1" w:rsidRPr="00250094">
        <w:rPr>
          <w:rFonts w:ascii="Times New Roman" w:eastAsiaTheme="minorHAnsi" w:hAnsi="Times New Roman" w:cs="Times New Roman"/>
          <w:sz w:val="28"/>
          <w:szCs w:val="28"/>
        </w:rPr>
        <w:t xml:space="preserve"> вся зазначена інформація</w:t>
      </w:r>
      <w:r w:rsidR="00592809" w:rsidRPr="00250094">
        <w:rPr>
          <w:rFonts w:ascii="Times New Roman" w:eastAsiaTheme="minorHAnsi" w:hAnsi="Times New Roman" w:cs="Times New Roman"/>
          <w:sz w:val="28"/>
          <w:szCs w:val="28"/>
        </w:rPr>
        <w:t xml:space="preserve">, на переконання судді Вовка П.В., </w:t>
      </w:r>
      <w:r w:rsidR="00253EB1" w:rsidRPr="00250094">
        <w:rPr>
          <w:rFonts w:ascii="Times New Roman" w:eastAsiaTheme="minorHAnsi" w:hAnsi="Times New Roman" w:cs="Times New Roman"/>
          <w:sz w:val="28"/>
          <w:szCs w:val="28"/>
        </w:rPr>
        <w:t xml:space="preserve"> була частиною більш широкого кола доводів, покладених в основу клопотання заступника Генерального прокурора </w:t>
      </w:r>
      <w:proofErr w:type="spellStart"/>
      <w:r w:rsidR="00253EB1" w:rsidRPr="00250094">
        <w:rPr>
          <w:rFonts w:ascii="Times New Roman" w:eastAsiaTheme="minorHAnsi" w:hAnsi="Times New Roman" w:cs="Times New Roman"/>
          <w:sz w:val="28"/>
          <w:szCs w:val="28"/>
        </w:rPr>
        <w:t>Кізя</w:t>
      </w:r>
      <w:proofErr w:type="spellEnd"/>
      <w:r w:rsidR="00253EB1" w:rsidRPr="00250094">
        <w:rPr>
          <w:rFonts w:ascii="Times New Roman" w:eastAsiaTheme="minorHAnsi" w:hAnsi="Times New Roman" w:cs="Times New Roman"/>
          <w:sz w:val="28"/>
          <w:szCs w:val="28"/>
        </w:rPr>
        <w:t xml:space="preserve"> С.М. про тимчасове відсторонення </w:t>
      </w:r>
      <w:r w:rsidR="00253EB1" w:rsidRPr="00665606">
        <w:rPr>
          <w:rFonts w:ascii="Times New Roman" w:eastAsiaTheme="minorHAnsi" w:hAnsi="Times New Roman" w:cs="Times New Roman"/>
          <w:sz w:val="28"/>
          <w:szCs w:val="28"/>
        </w:rPr>
        <w:t>його від здійснення правосуддя у зв’язку з притягненням до кримінальної відповідальності.</w:t>
      </w:r>
    </w:p>
    <w:p w:rsidR="00253EB1" w:rsidRPr="008B23A1" w:rsidRDefault="00253EB1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65606">
        <w:rPr>
          <w:rFonts w:ascii="Times New Roman" w:eastAsiaTheme="minorHAnsi" w:hAnsi="Times New Roman" w:cs="Times New Roman"/>
          <w:sz w:val="28"/>
          <w:szCs w:val="28"/>
        </w:rPr>
        <w:t>Вищ</w:t>
      </w:r>
      <w:r w:rsidR="00250094" w:rsidRPr="00665606">
        <w:rPr>
          <w:rFonts w:ascii="Times New Roman" w:eastAsiaTheme="minorHAnsi" w:hAnsi="Times New Roman" w:cs="Times New Roman"/>
          <w:sz w:val="28"/>
          <w:szCs w:val="28"/>
        </w:rPr>
        <w:t>а</w:t>
      </w:r>
      <w:r w:rsidRPr="00665606">
        <w:rPr>
          <w:rFonts w:ascii="Times New Roman" w:eastAsiaTheme="minorHAnsi" w:hAnsi="Times New Roman" w:cs="Times New Roman"/>
          <w:sz w:val="28"/>
          <w:szCs w:val="28"/>
        </w:rPr>
        <w:t xml:space="preserve"> рад</w:t>
      </w:r>
      <w:r w:rsidR="00250094" w:rsidRPr="00665606">
        <w:rPr>
          <w:rFonts w:ascii="Times New Roman" w:eastAsiaTheme="minorHAnsi" w:hAnsi="Times New Roman" w:cs="Times New Roman"/>
          <w:sz w:val="28"/>
          <w:szCs w:val="28"/>
        </w:rPr>
        <w:t>а</w:t>
      </w:r>
      <w:r w:rsidRPr="00665606">
        <w:rPr>
          <w:rFonts w:ascii="Times New Roman" w:eastAsiaTheme="minorHAnsi" w:hAnsi="Times New Roman" w:cs="Times New Roman"/>
          <w:sz w:val="28"/>
          <w:szCs w:val="28"/>
        </w:rPr>
        <w:t xml:space="preserve"> правосуддя вже досліджувал</w:t>
      </w:r>
      <w:r w:rsidR="00250094" w:rsidRPr="00665606">
        <w:rPr>
          <w:rFonts w:ascii="Times New Roman" w:eastAsiaTheme="minorHAnsi" w:hAnsi="Times New Roman" w:cs="Times New Roman"/>
          <w:sz w:val="28"/>
          <w:szCs w:val="28"/>
        </w:rPr>
        <w:t>а</w:t>
      </w:r>
      <w:r w:rsidRPr="00665606">
        <w:rPr>
          <w:rFonts w:ascii="Times New Roman" w:eastAsiaTheme="minorHAnsi" w:hAnsi="Times New Roman" w:cs="Times New Roman"/>
          <w:sz w:val="28"/>
          <w:szCs w:val="28"/>
        </w:rPr>
        <w:t xml:space="preserve"> аналогічні звинувачення судді Вовка П.В. у вчиненні дій, які </w:t>
      </w:r>
      <w:r w:rsidR="00250094" w:rsidRPr="00665606">
        <w:rPr>
          <w:rFonts w:ascii="Times New Roman" w:eastAsiaTheme="minorHAnsi" w:hAnsi="Times New Roman" w:cs="Times New Roman"/>
          <w:sz w:val="28"/>
          <w:szCs w:val="28"/>
        </w:rPr>
        <w:t xml:space="preserve">є </w:t>
      </w:r>
      <w:r w:rsidRPr="00665606">
        <w:rPr>
          <w:rFonts w:ascii="Times New Roman" w:eastAsiaTheme="minorHAnsi" w:hAnsi="Times New Roman" w:cs="Times New Roman"/>
          <w:sz w:val="28"/>
          <w:szCs w:val="28"/>
        </w:rPr>
        <w:t>несумісн</w:t>
      </w:r>
      <w:r w:rsidR="00250094" w:rsidRPr="00665606">
        <w:rPr>
          <w:rFonts w:ascii="Times New Roman" w:eastAsiaTheme="minorHAnsi" w:hAnsi="Times New Roman" w:cs="Times New Roman"/>
          <w:sz w:val="28"/>
          <w:szCs w:val="28"/>
        </w:rPr>
        <w:t>ими</w:t>
      </w:r>
      <w:r w:rsidRPr="00665606">
        <w:rPr>
          <w:rFonts w:ascii="Times New Roman" w:eastAsiaTheme="minorHAnsi" w:hAnsi="Times New Roman" w:cs="Times New Roman"/>
          <w:sz w:val="28"/>
          <w:szCs w:val="28"/>
        </w:rPr>
        <w:t xml:space="preserve"> з високим званням судді. </w:t>
      </w:r>
      <w:r w:rsidR="00250094" w:rsidRPr="00665606">
        <w:rPr>
          <w:rFonts w:ascii="Times New Roman" w:eastAsiaTheme="minorHAnsi" w:hAnsi="Times New Roman" w:cs="Times New Roman"/>
          <w:sz w:val="28"/>
          <w:szCs w:val="28"/>
        </w:rPr>
        <w:t xml:space="preserve">Зокрема, </w:t>
      </w:r>
      <w:r w:rsidR="00665606" w:rsidRPr="00665606">
        <w:rPr>
          <w:rFonts w:ascii="Times New Roman" w:eastAsiaTheme="minorHAnsi" w:hAnsi="Times New Roman" w:cs="Times New Roman"/>
          <w:sz w:val="28"/>
          <w:szCs w:val="28"/>
        </w:rPr>
        <w:t>Р</w:t>
      </w:r>
      <w:r w:rsidRPr="00665606">
        <w:rPr>
          <w:rFonts w:ascii="Times New Roman" w:eastAsiaTheme="minorHAnsi" w:hAnsi="Times New Roman" w:cs="Times New Roman"/>
          <w:sz w:val="28"/>
          <w:szCs w:val="28"/>
        </w:rPr>
        <w:t xml:space="preserve">ішенням Вищої ради правосуддя від 20 серпня 2019 року № 2212/0/15-19 було відмовлено </w:t>
      </w:r>
      <w:r w:rsidR="00E00B8B">
        <w:rPr>
          <w:rFonts w:ascii="Times New Roman" w:eastAsiaTheme="minorHAnsi" w:hAnsi="Times New Roman" w:cs="Times New Roman"/>
          <w:sz w:val="28"/>
          <w:szCs w:val="28"/>
        </w:rPr>
        <w:t xml:space="preserve">у </w:t>
      </w:r>
      <w:r w:rsidRPr="00665606">
        <w:rPr>
          <w:rFonts w:ascii="Times New Roman" w:eastAsiaTheme="minorHAnsi" w:hAnsi="Times New Roman" w:cs="Times New Roman"/>
          <w:sz w:val="28"/>
          <w:szCs w:val="28"/>
        </w:rPr>
        <w:t xml:space="preserve">задоволенні клопотання заступника Генерального прокурора </w:t>
      </w:r>
      <w:proofErr w:type="spellStart"/>
      <w:r w:rsidRPr="00665606">
        <w:rPr>
          <w:rFonts w:ascii="Times New Roman" w:eastAsiaTheme="minorHAnsi" w:hAnsi="Times New Roman" w:cs="Times New Roman"/>
          <w:sz w:val="28"/>
          <w:szCs w:val="28"/>
        </w:rPr>
        <w:t>Кізя</w:t>
      </w:r>
      <w:proofErr w:type="spellEnd"/>
      <w:r w:rsidR="00017F74">
        <w:rPr>
          <w:rFonts w:ascii="Times New Roman" w:eastAsiaTheme="minorHAnsi" w:hAnsi="Times New Roman" w:cs="Times New Roman"/>
          <w:sz w:val="28"/>
          <w:szCs w:val="28"/>
        </w:rPr>
        <w:t> </w:t>
      </w:r>
      <w:r w:rsidRPr="00665606">
        <w:rPr>
          <w:rFonts w:ascii="Times New Roman" w:eastAsiaTheme="minorHAnsi" w:hAnsi="Times New Roman" w:cs="Times New Roman"/>
          <w:sz w:val="28"/>
          <w:szCs w:val="28"/>
        </w:rPr>
        <w:t>С.М. про тимчасове відсторонення</w:t>
      </w:r>
      <w:r w:rsidR="00665606" w:rsidRPr="00665606">
        <w:rPr>
          <w:rFonts w:ascii="Times New Roman" w:eastAsiaTheme="minorHAnsi" w:hAnsi="Times New Roman" w:cs="Times New Roman"/>
          <w:sz w:val="28"/>
          <w:szCs w:val="28"/>
        </w:rPr>
        <w:t xml:space="preserve"> судді Вовка П.В.</w:t>
      </w:r>
      <w:r w:rsidRPr="00665606">
        <w:rPr>
          <w:rFonts w:ascii="Times New Roman" w:eastAsiaTheme="minorHAnsi" w:hAnsi="Times New Roman" w:cs="Times New Roman"/>
          <w:sz w:val="28"/>
          <w:szCs w:val="28"/>
        </w:rPr>
        <w:t xml:space="preserve"> від здійснення правосуддя у зв’язку з притягненням до кримінальної відповідальності. Вирішуючи питання про застосування такого заходу забезпечення кримінального провадження, як </w:t>
      </w:r>
      <w:r w:rsidRPr="006716B2">
        <w:rPr>
          <w:rFonts w:ascii="Times New Roman" w:eastAsiaTheme="minorHAnsi" w:hAnsi="Times New Roman" w:cs="Times New Roman"/>
          <w:sz w:val="28"/>
          <w:szCs w:val="28"/>
        </w:rPr>
        <w:t xml:space="preserve">тимчасове відсторонення судді від здійснення правосуддя, Вища рада правосуддя у своєму рішенні здійснила перевірку повідомлення про підозру в частині обґрунтованості підозри, </w:t>
      </w:r>
      <w:r w:rsidR="00665606" w:rsidRPr="006716B2">
        <w:rPr>
          <w:rFonts w:ascii="Times New Roman" w:eastAsiaTheme="minorHAnsi" w:hAnsi="Times New Roman" w:cs="Times New Roman"/>
          <w:sz w:val="28"/>
          <w:szCs w:val="28"/>
        </w:rPr>
        <w:t>тим самим</w:t>
      </w:r>
      <w:r w:rsidRPr="006716B2">
        <w:rPr>
          <w:rFonts w:ascii="Times New Roman" w:eastAsiaTheme="minorHAnsi" w:hAnsi="Times New Roman" w:cs="Times New Roman"/>
          <w:sz w:val="28"/>
          <w:szCs w:val="28"/>
        </w:rPr>
        <w:t xml:space="preserve"> перевіри</w:t>
      </w:r>
      <w:r w:rsidR="00665606" w:rsidRPr="006716B2">
        <w:rPr>
          <w:rFonts w:ascii="Times New Roman" w:eastAsiaTheme="minorHAnsi" w:hAnsi="Times New Roman" w:cs="Times New Roman"/>
          <w:sz w:val="28"/>
          <w:szCs w:val="28"/>
        </w:rPr>
        <w:t>вши</w:t>
      </w:r>
      <w:r w:rsidRPr="006716B2">
        <w:rPr>
          <w:rFonts w:ascii="Times New Roman" w:eastAsiaTheme="minorHAnsi" w:hAnsi="Times New Roman" w:cs="Times New Roman"/>
          <w:sz w:val="28"/>
          <w:szCs w:val="28"/>
        </w:rPr>
        <w:t xml:space="preserve"> обґрунтованість доводів, аналогічни</w:t>
      </w:r>
      <w:r w:rsidR="00665606" w:rsidRPr="006716B2">
        <w:rPr>
          <w:rFonts w:ascii="Times New Roman" w:eastAsiaTheme="minorHAnsi" w:hAnsi="Times New Roman" w:cs="Times New Roman"/>
          <w:sz w:val="28"/>
          <w:szCs w:val="28"/>
        </w:rPr>
        <w:t>х</w:t>
      </w:r>
      <w:r w:rsidRPr="006716B2">
        <w:rPr>
          <w:rFonts w:ascii="Times New Roman" w:eastAsiaTheme="minorHAnsi" w:hAnsi="Times New Roman" w:cs="Times New Roman"/>
          <w:sz w:val="28"/>
          <w:szCs w:val="28"/>
        </w:rPr>
        <w:t xml:space="preserve"> доводам </w:t>
      </w:r>
      <w:r w:rsidR="00665606" w:rsidRPr="006716B2">
        <w:rPr>
          <w:rFonts w:ascii="Times New Roman" w:eastAsiaTheme="minorHAnsi" w:hAnsi="Times New Roman" w:cs="Times New Roman"/>
          <w:sz w:val="28"/>
          <w:szCs w:val="28"/>
        </w:rPr>
        <w:t xml:space="preserve">дисциплінарної </w:t>
      </w:r>
      <w:r w:rsidRPr="008B23A1">
        <w:rPr>
          <w:rFonts w:ascii="Times New Roman" w:eastAsiaTheme="minorHAnsi" w:hAnsi="Times New Roman" w:cs="Times New Roman"/>
          <w:sz w:val="28"/>
          <w:szCs w:val="28"/>
        </w:rPr>
        <w:t>скарги Маселка Р.А.</w:t>
      </w:r>
    </w:p>
    <w:p w:rsidR="00253EB1" w:rsidRPr="008B23A1" w:rsidRDefault="00253EB1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B23A1">
        <w:rPr>
          <w:rFonts w:ascii="Times New Roman" w:eastAsiaTheme="minorHAnsi" w:hAnsi="Times New Roman" w:cs="Times New Roman"/>
          <w:sz w:val="28"/>
          <w:szCs w:val="28"/>
        </w:rPr>
        <w:t>Вища рада правосуддя встановила, що аудіозаписи окремих епізодів розмов невстановлених осіб, не ідентифікованих органами досудового розслідування, свідчать лише про наявність розмов між невідомими особами і не доводять існування обґрунтованої підозри.</w:t>
      </w:r>
      <w:r w:rsidR="00BB4E3F" w:rsidRPr="008B23A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253EB1" w:rsidRPr="00E66632" w:rsidRDefault="00017F74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B23A1">
        <w:rPr>
          <w:rFonts w:ascii="Times New Roman" w:eastAsiaTheme="minorHAnsi" w:hAnsi="Times New Roman" w:cs="Times New Roman"/>
          <w:sz w:val="28"/>
          <w:szCs w:val="28"/>
        </w:rPr>
        <w:t>З огляду на це</w:t>
      </w:r>
      <w:r w:rsidR="00253EB1" w:rsidRPr="008B23A1"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r w:rsidRPr="008B23A1">
        <w:rPr>
          <w:rFonts w:ascii="Times New Roman" w:eastAsiaTheme="minorHAnsi" w:hAnsi="Times New Roman" w:cs="Times New Roman"/>
          <w:sz w:val="28"/>
          <w:szCs w:val="28"/>
        </w:rPr>
        <w:t>в</w:t>
      </w:r>
      <w:r w:rsidR="00253EB1" w:rsidRPr="008B23A1">
        <w:rPr>
          <w:rFonts w:ascii="Times New Roman" w:eastAsiaTheme="minorHAnsi" w:hAnsi="Times New Roman" w:cs="Times New Roman"/>
          <w:sz w:val="28"/>
          <w:szCs w:val="28"/>
        </w:rPr>
        <w:t xml:space="preserve"> поданій </w:t>
      </w:r>
      <w:r w:rsidRPr="008B23A1">
        <w:rPr>
          <w:rFonts w:ascii="Times New Roman" w:eastAsiaTheme="minorHAnsi" w:hAnsi="Times New Roman" w:cs="Times New Roman"/>
          <w:sz w:val="28"/>
          <w:szCs w:val="28"/>
        </w:rPr>
        <w:t xml:space="preserve">дисциплінарній </w:t>
      </w:r>
      <w:r w:rsidR="00253EB1" w:rsidRPr="008B23A1">
        <w:rPr>
          <w:rFonts w:ascii="Times New Roman" w:eastAsiaTheme="minorHAnsi" w:hAnsi="Times New Roman" w:cs="Times New Roman"/>
          <w:sz w:val="28"/>
          <w:szCs w:val="28"/>
        </w:rPr>
        <w:t>скарзі відсутні будь-які факти або інформація, які можуть переконати об’єктивного спостерігача в тому, що судд</w:t>
      </w:r>
      <w:r w:rsidR="00AD1B91" w:rsidRPr="008B23A1">
        <w:rPr>
          <w:rFonts w:ascii="Times New Roman" w:eastAsiaTheme="minorHAnsi" w:hAnsi="Times New Roman" w:cs="Times New Roman"/>
          <w:sz w:val="28"/>
          <w:szCs w:val="28"/>
        </w:rPr>
        <w:t>я Вовк</w:t>
      </w:r>
      <w:r w:rsidR="00253EB1" w:rsidRPr="008B23A1">
        <w:rPr>
          <w:rFonts w:ascii="Times New Roman" w:eastAsiaTheme="minorHAnsi" w:hAnsi="Times New Roman" w:cs="Times New Roman"/>
          <w:sz w:val="28"/>
          <w:szCs w:val="28"/>
        </w:rPr>
        <w:t xml:space="preserve"> П.В. </w:t>
      </w:r>
      <w:r w:rsidR="00AD1B91" w:rsidRPr="008B23A1">
        <w:rPr>
          <w:rFonts w:ascii="Times New Roman" w:eastAsiaTheme="minorHAnsi" w:hAnsi="Times New Roman" w:cs="Times New Roman"/>
          <w:sz w:val="28"/>
          <w:szCs w:val="28"/>
        </w:rPr>
        <w:t>міг</w:t>
      </w:r>
      <w:r w:rsidR="00253EB1" w:rsidRPr="008B23A1">
        <w:rPr>
          <w:rFonts w:ascii="Times New Roman" w:eastAsiaTheme="minorHAnsi" w:hAnsi="Times New Roman" w:cs="Times New Roman"/>
          <w:sz w:val="28"/>
          <w:szCs w:val="28"/>
        </w:rPr>
        <w:t xml:space="preserve"> вчин</w:t>
      </w:r>
      <w:r w:rsidR="00AD1B91" w:rsidRPr="008B23A1">
        <w:rPr>
          <w:rFonts w:ascii="Times New Roman" w:eastAsiaTheme="minorHAnsi" w:hAnsi="Times New Roman" w:cs="Times New Roman"/>
          <w:sz w:val="28"/>
          <w:szCs w:val="28"/>
        </w:rPr>
        <w:t>ити</w:t>
      </w:r>
      <w:r w:rsidR="00253EB1" w:rsidRPr="008B23A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AD1B91" w:rsidRPr="00E66632">
        <w:rPr>
          <w:rFonts w:ascii="Times New Roman" w:eastAsiaTheme="minorHAnsi" w:hAnsi="Times New Roman" w:cs="Times New Roman"/>
          <w:sz w:val="28"/>
          <w:szCs w:val="28"/>
        </w:rPr>
        <w:t>за</w:t>
      </w:r>
      <w:r w:rsidR="00253EB1" w:rsidRPr="00E66632">
        <w:rPr>
          <w:rFonts w:ascii="Times New Roman" w:eastAsiaTheme="minorHAnsi" w:hAnsi="Times New Roman" w:cs="Times New Roman"/>
          <w:sz w:val="28"/>
          <w:szCs w:val="28"/>
        </w:rPr>
        <w:t>значене правопорушення.</w:t>
      </w:r>
    </w:p>
    <w:p w:rsidR="00BB4E3F" w:rsidRPr="00E66632" w:rsidRDefault="00AD1B91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E66632">
        <w:rPr>
          <w:rFonts w:ascii="Times New Roman" w:eastAsiaTheme="minorHAnsi" w:hAnsi="Times New Roman" w:cs="Times New Roman"/>
          <w:sz w:val="28"/>
          <w:szCs w:val="28"/>
        </w:rPr>
        <w:t>У</w:t>
      </w:r>
      <w:r w:rsidR="00253EB1" w:rsidRPr="00E66632">
        <w:rPr>
          <w:rFonts w:ascii="Times New Roman" w:eastAsiaTheme="minorHAnsi" w:hAnsi="Times New Roman" w:cs="Times New Roman"/>
          <w:sz w:val="28"/>
          <w:szCs w:val="28"/>
        </w:rPr>
        <w:t xml:space="preserve"> своїх поясненнях суддя</w:t>
      </w:r>
      <w:r w:rsidR="00BD01F5" w:rsidRPr="00E66632">
        <w:rPr>
          <w:rFonts w:ascii="Times New Roman" w:eastAsiaTheme="minorHAnsi" w:hAnsi="Times New Roman" w:cs="Times New Roman"/>
          <w:sz w:val="28"/>
          <w:szCs w:val="28"/>
        </w:rPr>
        <w:t xml:space="preserve"> Вовк П.В. також</w:t>
      </w:r>
      <w:r w:rsidR="00253EB1" w:rsidRPr="00E66632">
        <w:rPr>
          <w:rFonts w:ascii="Times New Roman" w:eastAsiaTheme="minorHAnsi" w:hAnsi="Times New Roman" w:cs="Times New Roman"/>
          <w:sz w:val="28"/>
          <w:szCs w:val="28"/>
        </w:rPr>
        <w:t xml:space="preserve"> звертав увагу на те, що ухвалою Печерського районного суду міста Києва від 1 жовтня 2020 року у справі                № 757/32952/20-к було зобов’язано компетентну особу Офісу Генерального прокурора вчинити дії щодо виключення з Єдиного реєстру досудових розслідувань відомостей про дату та час повідомлення йому про підозру в межах кримінального провадження. </w:t>
      </w:r>
    </w:p>
    <w:p w:rsidR="00235B2B" w:rsidRPr="00E66632" w:rsidRDefault="00235B2B" w:rsidP="00D922C9">
      <w:pPr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E66632">
        <w:rPr>
          <w:rFonts w:ascii="Times New Roman" w:eastAsiaTheme="minorHAnsi" w:hAnsi="Times New Roman" w:cs="Times New Roman"/>
          <w:sz w:val="28"/>
          <w:szCs w:val="28"/>
        </w:rPr>
        <w:t xml:space="preserve">У наданих поясненнях суддя </w:t>
      </w:r>
      <w:r w:rsidR="008B23A1" w:rsidRPr="00E66632">
        <w:rPr>
          <w:rFonts w:ascii="Times New Roman" w:eastAsiaTheme="minorHAnsi" w:hAnsi="Times New Roman" w:cs="Times New Roman"/>
          <w:sz w:val="28"/>
          <w:szCs w:val="28"/>
        </w:rPr>
        <w:t xml:space="preserve">Вовк П.В. </w:t>
      </w:r>
      <w:r w:rsidRPr="00E66632">
        <w:rPr>
          <w:rFonts w:ascii="Times New Roman" w:eastAsiaTheme="minorHAnsi" w:hAnsi="Times New Roman" w:cs="Times New Roman"/>
          <w:sz w:val="28"/>
          <w:szCs w:val="28"/>
        </w:rPr>
        <w:t>наголошував, що оприлюднені аудіозаписи є монтажем, результат якого не</w:t>
      </w:r>
      <w:r w:rsidR="008B23A1" w:rsidRPr="00E6663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E66632">
        <w:rPr>
          <w:rFonts w:ascii="Times New Roman" w:eastAsiaTheme="minorHAnsi" w:hAnsi="Times New Roman" w:cs="Times New Roman"/>
          <w:sz w:val="28"/>
          <w:szCs w:val="28"/>
        </w:rPr>
        <w:t xml:space="preserve">має жодного </w:t>
      </w:r>
      <w:r w:rsidR="00E66632" w:rsidRPr="00E66632">
        <w:rPr>
          <w:rFonts w:ascii="Times New Roman" w:eastAsiaTheme="minorHAnsi" w:hAnsi="Times New Roman" w:cs="Times New Roman"/>
          <w:sz w:val="28"/>
          <w:szCs w:val="28"/>
        </w:rPr>
        <w:t>стосунку</w:t>
      </w:r>
      <w:r w:rsidRPr="00E66632">
        <w:rPr>
          <w:rFonts w:ascii="Times New Roman" w:eastAsiaTheme="minorHAnsi" w:hAnsi="Times New Roman" w:cs="Times New Roman"/>
          <w:sz w:val="28"/>
          <w:szCs w:val="28"/>
        </w:rPr>
        <w:t xml:space="preserve"> до реальності. Метою таких дій є </w:t>
      </w:r>
      <w:r w:rsidR="00E66632" w:rsidRPr="00E66632">
        <w:rPr>
          <w:rFonts w:ascii="Times New Roman" w:eastAsiaTheme="minorHAnsi" w:hAnsi="Times New Roman" w:cs="Times New Roman"/>
          <w:sz w:val="28"/>
          <w:szCs w:val="28"/>
        </w:rPr>
        <w:t>винятково</w:t>
      </w:r>
      <w:r w:rsidRPr="00E66632">
        <w:rPr>
          <w:rFonts w:ascii="Times New Roman" w:eastAsiaTheme="minorHAnsi" w:hAnsi="Times New Roman" w:cs="Times New Roman"/>
          <w:sz w:val="28"/>
          <w:szCs w:val="28"/>
        </w:rPr>
        <w:t xml:space="preserve"> дискредитація судової системи в очах громад</w:t>
      </w:r>
      <w:r w:rsidR="00E66632" w:rsidRPr="00E66632">
        <w:rPr>
          <w:rFonts w:ascii="Times New Roman" w:eastAsiaTheme="minorHAnsi" w:hAnsi="Times New Roman" w:cs="Times New Roman"/>
          <w:sz w:val="28"/>
          <w:szCs w:val="28"/>
        </w:rPr>
        <w:t>ськості загалом та зокрема його</w:t>
      </w:r>
      <w:r w:rsidRPr="00E66632">
        <w:rPr>
          <w:rFonts w:ascii="Times New Roman" w:eastAsiaTheme="minorHAnsi" w:hAnsi="Times New Roman" w:cs="Times New Roman"/>
          <w:sz w:val="28"/>
          <w:szCs w:val="28"/>
        </w:rPr>
        <w:t xml:space="preserve"> як представника</w:t>
      </w:r>
      <w:r w:rsidR="00E66632" w:rsidRPr="00E66632">
        <w:rPr>
          <w:rFonts w:ascii="Times New Roman" w:eastAsiaTheme="minorHAnsi" w:hAnsi="Times New Roman" w:cs="Times New Roman"/>
          <w:sz w:val="28"/>
          <w:szCs w:val="28"/>
        </w:rPr>
        <w:t xml:space="preserve"> цієї системи</w:t>
      </w:r>
      <w:r w:rsidRPr="00E66632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235B2B" w:rsidRPr="00284FC8" w:rsidRDefault="00235B2B" w:rsidP="00D922C9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632">
        <w:rPr>
          <w:rFonts w:ascii="Times New Roman" w:eastAsia="Times New Roman" w:hAnsi="Times New Roman" w:cs="Times New Roman"/>
          <w:sz w:val="28"/>
          <w:szCs w:val="28"/>
        </w:rPr>
        <w:t xml:space="preserve">На думку </w:t>
      </w:r>
      <w:r w:rsidR="00990E50" w:rsidRPr="00E66632">
        <w:rPr>
          <w:rFonts w:ascii="Times New Roman" w:eastAsia="Times New Roman" w:hAnsi="Times New Roman" w:cs="Times New Roman"/>
          <w:sz w:val="28"/>
          <w:szCs w:val="28"/>
        </w:rPr>
        <w:t xml:space="preserve">судді </w:t>
      </w:r>
      <w:r w:rsidRPr="00E66632">
        <w:rPr>
          <w:rFonts w:ascii="Times New Roman" w:eastAsia="Times New Roman" w:hAnsi="Times New Roman" w:cs="Times New Roman"/>
          <w:sz w:val="28"/>
          <w:szCs w:val="28"/>
        </w:rPr>
        <w:t xml:space="preserve">Вовка П.В., доводи, наведені у </w:t>
      </w:r>
      <w:r w:rsidR="00990E50" w:rsidRPr="00E66632">
        <w:rPr>
          <w:rFonts w:ascii="Times New Roman" w:eastAsia="Times New Roman" w:hAnsi="Times New Roman" w:cs="Times New Roman"/>
          <w:sz w:val="28"/>
          <w:szCs w:val="28"/>
        </w:rPr>
        <w:t xml:space="preserve">дисциплінарній </w:t>
      </w:r>
      <w:r w:rsidRPr="00284FC8">
        <w:rPr>
          <w:rFonts w:ascii="Times New Roman" w:eastAsia="Times New Roman" w:hAnsi="Times New Roman" w:cs="Times New Roman"/>
          <w:sz w:val="28"/>
          <w:szCs w:val="28"/>
        </w:rPr>
        <w:t>скарзі Маселка Р.А.</w:t>
      </w:r>
      <w:r w:rsidR="00284FC8" w:rsidRPr="00284FC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84FC8">
        <w:rPr>
          <w:rFonts w:ascii="Times New Roman" w:eastAsia="Times New Roman" w:hAnsi="Times New Roman" w:cs="Times New Roman"/>
          <w:sz w:val="28"/>
          <w:szCs w:val="28"/>
        </w:rPr>
        <w:t xml:space="preserve"> є безпідставними, що свідчить про відсутність у такій скарзі ознак дисциплінарного проступку.</w:t>
      </w:r>
    </w:p>
    <w:p w:rsidR="00253EB1" w:rsidRPr="00284FC8" w:rsidRDefault="00253EB1" w:rsidP="00D922C9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FC8">
        <w:rPr>
          <w:rFonts w:ascii="Times New Roman" w:hAnsi="Times New Roman" w:cs="Times New Roman"/>
          <w:sz w:val="28"/>
          <w:szCs w:val="28"/>
        </w:rPr>
        <w:t>У додаткових поясненнях суддя Вовк П.В. вказав, що</w:t>
      </w:r>
      <w:r w:rsidR="00990E50" w:rsidRPr="00284FC8">
        <w:rPr>
          <w:rFonts w:ascii="Times New Roman" w:hAnsi="Times New Roman" w:cs="Times New Roman"/>
          <w:sz w:val="28"/>
          <w:szCs w:val="28"/>
        </w:rPr>
        <w:t>,</w:t>
      </w:r>
      <w:r w:rsidRPr="00284FC8">
        <w:rPr>
          <w:rFonts w:ascii="Times New Roman" w:hAnsi="Times New Roman" w:cs="Times New Roman"/>
          <w:sz w:val="28"/>
          <w:szCs w:val="28"/>
        </w:rPr>
        <w:t xml:space="preserve"> оскільки відсутні відомості про звернення судді Федорчука А.Б. з повідомленням про втручання в його діяльність, а також відсутній вирок суду, яким був </w:t>
      </w:r>
      <w:r w:rsidR="00284FC8" w:rsidRPr="00284FC8">
        <w:rPr>
          <w:rFonts w:ascii="Times New Roman" w:hAnsi="Times New Roman" w:cs="Times New Roman"/>
          <w:sz w:val="28"/>
          <w:szCs w:val="28"/>
        </w:rPr>
        <w:t xml:space="preserve">би </w:t>
      </w:r>
      <w:r w:rsidRPr="00284FC8">
        <w:rPr>
          <w:rFonts w:ascii="Times New Roman" w:hAnsi="Times New Roman" w:cs="Times New Roman"/>
          <w:sz w:val="28"/>
          <w:szCs w:val="28"/>
        </w:rPr>
        <w:t xml:space="preserve">встановлений такий факт, </w:t>
      </w:r>
      <w:r w:rsidR="00990E50" w:rsidRPr="00284FC8">
        <w:rPr>
          <w:rFonts w:ascii="Times New Roman" w:hAnsi="Times New Roman" w:cs="Times New Roman"/>
          <w:sz w:val="28"/>
          <w:szCs w:val="28"/>
        </w:rPr>
        <w:t>то</w:t>
      </w:r>
      <w:r w:rsidRPr="00284FC8">
        <w:rPr>
          <w:rFonts w:ascii="Times New Roman" w:hAnsi="Times New Roman" w:cs="Times New Roman"/>
          <w:sz w:val="28"/>
          <w:szCs w:val="28"/>
        </w:rPr>
        <w:t xml:space="preserve"> доводи скарги в цій частині </w:t>
      </w:r>
      <w:r w:rsidR="00990E50" w:rsidRPr="00284FC8">
        <w:rPr>
          <w:rFonts w:ascii="Times New Roman" w:hAnsi="Times New Roman" w:cs="Times New Roman"/>
          <w:sz w:val="28"/>
          <w:szCs w:val="28"/>
        </w:rPr>
        <w:t>є цілком необґрунтованими.</w:t>
      </w:r>
    </w:p>
    <w:p w:rsidR="001B2A2B" w:rsidRPr="003F7979" w:rsidRDefault="00492611" w:rsidP="00D922C9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84FC8">
        <w:rPr>
          <w:rFonts w:ascii="Times New Roman" w:eastAsia="Times New Roman" w:hAnsi="Times New Roman" w:cs="Times New Roman"/>
          <w:sz w:val="28"/>
          <w:szCs w:val="28"/>
        </w:rPr>
        <w:t xml:space="preserve">Третя Дисциплінарна палата Вищої ради правосуддя встановила, що </w:t>
      </w:r>
      <w:r w:rsidR="001B2A2B" w:rsidRPr="00284F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</w:t>
      </w:r>
      <w:r w:rsidR="00EB46C9" w:rsidRPr="00284F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B2A2B" w:rsidRPr="00284F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червня 2022 року до Вищого антикорупційного 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суду від прокурора шостого відділу Спеціалізованої антикорупційної прокуратури Офісу Генерального прокурора </w:t>
      </w:r>
      <w:r w:rsidR="00E23C97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О. 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Макара надійшов обвинувальний акт у кримінальному провадженні №</w:t>
      </w:r>
      <w:r w:rsidR="00F7133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021DC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____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від</w:t>
      </w:r>
      <w:r w:rsidR="00F7133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21 червня 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2019</w:t>
      </w:r>
      <w:r w:rsidR="00F7133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року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E23C97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зокрема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 обвинуваченням </w:t>
      </w:r>
      <w:r w:rsidR="00021DC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ОСОБА1</w:t>
      </w:r>
      <w:r w:rsidR="00E23C97" w:rsidRPr="00B41B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1B2A2B" w:rsidRPr="00B41B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 вчиненні кримінальних правопорушень, передбачених </w:t>
      </w:r>
      <w:r w:rsidR="00F7133B" w:rsidRPr="00B41B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частиною першою</w:t>
      </w:r>
      <w:r w:rsidR="001B2A2B" w:rsidRPr="00B41B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</w:t>
      </w:r>
      <w:r w:rsidR="00F7133B" w:rsidRPr="00B41B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атті</w:t>
      </w:r>
      <w:r w:rsidR="001B2A2B" w:rsidRPr="00B41B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255, </w:t>
      </w:r>
      <w:r w:rsidR="003207E1" w:rsidRPr="00B41B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частиною третьою</w:t>
      </w:r>
      <w:r w:rsidR="001B2A2B" w:rsidRPr="00B41B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</w:t>
      </w:r>
      <w:r w:rsidR="003207E1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атті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27, </w:t>
      </w:r>
      <w:r w:rsidR="003207E1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частиною першою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</w:t>
      </w:r>
      <w:r w:rsidR="003207E1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атті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109, </w:t>
      </w:r>
      <w:r w:rsidR="003207E1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частиною другою 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</w:t>
      </w:r>
      <w:r w:rsidR="003207E1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атті</w:t>
      </w:r>
      <w:r w:rsidR="00E23C97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369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perscript"/>
          <w:lang w:eastAsia="ru-RU"/>
        </w:rPr>
        <w:t>2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ч</w:t>
      </w:r>
      <w:r w:rsidR="003207E1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астиною другою</w:t>
      </w:r>
      <w:r w:rsidR="001B2A2B" w:rsidRPr="00E23C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1B2A2B" w:rsidRPr="003F79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</w:t>
      </w:r>
      <w:r w:rsidR="003207E1" w:rsidRPr="003F79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атті</w:t>
      </w:r>
      <w:r w:rsidR="004F09C8" w:rsidRPr="003F79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344</w:t>
      </w:r>
      <w:r w:rsidR="000E42D0" w:rsidRPr="003F79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КК України</w:t>
      </w:r>
      <w:r w:rsidR="001B2A2B" w:rsidRPr="003F79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(справа №</w:t>
      </w:r>
      <w:r w:rsidR="000E42D0" w:rsidRPr="003F79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B2A2B" w:rsidRPr="003F79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991/2030/22).</w:t>
      </w:r>
    </w:p>
    <w:p w:rsidR="00D442DB" w:rsidRPr="003F7979" w:rsidRDefault="00E23C97" w:rsidP="00D922C9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979">
        <w:rPr>
          <w:rFonts w:ascii="Times New Roman" w:eastAsia="Times New Roman" w:hAnsi="Times New Roman" w:cs="Times New Roman"/>
          <w:sz w:val="28"/>
          <w:szCs w:val="28"/>
        </w:rPr>
        <w:t>Станом н</w:t>
      </w:r>
      <w:r w:rsidR="00D442DB" w:rsidRPr="003F7979">
        <w:rPr>
          <w:rFonts w:ascii="Times New Roman" w:eastAsia="Times New Roman" w:hAnsi="Times New Roman" w:cs="Times New Roman"/>
          <w:sz w:val="28"/>
          <w:szCs w:val="28"/>
        </w:rPr>
        <w:t>а сьогодні справ</w:t>
      </w:r>
      <w:r w:rsidRPr="003F797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442DB" w:rsidRPr="003F7979">
        <w:rPr>
          <w:rFonts w:ascii="Times New Roman" w:eastAsia="Times New Roman" w:hAnsi="Times New Roman" w:cs="Times New Roman"/>
          <w:sz w:val="28"/>
          <w:szCs w:val="28"/>
        </w:rPr>
        <w:t xml:space="preserve"> розглядає Вищи</w:t>
      </w:r>
      <w:r w:rsidRPr="003F7979">
        <w:rPr>
          <w:rFonts w:ascii="Times New Roman" w:eastAsia="Times New Roman" w:hAnsi="Times New Roman" w:cs="Times New Roman"/>
          <w:sz w:val="28"/>
          <w:szCs w:val="28"/>
        </w:rPr>
        <w:t>й антикорупційний</w:t>
      </w:r>
      <w:r w:rsidR="00D442DB" w:rsidRPr="003F7979">
        <w:rPr>
          <w:rFonts w:ascii="Times New Roman" w:eastAsia="Times New Roman" w:hAnsi="Times New Roman" w:cs="Times New Roman"/>
          <w:sz w:val="28"/>
          <w:szCs w:val="28"/>
        </w:rPr>
        <w:t xml:space="preserve"> суд.</w:t>
      </w:r>
    </w:p>
    <w:p w:rsidR="002D6F3E" w:rsidRPr="003F7979" w:rsidRDefault="00CF5C8A" w:rsidP="00D922C9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979">
        <w:rPr>
          <w:rFonts w:ascii="Times New Roman" w:eastAsia="Times New Roman" w:hAnsi="Times New Roman" w:cs="Times New Roman"/>
          <w:sz w:val="28"/>
          <w:szCs w:val="28"/>
        </w:rPr>
        <w:t>НАБУ</w:t>
      </w:r>
      <w:r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скерувало до Вищої ради правосуддя</w:t>
      </w:r>
      <w:r w:rsidR="0096444B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матеріали відповідних кримінальних проваджень та копії процесуальних документів (</w:t>
      </w:r>
      <w:r w:rsidR="000E3F81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>в тому числі</w:t>
      </w:r>
      <w:r w:rsidR="0096444B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негласних слідчих (розшукових) дій та судових експертиз тощо) стосовно суддів Окружного адміністративного суду міста</w:t>
      </w:r>
      <w:r w:rsidR="000E3F81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Києва для використання під час розгляду дисциплінарних скарг стосовно суддів Окружного адміністративного суду міста Києва, а також інших суддів</w:t>
      </w:r>
      <w:r w:rsidR="0060481C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60481C" w:rsidRPr="003F79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9C8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>На підставі статей 40, 222 Кримінального процесуального кодексу</w:t>
      </w:r>
      <w:r w:rsidR="002D6F3E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України </w:t>
      </w:r>
      <w:r w:rsidR="0060481C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>НАБУ</w:t>
      </w:r>
      <w:r w:rsidR="002D6F3E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вважає можлив</w:t>
      </w:r>
      <w:r w:rsidR="0060481C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>им</w:t>
      </w:r>
      <w:r w:rsidR="002D6F3E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надати дозвіл на розголошення (використання) відомостей досудового розслідування у кримінальних провадженнях (інформації та копій </w:t>
      </w:r>
      <w:r w:rsidR="005637EF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усіх </w:t>
      </w:r>
      <w:r w:rsidR="002D6F3E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документів).</w:t>
      </w:r>
    </w:p>
    <w:p w:rsidR="00EB46C9" w:rsidRPr="00C40CF2" w:rsidRDefault="002073BA" w:rsidP="00D922C9">
      <w:pPr>
        <w:spacing w:after="0" w:line="264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2D6F3E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>казан</w:t>
      </w:r>
      <w:r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>і</w:t>
      </w:r>
      <w:r w:rsidR="002D6F3E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матеріал</w:t>
      </w:r>
      <w:r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2D6F3E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кримінальних проваджень міст</w:t>
      </w:r>
      <w:r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>ять</w:t>
      </w:r>
      <w:r w:rsidR="002D6F3E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заяв</w:t>
      </w:r>
      <w:r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2D6F3E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судді Окру</w:t>
      </w:r>
      <w:r w:rsidR="008F276B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жного адміністративного суду міста </w:t>
      </w:r>
      <w:r w:rsidR="002D6F3E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Києва </w:t>
      </w:r>
      <w:r w:rsidR="002E6426">
        <w:rPr>
          <w:rFonts w:ascii="Times New Roman" w:eastAsia="Calibri" w:hAnsi="Times New Roman" w:cs="Times New Roman"/>
          <w:sz w:val="28"/>
          <w:szCs w:val="28"/>
          <w:lang w:eastAsia="en-US"/>
        </w:rPr>
        <w:t>ОСОБА2</w:t>
      </w:r>
      <w:r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 залучення його</w:t>
      </w:r>
      <w:r w:rsidR="002D6F3E" w:rsidRPr="003F7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як </w:t>
      </w:r>
      <w:r w:rsidR="002D6F3E" w:rsidRPr="00EB46C9">
        <w:rPr>
          <w:rFonts w:ascii="Times New Roman" w:eastAsia="Calibri" w:hAnsi="Times New Roman" w:cs="Times New Roman"/>
          <w:sz w:val="28"/>
          <w:szCs w:val="28"/>
          <w:lang w:eastAsia="en-US"/>
        </w:rPr>
        <w:t>потерпіло</w:t>
      </w:r>
      <w:r w:rsidR="00D442DB" w:rsidRPr="00EB46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 у кримінальному провадженні </w:t>
      </w:r>
      <w:r w:rsidRPr="00EB46C9">
        <w:rPr>
          <w:rFonts w:ascii="Times New Roman" w:eastAsia="Calibri" w:hAnsi="Times New Roman" w:cs="Times New Roman"/>
          <w:sz w:val="28"/>
          <w:szCs w:val="28"/>
          <w:lang w:eastAsia="en-US"/>
        </w:rPr>
        <w:t>про</w:t>
      </w:r>
      <w:r w:rsidR="002D6F3E" w:rsidRPr="00EB46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втручання </w:t>
      </w:r>
      <w:r w:rsidRPr="00EB46C9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2D6F3E" w:rsidRPr="00EB46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його діяльність як судді з боку керівництва </w:t>
      </w:r>
      <w:r w:rsidR="008F276B" w:rsidRPr="00EB46C9">
        <w:rPr>
          <w:rFonts w:ascii="Times New Roman" w:eastAsia="Calibri" w:hAnsi="Times New Roman" w:cs="Times New Roman"/>
          <w:sz w:val="28"/>
          <w:szCs w:val="28"/>
          <w:lang w:eastAsia="en-US"/>
        </w:rPr>
        <w:t>Окружного адміністративного суду міста Києва</w:t>
      </w:r>
      <w:r w:rsidR="002D6F3E" w:rsidRPr="00EB46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2D6F3E" w:rsidRPr="00C40C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зокрема </w:t>
      </w:r>
      <w:r w:rsidR="00021DC3">
        <w:rPr>
          <w:rFonts w:ascii="Times New Roman" w:eastAsia="Calibri" w:hAnsi="Times New Roman" w:cs="Times New Roman"/>
          <w:sz w:val="28"/>
          <w:szCs w:val="28"/>
          <w:lang w:eastAsia="en-US"/>
        </w:rPr>
        <w:t>ОСОБА1</w:t>
      </w:r>
      <w:r w:rsidRPr="00C40CF2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2D6F3E" w:rsidRPr="00C40C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 протокол допиту потерпілого </w:t>
      </w:r>
      <w:r w:rsidR="002E6426">
        <w:rPr>
          <w:rFonts w:ascii="Times New Roman" w:eastAsia="Calibri" w:hAnsi="Times New Roman" w:cs="Times New Roman"/>
          <w:sz w:val="28"/>
          <w:szCs w:val="28"/>
          <w:lang w:eastAsia="en-US"/>
        </w:rPr>
        <w:t>ОСОБА2</w:t>
      </w:r>
      <w:bookmarkStart w:id="0" w:name="_GoBack"/>
      <w:bookmarkEnd w:id="0"/>
      <w:r w:rsidR="002D6F3E" w:rsidRPr="00C40CF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487916" w:rsidRPr="00C40C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487916" w:rsidRPr="00C40CF2" w:rsidRDefault="00C40CF2" w:rsidP="00D922C9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CF2">
        <w:rPr>
          <w:rFonts w:ascii="Times New Roman" w:eastAsia="Calibri" w:hAnsi="Times New Roman" w:cs="Times New Roman"/>
          <w:sz w:val="28"/>
          <w:szCs w:val="28"/>
          <w:lang w:eastAsia="en-US"/>
        </w:rPr>
        <w:t>Такі</w:t>
      </w:r>
      <w:r w:rsidR="00487916" w:rsidRPr="00C40C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обставини</w:t>
      </w:r>
      <w:r w:rsidR="00487916" w:rsidRPr="00C40CF2">
        <w:rPr>
          <w:rFonts w:ascii="Times New Roman" w:eastAsia="Times New Roman" w:hAnsi="Times New Roman" w:cs="Times New Roman"/>
          <w:sz w:val="28"/>
          <w:szCs w:val="28"/>
        </w:rPr>
        <w:t>, підлягають перевірці у межах дисциплінарного провадження, оскільки відповідно до пункту 8 частини першої статті 106 Закону України «Про судоустрій і статус суддів» можуть бути підставою для дисциплінарної відповідальності судді.</w:t>
      </w:r>
    </w:p>
    <w:p w:rsidR="00267405" w:rsidRPr="003F0D47" w:rsidRDefault="00267405" w:rsidP="00D922C9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CF2">
        <w:rPr>
          <w:rFonts w:ascii="Times New Roman" w:eastAsia="Times New Roman" w:hAnsi="Times New Roman" w:cs="Times New Roman"/>
          <w:sz w:val="28"/>
          <w:szCs w:val="28"/>
        </w:rPr>
        <w:t xml:space="preserve">Пунктом 2 частини сьомої статті 56 </w:t>
      </w:r>
      <w:r w:rsidR="00382A3B" w:rsidRPr="00C40C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Закону України «Про судоустрій і статус суддів» </w:t>
      </w:r>
      <w:r w:rsidR="002B6715" w:rsidRPr="00C40CF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40CF2">
        <w:rPr>
          <w:rFonts w:ascii="Times New Roman" w:eastAsia="Times New Roman" w:hAnsi="Times New Roman" w:cs="Times New Roman"/>
          <w:sz w:val="28"/>
          <w:szCs w:val="28"/>
        </w:rPr>
        <w:t>становлено обов’язок судді дотрим</w:t>
      </w:r>
      <w:r w:rsidR="003F0D47" w:rsidRPr="00C40CF2">
        <w:rPr>
          <w:rFonts w:ascii="Times New Roman" w:eastAsia="Times New Roman" w:hAnsi="Times New Roman" w:cs="Times New Roman"/>
          <w:sz w:val="28"/>
          <w:szCs w:val="28"/>
        </w:rPr>
        <w:t>уватися</w:t>
      </w:r>
      <w:r w:rsidRPr="00C40CF2">
        <w:rPr>
          <w:rFonts w:ascii="Times New Roman" w:eastAsia="Times New Roman" w:hAnsi="Times New Roman" w:cs="Times New Roman"/>
          <w:sz w:val="28"/>
          <w:szCs w:val="28"/>
        </w:rPr>
        <w:t xml:space="preserve"> правил суддівської етики, у тому числі виявляти та підтримувати </w:t>
      </w:r>
      <w:r w:rsidRPr="003F0D47">
        <w:rPr>
          <w:rFonts w:ascii="Times New Roman" w:eastAsia="Times New Roman" w:hAnsi="Times New Roman" w:cs="Times New Roman"/>
          <w:sz w:val="28"/>
          <w:szCs w:val="28"/>
        </w:rPr>
        <w:t xml:space="preserve">високі стандарти поведінки у будь-якій діяльності з метою укріплення суспільної довіри до суду, забезпечення впевненості суспільства в чесності та непідкупності суддів. </w:t>
      </w:r>
    </w:p>
    <w:p w:rsidR="003E7030" w:rsidRPr="002B6715" w:rsidRDefault="002B6715" w:rsidP="00D922C9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D47">
        <w:rPr>
          <w:rFonts w:ascii="Times New Roman" w:eastAsia="Times New Roman" w:hAnsi="Times New Roman" w:cs="Times New Roman"/>
          <w:sz w:val="28"/>
          <w:szCs w:val="28"/>
        </w:rPr>
        <w:t>Відповідно до статей 1–</w:t>
      </w:r>
      <w:r w:rsidR="00267405" w:rsidRPr="003F0D47">
        <w:rPr>
          <w:rFonts w:ascii="Times New Roman" w:eastAsia="Times New Roman" w:hAnsi="Times New Roman" w:cs="Times New Roman"/>
          <w:sz w:val="28"/>
          <w:szCs w:val="28"/>
        </w:rPr>
        <w:t xml:space="preserve">3 Кодексу суддівської етики, затвердженого </w:t>
      </w:r>
      <w:r w:rsidR="00267405" w:rsidRPr="002B6715">
        <w:rPr>
          <w:rFonts w:ascii="Times New Roman" w:eastAsia="Times New Roman" w:hAnsi="Times New Roman" w:cs="Times New Roman"/>
          <w:sz w:val="28"/>
          <w:szCs w:val="28"/>
        </w:rPr>
        <w:t>ХІ</w:t>
      </w:r>
      <w:r w:rsidRPr="002B671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67405" w:rsidRPr="002B6715">
        <w:rPr>
          <w:rFonts w:ascii="Times New Roman" w:eastAsia="Times New Roman" w:hAnsi="Times New Roman" w:cs="Times New Roman"/>
          <w:sz w:val="28"/>
          <w:szCs w:val="28"/>
        </w:rPr>
        <w:t xml:space="preserve">черговим з’їздом суддів України 22 лютого 2013 року, суддя повинен бути прикладом неухильного додержання вимог закону і принципу верховенства права, присяги судді, а також дотримання високих стандартів поведінки з метою зміцнення довіри громадян у чесність, незалежність, неупередженість та справедливість суду. </w:t>
      </w:r>
    </w:p>
    <w:p w:rsidR="00267405" w:rsidRPr="00D90A38" w:rsidRDefault="00267405" w:rsidP="00D922C9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715">
        <w:rPr>
          <w:rFonts w:ascii="Times New Roman" w:eastAsia="Times New Roman" w:hAnsi="Times New Roman" w:cs="Times New Roman"/>
          <w:sz w:val="28"/>
          <w:szCs w:val="28"/>
        </w:rPr>
        <w:t xml:space="preserve">У Висновку № 3 (2002) Консультативної ради європейських суддів зазначено, що суспільна довіра та повага до судової влади є гарантіями ефективності </w:t>
      </w:r>
      <w:r w:rsidR="00D90A38" w:rsidRPr="002B6715">
        <w:rPr>
          <w:rFonts w:ascii="Times New Roman" w:eastAsia="Times New Roman" w:hAnsi="Times New Roman" w:cs="Times New Roman"/>
          <w:sz w:val="28"/>
          <w:szCs w:val="28"/>
        </w:rPr>
        <w:t>судової системи</w:t>
      </w:r>
      <w:r w:rsidRPr="002B6715">
        <w:rPr>
          <w:rFonts w:ascii="Times New Roman" w:eastAsia="Times New Roman" w:hAnsi="Times New Roman" w:cs="Times New Roman"/>
          <w:sz w:val="28"/>
          <w:szCs w:val="28"/>
        </w:rPr>
        <w:t xml:space="preserve">: поведінка суддів у їхній професійній діяльності, зрозуміло, розглядається громадськістю як необхідна складова довіри до судів. Судді повинні гідно поводити </w:t>
      </w:r>
      <w:r w:rsidRPr="00D90A38">
        <w:rPr>
          <w:rFonts w:ascii="Times New Roman" w:eastAsia="Times New Roman" w:hAnsi="Times New Roman" w:cs="Times New Roman"/>
          <w:sz w:val="28"/>
          <w:szCs w:val="28"/>
        </w:rPr>
        <w:t>себе у приватному житті.</w:t>
      </w:r>
    </w:p>
    <w:p w:rsidR="00267405" w:rsidRPr="00D90A38" w:rsidRDefault="00267405" w:rsidP="00D922C9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A38">
        <w:rPr>
          <w:rFonts w:ascii="Times New Roman" w:eastAsia="Times New Roman" w:hAnsi="Times New Roman" w:cs="Times New Roman"/>
          <w:sz w:val="28"/>
          <w:szCs w:val="28"/>
        </w:rPr>
        <w:t>Бангалорськими принципами поведінки суддів від 19 травня 2006 року, схваленими Резолюцією Економічної та Соціальної Ради ООН від 27 липня 2006</w:t>
      </w:r>
      <w:r w:rsidR="00D90A38" w:rsidRPr="00D90A3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0A38">
        <w:rPr>
          <w:rFonts w:ascii="Times New Roman" w:eastAsia="Times New Roman" w:hAnsi="Times New Roman" w:cs="Times New Roman"/>
          <w:sz w:val="28"/>
          <w:szCs w:val="28"/>
        </w:rPr>
        <w:t>року № 2006/23, передбачено, що довіра суспільства до судової системи, а також до авторитету судової системи в питаннях моралі, чесності та непідкупності судових органів посідає першочергове місце в сучасному демократичному суспільстві. Дотримання етичних норм, демонстрація дотримання етичних норм є невід’ємною частиною діяльності суддів. Суддя дотримується етичних норм, не допускаючи прояву некоректної поведінки при здійсненні будь-якої діяльності, що пов’язана з його посадою.</w:t>
      </w:r>
    </w:p>
    <w:p w:rsidR="00267405" w:rsidRPr="00D90A38" w:rsidRDefault="00267405" w:rsidP="00D922C9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A38">
        <w:rPr>
          <w:rFonts w:ascii="Times New Roman" w:eastAsia="Times New Roman" w:hAnsi="Times New Roman" w:cs="Times New Roman"/>
          <w:sz w:val="28"/>
          <w:szCs w:val="28"/>
        </w:rPr>
        <w:t>Відповідно до пункту 3 частини першої статті 106 Закону України «Про судоустрій і статус суддів» судд</w:t>
      </w:r>
      <w:r w:rsidR="004246AC" w:rsidRPr="00D90A38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D90A38">
        <w:rPr>
          <w:rFonts w:ascii="Times New Roman" w:eastAsia="Times New Roman" w:hAnsi="Times New Roman" w:cs="Times New Roman"/>
          <w:sz w:val="28"/>
          <w:szCs w:val="28"/>
        </w:rPr>
        <w:t xml:space="preserve"> може бути притягнут</w:t>
      </w:r>
      <w:r w:rsidR="004246AC" w:rsidRPr="00D90A3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90A38">
        <w:rPr>
          <w:rFonts w:ascii="Times New Roman" w:eastAsia="Times New Roman" w:hAnsi="Times New Roman" w:cs="Times New Roman"/>
          <w:sz w:val="28"/>
          <w:szCs w:val="28"/>
        </w:rPr>
        <w:t xml:space="preserve"> до дисциплінарної відповідальності </w:t>
      </w:r>
      <w:r w:rsidR="004246AC" w:rsidRPr="00D90A3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90A38">
        <w:rPr>
          <w:rFonts w:ascii="Times New Roman" w:eastAsia="Times New Roman" w:hAnsi="Times New Roman" w:cs="Times New Roman"/>
          <w:sz w:val="28"/>
          <w:szCs w:val="28"/>
        </w:rPr>
        <w:t xml:space="preserve"> порядку дисциплінарного провадженн</w:t>
      </w:r>
      <w:r w:rsidR="00AE228B">
        <w:rPr>
          <w:rFonts w:ascii="Times New Roman" w:eastAsia="Times New Roman" w:hAnsi="Times New Roman" w:cs="Times New Roman"/>
          <w:sz w:val="28"/>
          <w:szCs w:val="28"/>
        </w:rPr>
        <w:t xml:space="preserve">я з підстав </w:t>
      </w:r>
      <w:r w:rsidR="00D90A38" w:rsidRPr="00D90A38">
        <w:rPr>
          <w:rFonts w:ascii="Times New Roman" w:eastAsia="Times New Roman" w:hAnsi="Times New Roman" w:cs="Times New Roman"/>
          <w:sz w:val="28"/>
          <w:szCs w:val="28"/>
        </w:rPr>
        <w:t>допущення</w:t>
      </w:r>
      <w:r w:rsidRPr="00D90A38">
        <w:rPr>
          <w:rFonts w:ascii="Times New Roman" w:eastAsia="Times New Roman" w:hAnsi="Times New Roman" w:cs="Times New Roman"/>
          <w:sz w:val="28"/>
          <w:szCs w:val="28"/>
        </w:rPr>
        <w:t xml:space="preserve"> суддею поведінки, що порочить звання судді або підриває авторитет правосуддя, зокрема в питаннях моралі, чесності, непідкупності, відповідності способу життя судді його статусу, дотримання інших норм суддівської етики та стандартів поведінки, які забезпечують суспільну довіру до суду.</w:t>
      </w:r>
    </w:p>
    <w:p w:rsidR="003E7030" w:rsidRPr="00D90A38" w:rsidRDefault="003E7030" w:rsidP="00D922C9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A38">
        <w:rPr>
          <w:rFonts w:ascii="Times New Roman" w:eastAsia="Times New Roman" w:hAnsi="Times New Roman" w:cs="Times New Roman"/>
          <w:sz w:val="28"/>
          <w:szCs w:val="28"/>
        </w:rPr>
        <w:t>Трет</w:t>
      </w:r>
      <w:r w:rsidR="001D3B58" w:rsidRPr="00D90A38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90A38">
        <w:rPr>
          <w:rFonts w:ascii="Times New Roman" w:eastAsia="Times New Roman" w:hAnsi="Times New Roman" w:cs="Times New Roman"/>
          <w:sz w:val="28"/>
          <w:szCs w:val="28"/>
        </w:rPr>
        <w:t xml:space="preserve"> Дисциплінарн</w:t>
      </w:r>
      <w:r w:rsidR="001D3B58" w:rsidRPr="00D90A3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0A38">
        <w:rPr>
          <w:rFonts w:ascii="Times New Roman" w:eastAsia="Times New Roman" w:hAnsi="Times New Roman" w:cs="Times New Roman"/>
          <w:sz w:val="28"/>
          <w:szCs w:val="28"/>
        </w:rPr>
        <w:t xml:space="preserve"> палат</w:t>
      </w:r>
      <w:r w:rsidR="001D3B58" w:rsidRPr="00D90A3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0A38">
        <w:rPr>
          <w:rFonts w:ascii="Times New Roman" w:eastAsia="Times New Roman" w:hAnsi="Times New Roman" w:cs="Times New Roman"/>
          <w:sz w:val="28"/>
          <w:szCs w:val="28"/>
        </w:rPr>
        <w:t xml:space="preserve"> Вищої ради правосуддя встанов</w:t>
      </w:r>
      <w:r w:rsidR="001D3B58" w:rsidRPr="00D90A38">
        <w:rPr>
          <w:rFonts w:ascii="Times New Roman" w:eastAsia="Times New Roman" w:hAnsi="Times New Roman" w:cs="Times New Roman"/>
          <w:sz w:val="28"/>
          <w:szCs w:val="28"/>
        </w:rPr>
        <w:t>ила</w:t>
      </w:r>
      <w:r w:rsidRPr="00D90A38">
        <w:rPr>
          <w:rFonts w:ascii="Times New Roman" w:eastAsia="Times New Roman" w:hAnsi="Times New Roman" w:cs="Times New Roman"/>
          <w:sz w:val="28"/>
          <w:szCs w:val="28"/>
        </w:rPr>
        <w:t>, що п</w:t>
      </w:r>
      <w:r w:rsidRPr="00D90A38">
        <w:rPr>
          <w:rFonts w:ascii="Times New Roman" w:hAnsi="Times New Roman" w:cs="Times New Roman"/>
          <w:sz w:val="28"/>
          <w:szCs w:val="28"/>
        </w:rPr>
        <w:t>ублікації, на які по</w:t>
      </w:r>
      <w:r w:rsidR="00282210" w:rsidRPr="00D90A38">
        <w:rPr>
          <w:rFonts w:ascii="Times New Roman" w:hAnsi="Times New Roman" w:cs="Times New Roman"/>
          <w:sz w:val="28"/>
          <w:szCs w:val="28"/>
        </w:rPr>
        <w:t>кликається</w:t>
      </w:r>
      <w:r w:rsidRPr="00D90A38">
        <w:rPr>
          <w:rFonts w:ascii="Times New Roman" w:hAnsi="Times New Roman" w:cs="Times New Roman"/>
          <w:sz w:val="28"/>
          <w:szCs w:val="28"/>
        </w:rPr>
        <w:t xml:space="preserve"> Маселко Р.А. у дисциплінарній скарзі, оприлюднені в мережі </w:t>
      </w:r>
      <w:r w:rsidR="00E5415D" w:rsidRPr="00D90A38">
        <w:rPr>
          <w:rFonts w:ascii="Times New Roman" w:hAnsi="Times New Roman" w:cs="Times New Roman"/>
          <w:sz w:val="28"/>
          <w:szCs w:val="28"/>
        </w:rPr>
        <w:t>Інтернет</w:t>
      </w:r>
      <w:r w:rsidRPr="00D90A38">
        <w:rPr>
          <w:rFonts w:ascii="Times New Roman" w:hAnsi="Times New Roman" w:cs="Times New Roman"/>
          <w:sz w:val="28"/>
          <w:szCs w:val="28"/>
        </w:rPr>
        <w:t>, стали доступними для необмеженого кола користувачів та викликали інтерес</w:t>
      </w:r>
      <w:r w:rsidR="00E5415D" w:rsidRPr="00D90A38">
        <w:rPr>
          <w:rFonts w:ascii="Times New Roman" w:hAnsi="Times New Roman" w:cs="Times New Roman"/>
          <w:sz w:val="28"/>
          <w:szCs w:val="28"/>
        </w:rPr>
        <w:t xml:space="preserve"> у</w:t>
      </w:r>
      <w:r w:rsidRPr="00D90A38">
        <w:rPr>
          <w:rFonts w:ascii="Times New Roman" w:hAnsi="Times New Roman" w:cs="Times New Roman"/>
          <w:sz w:val="28"/>
          <w:szCs w:val="28"/>
        </w:rPr>
        <w:t xml:space="preserve"> громадськості.</w:t>
      </w:r>
    </w:p>
    <w:p w:rsidR="003E7030" w:rsidRPr="00E5415D" w:rsidRDefault="00401B4F" w:rsidP="00D922C9">
      <w:pPr>
        <w:autoSpaceDN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15D">
        <w:rPr>
          <w:rFonts w:ascii="Times New Roman" w:eastAsia="Times New Roman" w:hAnsi="Times New Roman" w:cs="Times New Roman"/>
          <w:sz w:val="28"/>
          <w:szCs w:val="28"/>
        </w:rPr>
        <w:t>Наведена в</w:t>
      </w:r>
      <w:r w:rsidR="003E7030" w:rsidRPr="00E5415D">
        <w:rPr>
          <w:rFonts w:ascii="Times New Roman" w:eastAsia="Times New Roman" w:hAnsi="Times New Roman" w:cs="Times New Roman"/>
          <w:sz w:val="28"/>
          <w:szCs w:val="28"/>
        </w:rPr>
        <w:t xml:space="preserve"> публікаціях інформація підриває суспільну довіру до суду, авторитет судової влади та впевненість суспільства в чесності та непідкупності суддів.</w:t>
      </w:r>
    </w:p>
    <w:p w:rsidR="00B67BDA" w:rsidRPr="00FB07CF" w:rsidRDefault="00FB07CF" w:rsidP="00D922C9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15D">
        <w:rPr>
          <w:rFonts w:ascii="Times New Roman" w:eastAsia="Times New Roman" w:hAnsi="Times New Roman" w:cs="Times New Roman"/>
          <w:sz w:val="28"/>
          <w:szCs w:val="28"/>
        </w:rPr>
        <w:t>Отже</w:t>
      </w:r>
      <w:r w:rsidR="00282210" w:rsidRPr="00E5415D">
        <w:rPr>
          <w:rFonts w:ascii="Times New Roman" w:eastAsia="Times New Roman" w:hAnsi="Times New Roman" w:cs="Times New Roman"/>
          <w:sz w:val="28"/>
          <w:szCs w:val="28"/>
        </w:rPr>
        <w:t>, о</w:t>
      </w:r>
      <w:r w:rsidR="00F8438B" w:rsidRPr="00E5415D">
        <w:rPr>
          <w:rFonts w:ascii="Times New Roman" w:eastAsia="Times New Roman" w:hAnsi="Times New Roman" w:cs="Times New Roman"/>
          <w:sz w:val="28"/>
          <w:szCs w:val="28"/>
        </w:rPr>
        <w:t xml:space="preserve">бставини, викладені у </w:t>
      </w:r>
      <w:r w:rsidRPr="00E5415D">
        <w:rPr>
          <w:rFonts w:ascii="Times New Roman" w:eastAsia="Times New Roman" w:hAnsi="Times New Roman" w:cs="Times New Roman"/>
          <w:sz w:val="28"/>
          <w:szCs w:val="28"/>
        </w:rPr>
        <w:t xml:space="preserve">дисциплінарній </w:t>
      </w:r>
      <w:r w:rsidR="00F8438B" w:rsidRPr="00E5415D">
        <w:rPr>
          <w:rFonts w:ascii="Times New Roman" w:eastAsia="Times New Roman" w:hAnsi="Times New Roman" w:cs="Times New Roman"/>
          <w:sz w:val="28"/>
          <w:szCs w:val="28"/>
        </w:rPr>
        <w:t xml:space="preserve">скарзі, можуть вказувати на наявність у діях судді Вовка П.В. ознак дисциплінарного </w:t>
      </w:r>
      <w:r w:rsidR="00F8438B" w:rsidRPr="00FB07CF">
        <w:rPr>
          <w:rFonts w:ascii="Times New Roman" w:eastAsia="Times New Roman" w:hAnsi="Times New Roman" w:cs="Times New Roman"/>
          <w:sz w:val="28"/>
          <w:szCs w:val="28"/>
        </w:rPr>
        <w:t>проступку, передбаченого пунктом 3 частини першої статті 106 Закону України «Про судоустрій і статус суддів».</w:t>
      </w:r>
    </w:p>
    <w:p w:rsidR="002E3A20" w:rsidRPr="00FB07CF" w:rsidRDefault="00FB07CF" w:rsidP="00D922C9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7CF">
        <w:rPr>
          <w:rFonts w:ascii="Times New Roman" w:eastAsia="Times New Roman" w:hAnsi="Times New Roman" w:cs="Times New Roman"/>
          <w:sz w:val="28"/>
          <w:szCs w:val="28"/>
        </w:rPr>
        <w:t>Водночас</w:t>
      </w:r>
      <w:r w:rsidR="002056EC" w:rsidRPr="00FB07CF">
        <w:rPr>
          <w:rFonts w:ascii="Times New Roman" w:eastAsia="Times New Roman" w:hAnsi="Times New Roman" w:cs="Times New Roman"/>
          <w:sz w:val="28"/>
          <w:szCs w:val="28"/>
        </w:rPr>
        <w:t xml:space="preserve"> дисциплінарна скарга не містить посилання на фактичні дані (свідчення, докази) щодо дисциплінарного проступку судді Вовка П.В., який полягав у використанні статусу судді з метою незаконного отримання ним або третіми особами матеріальних благ або іншої вигоди, і таке правопорушення не містить складу злочину або кримінального проступку (пункт 11 частини першої статті 106 Закону України «Про судоустрій і статус суддів»).</w:t>
      </w:r>
      <w:r w:rsidR="006F17B4" w:rsidRPr="00FB07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E7030" w:rsidRPr="004649C9" w:rsidRDefault="00575321" w:rsidP="00D922C9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7CF">
        <w:rPr>
          <w:rFonts w:ascii="Times New Roman" w:hAnsi="Times New Roman" w:cs="Times New Roman"/>
          <w:bCs/>
          <w:sz w:val="28"/>
          <w:szCs w:val="28"/>
        </w:rPr>
        <w:t xml:space="preserve">З огляду на викладене </w:t>
      </w:r>
      <w:r w:rsidR="001B7836" w:rsidRPr="00FB07CF">
        <w:rPr>
          <w:rFonts w:ascii="Times New Roman" w:hAnsi="Times New Roman" w:cs="Times New Roman"/>
          <w:bCs/>
          <w:sz w:val="28"/>
          <w:szCs w:val="28"/>
        </w:rPr>
        <w:t>Третя</w:t>
      </w:r>
      <w:r w:rsidRPr="00FB07CF">
        <w:rPr>
          <w:rFonts w:ascii="Times New Roman" w:hAnsi="Times New Roman" w:cs="Times New Roman"/>
          <w:bCs/>
          <w:sz w:val="28"/>
          <w:szCs w:val="28"/>
        </w:rPr>
        <w:t xml:space="preserve"> Дисциплінарна палата </w:t>
      </w:r>
      <w:r w:rsidRPr="004649C9">
        <w:rPr>
          <w:rFonts w:ascii="Times New Roman" w:hAnsi="Times New Roman" w:cs="Times New Roman"/>
          <w:bCs/>
          <w:sz w:val="28"/>
          <w:szCs w:val="28"/>
        </w:rPr>
        <w:t>Ви</w:t>
      </w:r>
      <w:r w:rsidR="004649C9">
        <w:rPr>
          <w:rFonts w:ascii="Times New Roman" w:hAnsi="Times New Roman" w:cs="Times New Roman"/>
          <w:bCs/>
          <w:sz w:val="28"/>
          <w:szCs w:val="28"/>
        </w:rPr>
        <w:t>щої ради правосуддя вважає, що</w:t>
      </w:r>
      <w:r w:rsidRPr="004649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2210" w:rsidRPr="004649C9">
        <w:rPr>
          <w:rFonts w:ascii="Times New Roman" w:hAnsi="Times New Roman" w:cs="Times New Roman"/>
          <w:bCs/>
          <w:sz w:val="28"/>
          <w:szCs w:val="28"/>
        </w:rPr>
        <w:t>наведені</w:t>
      </w:r>
      <w:r w:rsidR="00EF58CC" w:rsidRPr="004649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49C9">
        <w:rPr>
          <w:rFonts w:ascii="Times New Roman" w:hAnsi="Times New Roman" w:cs="Times New Roman"/>
          <w:bCs/>
          <w:sz w:val="28"/>
          <w:szCs w:val="28"/>
        </w:rPr>
        <w:t>в дисциплінарній</w:t>
      </w:r>
      <w:r w:rsidR="00EF58CC" w:rsidRPr="004649C9">
        <w:rPr>
          <w:rFonts w:ascii="Times New Roman" w:hAnsi="Times New Roman" w:cs="Times New Roman"/>
          <w:bCs/>
          <w:sz w:val="28"/>
          <w:szCs w:val="28"/>
        </w:rPr>
        <w:t xml:space="preserve"> скарзі обставини</w:t>
      </w:r>
      <w:r w:rsidR="00DD1977" w:rsidRPr="004649C9">
        <w:rPr>
          <w:rFonts w:ascii="Times New Roman" w:hAnsi="Times New Roman" w:cs="Times New Roman"/>
          <w:bCs/>
          <w:sz w:val="28"/>
          <w:szCs w:val="28"/>
        </w:rPr>
        <w:t xml:space="preserve"> можуть свідчити про наявність у діях судді ознак дисциплінарн</w:t>
      </w:r>
      <w:r w:rsidR="00FB07CF">
        <w:rPr>
          <w:rFonts w:ascii="Times New Roman" w:hAnsi="Times New Roman" w:cs="Times New Roman"/>
          <w:bCs/>
          <w:sz w:val="28"/>
          <w:szCs w:val="28"/>
        </w:rPr>
        <w:t>их проступків</w:t>
      </w:r>
      <w:r w:rsidR="00DD1977" w:rsidRPr="004649C9">
        <w:rPr>
          <w:rFonts w:ascii="Times New Roman" w:hAnsi="Times New Roman" w:cs="Times New Roman"/>
          <w:bCs/>
          <w:sz w:val="28"/>
          <w:szCs w:val="28"/>
        </w:rPr>
        <w:t>, передбачен</w:t>
      </w:r>
      <w:r w:rsidR="00FB07CF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Pr="004649C9">
        <w:rPr>
          <w:rFonts w:ascii="Times New Roman" w:hAnsi="Times New Roman" w:cs="Times New Roman"/>
          <w:bCs/>
          <w:sz w:val="28"/>
          <w:szCs w:val="28"/>
        </w:rPr>
        <w:t>пункт</w:t>
      </w:r>
      <w:r w:rsidR="005A03F5" w:rsidRPr="004649C9">
        <w:rPr>
          <w:rFonts w:ascii="Times New Roman" w:hAnsi="Times New Roman" w:cs="Times New Roman"/>
          <w:bCs/>
          <w:sz w:val="28"/>
          <w:szCs w:val="28"/>
        </w:rPr>
        <w:t>ами</w:t>
      </w:r>
      <w:r w:rsidRPr="004649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3E24" w:rsidRPr="004649C9">
        <w:rPr>
          <w:rFonts w:ascii="Times New Roman" w:hAnsi="Times New Roman" w:cs="Times New Roman"/>
          <w:bCs/>
          <w:sz w:val="28"/>
          <w:szCs w:val="28"/>
        </w:rPr>
        <w:t>3</w:t>
      </w:r>
      <w:r w:rsidR="005A03F5" w:rsidRPr="004649C9">
        <w:rPr>
          <w:rFonts w:ascii="Times New Roman" w:hAnsi="Times New Roman" w:cs="Times New Roman"/>
          <w:bCs/>
          <w:sz w:val="28"/>
          <w:szCs w:val="28"/>
        </w:rPr>
        <w:t>, 8</w:t>
      </w:r>
      <w:r w:rsidRPr="004649C9">
        <w:rPr>
          <w:rFonts w:ascii="Times New Roman" w:hAnsi="Times New Roman" w:cs="Times New Roman"/>
          <w:bCs/>
          <w:sz w:val="28"/>
          <w:szCs w:val="28"/>
        </w:rPr>
        <w:t xml:space="preserve"> частини першої статті 106 Закону України «Про судоустрій і статус суддів»</w:t>
      </w:r>
      <w:r w:rsidR="00A22C83" w:rsidRPr="004649C9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DA75CD" w:rsidRPr="004649C9">
        <w:rPr>
          <w:rFonts w:ascii="Times New Roman" w:eastAsia="Calibri" w:hAnsi="Times New Roman" w:cs="Times New Roman"/>
          <w:sz w:val="28"/>
          <w:szCs w:val="28"/>
          <w:lang w:eastAsia="en-US"/>
        </w:rPr>
        <w:t>допущення суддею поведінки, що порочить звання судді або підриває авторитет правосуддя, зокрема в питаннях моралі, чесності, непідкупності, відповідності способу життя судді його статусу, дотримання інших норм суддівської етики та стандартів поведінки, які забезпечують суспільну довіру до суду</w:t>
      </w:r>
      <w:r w:rsidR="004B1E52" w:rsidRPr="004649C9">
        <w:rPr>
          <w:rFonts w:ascii="Times New Roman" w:eastAsia="Calibri" w:hAnsi="Times New Roman" w:cs="Times New Roman"/>
          <w:sz w:val="28"/>
          <w:szCs w:val="28"/>
          <w:lang w:eastAsia="en-US"/>
        </w:rPr>
        <w:t>; втручання у процес здійснення правосуддя іншими суддями</w:t>
      </w:r>
      <w:r w:rsidR="00A22C83" w:rsidRPr="004649C9">
        <w:rPr>
          <w:rFonts w:ascii="Times New Roman" w:hAnsi="Times New Roman" w:cs="Times New Roman"/>
          <w:bCs/>
          <w:sz w:val="28"/>
          <w:szCs w:val="28"/>
        </w:rPr>
        <w:t>)</w:t>
      </w:r>
      <w:r w:rsidR="00282210" w:rsidRPr="004649C9">
        <w:rPr>
          <w:rFonts w:ascii="Times New Roman" w:hAnsi="Times New Roman" w:cs="Times New Roman"/>
          <w:bCs/>
          <w:sz w:val="28"/>
          <w:szCs w:val="28"/>
        </w:rPr>
        <w:t>,</w:t>
      </w:r>
      <w:r w:rsidR="003E7030" w:rsidRPr="004649C9">
        <w:rPr>
          <w:rFonts w:ascii="Times New Roman" w:eastAsia="Times New Roman" w:hAnsi="Times New Roman" w:cs="Times New Roman"/>
          <w:sz w:val="28"/>
          <w:szCs w:val="28"/>
        </w:rPr>
        <w:t xml:space="preserve"> а отже, існують підстави для </w:t>
      </w:r>
      <w:r w:rsidR="004649C9" w:rsidRPr="004649C9">
        <w:rPr>
          <w:rFonts w:ascii="Times New Roman" w:eastAsia="Times New Roman" w:hAnsi="Times New Roman" w:cs="Times New Roman"/>
          <w:sz w:val="28"/>
          <w:szCs w:val="28"/>
        </w:rPr>
        <w:t xml:space="preserve">ухвалення </w:t>
      </w:r>
      <w:r w:rsidR="003E7030" w:rsidRPr="004649C9">
        <w:rPr>
          <w:rFonts w:ascii="Times New Roman" w:eastAsia="Times New Roman" w:hAnsi="Times New Roman" w:cs="Times New Roman"/>
          <w:sz w:val="28"/>
          <w:szCs w:val="28"/>
        </w:rPr>
        <w:t>рішення про відкриття дисциплінарної справи стосовно цього судді.</w:t>
      </w:r>
    </w:p>
    <w:p w:rsidR="00282210" w:rsidRPr="004649C9" w:rsidRDefault="00282210" w:rsidP="00D922C9">
      <w:pPr>
        <w:pStyle w:val="rtejustify"/>
        <w:shd w:val="clear" w:color="auto" w:fill="FFFFFF"/>
        <w:spacing w:before="0" w:beforeAutospacing="0" w:after="0" w:afterAutospacing="0" w:line="264" w:lineRule="auto"/>
        <w:ind w:firstLine="567"/>
        <w:jc w:val="both"/>
        <w:rPr>
          <w:sz w:val="28"/>
          <w:szCs w:val="28"/>
        </w:rPr>
      </w:pPr>
      <w:r w:rsidRPr="004649C9">
        <w:rPr>
          <w:sz w:val="28"/>
          <w:szCs w:val="28"/>
        </w:rPr>
        <w:t>Керуючись</w:t>
      </w:r>
      <w:r w:rsidR="00F5704D" w:rsidRPr="004649C9">
        <w:rPr>
          <w:sz w:val="28"/>
          <w:szCs w:val="28"/>
          <w:shd w:val="clear" w:color="auto" w:fill="FFFFFF"/>
        </w:rPr>
        <w:t xml:space="preserve"> статтею 46 Закону України «Про Вищу раду правосуддя», статтею 106 Закону України «Про судоустрій і статус суддів»</w:t>
      </w:r>
      <w:r w:rsidRPr="004649C9">
        <w:rPr>
          <w:sz w:val="28"/>
          <w:szCs w:val="28"/>
        </w:rPr>
        <w:t>, Третя Дисциплінарна палата Вищої ради правосуддя</w:t>
      </w:r>
    </w:p>
    <w:p w:rsidR="00C76667" w:rsidRPr="004649C9" w:rsidRDefault="00C76667" w:rsidP="00D922C9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4915" w:rsidRDefault="00AC4915" w:rsidP="00D922C9">
      <w:pPr>
        <w:pStyle w:val="a5"/>
        <w:spacing w:after="0" w:line="264" w:lineRule="auto"/>
        <w:jc w:val="center"/>
        <w:rPr>
          <w:b/>
          <w:sz w:val="28"/>
          <w:szCs w:val="28"/>
          <w:lang w:val="uk-UA"/>
        </w:rPr>
      </w:pPr>
      <w:r w:rsidRPr="004649C9">
        <w:rPr>
          <w:b/>
          <w:sz w:val="28"/>
          <w:szCs w:val="28"/>
          <w:lang w:val="uk-UA"/>
        </w:rPr>
        <w:t>ухвалила:</w:t>
      </w:r>
    </w:p>
    <w:p w:rsidR="00E54A57" w:rsidRDefault="00E54A57" w:rsidP="00D922C9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6840" w:rsidRPr="004649C9" w:rsidRDefault="001C6840" w:rsidP="00790425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C9">
        <w:rPr>
          <w:rFonts w:ascii="Times New Roman" w:hAnsi="Times New Roman" w:cs="Times New Roman"/>
          <w:sz w:val="28"/>
          <w:szCs w:val="28"/>
        </w:rPr>
        <w:t xml:space="preserve">відкрити дисциплінарну справу щодо судді </w:t>
      </w:r>
      <w:r w:rsidR="00CF3DF6" w:rsidRPr="004649C9">
        <w:rPr>
          <w:rFonts w:ascii="Times New Roman" w:hAnsi="Times New Roman" w:cs="Times New Roman"/>
          <w:sz w:val="28"/>
          <w:szCs w:val="28"/>
        </w:rPr>
        <w:t>Окружного адміністративного суду міста Києва Вовка Павла Вячеславовича</w:t>
      </w:r>
      <w:r w:rsidR="00601B63" w:rsidRPr="004649C9">
        <w:rPr>
          <w:rFonts w:ascii="Times New Roman" w:hAnsi="Times New Roman" w:cs="Times New Roman"/>
          <w:sz w:val="28"/>
          <w:szCs w:val="28"/>
        </w:rPr>
        <w:t>.</w:t>
      </w:r>
    </w:p>
    <w:p w:rsidR="00575321" w:rsidRPr="004649C9" w:rsidRDefault="00575321" w:rsidP="00D922C9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9C9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CE4A50" w:rsidRPr="000A6326" w:rsidRDefault="00CE4A50" w:rsidP="000A63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64F75" w:rsidRPr="000A6326" w:rsidRDefault="00D64F75" w:rsidP="000A632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107"/>
      </w:tblGrid>
      <w:tr w:rsidR="000A6326" w:rsidRPr="000A6326" w:rsidTr="00557962">
        <w:tc>
          <w:tcPr>
            <w:tcW w:w="6521" w:type="dxa"/>
          </w:tcPr>
          <w:p w:rsidR="001D5B2A" w:rsidRPr="000A6326" w:rsidRDefault="001D5B2A" w:rsidP="000A6326">
            <w:pPr>
              <w:autoSpaceDN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A63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Головуючий на засіданні</w:t>
            </w:r>
          </w:p>
          <w:p w:rsidR="001D5B2A" w:rsidRPr="000A6326" w:rsidRDefault="001D5B2A" w:rsidP="000A6326">
            <w:pPr>
              <w:autoSpaceDN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A63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Третьої Дисциплінарної палати</w:t>
            </w:r>
          </w:p>
          <w:p w:rsidR="001D5B2A" w:rsidRPr="000A6326" w:rsidRDefault="001D5B2A" w:rsidP="000A6326">
            <w:pPr>
              <w:autoSpaceDN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A63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Pr="000A63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ищої ради правосуддя</w:t>
            </w:r>
          </w:p>
        </w:tc>
        <w:tc>
          <w:tcPr>
            <w:tcW w:w="3107" w:type="dxa"/>
          </w:tcPr>
          <w:p w:rsidR="00557962" w:rsidRDefault="00557962" w:rsidP="000A6326">
            <w:pPr>
              <w:autoSpaceDN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D5B2A" w:rsidRPr="000A6326" w:rsidRDefault="001D5B2A" w:rsidP="000A6326">
            <w:pPr>
              <w:autoSpaceDN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A63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Олександр САСЕВИЧ</w:t>
            </w:r>
          </w:p>
        </w:tc>
      </w:tr>
      <w:tr w:rsidR="000A6326" w:rsidRPr="000A6326" w:rsidTr="00557962">
        <w:tc>
          <w:tcPr>
            <w:tcW w:w="6521" w:type="dxa"/>
          </w:tcPr>
          <w:p w:rsidR="001D5B2A" w:rsidRPr="000A6326" w:rsidRDefault="001D5B2A" w:rsidP="000A6326">
            <w:pPr>
              <w:autoSpaceDN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107" w:type="dxa"/>
          </w:tcPr>
          <w:p w:rsidR="001D5B2A" w:rsidRPr="000A6326" w:rsidRDefault="001D5B2A" w:rsidP="000A6326">
            <w:pPr>
              <w:autoSpaceDN w:val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A6326" w:rsidRPr="000A6326" w:rsidTr="00557962">
        <w:tc>
          <w:tcPr>
            <w:tcW w:w="6521" w:type="dxa"/>
          </w:tcPr>
          <w:p w:rsidR="001D5B2A" w:rsidRPr="000A6326" w:rsidRDefault="001D5B2A" w:rsidP="000A6326">
            <w:pPr>
              <w:autoSpaceDN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A63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Члени Третьої Дисциплінарної палати</w:t>
            </w:r>
          </w:p>
          <w:p w:rsidR="001D5B2A" w:rsidRPr="000A6326" w:rsidRDefault="001D5B2A" w:rsidP="000A6326">
            <w:pPr>
              <w:autoSpaceDN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A63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Pr="000A63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ищої ради правосуддя</w:t>
            </w:r>
          </w:p>
        </w:tc>
        <w:tc>
          <w:tcPr>
            <w:tcW w:w="3107" w:type="dxa"/>
          </w:tcPr>
          <w:p w:rsidR="001D5B2A" w:rsidRPr="000A6326" w:rsidRDefault="001D5B2A" w:rsidP="000A6326">
            <w:pPr>
              <w:autoSpaceDN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D5B2A" w:rsidRPr="000A6326" w:rsidRDefault="001D5B2A" w:rsidP="000A6326">
            <w:pPr>
              <w:autoSpaceDN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A63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Олег КАНДЗЮБА</w:t>
            </w:r>
          </w:p>
        </w:tc>
      </w:tr>
      <w:tr w:rsidR="000A6326" w:rsidRPr="000A6326" w:rsidTr="00557962">
        <w:tc>
          <w:tcPr>
            <w:tcW w:w="6521" w:type="dxa"/>
          </w:tcPr>
          <w:p w:rsidR="001D5B2A" w:rsidRPr="000A6326" w:rsidRDefault="001D5B2A" w:rsidP="000A6326">
            <w:pPr>
              <w:autoSpaceDN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107" w:type="dxa"/>
          </w:tcPr>
          <w:p w:rsidR="001D5B2A" w:rsidRPr="000A6326" w:rsidRDefault="001D5B2A" w:rsidP="000A6326">
            <w:pPr>
              <w:autoSpaceDN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A6326" w:rsidRPr="000A6326" w:rsidTr="00557962">
        <w:tc>
          <w:tcPr>
            <w:tcW w:w="6521" w:type="dxa"/>
          </w:tcPr>
          <w:p w:rsidR="001D5B2A" w:rsidRPr="000A6326" w:rsidRDefault="001D5B2A" w:rsidP="000A6326">
            <w:pPr>
              <w:autoSpaceDN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107" w:type="dxa"/>
          </w:tcPr>
          <w:p w:rsidR="001D5B2A" w:rsidRPr="000A6326" w:rsidRDefault="001D5B2A" w:rsidP="000A6326">
            <w:pPr>
              <w:autoSpaceDN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C4742" w:rsidRPr="000A6326" w:rsidTr="00557962">
        <w:tc>
          <w:tcPr>
            <w:tcW w:w="6521" w:type="dxa"/>
          </w:tcPr>
          <w:p w:rsidR="001D5B2A" w:rsidRPr="000A6326" w:rsidRDefault="001D5B2A" w:rsidP="000A6326">
            <w:pPr>
              <w:autoSpaceDN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107" w:type="dxa"/>
          </w:tcPr>
          <w:p w:rsidR="001D5B2A" w:rsidRPr="000A6326" w:rsidRDefault="001D5B2A" w:rsidP="000A6326">
            <w:pPr>
              <w:autoSpaceDN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A632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Ольга ПОПІКОВА</w:t>
            </w:r>
          </w:p>
        </w:tc>
      </w:tr>
    </w:tbl>
    <w:p w:rsidR="001D5B2A" w:rsidRPr="000A6326" w:rsidRDefault="001D5B2A" w:rsidP="000A632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uk-UA"/>
        </w:rPr>
      </w:pPr>
    </w:p>
    <w:sectPr w:rsidR="001D5B2A" w:rsidRPr="000A6326" w:rsidSect="003B605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DD9" w:rsidRDefault="00B21DD9" w:rsidP="00BE5DE7">
      <w:pPr>
        <w:spacing w:after="0" w:line="240" w:lineRule="auto"/>
      </w:pPr>
      <w:r>
        <w:separator/>
      </w:r>
    </w:p>
  </w:endnote>
  <w:endnote w:type="continuationSeparator" w:id="0">
    <w:p w:rsidR="00B21DD9" w:rsidRDefault="00B21DD9" w:rsidP="00BE5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DD9" w:rsidRDefault="00B21DD9" w:rsidP="00BE5DE7">
      <w:pPr>
        <w:spacing w:after="0" w:line="240" w:lineRule="auto"/>
      </w:pPr>
      <w:r>
        <w:separator/>
      </w:r>
    </w:p>
  </w:footnote>
  <w:footnote w:type="continuationSeparator" w:id="0">
    <w:p w:rsidR="00B21DD9" w:rsidRDefault="00B21DD9" w:rsidP="00BE5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75763"/>
      <w:docPartObj>
        <w:docPartGallery w:val="Page Numbers (Top of Page)"/>
        <w:docPartUnique/>
      </w:docPartObj>
    </w:sdtPr>
    <w:sdtEndPr/>
    <w:sdtContent>
      <w:p w:rsidR="009F7E72" w:rsidRDefault="009F7E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426" w:rsidRPr="002E6426">
          <w:rPr>
            <w:noProof/>
            <w:lang w:val="uk-UA"/>
          </w:rPr>
          <w:t>7</w:t>
        </w:r>
        <w:r>
          <w:fldChar w:fldCharType="end"/>
        </w:r>
      </w:p>
    </w:sdtContent>
  </w:sdt>
  <w:p w:rsidR="00C338F4" w:rsidRDefault="00C338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85219"/>
    <w:multiLevelType w:val="hybridMultilevel"/>
    <w:tmpl w:val="9A88C0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A7CD1"/>
    <w:multiLevelType w:val="hybridMultilevel"/>
    <w:tmpl w:val="D1B6DD34"/>
    <w:lvl w:ilvl="0" w:tplc="9F32C4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C0C7275"/>
    <w:multiLevelType w:val="hybridMultilevel"/>
    <w:tmpl w:val="EA6A740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96856"/>
    <w:multiLevelType w:val="hybridMultilevel"/>
    <w:tmpl w:val="CCDE13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34301F"/>
    <w:multiLevelType w:val="hybridMultilevel"/>
    <w:tmpl w:val="A16ADD9E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2056A9"/>
    <w:multiLevelType w:val="hybridMultilevel"/>
    <w:tmpl w:val="4C40C988"/>
    <w:lvl w:ilvl="0" w:tplc="F76C7D7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9D9"/>
    <w:rsid w:val="00005B45"/>
    <w:rsid w:val="00007896"/>
    <w:rsid w:val="00010838"/>
    <w:rsid w:val="00014E5B"/>
    <w:rsid w:val="00015478"/>
    <w:rsid w:val="00015B3D"/>
    <w:rsid w:val="00016A58"/>
    <w:rsid w:val="000178AC"/>
    <w:rsid w:val="00017F74"/>
    <w:rsid w:val="000208B3"/>
    <w:rsid w:val="00021855"/>
    <w:rsid w:val="00021DC3"/>
    <w:rsid w:val="00023321"/>
    <w:rsid w:val="000233D9"/>
    <w:rsid w:val="00025D2D"/>
    <w:rsid w:val="00030105"/>
    <w:rsid w:val="00030664"/>
    <w:rsid w:val="00033249"/>
    <w:rsid w:val="000345DB"/>
    <w:rsid w:val="000403A3"/>
    <w:rsid w:val="00040E20"/>
    <w:rsid w:val="00041E2A"/>
    <w:rsid w:val="00043FAE"/>
    <w:rsid w:val="00044273"/>
    <w:rsid w:val="00044EFC"/>
    <w:rsid w:val="000452CF"/>
    <w:rsid w:val="00050534"/>
    <w:rsid w:val="00051DAE"/>
    <w:rsid w:val="00051FA0"/>
    <w:rsid w:val="000532EC"/>
    <w:rsid w:val="000573C0"/>
    <w:rsid w:val="0006489E"/>
    <w:rsid w:val="000658C7"/>
    <w:rsid w:val="00065FC6"/>
    <w:rsid w:val="00067306"/>
    <w:rsid w:val="00070E62"/>
    <w:rsid w:val="00071AB9"/>
    <w:rsid w:val="00074C3C"/>
    <w:rsid w:val="000774BF"/>
    <w:rsid w:val="000838F6"/>
    <w:rsid w:val="0009153A"/>
    <w:rsid w:val="0009264A"/>
    <w:rsid w:val="000939D1"/>
    <w:rsid w:val="00093B81"/>
    <w:rsid w:val="00095761"/>
    <w:rsid w:val="00097E3B"/>
    <w:rsid w:val="000A0231"/>
    <w:rsid w:val="000A0ABB"/>
    <w:rsid w:val="000A0CAC"/>
    <w:rsid w:val="000A1013"/>
    <w:rsid w:val="000A402E"/>
    <w:rsid w:val="000A407A"/>
    <w:rsid w:val="000A6326"/>
    <w:rsid w:val="000A735C"/>
    <w:rsid w:val="000B08D4"/>
    <w:rsid w:val="000B1C0B"/>
    <w:rsid w:val="000B375A"/>
    <w:rsid w:val="000B3858"/>
    <w:rsid w:val="000B398F"/>
    <w:rsid w:val="000B40BB"/>
    <w:rsid w:val="000B5AE3"/>
    <w:rsid w:val="000B7AD2"/>
    <w:rsid w:val="000C068A"/>
    <w:rsid w:val="000C0CD0"/>
    <w:rsid w:val="000C203F"/>
    <w:rsid w:val="000C2091"/>
    <w:rsid w:val="000C4A9E"/>
    <w:rsid w:val="000C660C"/>
    <w:rsid w:val="000C794C"/>
    <w:rsid w:val="000C7F7E"/>
    <w:rsid w:val="000D4187"/>
    <w:rsid w:val="000E3F81"/>
    <w:rsid w:val="000E42D0"/>
    <w:rsid w:val="000F0A9B"/>
    <w:rsid w:val="000F1F99"/>
    <w:rsid w:val="000F3AFE"/>
    <w:rsid w:val="000F5E1F"/>
    <w:rsid w:val="00100342"/>
    <w:rsid w:val="001021DA"/>
    <w:rsid w:val="00102A33"/>
    <w:rsid w:val="001034A3"/>
    <w:rsid w:val="001042E9"/>
    <w:rsid w:val="00104B3D"/>
    <w:rsid w:val="00105AD6"/>
    <w:rsid w:val="00112054"/>
    <w:rsid w:val="00112142"/>
    <w:rsid w:val="0011331C"/>
    <w:rsid w:val="00114E44"/>
    <w:rsid w:val="00115155"/>
    <w:rsid w:val="001157DA"/>
    <w:rsid w:val="00116DAF"/>
    <w:rsid w:val="00117C53"/>
    <w:rsid w:val="00123F6A"/>
    <w:rsid w:val="001257BD"/>
    <w:rsid w:val="001275D7"/>
    <w:rsid w:val="00127857"/>
    <w:rsid w:val="00132206"/>
    <w:rsid w:val="00132B1C"/>
    <w:rsid w:val="00133EDC"/>
    <w:rsid w:val="00134BBE"/>
    <w:rsid w:val="001351EF"/>
    <w:rsid w:val="00135E72"/>
    <w:rsid w:val="00136F40"/>
    <w:rsid w:val="0013708F"/>
    <w:rsid w:val="00137604"/>
    <w:rsid w:val="00140410"/>
    <w:rsid w:val="00142CC4"/>
    <w:rsid w:val="00143E5C"/>
    <w:rsid w:val="001447A0"/>
    <w:rsid w:val="00145C65"/>
    <w:rsid w:val="00152AA2"/>
    <w:rsid w:val="001543BC"/>
    <w:rsid w:val="00155A90"/>
    <w:rsid w:val="00157CA1"/>
    <w:rsid w:val="00162A03"/>
    <w:rsid w:val="00162CB9"/>
    <w:rsid w:val="001636E1"/>
    <w:rsid w:val="001640F7"/>
    <w:rsid w:val="00165372"/>
    <w:rsid w:val="00166C8E"/>
    <w:rsid w:val="001703C0"/>
    <w:rsid w:val="00175A1D"/>
    <w:rsid w:val="00175BB2"/>
    <w:rsid w:val="00177B75"/>
    <w:rsid w:val="001844B9"/>
    <w:rsid w:val="001850E9"/>
    <w:rsid w:val="001916EA"/>
    <w:rsid w:val="0019277E"/>
    <w:rsid w:val="0019595F"/>
    <w:rsid w:val="0019693B"/>
    <w:rsid w:val="00196C00"/>
    <w:rsid w:val="001976D1"/>
    <w:rsid w:val="001A2E4A"/>
    <w:rsid w:val="001A46C4"/>
    <w:rsid w:val="001A47A4"/>
    <w:rsid w:val="001A4D37"/>
    <w:rsid w:val="001A79CD"/>
    <w:rsid w:val="001B1F4B"/>
    <w:rsid w:val="001B2A2B"/>
    <w:rsid w:val="001B4E6A"/>
    <w:rsid w:val="001B55CD"/>
    <w:rsid w:val="001B7836"/>
    <w:rsid w:val="001C005E"/>
    <w:rsid w:val="001C250B"/>
    <w:rsid w:val="001C5CAC"/>
    <w:rsid w:val="001C5F9F"/>
    <w:rsid w:val="001C6659"/>
    <w:rsid w:val="001C6840"/>
    <w:rsid w:val="001D0588"/>
    <w:rsid w:val="001D307F"/>
    <w:rsid w:val="001D322E"/>
    <w:rsid w:val="001D3B58"/>
    <w:rsid w:val="001D5B2A"/>
    <w:rsid w:val="001D6240"/>
    <w:rsid w:val="001D6443"/>
    <w:rsid w:val="001D747F"/>
    <w:rsid w:val="001D7C64"/>
    <w:rsid w:val="001E45C5"/>
    <w:rsid w:val="001E582D"/>
    <w:rsid w:val="001E6027"/>
    <w:rsid w:val="001E7B8A"/>
    <w:rsid w:val="001F1B8A"/>
    <w:rsid w:val="001F4195"/>
    <w:rsid w:val="001F4486"/>
    <w:rsid w:val="001F44D2"/>
    <w:rsid w:val="001F7942"/>
    <w:rsid w:val="001F7C09"/>
    <w:rsid w:val="00205075"/>
    <w:rsid w:val="00205670"/>
    <w:rsid w:val="002056EC"/>
    <w:rsid w:val="00205D05"/>
    <w:rsid w:val="002073BA"/>
    <w:rsid w:val="002076E7"/>
    <w:rsid w:val="00210BCE"/>
    <w:rsid w:val="00210E7D"/>
    <w:rsid w:val="0021504C"/>
    <w:rsid w:val="002150DC"/>
    <w:rsid w:val="00216B6B"/>
    <w:rsid w:val="00217126"/>
    <w:rsid w:val="002176B2"/>
    <w:rsid w:val="002216AD"/>
    <w:rsid w:val="00222443"/>
    <w:rsid w:val="00227409"/>
    <w:rsid w:val="00233586"/>
    <w:rsid w:val="0023365C"/>
    <w:rsid w:val="002354CD"/>
    <w:rsid w:val="00235B2B"/>
    <w:rsid w:val="0023680C"/>
    <w:rsid w:val="002405DB"/>
    <w:rsid w:val="002413C6"/>
    <w:rsid w:val="00243E24"/>
    <w:rsid w:val="00244EED"/>
    <w:rsid w:val="0024650C"/>
    <w:rsid w:val="00246EC3"/>
    <w:rsid w:val="00247DC1"/>
    <w:rsid w:val="00250094"/>
    <w:rsid w:val="00251816"/>
    <w:rsid w:val="00251FC9"/>
    <w:rsid w:val="00251FD1"/>
    <w:rsid w:val="002523D8"/>
    <w:rsid w:val="00253EB1"/>
    <w:rsid w:val="00255186"/>
    <w:rsid w:val="0025577E"/>
    <w:rsid w:val="00261F8E"/>
    <w:rsid w:val="00261FCD"/>
    <w:rsid w:val="00262399"/>
    <w:rsid w:val="00263A3E"/>
    <w:rsid w:val="00267405"/>
    <w:rsid w:val="00270D6C"/>
    <w:rsid w:val="00272794"/>
    <w:rsid w:val="002742BD"/>
    <w:rsid w:val="00274854"/>
    <w:rsid w:val="0027752D"/>
    <w:rsid w:val="00282210"/>
    <w:rsid w:val="002824F7"/>
    <w:rsid w:val="002834C8"/>
    <w:rsid w:val="00284FC8"/>
    <w:rsid w:val="002851FC"/>
    <w:rsid w:val="00286463"/>
    <w:rsid w:val="002922E8"/>
    <w:rsid w:val="00293E42"/>
    <w:rsid w:val="0029516C"/>
    <w:rsid w:val="00297BE1"/>
    <w:rsid w:val="002A20FA"/>
    <w:rsid w:val="002A2513"/>
    <w:rsid w:val="002A529F"/>
    <w:rsid w:val="002A5598"/>
    <w:rsid w:val="002A7143"/>
    <w:rsid w:val="002B39FF"/>
    <w:rsid w:val="002B4E41"/>
    <w:rsid w:val="002B50C8"/>
    <w:rsid w:val="002B5AF0"/>
    <w:rsid w:val="002B6715"/>
    <w:rsid w:val="002B7C34"/>
    <w:rsid w:val="002C1051"/>
    <w:rsid w:val="002C1F71"/>
    <w:rsid w:val="002C2320"/>
    <w:rsid w:val="002C2ABF"/>
    <w:rsid w:val="002C33DD"/>
    <w:rsid w:val="002C4481"/>
    <w:rsid w:val="002C6EEB"/>
    <w:rsid w:val="002D16B5"/>
    <w:rsid w:val="002D2619"/>
    <w:rsid w:val="002D494E"/>
    <w:rsid w:val="002D6F3E"/>
    <w:rsid w:val="002E1797"/>
    <w:rsid w:val="002E3567"/>
    <w:rsid w:val="002E3A20"/>
    <w:rsid w:val="002E4891"/>
    <w:rsid w:val="002E6426"/>
    <w:rsid w:val="002E738E"/>
    <w:rsid w:val="002E7693"/>
    <w:rsid w:val="002F1698"/>
    <w:rsid w:val="002F5802"/>
    <w:rsid w:val="00300530"/>
    <w:rsid w:val="00301F51"/>
    <w:rsid w:val="003029AF"/>
    <w:rsid w:val="0030650D"/>
    <w:rsid w:val="003066D6"/>
    <w:rsid w:val="003079B1"/>
    <w:rsid w:val="00307E33"/>
    <w:rsid w:val="00312089"/>
    <w:rsid w:val="00314FEF"/>
    <w:rsid w:val="003152D1"/>
    <w:rsid w:val="003163F4"/>
    <w:rsid w:val="00316E02"/>
    <w:rsid w:val="0032032F"/>
    <w:rsid w:val="003207E1"/>
    <w:rsid w:val="0032175E"/>
    <w:rsid w:val="00321F98"/>
    <w:rsid w:val="0032227F"/>
    <w:rsid w:val="0032274B"/>
    <w:rsid w:val="00323159"/>
    <w:rsid w:val="0032322F"/>
    <w:rsid w:val="00324F51"/>
    <w:rsid w:val="003324CC"/>
    <w:rsid w:val="00332C04"/>
    <w:rsid w:val="00333448"/>
    <w:rsid w:val="003338D2"/>
    <w:rsid w:val="00337EF5"/>
    <w:rsid w:val="003406B8"/>
    <w:rsid w:val="003429CC"/>
    <w:rsid w:val="00342A58"/>
    <w:rsid w:val="003451A5"/>
    <w:rsid w:val="00347BEA"/>
    <w:rsid w:val="00353954"/>
    <w:rsid w:val="003576DF"/>
    <w:rsid w:val="00360DE3"/>
    <w:rsid w:val="0036109C"/>
    <w:rsid w:val="003617BD"/>
    <w:rsid w:val="003618BC"/>
    <w:rsid w:val="003622E6"/>
    <w:rsid w:val="003646F1"/>
    <w:rsid w:val="00364747"/>
    <w:rsid w:val="003655D3"/>
    <w:rsid w:val="0036605F"/>
    <w:rsid w:val="00371F5E"/>
    <w:rsid w:val="0037510D"/>
    <w:rsid w:val="00376EE9"/>
    <w:rsid w:val="0037767E"/>
    <w:rsid w:val="003805F6"/>
    <w:rsid w:val="00380B06"/>
    <w:rsid w:val="00381F58"/>
    <w:rsid w:val="003827BB"/>
    <w:rsid w:val="00382A3B"/>
    <w:rsid w:val="00384720"/>
    <w:rsid w:val="003872D5"/>
    <w:rsid w:val="0038792E"/>
    <w:rsid w:val="003903CA"/>
    <w:rsid w:val="00390862"/>
    <w:rsid w:val="003925D5"/>
    <w:rsid w:val="003939F9"/>
    <w:rsid w:val="00393CEF"/>
    <w:rsid w:val="003963F4"/>
    <w:rsid w:val="00397768"/>
    <w:rsid w:val="00397BD1"/>
    <w:rsid w:val="003A11B5"/>
    <w:rsid w:val="003A2739"/>
    <w:rsid w:val="003A3C72"/>
    <w:rsid w:val="003B0CE5"/>
    <w:rsid w:val="003B224B"/>
    <w:rsid w:val="003B46C2"/>
    <w:rsid w:val="003B5517"/>
    <w:rsid w:val="003B6055"/>
    <w:rsid w:val="003C0AFB"/>
    <w:rsid w:val="003C0B15"/>
    <w:rsid w:val="003C16E1"/>
    <w:rsid w:val="003C275D"/>
    <w:rsid w:val="003C4742"/>
    <w:rsid w:val="003C677E"/>
    <w:rsid w:val="003D26DC"/>
    <w:rsid w:val="003D3E81"/>
    <w:rsid w:val="003D7444"/>
    <w:rsid w:val="003E060C"/>
    <w:rsid w:val="003E2311"/>
    <w:rsid w:val="003E5A4D"/>
    <w:rsid w:val="003E7030"/>
    <w:rsid w:val="003F0937"/>
    <w:rsid w:val="003F0D47"/>
    <w:rsid w:val="003F328C"/>
    <w:rsid w:val="003F3FC2"/>
    <w:rsid w:val="003F47B5"/>
    <w:rsid w:val="003F6B64"/>
    <w:rsid w:val="003F768A"/>
    <w:rsid w:val="003F7979"/>
    <w:rsid w:val="00400657"/>
    <w:rsid w:val="00401B4F"/>
    <w:rsid w:val="004035A0"/>
    <w:rsid w:val="004057E1"/>
    <w:rsid w:val="004061B0"/>
    <w:rsid w:val="0040644F"/>
    <w:rsid w:val="004146BE"/>
    <w:rsid w:val="00414725"/>
    <w:rsid w:val="00414832"/>
    <w:rsid w:val="004157E3"/>
    <w:rsid w:val="00416EA2"/>
    <w:rsid w:val="004204E4"/>
    <w:rsid w:val="004246AC"/>
    <w:rsid w:val="00425417"/>
    <w:rsid w:val="00425ED0"/>
    <w:rsid w:val="00426D51"/>
    <w:rsid w:val="004275A1"/>
    <w:rsid w:val="00427645"/>
    <w:rsid w:val="00427DA6"/>
    <w:rsid w:val="0043181C"/>
    <w:rsid w:val="004339A8"/>
    <w:rsid w:val="004343EB"/>
    <w:rsid w:val="004412C8"/>
    <w:rsid w:val="00441DF1"/>
    <w:rsid w:val="0044221B"/>
    <w:rsid w:val="004422A1"/>
    <w:rsid w:val="0044511C"/>
    <w:rsid w:val="004458A8"/>
    <w:rsid w:val="00445EB0"/>
    <w:rsid w:val="0044623A"/>
    <w:rsid w:val="00446C5D"/>
    <w:rsid w:val="00450842"/>
    <w:rsid w:val="0045421A"/>
    <w:rsid w:val="0045737A"/>
    <w:rsid w:val="00457A0F"/>
    <w:rsid w:val="00457F89"/>
    <w:rsid w:val="0046159D"/>
    <w:rsid w:val="00461D83"/>
    <w:rsid w:val="0046222B"/>
    <w:rsid w:val="004634F5"/>
    <w:rsid w:val="004649C9"/>
    <w:rsid w:val="004668EA"/>
    <w:rsid w:val="004668FD"/>
    <w:rsid w:val="004708A6"/>
    <w:rsid w:val="004710DE"/>
    <w:rsid w:val="0047123B"/>
    <w:rsid w:val="0047538B"/>
    <w:rsid w:val="00476E73"/>
    <w:rsid w:val="004773AA"/>
    <w:rsid w:val="0048231A"/>
    <w:rsid w:val="00483732"/>
    <w:rsid w:val="00484029"/>
    <w:rsid w:val="00485EBC"/>
    <w:rsid w:val="00487916"/>
    <w:rsid w:val="00487AD0"/>
    <w:rsid w:val="00491DD1"/>
    <w:rsid w:val="0049225E"/>
    <w:rsid w:val="00492611"/>
    <w:rsid w:val="004928E5"/>
    <w:rsid w:val="00493408"/>
    <w:rsid w:val="00493CA6"/>
    <w:rsid w:val="00494A99"/>
    <w:rsid w:val="004969E6"/>
    <w:rsid w:val="00497F4D"/>
    <w:rsid w:val="004A0085"/>
    <w:rsid w:val="004A5591"/>
    <w:rsid w:val="004A608B"/>
    <w:rsid w:val="004A6B73"/>
    <w:rsid w:val="004A71AE"/>
    <w:rsid w:val="004A73AA"/>
    <w:rsid w:val="004B05B0"/>
    <w:rsid w:val="004B1E52"/>
    <w:rsid w:val="004B21FC"/>
    <w:rsid w:val="004B24CF"/>
    <w:rsid w:val="004B257E"/>
    <w:rsid w:val="004B28A1"/>
    <w:rsid w:val="004B2DBE"/>
    <w:rsid w:val="004B4154"/>
    <w:rsid w:val="004B46C4"/>
    <w:rsid w:val="004B4DB6"/>
    <w:rsid w:val="004B666C"/>
    <w:rsid w:val="004B760C"/>
    <w:rsid w:val="004C05F8"/>
    <w:rsid w:val="004C6E9B"/>
    <w:rsid w:val="004C718B"/>
    <w:rsid w:val="004D0A9D"/>
    <w:rsid w:val="004D49D4"/>
    <w:rsid w:val="004D5785"/>
    <w:rsid w:val="004E001E"/>
    <w:rsid w:val="004E0E7D"/>
    <w:rsid w:val="004E161E"/>
    <w:rsid w:val="004E2539"/>
    <w:rsid w:val="004E38BF"/>
    <w:rsid w:val="004E6A55"/>
    <w:rsid w:val="004E6B5C"/>
    <w:rsid w:val="004F09C8"/>
    <w:rsid w:val="004F0B67"/>
    <w:rsid w:val="004F29C5"/>
    <w:rsid w:val="004F34F0"/>
    <w:rsid w:val="004F388D"/>
    <w:rsid w:val="004F599A"/>
    <w:rsid w:val="004F65F1"/>
    <w:rsid w:val="004F6657"/>
    <w:rsid w:val="004F6DC7"/>
    <w:rsid w:val="00500BC8"/>
    <w:rsid w:val="005029B4"/>
    <w:rsid w:val="00503642"/>
    <w:rsid w:val="00505BC8"/>
    <w:rsid w:val="0050699B"/>
    <w:rsid w:val="00516027"/>
    <w:rsid w:val="005172B3"/>
    <w:rsid w:val="005223C6"/>
    <w:rsid w:val="00524185"/>
    <w:rsid w:val="00524598"/>
    <w:rsid w:val="00525400"/>
    <w:rsid w:val="005261AE"/>
    <w:rsid w:val="00531ACE"/>
    <w:rsid w:val="00534BC6"/>
    <w:rsid w:val="0054122C"/>
    <w:rsid w:val="00542FC6"/>
    <w:rsid w:val="0054578B"/>
    <w:rsid w:val="00545B57"/>
    <w:rsid w:val="00545D7A"/>
    <w:rsid w:val="005502C3"/>
    <w:rsid w:val="00551BFF"/>
    <w:rsid w:val="0055352E"/>
    <w:rsid w:val="005535C5"/>
    <w:rsid w:val="005563D2"/>
    <w:rsid w:val="00557624"/>
    <w:rsid w:val="00557962"/>
    <w:rsid w:val="005637EF"/>
    <w:rsid w:val="00565180"/>
    <w:rsid w:val="005660F4"/>
    <w:rsid w:val="005668FA"/>
    <w:rsid w:val="00567B49"/>
    <w:rsid w:val="00567B61"/>
    <w:rsid w:val="00572975"/>
    <w:rsid w:val="00573374"/>
    <w:rsid w:val="00573C1B"/>
    <w:rsid w:val="00573E67"/>
    <w:rsid w:val="00575321"/>
    <w:rsid w:val="00575358"/>
    <w:rsid w:val="005766C5"/>
    <w:rsid w:val="00580783"/>
    <w:rsid w:val="0058309C"/>
    <w:rsid w:val="00583885"/>
    <w:rsid w:val="0058618D"/>
    <w:rsid w:val="00586320"/>
    <w:rsid w:val="00586B24"/>
    <w:rsid w:val="00587527"/>
    <w:rsid w:val="00590848"/>
    <w:rsid w:val="0059275D"/>
    <w:rsid w:val="00592809"/>
    <w:rsid w:val="005937C4"/>
    <w:rsid w:val="00593CA1"/>
    <w:rsid w:val="005940F6"/>
    <w:rsid w:val="00596BE7"/>
    <w:rsid w:val="005A03F5"/>
    <w:rsid w:val="005A0643"/>
    <w:rsid w:val="005A4349"/>
    <w:rsid w:val="005A57AB"/>
    <w:rsid w:val="005A7426"/>
    <w:rsid w:val="005A74F8"/>
    <w:rsid w:val="005A790F"/>
    <w:rsid w:val="005B337E"/>
    <w:rsid w:val="005B5357"/>
    <w:rsid w:val="005B6BB6"/>
    <w:rsid w:val="005C0CD5"/>
    <w:rsid w:val="005C1A1F"/>
    <w:rsid w:val="005C1C76"/>
    <w:rsid w:val="005C3523"/>
    <w:rsid w:val="005C3C7F"/>
    <w:rsid w:val="005C42D5"/>
    <w:rsid w:val="005C5274"/>
    <w:rsid w:val="005C6BCE"/>
    <w:rsid w:val="005C7FA2"/>
    <w:rsid w:val="005D466C"/>
    <w:rsid w:val="005D5306"/>
    <w:rsid w:val="005E0CF6"/>
    <w:rsid w:val="005E0F81"/>
    <w:rsid w:val="005E2831"/>
    <w:rsid w:val="005E49D9"/>
    <w:rsid w:val="005E4D1E"/>
    <w:rsid w:val="005E4D56"/>
    <w:rsid w:val="005E5298"/>
    <w:rsid w:val="005E5671"/>
    <w:rsid w:val="005F0499"/>
    <w:rsid w:val="005F06EC"/>
    <w:rsid w:val="005F33A1"/>
    <w:rsid w:val="005F3B95"/>
    <w:rsid w:val="005F412A"/>
    <w:rsid w:val="005F5237"/>
    <w:rsid w:val="005F539E"/>
    <w:rsid w:val="005F56F9"/>
    <w:rsid w:val="005F78F8"/>
    <w:rsid w:val="00600C07"/>
    <w:rsid w:val="00601B63"/>
    <w:rsid w:val="0060251F"/>
    <w:rsid w:val="00602C48"/>
    <w:rsid w:val="00603307"/>
    <w:rsid w:val="00604566"/>
    <w:rsid w:val="0060481C"/>
    <w:rsid w:val="00611418"/>
    <w:rsid w:val="00612A0E"/>
    <w:rsid w:val="006145FA"/>
    <w:rsid w:val="00615606"/>
    <w:rsid w:val="00616140"/>
    <w:rsid w:val="0062344D"/>
    <w:rsid w:val="0062376F"/>
    <w:rsid w:val="006342D5"/>
    <w:rsid w:val="006365AC"/>
    <w:rsid w:val="006367C3"/>
    <w:rsid w:val="00640C8E"/>
    <w:rsid w:val="00641946"/>
    <w:rsid w:val="0064197D"/>
    <w:rsid w:val="006459E5"/>
    <w:rsid w:val="00645F41"/>
    <w:rsid w:val="00650D7E"/>
    <w:rsid w:val="00652D4E"/>
    <w:rsid w:val="00654AF4"/>
    <w:rsid w:val="00655175"/>
    <w:rsid w:val="006579D2"/>
    <w:rsid w:val="00657FD7"/>
    <w:rsid w:val="00661597"/>
    <w:rsid w:val="00661EEB"/>
    <w:rsid w:val="00663C6A"/>
    <w:rsid w:val="00664375"/>
    <w:rsid w:val="00664E15"/>
    <w:rsid w:val="00665606"/>
    <w:rsid w:val="006665F5"/>
    <w:rsid w:val="00667777"/>
    <w:rsid w:val="00667912"/>
    <w:rsid w:val="00670CF5"/>
    <w:rsid w:val="006716B2"/>
    <w:rsid w:val="00672813"/>
    <w:rsid w:val="00674AC0"/>
    <w:rsid w:val="00680193"/>
    <w:rsid w:val="00681393"/>
    <w:rsid w:val="00681D76"/>
    <w:rsid w:val="0068273C"/>
    <w:rsid w:val="00682AD9"/>
    <w:rsid w:val="00683533"/>
    <w:rsid w:val="0068468E"/>
    <w:rsid w:val="00684CE5"/>
    <w:rsid w:val="00684D3C"/>
    <w:rsid w:val="00685909"/>
    <w:rsid w:val="00686CBE"/>
    <w:rsid w:val="0068717C"/>
    <w:rsid w:val="00687935"/>
    <w:rsid w:val="00690128"/>
    <w:rsid w:val="00692E5B"/>
    <w:rsid w:val="00697E4D"/>
    <w:rsid w:val="006A2495"/>
    <w:rsid w:val="006B2FB8"/>
    <w:rsid w:val="006B5520"/>
    <w:rsid w:val="006B5696"/>
    <w:rsid w:val="006B5A9B"/>
    <w:rsid w:val="006B5C66"/>
    <w:rsid w:val="006C35AB"/>
    <w:rsid w:val="006C3D5D"/>
    <w:rsid w:val="006C6085"/>
    <w:rsid w:val="006D19F6"/>
    <w:rsid w:val="006D417E"/>
    <w:rsid w:val="006D76D3"/>
    <w:rsid w:val="006D7705"/>
    <w:rsid w:val="006E2270"/>
    <w:rsid w:val="006E310F"/>
    <w:rsid w:val="006E3371"/>
    <w:rsid w:val="006E5CCA"/>
    <w:rsid w:val="006F0DB4"/>
    <w:rsid w:val="006F17B4"/>
    <w:rsid w:val="006F233C"/>
    <w:rsid w:val="006F3B81"/>
    <w:rsid w:val="006F3F4E"/>
    <w:rsid w:val="006F57E7"/>
    <w:rsid w:val="00702259"/>
    <w:rsid w:val="00703A3E"/>
    <w:rsid w:val="00705067"/>
    <w:rsid w:val="0070512D"/>
    <w:rsid w:val="007055EC"/>
    <w:rsid w:val="0070611C"/>
    <w:rsid w:val="00707B21"/>
    <w:rsid w:val="00713564"/>
    <w:rsid w:val="00714B9E"/>
    <w:rsid w:val="00714D9A"/>
    <w:rsid w:val="00717409"/>
    <w:rsid w:val="00720756"/>
    <w:rsid w:val="00720AB3"/>
    <w:rsid w:val="00721298"/>
    <w:rsid w:val="00724084"/>
    <w:rsid w:val="00724638"/>
    <w:rsid w:val="007266C7"/>
    <w:rsid w:val="00730713"/>
    <w:rsid w:val="00734AD3"/>
    <w:rsid w:val="0074110D"/>
    <w:rsid w:val="0074261F"/>
    <w:rsid w:val="00744575"/>
    <w:rsid w:val="007458A9"/>
    <w:rsid w:val="00746DAE"/>
    <w:rsid w:val="0074701D"/>
    <w:rsid w:val="00747BCE"/>
    <w:rsid w:val="0075080A"/>
    <w:rsid w:val="00751371"/>
    <w:rsid w:val="00751AD9"/>
    <w:rsid w:val="007522DC"/>
    <w:rsid w:val="00753FC9"/>
    <w:rsid w:val="007565F6"/>
    <w:rsid w:val="0075668C"/>
    <w:rsid w:val="00757AD0"/>
    <w:rsid w:val="00761892"/>
    <w:rsid w:val="00761AC2"/>
    <w:rsid w:val="00763066"/>
    <w:rsid w:val="00763C6B"/>
    <w:rsid w:val="00764CB4"/>
    <w:rsid w:val="007658B1"/>
    <w:rsid w:val="0076624E"/>
    <w:rsid w:val="007703CB"/>
    <w:rsid w:val="007713DB"/>
    <w:rsid w:val="00780A44"/>
    <w:rsid w:val="007810FE"/>
    <w:rsid w:val="00781826"/>
    <w:rsid w:val="00781C38"/>
    <w:rsid w:val="00782682"/>
    <w:rsid w:val="00784064"/>
    <w:rsid w:val="00790425"/>
    <w:rsid w:val="0079234E"/>
    <w:rsid w:val="007926A7"/>
    <w:rsid w:val="00792FE4"/>
    <w:rsid w:val="0079426E"/>
    <w:rsid w:val="0079442E"/>
    <w:rsid w:val="0079627F"/>
    <w:rsid w:val="007A112E"/>
    <w:rsid w:val="007A442A"/>
    <w:rsid w:val="007A4C55"/>
    <w:rsid w:val="007A4E85"/>
    <w:rsid w:val="007A553F"/>
    <w:rsid w:val="007A5F72"/>
    <w:rsid w:val="007A6595"/>
    <w:rsid w:val="007B1E9B"/>
    <w:rsid w:val="007B2325"/>
    <w:rsid w:val="007B54C7"/>
    <w:rsid w:val="007B54CC"/>
    <w:rsid w:val="007B730F"/>
    <w:rsid w:val="007C00F5"/>
    <w:rsid w:val="007C3D2F"/>
    <w:rsid w:val="007C4235"/>
    <w:rsid w:val="007C42BA"/>
    <w:rsid w:val="007C5DC3"/>
    <w:rsid w:val="007C6BC5"/>
    <w:rsid w:val="007C6BDD"/>
    <w:rsid w:val="007C728D"/>
    <w:rsid w:val="007C78AD"/>
    <w:rsid w:val="007E03F6"/>
    <w:rsid w:val="007E0B7B"/>
    <w:rsid w:val="007E0BB1"/>
    <w:rsid w:val="007E2C57"/>
    <w:rsid w:val="007E2FF9"/>
    <w:rsid w:val="007E7286"/>
    <w:rsid w:val="007E77E6"/>
    <w:rsid w:val="007F1CF6"/>
    <w:rsid w:val="007F2472"/>
    <w:rsid w:val="007F3BCA"/>
    <w:rsid w:val="007F4BCB"/>
    <w:rsid w:val="007F4E59"/>
    <w:rsid w:val="007F5D3C"/>
    <w:rsid w:val="007F5D67"/>
    <w:rsid w:val="008000B3"/>
    <w:rsid w:val="00800273"/>
    <w:rsid w:val="00800892"/>
    <w:rsid w:val="00800FBE"/>
    <w:rsid w:val="0080121E"/>
    <w:rsid w:val="00807213"/>
    <w:rsid w:val="00812354"/>
    <w:rsid w:val="00820373"/>
    <w:rsid w:val="00821EEA"/>
    <w:rsid w:val="00823924"/>
    <w:rsid w:val="00824994"/>
    <w:rsid w:val="0082652F"/>
    <w:rsid w:val="00830B06"/>
    <w:rsid w:val="008312B0"/>
    <w:rsid w:val="00831B31"/>
    <w:rsid w:val="008330D9"/>
    <w:rsid w:val="008347D6"/>
    <w:rsid w:val="00841718"/>
    <w:rsid w:val="0084290E"/>
    <w:rsid w:val="00844058"/>
    <w:rsid w:val="00846555"/>
    <w:rsid w:val="00846C3C"/>
    <w:rsid w:val="00851E21"/>
    <w:rsid w:val="00856DB6"/>
    <w:rsid w:val="008572FE"/>
    <w:rsid w:val="008616BD"/>
    <w:rsid w:val="008617DA"/>
    <w:rsid w:val="0087240D"/>
    <w:rsid w:val="0087637F"/>
    <w:rsid w:val="00881EB9"/>
    <w:rsid w:val="00883988"/>
    <w:rsid w:val="00886A0E"/>
    <w:rsid w:val="008877E7"/>
    <w:rsid w:val="00891241"/>
    <w:rsid w:val="00894E18"/>
    <w:rsid w:val="008A0C23"/>
    <w:rsid w:val="008A0EBB"/>
    <w:rsid w:val="008A0F46"/>
    <w:rsid w:val="008A4972"/>
    <w:rsid w:val="008A4C8E"/>
    <w:rsid w:val="008B1825"/>
    <w:rsid w:val="008B23A1"/>
    <w:rsid w:val="008B29F3"/>
    <w:rsid w:val="008B2FC5"/>
    <w:rsid w:val="008B3891"/>
    <w:rsid w:val="008B5397"/>
    <w:rsid w:val="008B5DEF"/>
    <w:rsid w:val="008B5F9A"/>
    <w:rsid w:val="008C0223"/>
    <w:rsid w:val="008C109E"/>
    <w:rsid w:val="008C2EF5"/>
    <w:rsid w:val="008C472F"/>
    <w:rsid w:val="008C4C1A"/>
    <w:rsid w:val="008C60EB"/>
    <w:rsid w:val="008D2724"/>
    <w:rsid w:val="008D2845"/>
    <w:rsid w:val="008D51BB"/>
    <w:rsid w:val="008D55C9"/>
    <w:rsid w:val="008E2043"/>
    <w:rsid w:val="008E2B59"/>
    <w:rsid w:val="008E3BA3"/>
    <w:rsid w:val="008E4786"/>
    <w:rsid w:val="008E6F11"/>
    <w:rsid w:val="008F0FA4"/>
    <w:rsid w:val="008F276B"/>
    <w:rsid w:val="008F279D"/>
    <w:rsid w:val="008F4A53"/>
    <w:rsid w:val="008F55BE"/>
    <w:rsid w:val="008F65BB"/>
    <w:rsid w:val="00900181"/>
    <w:rsid w:val="00900FA4"/>
    <w:rsid w:val="00901154"/>
    <w:rsid w:val="00902C9E"/>
    <w:rsid w:val="0090486F"/>
    <w:rsid w:val="009111EF"/>
    <w:rsid w:val="00911913"/>
    <w:rsid w:val="0092330C"/>
    <w:rsid w:val="00931837"/>
    <w:rsid w:val="009328D7"/>
    <w:rsid w:val="00932947"/>
    <w:rsid w:val="009358BA"/>
    <w:rsid w:val="00936135"/>
    <w:rsid w:val="00941321"/>
    <w:rsid w:val="009419D2"/>
    <w:rsid w:val="00941C5D"/>
    <w:rsid w:val="00941E2C"/>
    <w:rsid w:val="00942005"/>
    <w:rsid w:val="0094565F"/>
    <w:rsid w:val="00946194"/>
    <w:rsid w:val="009461B8"/>
    <w:rsid w:val="0094741C"/>
    <w:rsid w:val="0094783B"/>
    <w:rsid w:val="0095105F"/>
    <w:rsid w:val="00953CE8"/>
    <w:rsid w:val="0095585F"/>
    <w:rsid w:val="00955ADC"/>
    <w:rsid w:val="009567ED"/>
    <w:rsid w:val="00956E25"/>
    <w:rsid w:val="0096219E"/>
    <w:rsid w:val="00963557"/>
    <w:rsid w:val="00963CF3"/>
    <w:rsid w:val="0096444B"/>
    <w:rsid w:val="00965172"/>
    <w:rsid w:val="00967B4D"/>
    <w:rsid w:val="00972D64"/>
    <w:rsid w:val="00973BAF"/>
    <w:rsid w:val="00974B84"/>
    <w:rsid w:val="009754BC"/>
    <w:rsid w:val="0097676A"/>
    <w:rsid w:val="009841E3"/>
    <w:rsid w:val="00985331"/>
    <w:rsid w:val="0098587F"/>
    <w:rsid w:val="00985C30"/>
    <w:rsid w:val="009862A7"/>
    <w:rsid w:val="00990E50"/>
    <w:rsid w:val="009954CB"/>
    <w:rsid w:val="009956DA"/>
    <w:rsid w:val="0099696C"/>
    <w:rsid w:val="009972E9"/>
    <w:rsid w:val="00997F24"/>
    <w:rsid w:val="009A06DF"/>
    <w:rsid w:val="009A0CAC"/>
    <w:rsid w:val="009A1205"/>
    <w:rsid w:val="009A171B"/>
    <w:rsid w:val="009A177A"/>
    <w:rsid w:val="009A276D"/>
    <w:rsid w:val="009A3B64"/>
    <w:rsid w:val="009A5E4B"/>
    <w:rsid w:val="009A62EF"/>
    <w:rsid w:val="009A7111"/>
    <w:rsid w:val="009A7C0B"/>
    <w:rsid w:val="009B1C53"/>
    <w:rsid w:val="009B25EA"/>
    <w:rsid w:val="009B3144"/>
    <w:rsid w:val="009B494E"/>
    <w:rsid w:val="009B57C5"/>
    <w:rsid w:val="009B72A5"/>
    <w:rsid w:val="009B7C23"/>
    <w:rsid w:val="009C3FB1"/>
    <w:rsid w:val="009C5732"/>
    <w:rsid w:val="009C686D"/>
    <w:rsid w:val="009C6F2E"/>
    <w:rsid w:val="009D74D2"/>
    <w:rsid w:val="009E0446"/>
    <w:rsid w:val="009E22BD"/>
    <w:rsid w:val="009E347C"/>
    <w:rsid w:val="009F0B60"/>
    <w:rsid w:val="009F0B88"/>
    <w:rsid w:val="009F0CC8"/>
    <w:rsid w:val="009F3887"/>
    <w:rsid w:val="009F3B80"/>
    <w:rsid w:val="009F6B4C"/>
    <w:rsid w:val="009F6D25"/>
    <w:rsid w:val="009F7174"/>
    <w:rsid w:val="009F7E72"/>
    <w:rsid w:val="009F7F96"/>
    <w:rsid w:val="00A004B8"/>
    <w:rsid w:val="00A035A2"/>
    <w:rsid w:val="00A040BE"/>
    <w:rsid w:val="00A0590C"/>
    <w:rsid w:val="00A05FF2"/>
    <w:rsid w:val="00A104B8"/>
    <w:rsid w:val="00A1194A"/>
    <w:rsid w:val="00A14672"/>
    <w:rsid w:val="00A14B75"/>
    <w:rsid w:val="00A15143"/>
    <w:rsid w:val="00A1518D"/>
    <w:rsid w:val="00A15EAC"/>
    <w:rsid w:val="00A16465"/>
    <w:rsid w:val="00A16B68"/>
    <w:rsid w:val="00A170E5"/>
    <w:rsid w:val="00A17F0C"/>
    <w:rsid w:val="00A2295B"/>
    <w:rsid w:val="00A22C83"/>
    <w:rsid w:val="00A25B27"/>
    <w:rsid w:val="00A25FE4"/>
    <w:rsid w:val="00A27E31"/>
    <w:rsid w:val="00A353E6"/>
    <w:rsid w:val="00A37DB6"/>
    <w:rsid w:val="00A43C07"/>
    <w:rsid w:val="00A442B5"/>
    <w:rsid w:val="00A44306"/>
    <w:rsid w:val="00A443E7"/>
    <w:rsid w:val="00A44B24"/>
    <w:rsid w:val="00A44F67"/>
    <w:rsid w:val="00A545AE"/>
    <w:rsid w:val="00A56AE8"/>
    <w:rsid w:val="00A6163E"/>
    <w:rsid w:val="00A61CBF"/>
    <w:rsid w:val="00A62DAF"/>
    <w:rsid w:val="00A634EB"/>
    <w:rsid w:val="00A661CB"/>
    <w:rsid w:val="00A7355E"/>
    <w:rsid w:val="00A77438"/>
    <w:rsid w:val="00A83537"/>
    <w:rsid w:val="00A94296"/>
    <w:rsid w:val="00A94370"/>
    <w:rsid w:val="00A95293"/>
    <w:rsid w:val="00A965E1"/>
    <w:rsid w:val="00A96C7B"/>
    <w:rsid w:val="00A97EBA"/>
    <w:rsid w:val="00AA197C"/>
    <w:rsid w:val="00AA1A11"/>
    <w:rsid w:val="00AA58EF"/>
    <w:rsid w:val="00AA6A2D"/>
    <w:rsid w:val="00AA7A1D"/>
    <w:rsid w:val="00AA7D4C"/>
    <w:rsid w:val="00AA7F95"/>
    <w:rsid w:val="00AB087D"/>
    <w:rsid w:val="00AB36A9"/>
    <w:rsid w:val="00AB6140"/>
    <w:rsid w:val="00AB693F"/>
    <w:rsid w:val="00AB7CB0"/>
    <w:rsid w:val="00AB7E64"/>
    <w:rsid w:val="00AC0ABE"/>
    <w:rsid w:val="00AC337C"/>
    <w:rsid w:val="00AC4915"/>
    <w:rsid w:val="00AD0558"/>
    <w:rsid w:val="00AD1A9F"/>
    <w:rsid w:val="00AD1B91"/>
    <w:rsid w:val="00AD1CDC"/>
    <w:rsid w:val="00AD3E2C"/>
    <w:rsid w:val="00AD442F"/>
    <w:rsid w:val="00AE10AF"/>
    <w:rsid w:val="00AE1A42"/>
    <w:rsid w:val="00AE228B"/>
    <w:rsid w:val="00AE6862"/>
    <w:rsid w:val="00AE7276"/>
    <w:rsid w:val="00AF0BDC"/>
    <w:rsid w:val="00AF2916"/>
    <w:rsid w:val="00AF2B6F"/>
    <w:rsid w:val="00B00590"/>
    <w:rsid w:val="00B0148A"/>
    <w:rsid w:val="00B0206F"/>
    <w:rsid w:val="00B06255"/>
    <w:rsid w:val="00B07B15"/>
    <w:rsid w:val="00B103AF"/>
    <w:rsid w:val="00B11CA2"/>
    <w:rsid w:val="00B12A98"/>
    <w:rsid w:val="00B12C1C"/>
    <w:rsid w:val="00B14A0C"/>
    <w:rsid w:val="00B17060"/>
    <w:rsid w:val="00B177F9"/>
    <w:rsid w:val="00B219A3"/>
    <w:rsid w:val="00B21DD9"/>
    <w:rsid w:val="00B222D4"/>
    <w:rsid w:val="00B22A4C"/>
    <w:rsid w:val="00B25334"/>
    <w:rsid w:val="00B26192"/>
    <w:rsid w:val="00B2763B"/>
    <w:rsid w:val="00B31230"/>
    <w:rsid w:val="00B32026"/>
    <w:rsid w:val="00B3281B"/>
    <w:rsid w:val="00B3492D"/>
    <w:rsid w:val="00B35721"/>
    <w:rsid w:val="00B37410"/>
    <w:rsid w:val="00B37CF6"/>
    <w:rsid w:val="00B4017F"/>
    <w:rsid w:val="00B416B1"/>
    <w:rsid w:val="00B41B06"/>
    <w:rsid w:val="00B41F18"/>
    <w:rsid w:val="00B432D1"/>
    <w:rsid w:val="00B43AA9"/>
    <w:rsid w:val="00B47723"/>
    <w:rsid w:val="00B47BA3"/>
    <w:rsid w:val="00B47EC5"/>
    <w:rsid w:val="00B51779"/>
    <w:rsid w:val="00B51A1E"/>
    <w:rsid w:val="00B52353"/>
    <w:rsid w:val="00B53739"/>
    <w:rsid w:val="00B55F33"/>
    <w:rsid w:val="00B60A58"/>
    <w:rsid w:val="00B60BEF"/>
    <w:rsid w:val="00B62D50"/>
    <w:rsid w:val="00B64455"/>
    <w:rsid w:val="00B65564"/>
    <w:rsid w:val="00B657FE"/>
    <w:rsid w:val="00B65920"/>
    <w:rsid w:val="00B67A75"/>
    <w:rsid w:val="00B67BDA"/>
    <w:rsid w:val="00B67CEE"/>
    <w:rsid w:val="00B71ACA"/>
    <w:rsid w:val="00B7202C"/>
    <w:rsid w:val="00B720E2"/>
    <w:rsid w:val="00B722F6"/>
    <w:rsid w:val="00B739C5"/>
    <w:rsid w:val="00B73C66"/>
    <w:rsid w:val="00B74367"/>
    <w:rsid w:val="00B752E5"/>
    <w:rsid w:val="00B766C3"/>
    <w:rsid w:val="00B7776D"/>
    <w:rsid w:val="00B77C9B"/>
    <w:rsid w:val="00B80E45"/>
    <w:rsid w:val="00B82A41"/>
    <w:rsid w:val="00B835BF"/>
    <w:rsid w:val="00B83DDF"/>
    <w:rsid w:val="00B87325"/>
    <w:rsid w:val="00B92FC2"/>
    <w:rsid w:val="00B9357B"/>
    <w:rsid w:val="00B94DD1"/>
    <w:rsid w:val="00B97D21"/>
    <w:rsid w:val="00BA0044"/>
    <w:rsid w:val="00BA03D3"/>
    <w:rsid w:val="00BA2DC0"/>
    <w:rsid w:val="00BA3A62"/>
    <w:rsid w:val="00BA58EB"/>
    <w:rsid w:val="00BB20D8"/>
    <w:rsid w:val="00BB3F0D"/>
    <w:rsid w:val="00BB4E3F"/>
    <w:rsid w:val="00BB502C"/>
    <w:rsid w:val="00BB5A06"/>
    <w:rsid w:val="00BB5D65"/>
    <w:rsid w:val="00BB60E4"/>
    <w:rsid w:val="00BB6B86"/>
    <w:rsid w:val="00BB6C5D"/>
    <w:rsid w:val="00BC0FC1"/>
    <w:rsid w:val="00BC10BA"/>
    <w:rsid w:val="00BC2162"/>
    <w:rsid w:val="00BC3236"/>
    <w:rsid w:val="00BC3A36"/>
    <w:rsid w:val="00BC6DA5"/>
    <w:rsid w:val="00BD01F5"/>
    <w:rsid w:val="00BD4B26"/>
    <w:rsid w:val="00BD525F"/>
    <w:rsid w:val="00BD6D1E"/>
    <w:rsid w:val="00BE0723"/>
    <w:rsid w:val="00BE0BA1"/>
    <w:rsid w:val="00BE513C"/>
    <w:rsid w:val="00BE51EC"/>
    <w:rsid w:val="00BE5607"/>
    <w:rsid w:val="00BE5DC3"/>
    <w:rsid w:val="00BE5DE7"/>
    <w:rsid w:val="00BF0950"/>
    <w:rsid w:val="00BF0D98"/>
    <w:rsid w:val="00BF2A36"/>
    <w:rsid w:val="00BF390F"/>
    <w:rsid w:val="00BF3BC0"/>
    <w:rsid w:val="00BF5F4C"/>
    <w:rsid w:val="00BF68F5"/>
    <w:rsid w:val="00BF6966"/>
    <w:rsid w:val="00C008A2"/>
    <w:rsid w:val="00C00B76"/>
    <w:rsid w:val="00C00D79"/>
    <w:rsid w:val="00C04D5C"/>
    <w:rsid w:val="00C11E14"/>
    <w:rsid w:val="00C126C8"/>
    <w:rsid w:val="00C12E42"/>
    <w:rsid w:val="00C13A6F"/>
    <w:rsid w:val="00C14DD4"/>
    <w:rsid w:val="00C16846"/>
    <w:rsid w:val="00C179A7"/>
    <w:rsid w:val="00C24916"/>
    <w:rsid w:val="00C2550F"/>
    <w:rsid w:val="00C313BD"/>
    <w:rsid w:val="00C31B7D"/>
    <w:rsid w:val="00C338F4"/>
    <w:rsid w:val="00C35C23"/>
    <w:rsid w:val="00C37876"/>
    <w:rsid w:val="00C4097D"/>
    <w:rsid w:val="00C40CF2"/>
    <w:rsid w:val="00C421B0"/>
    <w:rsid w:val="00C4254E"/>
    <w:rsid w:val="00C43061"/>
    <w:rsid w:val="00C450CB"/>
    <w:rsid w:val="00C452E7"/>
    <w:rsid w:val="00C454DB"/>
    <w:rsid w:val="00C46073"/>
    <w:rsid w:val="00C474EE"/>
    <w:rsid w:val="00C4760B"/>
    <w:rsid w:val="00C47822"/>
    <w:rsid w:val="00C5123E"/>
    <w:rsid w:val="00C52F29"/>
    <w:rsid w:val="00C5387D"/>
    <w:rsid w:val="00C54D4D"/>
    <w:rsid w:val="00C60B74"/>
    <w:rsid w:val="00C6247A"/>
    <w:rsid w:val="00C62B63"/>
    <w:rsid w:val="00C64832"/>
    <w:rsid w:val="00C65E92"/>
    <w:rsid w:val="00C66E36"/>
    <w:rsid w:val="00C73844"/>
    <w:rsid w:val="00C74E2C"/>
    <w:rsid w:val="00C76667"/>
    <w:rsid w:val="00C766D7"/>
    <w:rsid w:val="00C76EFC"/>
    <w:rsid w:val="00C806E1"/>
    <w:rsid w:val="00C82796"/>
    <w:rsid w:val="00C838FA"/>
    <w:rsid w:val="00C86895"/>
    <w:rsid w:val="00C9466B"/>
    <w:rsid w:val="00C975D4"/>
    <w:rsid w:val="00C97BE1"/>
    <w:rsid w:val="00CA0D3F"/>
    <w:rsid w:val="00CA1A29"/>
    <w:rsid w:val="00CA4D06"/>
    <w:rsid w:val="00CA59DC"/>
    <w:rsid w:val="00CA6BF5"/>
    <w:rsid w:val="00CB04F9"/>
    <w:rsid w:val="00CB2010"/>
    <w:rsid w:val="00CB2502"/>
    <w:rsid w:val="00CB2D51"/>
    <w:rsid w:val="00CB58F6"/>
    <w:rsid w:val="00CB5A34"/>
    <w:rsid w:val="00CB6663"/>
    <w:rsid w:val="00CB6C21"/>
    <w:rsid w:val="00CB7CDD"/>
    <w:rsid w:val="00CB7DFC"/>
    <w:rsid w:val="00CC2477"/>
    <w:rsid w:val="00CC34D0"/>
    <w:rsid w:val="00CC3612"/>
    <w:rsid w:val="00CC5011"/>
    <w:rsid w:val="00CC5112"/>
    <w:rsid w:val="00CC6183"/>
    <w:rsid w:val="00CC7154"/>
    <w:rsid w:val="00CD544F"/>
    <w:rsid w:val="00CD7096"/>
    <w:rsid w:val="00CD73A7"/>
    <w:rsid w:val="00CE001B"/>
    <w:rsid w:val="00CE0C45"/>
    <w:rsid w:val="00CE49BD"/>
    <w:rsid w:val="00CE4A50"/>
    <w:rsid w:val="00CE6088"/>
    <w:rsid w:val="00CF09A3"/>
    <w:rsid w:val="00CF3C4F"/>
    <w:rsid w:val="00CF3DF6"/>
    <w:rsid w:val="00CF48BE"/>
    <w:rsid w:val="00CF512A"/>
    <w:rsid w:val="00CF5C8A"/>
    <w:rsid w:val="00CF7314"/>
    <w:rsid w:val="00CF7832"/>
    <w:rsid w:val="00D0097C"/>
    <w:rsid w:val="00D00BF8"/>
    <w:rsid w:val="00D01509"/>
    <w:rsid w:val="00D02010"/>
    <w:rsid w:val="00D02118"/>
    <w:rsid w:val="00D024A3"/>
    <w:rsid w:val="00D0271A"/>
    <w:rsid w:val="00D05142"/>
    <w:rsid w:val="00D05AAD"/>
    <w:rsid w:val="00D05F9D"/>
    <w:rsid w:val="00D065F3"/>
    <w:rsid w:val="00D07E19"/>
    <w:rsid w:val="00D10497"/>
    <w:rsid w:val="00D11E58"/>
    <w:rsid w:val="00D11EFA"/>
    <w:rsid w:val="00D12666"/>
    <w:rsid w:val="00D126DB"/>
    <w:rsid w:val="00D15712"/>
    <w:rsid w:val="00D158DD"/>
    <w:rsid w:val="00D160E2"/>
    <w:rsid w:val="00D225B4"/>
    <w:rsid w:val="00D226E7"/>
    <w:rsid w:val="00D2340D"/>
    <w:rsid w:val="00D237E5"/>
    <w:rsid w:val="00D251BF"/>
    <w:rsid w:val="00D277D3"/>
    <w:rsid w:val="00D310C6"/>
    <w:rsid w:val="00D31D9C"/>
    <w:rsid w:val="00D32D4D"/>
    <w:rsid w:val="00D33713"/>
    <w:rsid w:val="00D338DF"/>
    <w:rsid w:val="00D33AD6"/>
    <w:rsid w:val="00D361FB"/>
    <w:rsid w:val="00D37648"/>
    <w:rsid w:val="00D37EA8"/>
    <w:rsid w:val="00D4159C"/>
    <w:rsid w:val="00D4208B"/>
    <w:rsid w:val="00D442DB"/>
    <w:rsid w:val="00D445F1"/>
    <w:rsid w:val="00D541D0"/>
    <w:rsid w:val="00D57507"/>
    <w:rsid w:val="00D57756"/>
    <w:rsid w:val="00D57F91"/>
    <w:rsid w:val="00D63778"/>
    <w:rsid w:val="00D64F75"/>
    <w:rsid w:val="00D6730A"/>
    <w:rsid w:val="00D67701"/>
    <w:rsid w:val="00D738B8"/>
    <w:rsid w:val="00D754C2"/>
    <w:rsid w:val="00D77B1F"/>
    <w:rsid w:val="00D77F7C"/>
    <w:rsid w:val="00D8344A"/>
    <w:rsid w:val="00D84C00"/>
    <w:rsid w:val="00D86DEB"/>
    <w:rsid w:val="00D87081"/>
    <w:rsid w:val="00D90A38"/>
    <w:rsid w:val="00D922C9"/>
    <w:rsid w:val="00D93AFB"/>
    <w:rsid w:val="00D94170"/>
    <w:rsid w:val="00DA1063"/>
    <w:rsid w:val="00DA1B64"/>
    <w:rsid w:val="00DA22AD"/>
    <w:rsid w:val="00DA2447"/>
    <w:rsid w:val="00DA32E6"/>
    <w:rsid w:val="00DA4A18"/>
    <w:rsid w:val="00DA75CD"/>
    <w:rsid w:val="00DB0511"/>
    <w:rsid w:val="00DB086B"/>
    <w:rsid w:val="00DB11FF"/>
    <w:rsid w:val="00DB4E93"/>
    <w:rsid w:val="00DB7E80"/>
    <w:rsid w:val="00DC0C88"/>
    <w:rsid w:val="00DC19D5"/>
    <w:rsid w:val="00DC2B29"/>
    <w:rsid w:val="00DC4A00"/>
    <w:rsid w:val="00DC5452"/>
    <w:rsid w:val="00DD02A7"/>
    <w:rsid w:val="00DD13B3"/>
    <w:rsid w:val="00DD1977"/>
    <w:rsid w:val="00DD1F15"/>
    <w:rsid w:val="00DD30AB"/>
    <w:rsid w:val="00DD447B"/>
    <w:rsid w:val="00DD5265"/>
    <w:rsid w:val="00DD53F8"/>
    <w:rsid w:val="00DE4C86"/>
    <w:rsid w:val="00DE620E"/>
    <w:rsid w:val="00DF12CD"/>
    <w:rsid w:val="00DF3871"/>
    <w:rsid w:val="00DF451B"/>
    <w:rsid w:val="00DF6DEE"/>
    <w:rsid w:val="00DF70B1"/>
    <w:rsid w:val="00DF76F6"/>
    <w:rsid w:val="00DF796E"/>
    <w:rsid w:val="00E00B8B"/>
    <w:rsid w:val="00E01834"/>
    <w:rsid w:val="00E0285F"/>
    <w:rsid w:val="00E02C72"/>
    <w:rsid w:val="00E02D11"/>
    <w:rsid w:val="00E04E0F"/>
    <w:rsid w:val="00E051B3"/>
    <w:rsid w:val="00E05A2E"/>
    <w:rsid w:val="00E07188"/>
    <w:rsid w:val="00E11167"/>
    <w:rsid w:val="00E130BF"/>
    <w:rsid w:val="00E1430C"/>
    <w:rsid w:val="00E23585"/>
    <w:rsid w:val="00E23732"/>
    <w:rsid w:val="00E23C97"/>
    <w:rsid w:val="00E242A3"/>
    <w:rsid w:val="00E25461"/>
    <w:rsid w:val="00E269D5"/>
    <w:rsid w:val="00E26F3F"/>
    <w:rsid w:val="00E27394"/>
    <w:rsid w:val="00E27DB8"/>
    <w:rsid w:val="00E27FDA"/>
    <w:rsid w:val="00E30C66"/>
    <w:rsid w:val="00E36CD0"/>
    <w:rsid w:val="00E51019"/>
    <w:rsid w:val="00E5415D"/>
    <w:rsid w:val="00E54A57"/>
    <w:rsid w:val="00E570FC"/>
    <w:rsid w:val="00E57A5F"/>
    <w:rsid w:val="00E60491"/>
    <w:rsid w:val="00E607E2"/>
    <w:rsid w:val="00E62CBB"/>
    <w:rsid w:val="00E6300A"/>
    <w:rsid w:val="00E63F01"/>
    <w:rsid w:val="00E64D08"/>
    <w:rsid w:val="00E65DC1"/>
    <w:rsid w:val="00E664E7"/>
    <w:rsid w:val="00E66632"/>
    <w:rsid w:val="00E668DD"/>
    <w:rsid w:val="00E672EF"/>
    <w:rsid w:val="00E675BE"/>
    <w:rsid w:val="00E67934"/>
    <w:rsid w:val="00E67A5C"/>
    <w:rsid w:val="00E70005"/>
    <w:rsid w:val="00E7004C"/>
    <w:rsid w:val="00E7037C"/>
    <w:rsid w:val="00E72987"/>
    <w:rsid w:val="00E73946"/>
    <w:rsid w:val="00E73ED1"/>
    <w:rsid w:val="00E74540"/>
    <w:rsid w:val="00E76848"/>
    <w:rsid w:val="00E77D28"/>
    <w:rsid w:val="00E77EA8"/>
    <w:rsid w:val="00E817CE"/>
    <w:rsid w:val="00E82352"/>
    <w:rsid w:val="00E8251E"/>
    <w:rsid w:val="00E84CB2"/>
    <w:rsid w:val="00E86FD9"/>
    <w:rsid w:val="00E87A54"/>
    <w:rsid w:val="00E87B3D"/>
    <w:rsid w:val="00E87BCD"/>
    <w:rsid w:val="00E91DBA"/>
    <w:rsid w:val="00E93D76"/>
    <w:rsid w:val="00E97109"/>
    <w:rsid w:val="00EA0694"/>
    <w:rsid w:val="00EA4427"/>
    <w:rsid w:val="00EA4AAA"/>
    <w:rsid w:val="00EB01AB"/>
    <w:rsid w:val="00EB0A27"/>
    <w:rsid w:val="00EB1EFB"/>
    <w:rsid w:val="00EB3EAC"/>
    <w:rsid w:val="00EB41F3"/>
    <w:rsid w:val="00EB46C9"/>
    <w:rsid w:val="00EC0209"/>
    <w:rsid w:val="00EC1A44"/>
    <w:rsid w:val="00EC28F2"/>
    <w:rsid w:val="00EC2C27"/>
    <w:rsid w:val="00EC582A"/>
    <w:rsid w:val="00EC5F93"/>
    <w:rsid w:val="00EC695A"/>
    <w:rsid w:val="00ED044B"/>
    <w:rsid w:val="00ED580D"/>
    <w:rsid w:val="00ED6213"/>
    <w:rsid w:val="00ED7005"/>
    <w:rsid w:val="00ED7A7A"/>
    <w:rsid w:val="00EE040B"/>
    <w:rsid w:val="00EE0FD8"/>
    <w:rsid w:val="00EE195B"/>
    <w:rsid w:val="00EE4552"/>
    <w:rsid w:val="00EE47F5"/>
    <w:rsid w:val="00EE59AC"/>
    <w:rsid w:val="00EE6E0E"/>
    <w:rsid w:val="00EE7064"/>
    <w:rsid w:val="00EF37EB"/>
    <w:rsid w:val="00EF519B"/>
    <w:rsid w:val="00EF58CC"/>
    <w:rsid w:val="00EF6BC1"/>
    <w:rsid w:val="00F01394"/>
    <w:rsid w:val="00F04632"/>
    <w:rsid w:val="00F064E8"/>
    <w:rsid w:val="00F06A86"/>
    <w:rsid w:val="00F07E99"/>
    <w:rsid w:val="00F12D88"/>
    <w:rsid w:val="00F14703"/>
    <w:rsid w:val="00F15A5D"/>
    <w:rsid w:val="00F16BD3"/>
    <w:rsid w:val="00F17822"/>
    <w:rsid w:val="00F23304"/>
    <w:rsid w:val="00F2330C"/>
    <w:rsid w:val="00F26097"/>
    <w:rsid w:val="00F316A3"/>
    <w:rsid w:val="00F31975"/>
    <w:rsid w:val="00F31EE6"/>
    <w:rsid w:val="00F33834"/>
    <w:rsid w:val="00F36687"/>
    <w:rsid w:val="00F37793"/>
    <w:rsid w:val="00F4293F"/>
    <w:rsid w:val="00F44B8D"/>
    <w:rsid w:val="00F467ED"/>
    <w:rsid w:val="00F46E97"/>
    <w:rsid w:val="00F50894"/>
    <w:rsid w:val="00F5272D"/>
    <w:rsid w:val="00F52D2C"/>
    <w:rsid w:val="00F5436D"/>
    <w:rsid w:val="00F56413"/>
    <w:rsid w:val="00F5704D"/>
    <w:rsid w:val="00F61472"/>
    <w:rsid w:val="00F639C6"/>
    <w:rsid w:val="00F64C26"/>
    <w:rsid w:val="00F64F3B"/>
    <w:rsid w:val="00F65351"/>
    <w:rsid w:val="00F670D9"/>
    <w:rsid w:val="00F67AA1"/>
    <w:rsid w:val="00F67D28"/>
    <w:rsid w:val="00F7061D"/>
    <w:rsid w:val="00F7133B"/>
    <w:rsid w:val="00F72403"/>
    <w:rsid w:val="00F73E3B"/>
    <w:rsid w:val="00F7493F"/>
    <w:rsid w:val="00F74D30"/>
    <w:rsid w:val="00F76425"/>
    <w:rsid w:val="00F765E9"/>
    <w:rsid w:val="00F812DC"/>
    <w:rsid w:val="00F8168D"/>
    <w:rsid w:val="00F82026"/>
    <w:rsid w:val="00F82307"/>
    <w:rsid w:val="00F8234B"/>
    <w:rsid w:val="00F8274F"/>
    <w:rsid w:val="00F82EEE"/>
    <w:rsid w:val="00F8383F"/>
    <w:rsid w:val="00F8438B"/>
    <w:rsid w:val="00F849C9"/>
    <w:rsid w:val="00F86D64"/>
    <w:rsid w:val="00F876C9"/>
    <w:rsid w:val="00F91E11"/>
    <w:rsid w:val="00F94742"/>
    <w:rsid w:val="00F95326"/>
    <w:rsid w:val="00F95473"/>
    <w:rsid w:val="00F955F0"/>
    <w:rsid w:val="00FA0404"/>
    <w:rsid w:val="00FA0944"/>
    <w:rsid w:val="00FA36E1"/>
    <w:rsid w:val="00FA4490"/>
    <w:rsid w:val="00FA648C"/>
    <w:rsid w:val="00FA64EE"/>
    <w:rsid w:val="00FB07CF"/>
    <w:rsid w:val="00FB1D73"/>
    <w:rsid w:val="00FB225A"/>
    <w:rsid w:val="00FB3BE6"/>
    <w:rsid w:val="00FB5A15"/>
    <w:rsid w:val="00FB5FB1"/>
    <w:rsid w:val="00FB7B0B"/>
    <w:rsid w:val="00FC11A0"/>
    <w:rsid w:val="00FC42E4"/>
    <w:rsid w:val="00FC453C"/>
    <w:rsid w:val="00FC574C"/>
    <w:rsid w:val="00FC6B31"/>
    <w:rsid w:val="00FC7485"/>
    <w:rsid w:val="00FC755A"/>
    <w:rsid w:val="00FC77DC"/>
    <w:rsid w:val="00FD0788"/>
    <w:rsid w:val="00FD0DEE"/>
    <w:rsid w:val="00FD2BFD"/>
    <w:rsid w:val="00FD531E"/>
    <w:rsid w:val="00FD5EB8"/>
    <w:rsid w:val="00FD657B"/>
    <w:rsid w:val="00FE1E4B"/>
    <w:rsid w:val="00FE48D9"/>
    <w:rsid w:val="00FE5728"/>
    <w:rsid w:val="00FE57B0"/>
    <w:rsid w:val="00FE70BC"/>
    <w:rsid w:val="00FE7D94"/>
    <w:rsid w:val="00FF04A9"/>
    <w:rsid w:val="00FF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81E36"/>
  <w15:docId w15:val="{65BB431D-0A2E-48C3-8AFD-222B14748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DE7"/>
  </w:style>
  <w:style w:type="paragraph" w:styleId="1">
    <w:name w:val="heading 1"/>
    <w:basedOn w:val="a"/>
    <w:link w:val="10"/>
    <w:uiPriority w:val="9"/>
    <w:qFormat/>
    <w:rsid w:val="009754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5E49D9"/>
    <w:rPr>
      <w:rFonts w:cs="Times New Roman"/>
    </w:rPr>
  </w:style>
  <w:style w:type="paragraph" w:styleId="a3">
    <w:name w:val="header"/>
    <w:basedOn w:val="a"/>
    <w:link w:val="a4"/>
    <w:uiPriority w:val="99"/>
    <w:rsid w:val="005E49D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5E49D9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TimesNewRoman1">
    <w:name w:val="Звичайний + Times New Roman1"/>
    <w:aliases w:val="14 pt1,Чорний1,За шириною1,Перший рядок:  1 см1,Після... Знак Знак"/>
    <w:basedOn w:val="a0"/>
    <w:link w:val="TimesNewRoman"/>
    <w:locked/>
    <w:rsid w:val="005E49D9"/>
    <w:rPr>
      <w:bCs/>
      <w:sz w:val="28"/>
      <w:szCs w:val="28"/>
    </w:rPr>
  </w:style>
  <w:style w:type="paragraph" w:customStyle="1" w:styleId="TimesNewRoman">
    <w:name w:val="Звичайний + Times New Roman"/>
    <w:aliases w:val="14 pt,Чорний,напівжирний,По центру,...,За шириною,27 см,Звичайний + 14 pt,За правим краєм,Візерунок: Немає (Білий),27 с...,Міжря...,Перший рядок:  1 см,Після...,Зліва:  01,1 см1,11 см1,Після:  ...,18 pt,Міжрядковий інтер..."/>
    <w:basedOn w:val="a"/>
    <w:link w:val="TimesNewRoman1"/>
    <w:rsid w:val="005E49D9"/>
    <w:pPr>
      <w:tabs>
        <w:tab w:val="left" w:pos="9540"/>
      </w:tabs>
      <w:spacing w:after="0" w:line="240" w:lineRule="auto"/>
      <w:ind w:firstLine="709"/>
      <w:jc w:val="both"/>
    </w:pPr>
    <w:rPr>
      <w:bCs/>
      <w:sz w:val="28"/>
      <w:szCs w:val="28"/>
    </w:rPr>
  </w:style>
  <w:style w:type="character" w:customStyle="1" w:styleId="FontStyle14">
    <w:name w:val="Font Style14"/>
    <w:basedOn w:val="a0"/>
    <w:rsid w:val="005E49D9"/>
    <w:rPr>
      <w:rFonts w:ascii="Times New Roman" w:hAnsi="Times New Roman" w:cs="Times New Roman"/>
      <w:sz w:val="26"/>
      <w:szCs w:val="26"/>
    </w:rPr>
  </w:style>
  <w:style w:type="paragraph" w:styleId="a5">
    <w:name w:val="Body Text"/>
    <w:basedOn w:val="a"/>
    <w:link w:val="a6"/>
    <w:rsid w:val="005E49D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6">
    <w:name w:val="Основний текст Знак"/>
    <w:basedOn w:val="a0"/>
    <w:link w:val="a5"/>
    <w:rsid w:val="005E49D9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a7">
    <w:name w:val="Абзац списку Знак"/>
    <w:aliases w:val="Подглава Знак"/>
    <w:basedOn w:val="a0"/>
    <w:link w:val="a8"/>
    <w:uiPriority w:val="34"/>
    <w:locked/>
    <w:rsid w:val="005E49D9"/>
    <w:rPr>
      <w:lang w:eastAsia="en-US"/>
    </w:rPr>
  </w:style>
  <w:style w:type="paragraph" w:styleId="a8">
    <w:name w:val="List Paragraph"/>
    <w:aliases w:val="Подглава"/>
    <w:basedOn w:val="a"/>
    <w:link w:val="a7"/>
    <w:uiPriority w:val="34"/>
    <w:qFormat/>
    <w:rsid w:val="005E49D9"/>
    <w:pPr>
      <w:ind w:left="720"/>
      <w:contextualSpacing/>
    </w:pPr>
    <w:rPr>
      <w:lang w:eastAsia="en-US"/>
    </w:rPr>
  </w:style>
  <w:style w:type="character" w:customStyle="1" w:styleId="2">
    <w:name w:val="Основной текст (2)_"/>
    <w:link w:val="20"/>
    <w:locked/>
    <w:rsid w:val="005E49D9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49D9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21">
    <w:name w:val="Основний текст (2)_"/>
    <w:link w:val="22"/>
    <w:locked/>
    <w:rsid w:val="00F82307"/>
    <w:rPr>
      <w:b/>
      <w:sz w:val="26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F82307"/>
    <w:pPr>
      <w:widowControl w:val="0"/>
      <w:shd w:val="clear" w:color="auto" w:fill="FFFFFF"/>
      <w:spacing w:after="0" w:line="454" w:lineRule="exact"/>
    </w:pPr>
    <w:rPr>
      <w:b/>
      <w:sz w:val="26"/>
    </w:rPr>
  </w:style>
  <w:style w:type="character" w:customStyle="1" w:styleId="rvts15">
    <w:name w:val="rvts15"/>
    <w:basedOn w:val="a0"/>
    <w:rsid w:val="00217126"/>
  </w:style>
  <w:style w:type="character" w:customStyle="1" w:styleId="rvts16">
    <w:name w:val="rvts16"/>
    <w:basedOn w:val="a0"/>
    <w:rsid w:val="00B06255"/>
  </w:style>
  <w:style w:type="character" w:customStyle="1" w:styleId="rvts11">
    <w:name w:val="rvts11"/>
    <w:basedOn w:val="a0"/>
    <w:rsid w:val="00E77D28"/>
  </w:style>
  <w:style w:type="paragraph" w:styleId="a9">
    <w:name w:val="Normal (Web)"/>
    <w:basedOn w:val="a"/>
    <w:link w:val="aa"/>
    <w:rsid w:val="00B2763B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Arial Unicode MS" w:hAnsi="Times New Roman" w:cs="Arial Unicode MS"/>
      <w:lang w:val="en-US" w:eastAsia="ru-RU"/>
    </w:rPr>
  </w:style>
  <w:style w:type="character" w:customStyle="1" w:styleId="aa">
    <w:name w:val="Звичайний (веб) Знак"/>
    <w:basedOn w:val="a0"/>
    <w:link w:val="a9"/>
    <w:uiPriority w:val="99"/>
    <w:rsid w:val="00B2763B"/>
    <w:rPr>
      <w:rFonts w:ascii="Arial Unicode MS" w:eastAsia="Arial Unicode MS" w:hAnsi="Times New Roman" w:cs="Arial Unicode MS"/>
      <w:lang w:val="en-US" w:eastAsia="ru-RU"/>
    </w:rPr>
  </w:style>
  <w:style w:type="character" w:customStyle="1" w:styleId="StyleZakonu">
    <w:name w:val="StyleZakonu Знак"/>
    <w:link w:val="StyleZakonu0"/>
    <w:locked/>
    <w:rsid w:val="00EC5F9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Zakonu0">
    <w:name w:val="StyleZakonu"/>
    <w:basedOn w:val="a"/>
    <w:link w:val="StyleZakonu"/>
    <w:rsid w:val="00EC5F93"/>
    <w:pPr>
      <w:spacing w:after="60" w:line="220" w:lineRule="exact"/>
      <w:ind w:firstLine="284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903C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903CA"/>
  </w:style>
  <w:style w:type="character" w:customStyle="1" w:styleId="rvts0">
    <w:name w:val="rvts0"/>
    <w:basedOn w:val="a0"/>
    <w:rsid w:val="005F3B95"/>
  </w:style>
  <w:style w:type="character" w:styleId="ad">
    <w:name w:val="Hyperlink"/>
    <w:basedOn w:val="a0"/>
    <w:uiPriority w:val="99"/>
    <w:unhideWhenUsed/>
    <w:rsid w:val="00807213"/>
    <w:rPr>
      <w:color w:val="0000FF"/>
      <w:u w:val="single"/>
    </w:rPr>
  </w:style>
  <w:style w:type="character" w:styleId="ae">
    <w:name w:val="Strong"/>
    <w:basedOn w:val="a0"/>
    <w:uiPriority w:val="22"/>
    <w:qFormat/>
    <w:rsid w:val="007C6BC5"/>
    <w:rPr>
      <w:rFonts w:cs="Times New Roman"/>
      <w:b/>
      <w:bCs/>
    </w:rPr>
  </w:style>
  <w:style w:type="character" w:customStyle="1" w:styleId="rvts23">
    <w:name w:val="rvts23"/>
    <w:basedOn w:val="a0"/>
    <w:rsid w:val="00100342"/>
  </w:style>
  <w:style w:type="character" w:customStyle="1" w:styleId="rvts58">
    <w:name w:val="rvts58"/>
    <w:basedOn w:val="a0"/>
    <w:rsid w:val="00100342"/>
  </w:style>
  <w:style w:type="character" w:customStyle="1" w:styleId="rvts86">
    <w:name w:val="rvts86"/>
    <w:basedOn w:val="a0"/>
    <w:rsid w:val="004668EA"/>
  </w:style>
  <w:style w:type="character" w:customStyle="1" w:styleId="rvts17">
    <w:name w:val="rvts17"/>
    <w:basedOn w:val="a0"/>
    <w:rsid w:val="00AC0ABE"/>
  </w:style>
  <w:style w:type="character" w:customStyle="1" w:styleId="rvts13">
    <w:name w:val="rvts13"/>
    <w:basedOn w:val="a0"/>
    <w:rsid w:val="00D02118"/>
  </w:style>
  <w:style w:type="character" w:customStyle="1" w:styleId="rvts34">
    <w:name w:val="rvts34"/>
    <w:basedOn w:val="a0"/>
    <w:rsid w:val="00D237E5"/>
  </w:style>
  <w:style w:type="character" w:styleId="af">
    <w:name w:val="Emphasis"/>
    <w:basedOn w:val="a0"/>
    <w:uiPriority w:val="20"/>
    <w:qFormat/>
    <w:rsid w:val="00AC4915"/>
    <w:rPr>
      <w:rFonts w:cs="Times New Roman"/>
      <w:i/>
      <w:iCs/>
    </w:rPr>
  </w:style>
  <w:style w:type="paragraph" w:styleId="af0">
    <w:name w:val="No Spacing"/>
    <w:uiPriority w:val="1"/>
    <w:qFormat/>
    <w:rsid w:val="00AC4915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l-weiss-formitem">
    <w:name w:val="l-weiss-form__item"/>
    <w:basedOn w:val="a0"/>
    <w:rsid w:val="002E738E"/>
  </w:style>
  <w:style w:type="character" w:customStyle="1" w:styleId="rvts24">
    <w:name w:val="rvts24"/>
    <w:basedOn w:val="a0"/>
    <w:rsid w:val="00A661CB"/>
  </w:style>
  <w:style w:type="character" w:customStyle="1" w:styleId="FontStyle20">
    <w:name w:val="Font Style20"/>
    <w:basedOn w:val="a0"/>
    <w:uiPriority w:val="99"/>
    <w:rsid w:val="00A661CB"/>
    <w:rPr>
      <w:rFonts w:ascii="Times New Roman" w:hAnsi="Times New Roman" w:cs="Times New Roman" w:hint="default"/>
      <w:b/>
      <w:bCs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6A24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6A2495"/>
    <w:rPr>
      <w:rFonts w:ascii="Segoe UI" w:hAnsi="Segoe UI" w:cs="Segoe UI"/>
      <w:sz w:val="18"/>
      <w:szCs w:val="18"/>
    </w:rPr>
  </w:style>
  <w:style w:type="character" w:customStyle="1" w:styleId="rvts19">
    <w:name w:val="rvts19"/>
    <w:basedOn w:val="a0"/>
    <w:rsid w:val="007A553F"/>
  </w:style>
  <w:style w:type="character" w:customStyle="1" w:styleId="rvts38">
    <w:name w:val="rvts38"/>
    <w:basedOn w:val="a0"/>
    <w:rsid w:val="0050699B"/>
  </w:style>
  <w:style w:type="paragraph" w:customStyle="1" w:styleId="rvps2">
    <w:name w:val="rvps2"/>
    <w:basedOn w:val="a"/>
    <w:rsid w:val="0025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EC0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">
    <w:name w:val="rvps6"/>
    <w:basedOn w:val="a"/>
    <w:rsid w:val="00E87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E87BCD"/>
  </w:style>
  <w:style w:type="character" w:customStyle="1" w:styleId="rvts47">
    <w:name w:val="rvts47"/>
    <w:basedOn w:val="a0"/>
    <w:rsid w:val="00E87BCD"/>
  </w:style>
  <w:style w:type="character" w:customStyle="1" w:styleId="23">
    <w:name w:val="Основний текст (2) + Напівжирний"/>
    <w:basedOn w:val="21"/>
    <w:rsid w:val="00B320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character" w:customStyle="1" w:styleId="10">
    <w:name w:val="Заголовок 1 Знак"/>
    <w:basedOn w:val="a0"/>
    <w:link w:val="1"/>
    <w:uiPriority w:val="9"/>
    <w:rsid w:val="009754B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rsid w:val="009754BC"/>
    <w:pPr>
      <w:suppressAutoHyphens/>
      <w:autoSpaceDE w:val="0"/>
      <w:autoSpaceDN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f3">
    <w:name w:val="Table Grid"/>
    <w:basedOn w:val="a1"/>
    <w:uiPriority w:val="59"/>
    <w:rsid w:val="001D5B2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uiPriority w:val="99"/>
    <w:rsid w:val="006E31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BD640-5FD3-4872-8BD0-3F286AE3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10575</Words>
  <Characters>6029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2007 rus ent:</Company>
  <LinksUpToDate>false</LinksUpToDate>
  <CharactersWithSpaces>16571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Жанна Сімонишина (VRU-MONO0217 - z.simonyshyna)</dc:creator>
  <cp:lastModifiedBy>Оксана Костанян (HCJ-IMP0472 - o.kostanyan)</cp:lastModifiedBy>
  <cp:revision>2</cp:revision>
  <cp:lastPrinted>2024-04-19T06:27:00Z</cp:lastPrinted>
  <dcterms:created xsi:type="dcterms:W3CDTF">2024-04-22T07:48:00Z</dcterms:created>
  <dcterms:modified xsi:type="dcterms:W3CDTF">2024-04-22T07:48:00Z</dcterms:modified>
</cp:coreProperties>
</file>