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D68" w:rsidRPr="00581D68" w:rsidRDefault="00581D68" w:rsidP="00581D68">
      <w:pPr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581D68">
        <w:rPr>
          <w:rFonts w:ascii="Times New Roman" w:hAnsi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066AF9D8" wp14:editId="50FF7C87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1D68" w:rsidRPr="00581D68" w:rsidRDefault="00581D68" w:rsidP="00581D68">
      <w:pPr>
        <w:spacing w:after="0" w:line="240" w:lineRule="auto"/>
        <w:jc w:val="center"/>
        <w:rPr>
          <w:rFonts w:ascii="Times New Roman" w:hAnsi="Times New Roman"/>
          <w:sz w:val="28"/>
          <w:lang w:eastAsia="uk-UA"/>
        </w:rPr>
      </w:pPr>
    </w:p>
    <w:p w:rsidR="00581D68" w:rsidRPr="00581D68" w:rsidRDefault="00581D68" w:rsidP="00581D6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581D68" w:rsidRPr="00581D68" w:rsidRDefault="00581D68" w:rsidP="00581D6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581D68" w:rsidRPr="00581D68" w:rsidRDefault="00581D68" w:rsidP="00581D68">
      <w:pPr>
        <w:spacing w:after="0" w:line="240" w:lineRule="auto"/>
        <w:jc w:val="center"/>
        <w:rPr>
          <w:rFonts w:ascii="AcademyC" w:hAnsi="AcademyC"/>
          <w:color w:val="002060"/>
          <w:sz w:val="28"/>
        </w:rPr>
      </w:pPr>
      <w:r w:rsidRPr="00581D68">
        <w:rPr>
          <w:rFonts w:ascii="AcademyC" w:hAnsi="AcademyC"/>
          <w:color w:val="002060"/>
          <w:sz w:val="28"/>
        </w:rPr>
        <w:t>УКРАЇНА</w:t>
      </w:r>
    </w:p>
    <w:p w:rsidR="00581D68" w:rsidRPr="00581D68" w:rsidRDefault="00581D68" w:rsidP="00581D68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581D68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581D68" w:rsidRPr="00581D68" w:rsidRDefault="00581D68" w:rsidP="00581D68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581D68">
        <w:rPr>
          <w:rFonts w:ascii="AcademyC" w:hAnsi="AcademyC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81D68" w:rsidRPr="00581D68" w:rsidTr="00F94865">
        <w:trPr>
          <w:trHeight w:val="188"/>
        </w:trPr>
        <w:tc>
          <w:tcPr>
            <w:tcW w:w="3098" w:type="dxa"/>
          </w:tcPr>
          <w:p w:rsidR="00581D68" w:rsidRPr="00581D68" w:rsidRDefault="00AC1AF1" w:rsidP="00AC1AF1">
            <w:pPr>
              <w:spacing w:after="0" w:line="240" w:lineRule="auto"/>
              <w:rPr>
                <w:rFonts w:ascii="Times New Roman" w:hAnsi="Times New Roman"/>
                <w:noProof/>
                <w:color w:val="002060"/>
                <w:sz w:val="28"/>
                <w:szCs w:val="28"/>
                <w:lang w:val="en-US"/>
              </w:rPr>
            </w:pPr>
            <w:r w:rsidRPr="00AC1AF1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ru-RU"/>
              </w:rPr>
              <w:t>16 квітня 2024 року</w:t>
            </w:r>
          </w:p>
        </w:tc>
        <w:tc>
          <w:tcPr>
            <w:tcW w:w="3309" w:type="dxa"/>
          </w:tcPr>
          <w:p w:rsidR="00581D68" w:rsidRPr="00581D68" w:rsidRDefault="00581D68" w:rsidP="00581D68">
            <w:pPr>
              <w:spacing w:after="0" w:line="240" w:lineRule="auto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 w:rsidRPr="00581D68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581D68" w:rsidRPr="00581D68" w:rsidRDefault="00581D68" w:rsidP="00581D68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</w:pPr>
            <w:r w:rsidRPr="00581D68">
              <w:rPr>
                <w:rFonts w:ascii="Times New Roman" w:hAnsi="Times New Roman"/>
                <w:sz w:val="28"/>
              </w:rPr>
              <w:t>№</w:t>
            </w:r>
            <w:r w:rsidRPr="00581D68">
              <w:rPr>
                <w:rFonts w:ascii="Bookman Old Style" w:hAnsi="Bookman Old Style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 w:rsidR="00551C6B" w:rsidRPr="00551C6B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ru-RU"/>
              </w:rPr>
              <w:t>1129/0/15-24</w:t>
            </w:r>
          </w:p>
        </w:tc>
      </w:tr>
    </w:tbl>
    <w:p w:rsidR="00F96DE3" w:rsidRDefault="00F96DE3">
      <w:bookmarkStart w:id="0" w:name="_GoBack"/>
      <w:bookmarkEnd w:id="0"/>
    </w:p>
    <w:tbl>
      <w:tblPr>
        <w:tblW w:w="9888" w:type="dxa"/>
        <w:tblLook w:val="04A0" w:firstRow="1" w:lastRow="0" w:firstColumn="1" w:lastColumn="0" w:noHBand="0" w:noVBand="1"/>
      </w:tblPr>
      <w:tblGrid>
        <w:gridCol w:w="4077"/>
        <w:gridCol w:w="5811"/>
      </w:tblGrid>
      <w:tr w:rsidR="002B0CFF" w:rsidRPr="00F97E82" w:rsidTr="00545F60">
        <w:tc>
          <w:tcPr>
            <w:tcW w:w="4077" w:type="dxa"/>
            <w:hideMark/>
          </w:tcPr>
          <w:p w:rsidR="002B0CFF" w:rsidRPr="00F97E82" w:rsidRDefault="006A3D5E" w:rsidP="005B434A">
            <w:pPr>
              <w:widowControl w:val="0"/>
              <w:tabs>
                <w:tab w:val="left" w:pos="0"/>
                <w:tab w:val="left" w:pos="7938"/>
              </w:tabs>
              <w:spacing w:line="240" w:lineRule="auto"/>
              <w:jc w:val="both"/>
              <w:rPr>
                <w:rFonts w:ascii="Times New Roman" w:hAnsi="Times New Roman" w:cstheme="minorHAns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 призначення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Талпи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П.В.</w:t>
            </w:r>
            <w:r w:rsidR="002B0CFF" w:rsidRPr="00F97E82">
              <w:rPr>
                <w:rFonts w:ascii="Times New Roman" w:hAnsi="Times New Roman"/>
                <w:b/>
                <w:sz w:val="24"/>
                <w:szCs w:val="24"/>
              </w:rPr>
              <w:t xml:space="preserve"> на посаду </w:t>
            </w:r>
            <w:r w:rsidR="00F96DE3">
              <w:rPr>
                <w:rFonts w:ascii="Times New Roman" w:hAnsi="Times New Roman"/>
                <w:b/>
                <w:sz w:val="24"/>
                <w:szCs w:val="24"/>
              </w:rPr>
              <w:t xml:space="preserve">заступника </w:t>
            </w:r>
            <w:r w:rsidR="004C723E" w:rsidRPr="00F97E82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="002B0CFF" w:rsidRPr="00F97E82">
              <w:rPr>
                <w:rFonts w:ascii="Times New Roman" w:hAnsi="Times New Roman"/>
                <w:b/>
                <w:sz w:val="24"/>
                <w:szCs w:val="24"/>
              </w:rPr>
              <w:t>олови Служби судової охорони</w:t>
            </w:r>
            <w:r w:rsidR="00F96DE3">
              <w:rPr>
                <w:rFonts w:ascii="Times New Roman" w:hAnsi="Times New Roman"/>
                <w:b/>
                <w:sz w:val="24"/>
                <w:szCs w:val="24"/>
              </w:rPr>
              <w:t xml:space="preserve"> (з організаційно-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управлінської діяльності)</w:t>
            </w:r>
          </w:p>
        </w:tc>
        <w:tc>
          <w:tcPr>
            <w:tcW w:w="5811" w:type="dxa"/>
          </w:tcPr>
          <w:p w:rsidR="002B0CFF" w:rsidRPr="00F97E82" w:rsidRDefault="002B0CFF" w:rsidP="006E59C0">
            <w:pPr>
              <w:ind w:left="-288" w:right="-185" w:firstLine="10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B0CFF" w:rsidRPr="00F97E82" w:rsidRDefault="002B0CFF" w:rsidP="00194DD3">
      <w:pPr>
        <w:pStyle w:val="Style6"/>
        <w:widowControl/>
        <w:spacing w:line="240" w:lineRule="auto"/>
        <w:ind w:firstLine="0"/>
        <w:rPr>
          <w:rStyle w:val="FontStyle13"/>
          <w:sz w:val="28"/>
          <w:szCs w:val="28"/>
          <w:lang w:val="uk-UA" w:eastAsia="uk-UA"/>
        </w:rPr>
      </w:pPr>
    </w:p>
    <w:p w:rsidR="00D8799A" w:rsidRPr="00D7705C" w:rsidRDefault="00D7705C" w:rsidP="00D7705C">
      <w:pPr>
        <w:pStyle w:val="rtejustify"/>
        <w:shd w:val="clear" w:color="auto" w:fill="FFFFFF"/>
        <w:spacing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rFonts w:ascii="ProbaPro" w:hAnsi="ProbaPro"/>
          <w:sz w:val="28"/>
          <w:szCs w:val="28"/>
        </w:rPr>
        <w:t xml:space="preserve">Відповідно до частин першої, другої, </w:t>
      </w:r>
      <w:r w:rsidR="00D8799A" w:rsidRPr="00F97E82">
        <w:rPr>
          <w:rFonts w:ascii="ProbaPro" w:hAnsi="ProbaPro"/>
          <w:sz w:val="28"/>
          <w:szCs w:val="28"/>
        </w:rPr>
        <w:t>третьої статті</w:t>
      </w:r>
      <w:r w:rsidR="002873D2" w:rsidRPr="00F97E82">
        <w:rPr>
          <w:rFonts w:ascii="ProbaPro" w:hAnsi="ProbaPro"/>
          <w:sz w:val="28"/>
          <w:szCs w:val="28"/>
        </w:rPr>
        <w:t> </w:t>
      </w:r>
      <w:r w:rsidR="00D8799A" w:rsidRPr="00F97E82">
        <w:rPr>
          <w:rFonts w:ascii="ProbaPro" w:hAnsi="ProbaPro"/>
          <w:sz w:val="28"/>
          <w:szCs w:val="28"/>
        </w:rPr>
        <w:t xml:space="preserve">161 </w:t>
      </w:r>
      <w:r w:rsidR="00D8799A" w:rsidRPr="00F97E82">
        <w:rPr>
          <w:rStyle w:val="FontStyle13"/>
          <w:sz w:val="28"/>
          <w:szCs w:val="28"/>
        </w:rPr>
        <w:t xml:space="preserve">Закону </w:t>
      </w:r>
      <w:r w:rsidR="002873D2" w:rsidRPr="00F97E82">
        <w:rPr>
          <w:rStyle w:val="FontStyle13"/>
          <w:sz w:val="28"/>
          <w:szCs w:val="28"/>
        </w:rPr>
        <w:t>України</w:t>
      </w:r>
      <w:r>
        <w:rPr>
          <w:rStyle w:val="FontStyle13"/>
          <w:sz w:val="28"/>
          <w:szCs w:val="28"/>
        </w:rPr>
        <w:t xml:space="preserve"> від 2 червня 2016 року </w:t>
      </w:r>
      <w:r w:rsidRPr="00D7705C">
        <w:rPr>
          <w:rStyle w:val="FontStyle13"/>
          <w:sz w:val="28"/>
          <w:szCs w:val="28"/>
        </w:rPr>
        <w:t>№ 1402-VIII</w:t>
      </w:r>
      <w:r>
        <w:rPr>
          <w:rStyle w:val="FontStyle13"/>
          <w:sz w:val="28"/>
          <w:szCs w:val="28"/>
        </w:rPr>
        <w:t xml:space="preserve"> </w:t>
      </w:r>
      <w:r w:rsidR="002873D2" w:rsidRPr="00F97E82">
        <w:rPr>
          <w:rStyle w:val="FontStyle13"/>
          <w:sz w:val="28"/>
          <w:szCs w:val="28"/>
        </w:rPr>
        <w:t xml:space="preserve"> «Про судоустрій і статус суддів» </w:t>
      </w:r>
      <w:r w:rsidR="00D8799A" w:rsidRPr="00F97E82">
        <w:rPr>
          <w:rFonts w:ascii="ProbaPro" w:hAnsi="ProbaPro"/>
          <w:sz w:val="28"/>
          <w:szCs w:val="28"/>
        </w:rPr>
        <w:t>Служба судової охорони є державним органом у системі правосуддя для забезпечення охорони та підтримання громадського порядку в судах.</w:t>
      </w:r>
    </w:p>
    <w:p w:rsidR="00D8799A" w:rsidRPr="00F97E82" w:rsidRDefault="00D8799A" w:rsidP="00D8799A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ProbaPro" w:hAnsi="ProbaPro"/>
          <w:sz w:val="28"/>
          <w:szCs w:val="28"/>
        </w:rPr>
      </w:pPr>
      <w:r w:rsidRPr="00F97E82">
        <w:rPr>
          <w:rFonts w:ascii="ProbaPro" w:hAnsi="ProbaPro"/>
          <w:sz w:val="28"/>
          <w:szCs w:val="28"/>
        </w:rPr>
        <w:t>Служба судової охорони підзвітна Вищій раді правосуддя та підконтрольна Державній судовій адміністрації України.</w:t>
      </w:r>
    </w:p>
    <w:p w:rsidR="00397222" w:rsidRDefault="00D8799A" w:rsidP="00397222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F97E82">
        <w:rPr>
          <w:sz w:val="28"/>
          <w:szCs w:val="28"/>
          <w:shd w:val="clear" w:color="auto" w:fill="FFFFFF"/>
        </w:rPr>
        <w:t>Керівництво діяльністю Служби судової охорони здійснює Голова Служби</w:t>
      </w:r>
      <w:r w:rsidRPr="00F97E82">
        <w:rPr>
          <w:rFonts w:eastAsia="Calibri" w:cs="Calibri"/>
          <w:sz w:val="28"/>
          <w:szCs w:val="28"/>
          <w:shd w:val="clear" w:color="auto" w:fill="FFFFFF"/>
          <w:lang w:eastAsia="en-US"/>
        </w:rPr>
        <w:t xml:space="preserve"> </w:t>
      </w:r>
      <w:r w:rsidRPr="00F97E82">
        <w:rPr>
          <w:sz w:val="28"/>
          <w:szCs w:val="28"/>
          <w:shd w:val="clear" w:color="auto" w:fill="FFFFFF"/>
        </w:rPr>
        <w:t>судової охорони, який призначається на посаду за результатами відкритого конкурсу і звільняється з посади Вищою радою правосуддя.</w:t>
      </w:r>
    </w:p>
    <w:p w:rsidR="00D8799A" w:rsidRPr="00F97E82" w:rsidRDefault="00397222" w:rsidP="00397222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397222">
        <w:rPr>
          <w:sz w:val="28"/>
          <w:szCs w:val="28"/>
          <w:shd w:val="clear" w:color="auto" w:fill="FFFFFF"/>
        </w:rPr>
        <w:t>Голова Служби судової охорони має заступників, які за його поданням призначаються на посади за результатами відкритого конкурсу і звільняються з посад Вищою радою правосуддя.</w:t>
      </w:r>
    </w:p>
    <w:p w:rsidR="00397222" w:rsidRDefault="00D8799A" w:rsidP="00397222">
      <w:pPr>
        <w:pStyle w:val="Style6"/>
        <w:widowControl/>
        <w:spacing w:line="240" w:lineRule="auto"/>
        <w:ind w:firstLine="567"/>
        <w:contextualSpacing/>
        <w:rPr>
          <w:rStyle w:val="FontStyle13"/>
          <w:sz w:val="28"/>
          <w:szCs w:val="28"/>
          <w:lang w:val="uk-UA" w:eastAsia="uk-UA"/>
        </w:rPr>
      </w:pPr>
      <w:r w:rsidRPr="00F97E82">
        <w:rPr>
          <w:rStyle w:val="FontStyle13"/>
          <w:sz w:val="28"/>
          <w:szCs w:val="28"/>
          <w:lang w:val="uk-UA" w:eastAsia="uk-UA"/>
        </w:rPr>
        <w:t xml:space="preserve">Рішенням Вищої ради правосуддя від </w:t>
      </w:r>
      <w:r w:rsidR="00397222">
        <w:rPr>
          <w:rStyle w:val="FontStyle13"/>
          <w:sz w:val="28"/>
          <w:szCs w:val="28"/>
          <w:lang w:val="uk-UA" w:eastAsia="uk-UA"/>
        </w:rPr>
        <w:t xml:space="preserve">26 грудня </w:t>
      </w:r>
      <w:r w:rsidR="00397222" w:rsidRPr="00397222">
        <w:rPr>
          <w:rStyle w:val="FontStyle13"/>
          <w:sz w:val="28"/>
          <w:szCs w:val="28"/>
          <w:lang w:val="uk-UA" w:eastAsia="uk-UA"/>
        </w:rPr>
        <w:t>2023</w:t>
      </w:r>
      <w:r w:rsidR="00397222">
        <w:rPr>
          <w:rStyle w:val="FontStyle13"/>
          <w:sz w:val="28"/>
          <w:szCs w:val="28"/>
          <w:lang w:val="uk-UA" w:eastAsia="uk-UA"/>
        </w:rPr>
        <w:t xml:space="preserve"> року</w:t>
      </w:r>
      <w:r w:rsidR="00397222" w:rsidRPr="00397222">
        <w:rPr>
          <w:rStyle w:val="FontStyle13"/>
          <w:sz w:val="28"/>
          <w:szCs w:val="28"/>
          <w:lang w:val="uk-UA" w:eastAsia="uk-UA"/>
        </w:rPr>
        <w:t xml:space="preserve"> </w:t>
      </w:r>
      <w:r w:rsidR="00397222">
        <w:rPr>
          <w:rStyle w:val="FontStyle13"/>
          <w:sz w:val="28"/>
          <w:szCs w:val="28"/>
          <w:lang w:val="uk-UA" w:eastAsia="uk-UA"/>
        </w:rPr>
        <w:t>№ 1422</w:t>
      </w:r>
      <w:r w:rsidRPr="00F97E82">
        <w:rPr>
          <w:rStyle w:val="FontStyle13"/>
          <w:sz w:val="28"/>
          <w:szCs w:val="28"/>
          <w:lang w:val="uk-UA" w:eastAsia="uk-UA"/>
        </w:rPr>
        <w:t>/0/15-23 оголошен</w:t>
      </w:r>
      <w:r w:rsidR="004E1D47" w:rsidRPr="00F97E82">
        <w:rPr>
          <w:rStyle w:val="FontStyle13"/>
          <w:sz w:val="28"/>
          <w:szCs w:val="28"/>
          <w:lang w:val="uk-UA" w:eastAsia="uk-UA"/>
        </w:rPr>
        <w:t>о</w:t>
      </w:r>
      <w:r w:rsidRPr="00F97E82">
        <w:rPr>
          <w:rStyle w:val="FontStyle13"/>
          <w:sz w:val="28"/>
          <w:szCs w:val="28"/>
          <w:lang w:val="uk-UA" w:eastAsia="uk-UA"/>
        </w:rPr>
        <w:t xml:space="preserve"> конкурс на зайняття вакантної посади </w:t>
      </w:r>
      <w:r w:rsidR="00397222">
        <w:rPr>
          <w:rStyle w:val="FontStyle13"/>
          <w:sz w:val="28"/>
          <w:szCs w:val="28"/>
          <w:lang w:val="uk-UA" w:eastAsia="uk-UA"/>
        </w:rPr>
        <w:t xml:space="preserve">заступника </w:t>
      </w:r>
      <w:r w:rsidRPr="00F97E82">
        <w:rPr>
          <w:rStyle w:val="FontStyle13"/>
          <w:sz w:val="28"/>
          <w:szCs w:val="28"/>
          <w:lang w:val="uk-UA" w:eastAsia="uk-UA"/>
        </w:rPr>
        <w:t>Голови Служби судової охорони</w:t>
      </w:r>
      <w:r w:rsidR="00397222">
        <w:rPr>
          <w:rStyle w:val="FontStyle13"/>
          <w:sz w:val="28"/>
          <w:szCs w:val="28"/>
          <w:lang w:val="uk-UA" w:eastAsia="uk-UA"/>
        </w:rPr>
        <w:t xml:space="preserve"> (з організаційно-управлінської діяльності)</w:t>
      </w:r>
      <w:r w:rsidRPr="00F97E82">
        <w:rPr>
          <w:rStyle w:val="FontStyle13"/>
          <w:sz w:val="28"/>
          <w:szCs w:val="28"/>
          <w:lang w:val="uk-UA" w:eastAsia="uk-UA"/>
        </w:rPr>
        <w:t>.</w:t>
      </w:r>
    </w:p>
    <w:p w:rsidR="00BA1F34" w:rsidRDefault="004E1D47" w:rsidP="000029BD">
      <w:pPr>
        <w:pStyle w:val="Style6"/>
        <w:widowControl/>
        <w:spacing w:line="240" w:lineRule="auto"/>
        <w:ind w:firstLine="567"/>
        <w:contextualSpacing/>
        <w:rPr>
          <w:sz w:val="28"/>
          <w:lang w:val="uk-UA"/>
        </w:rPr>
      </w:pPr>
      <w:r w:rsidRPr="00F97E82">
        <w:rPr>
          <w:rStyle w:val="FontStyle13"/>
          <w:sz w:val="28"/>
          <w:szCs w:val="28"/>
          <w:lang w:val="uk-UA" w:eastAsia="uk-UA"/>
        </w:rPr>
        <w:t>Згідно з</w:t>
      </w:r>
      <w:r w:rsidR="001E22CE" w:rsidRPr="00F97E82">
        <w:rPr>
          <w:rStyle w:val="FontStyle13"/>
          <w:sz w:val="28"/>
          <w:szCs w:val="28"/>
          <w:lang w:val="uk-UA" w:eastAsia="uk-UA"/>
        </w:rPr>
        <w:t xml:space="preserve"> пункт</w:t>
      </w:r>
      <w:r w:rsidRPr="00F97E82">
        <w:rPr>
          <w:rStyle w:val="FontStyle13"/>
          <w:sz w:val="28"/>
          <w:szCs w:val="28"/>
          <w:lang w:val="uk-UA" w:eastAsia="uk-UA"/>
        </w:rPr>
        <w:t>ом</w:t>
      </w:r>
      <w:r w:rsidR="001E22CE" w:rsidRPr="00F97E82">
        <w:rPr>
          <w:rStyle w:val="FontStyle13"/>
          <w:sz w:val="28"/>
          <w:szCs w:val="28"/>
          <w:lang w:val="uk-UA" w:eastAsia="uk-UA"/>
        </w:rPr>
        <w:t xml:space="preserve"> 13 </w:t>
      </w:r>
      <w:r w:rsidR="001E22CE" w:rsidRPr="00F97E82">
        <w:rPr>
          <w:sz w:val="28"/>
          <w:szCs w:val="28"/>
          <w:shd w:val="clear" w:color="auto" w:fill="FFFFFF"/>
          <w:lang w:val="uk-UA"/>
        </w:rPr>
        <w:t xml:space="preserve">Порядку проведення конкурсу </w:t>
      </w:r>
      <w:r w:rsidR="00803287" w:rsidRPr="00F97E82">
        <w:rPr>
          <w:sz w:val="28"/>
          <w:szCs w:val="28"/>
          <w:shd w:val="clear" w:color="auto" w:fill="FFFFFF"/>
          <w:lang w:val="uk-UA"/>
        </w:rPr>
        <w:t xml:space="preserve">для призначення на посади співробітників Служби судової охорони (зі змінами), затвердженого </w:t>
      </w:r>
      <w:r w:rsidRPr="00F97E82">
        <w:rPr>
          <w:sz w:val="28"/>
          <w:szCs w:val="28"/>
          <w:shd w:val="clear" w:color="auto" w:fill="FFFFFF"/>
          <w:lang w:val="uk-UA"/>
        </w:rPr>
        <w:t>р</w:t>
      </w:r>
      <w:r w:rsidR="00803287" w:rsidRPr="00F97E82">
        <w:rPr>
          <w:sz w:val="28"/>
          <w:szCs w:val="28"/>
          <w:shd w:val="clear" w:color="auto" w:fill="FFFFFF"/>
          <w:lang w:val="uk-UA"/>
        </w:rPr>
        <w:t>ішенням Вищої ради правосуддя від 30</w:t>
      </w:r>
      <w:r w:rsidR="002873D2" w:rsidRPr="00F97E82">
        <w:rPr>
          <w:sz w:val="28"/>
          <w:szCs w:val="28"/>
          <w:shd w:val="clear" w:color="auto" w:fill="FFFFFF"/>
          <w:lang w:val="uk-UA"/>
        </w:rPr>
        <w:t> </w:t>
      </w:r>
      <w:r w:rsidR="00803287" w:rsidRPr="00F97E82">
        <w:rPr>
          <w:sz w:val="28"/>
          <w:szCs w:val="28"/>
          <w:shd w:val="clear" w:color="auto" w:fill="FFFFFF"/>
          <w:lang w:val="uk-UA"/>
        </w:rPr>
        <w:t>жовтня 2018</w:t>
      </w:r>
      <w:r w:rsidR="002873D2" w:rsidRPr="00F97E82">
        <w:rPr>
          <w:sz w:val="28"/>
          <w:szCs w:val="28"/>
          <w:shd w:val="clear" w:color="auto" w:fill="FFFFFF"/>
          <w:lang w:val="uk-UA"/>
        </w:rPr>
        <w:t> </w:t>
      </w:r>
      <w:r w:rsidR="00803287" w:rsidRPr="00F97E82">
        <w:rPr>
          <w:sz w:val="28"/>
          <w:szCs w:val="28"/>
          <w:shd w:val="clear" w:color="auto" w:fill="FFFFFF"/>
          <w:lang w:val="uk-UA"/>
        </w:rPr>
        <w:t>року № 3308/0/15-18 (далі</w:t>
      </w:r>
      <w:r w:rsidRPr="00F97E82">
        <w:rPr>
          <w:sz w:val="28"/>
          <w:szCs w:val="28"/>
          <w:shd w:val="clear" w:color="auto" w:fill="FFFFFF"/>
          <w:lang w:val="uk-UA"/>
        </w:rPr>
        <w:t> </w:t>
      </w:r>
      <w:r w:rsidR="00803287" w:rsidRPr="00F97E82">
        <w:rPr>
          <w:sz w:val="28"/>
          <w:szCs w:val="28"/>
          <w:shd w:val="clear" w:color="auto" w:fill="FFFFFF"/>
          <w:lang w:val="uk-UA"/>
        </w:rPr>
        <w:t xml:space="preserve">– </w:t>
      </w:r>
      <w:r w:rsidR="00803287" w:rsidRPr="00F97E82">
        <w:rPr>
          <w:rStyle w:val="FontStyle13"/>
          <w:sz w:val="28"/>
          <w:szCs w:val="28"/>
          <w:lang w:val="uk-UA" w:eastAsia="uk-UA"/>
        </w:rPr>
        <w:t>Порядок проведення конкурсу)</w:t>
      </w:r>
      <w:r w:rsidRPr="00F97E82">
        <w:rPr>
          <w:rStyle w:val="FontStyle13"/>
          <w:sz w:val="28"/>
          <w:szCs w:val="28"/>
          <w:lang w:val="uk-UA" w:eastAsia="uk-UA"/>
        </w:rPr>
        <w:t>,</w:t>
      </w:r>
      <w:r w:rsidR="00803287" w:rsidRPr="00F97E82">
        <w:rPr>
          <w:rStyle w:val="FontStyle13"/>
          <w:sz w:val="28"/>
          <w:szCs w:val="28"/>
          <w:lang w:val="uk-UA" w:eastAsia="uk-UA"/>
        </w:rPr>
        <w:t xml:space="preserve"> </w:t>
      </w:r>
      <w:r w:rsidR="000029BD" w:rsidRPr="00F97E82">
        <w:rPr>
          <w:sz w:val="28"/>
          <w:lang w:val="uk-UA"/>
        </w:rPr>
        <w:t>к</w:t>
      </w:r>
      <w:r w:rsidR="001E22CE" w:rsidRPr="00F97E82">
        <w:rPr>
          <w:sz w:val="28"/>
          <w:lang w:val="uk-UA"/>
        </w:rPr>
        <w:t>онкурс на зайняття вакантних посад Голови Служби судової охорони, його заступників</w:t>
      </w:r>
      <w:r w:rsidR="001E22CE" w:rsidRPr="00F97E82">
        <w:rPr>
          <w:spacing w:val="-67"/>
          <w:sz w:val="28"/>
          <w:lang w:val="uk-UA"/>
        </w:rPr>
        <w:t xml:space="preserve"> </w:t>
      </w:r>
      <w:r w:rsidR="00397222">
        <w:rPr>
          <w:spacing w:val="-67"/>
          <w:sz w:val="28"/>
          <w:lang w:val="uk-UA"/>
        </w:rPr>
        <w:t xml:space="preserve">                        </w:t>
      </w:r>
      <w:r w:rsidR="001E22CE" w:rsidRPr="00F97E82">
        <w:rPr>
          <w:sz w:val="28"/>
          <w:lang w:val="uk-UA"/>
        </w:rPr>
        <w:t>проводить</w:t>
      </w:r>
      <w:r w:rsidR="001E22CE" w:rsidRPr="00F97E82">
        <w:rPr>
          <w:spacing w:val="-2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Комісія,</w:t>
      </w:r>
      <w:r w:rsidR="001E22CE" w:rsidRPr="00F97E82">
        <w:rPr>
          <w:spacing w:val="-1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до</w:t>
      </w:r>
      <w:r w:rsidR="001E22CE" w:rsidRPr="00F97E82">
        <w:rPr>
          <w:spacing w:val="1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складу</w:t>
      </w:r>
      <w:r w:rsidR="001E22CE" w:rsidRPr="00F97E82">
        <w:rPr>
          <w:spacing w:val="-4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якої</w:t>
      </w:r>
      <w:r w:rsidR="001E22CE" w:rsidRPr="00F97E82">
        <w:rPr>
          <w:spacing w:val="1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входять</w:t>
      </w:r>
      <w:r w:rsidR="00BA1F34">
        <w:rPr>
          <w:sz w:val="28"/>
          <w:lang w:val="uk-UA"/>
        </w:rPr>
        <w:t xml:space="preserve">: </w:t>
      </w:r>
    </w:p>
    <w:p w:rsidR="00BA1F34" w:rsidRDefault="00BA1F34" w:rsidP="000029BD">
      <w:pPr>
        <w:pStyle w:val="Style6"/>
        <w:widowControl/>
        <w:spacing w:line="240" w:lineRule="auto"/>
        <w:ind w:firstLine="567"/>
        <w:contextualSpacing/>
        <w:rPr>
          <w:sz w:val="28"/>
          <w:lang w:val="uk-UA"/>
        </w:rPr>
      </w:pPr>
      <w:r>
        <w:rPr>
          <w:sz w:val="28"/>
          <w:lang w:val="uk-UA"/>
        </w:rPr>
        <w:t>1)</w:t>
      </w:r>
      <w:r w:rsidR="000029BD" w:rsidRPr="00F97E82">
        <w:rPr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три</w:t>
      </w:r>
      <w:r w:rsidR="001E22CE" w:rsidRPr="00F97E82">
        <w:rPr>
          <w:spacing w:val="-2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члени</w:t>
      </w:r>
      <w:r w:rsidR="001E22CE" w:rsidRPr="00F97E82">
        <w:rPr>
          <w:spacing w:val="-5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Вищої</w:t>
      </w:r>
      <w:r w:rsidR="001E22CE" w:rsidRPr="00F97E82">
        <w:rPr>
          <w:spacing w:val="-3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ради</w:t>
      </w:r>
      <w:r w:rsidR="001E22CE" w:rsidRPr="00F97E82">
        <w:rPr>
          <w:spacing w:val="-5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правосуддя</w:t>
      </w:r>
      <w:r>
        <w:rPr>
          <w:sz w:val="28"/>
          <w:lang w:val="uk-UA"/>
        </w:rPr>
        <w:t>;</w:t>
      </w:r>
    </w:p>
    <w:p w:rsidR="00BA1F34" w:rsidRDefault="00BA1F34" w:rsidP="000029BD">
      <w:pPr>
        <w:pStyle w:val="Style6"/>
        <w:widowControl/>
        <w:spacing w:line="240" w:lineRule="auto"/>
        <w:ind w:firstLine="567"/>
        <w:contextualSpacing/>
        <w:rPr>
          <w:sz w:val="28"/>
          <w:lang w:val="uk-UA"/>
        </w:rPr>
      </w:pPr>
      <w:r>
        <w:rPr>
          <w:sz w:val="28"/>
          <w:lang w:val="uk-UA"/>
        </w:rPr>
        <w:t xml:space="preserve">2) </w:t>
      </w:r>
      <w:r w:rsidR="001E22CE" w:rsidRPr="00F97E82">
        <w:rPr>
          <w:sz w:val="28"/>
          <w:lang w:val="uk-UA"/>
        </w:rPr>
        <w:t>член</w:t>
      </w:r>
      <w:r w:rsidR="001E22CE" w:rsidRPr="00F97E82">
        <w:rPr>
          <w:spacing w:val="-2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Ради</w:t>
      </w:r>
      <w:r w:rsidR="001E22CE" w:rsidRPr="00F97E82">
        <w:rPr>
          <w:spacing w:val="-2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суддів</w:t>
      </w:r>
      <w:r w:rsidR="001E22CE" w:rsidRPr="00F97E82">
        <w:rPr>
          <w:spacing w:val="-4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України</w:t>
      </w:r>
      <w:r>
        <w:rPr>
          <w:sz w:val="28"/>
          <w:lang w:val="uk-UA"/>
        </w:rPr>
        <w:t>;</w:t>
      </w:r>
    </w:p>
    <w:p w:rsidR="000029BD" w:rsidRPr="00F97E82" w:rsidRDefault="00BA1F34" w:rsidP="000029BD">
      <w:pPr>
        <w:pStyle w:val="Style6"/>
        <w:widowControl/>
        <w:spacing w:line="240" w:lineRule="auto"/>
        <w:ind w:firstLine="567"/>
        <w:contextualSpacing/>
        <w:rPr>
          <w:sz w:val="28"/>
          <w:lang w:val="uk-UA"/>
        </w:rPr>
      </w:pPr>
      <w:r>
        <w:rPr>
          <w:sz w:val="28"/>
          <w:lang w:val="uk-UA"/>
        </w:rPr>
        <w:t>3)</w:t>
      </w:r>
      <w:r w:rsidR="000029BD" w:rsidRPr="00F97E82">
        <w:rPr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одна</w:t>
      </w:r>
      <w:r w:rsidR="001E22CE" w:rsidRPr="00F97E82">
        <w:rPr>
          <w:spacing w:val="-4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посадова</w:t>
      </w:r>
      <w:r w:rsidR="001E22CE" w:rsidRPr="00F97E82">
        <w:rPr>
          <w:spacing w:val="-5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особа</w:t>
      </w:r>
      <w:r w:rsidR="001E22CE" w:rsidRPr="00F97E82">
        <w:rPr>
          <w:spacing w:val="-6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Державної</w:t>
      </w:r>
      <w:r w:rsidR="001E22CE" w:rsidRPr="00F97E82">
        <w:rPr>
          <w:spacing w:val="-2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судової</w:t>
      </w:r>
      <w:r w:rsidR="001E22CE" w:rsidRPr="00F97E82">
        <w:rPr>
          <w:spacing w:val="-3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адміністрації</w:t>
      </w:r>
      <w:r w:rsidR="001E22CE" w:rsidRPr="00F97E82">
        <w:rPr>
          <w:spacing w:val="-3"/>
          <w:sz w:val="28"/>
          <w:lang w:val="uk-UA"/>
        </w:rPr>
        <w:t xml:space="preserve"> </w:t>
      </w:r>
      <w:r w:rsidR="001E22CE" w:rsidRPr="00F97E82">
        <w:rPr>
          <w:sz w:val="28"/>
          <w:lang w:val="uk-UA"/>
        </w:rPr>
        <w:t>України.</w:t>
      </w:r>
    </w:p>
    <w:p w:rsidR="00185B03" w:rsidRPr="00F97E82" w:rsidRDefault="001932C6" w:rsidP="001932C6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F97E82">
        <w:rPr>
          <w:sz w:val="28"/>
          <w:szCs w:val="28"/>
          <w:shd w:val="clear" w:color="auto" w:fill="FFFFFF"/>
        </w:rPr>
        <w:t>Абзацом четвертим пункту</w:t>
      </w:r>
      <w:r w:rsidR="002873D2" w:rsidRPr="00F97E82">
        <w:rPr>
          <w:sz w:val="28"/>
          <w:szCs w:val="28"/>
          <w:shd w:val="clear" w:color="auto" w:fill="FFFFFF"/>
        </w:rPr>
        <w:t> </w:t>
      </w:r>
      <w:r w:rsidRPr="00F97E82">
        <w:rPr>
          <w:sz w:val="28"/>
          <w:szCs w:val="28"/>
          <w:shd w:val="clear" w:color="auto" w:fill="FFFFFF"/>
        </w:rPr>
        <w:t>18 Порядку проведення конкурсу визначено, що усі рішення</w:t>
      </w:r>
      <w:r w:rsidR="00503DE2">
        <w:rPr>
          <w:sz w:val="28"/>
          <w:szCs w:val="28"/>
          <w:shd w:val="clear" w:color="auto" w:fill="FFFFFF"/>
        </w:rPr>
        <w:t>, зокрема,</w:t>
      </w:r>
      <w:r w:rsidR="001B6FE1">
        <w:rPr>
          <w:sz w:val="28"/>
          <w:szCs w:val="28"/>
          <w:shd w:val="clear" w:color="auto" w:fill="FFFFFF"/>
        </w:rPr>
        <w:t xml:space="preserve"> </w:t>
      </w:r>
      <w:r w:rsidRPr="00F97E82">
        <w:rPr>
          <w:sz w:val="28"/>
          <w:szCs w:val="28"/>
          <w:shd w:val="clear" w:color="auto" w:fill="FFFFFF"/>
        </w:rPr>
        <w:t>Комісії оформлюються протоколом</w:t>
      </w:r>
      <w:r w:rsidR="00185B03" w:rsidRPr="00F97E82">
        <w:rPr>
          <w:sz w:val="28"/>
          <w:szCs w:val="28"/>
          <w:shd w:val="clear" w:color="auto" w:fill="FFFFFF"/>
        </w:rPr>
        <w:t>, який підписується присутніми на засіданні членами та оприлюднюється на офіційному</w:t>
      </w:r>
      <w:r w:rsidR="002873D2" w:rsidRPr="00F97E82">
        <w:rPr>
          <w:sz w:val="28"/>
          <w:szCs w:val="28"/>
          <w:shd w:val="clear" w:color="auto" w:fill="FFFFFF"/>
        </w:rPr>
        <w:t xml:space="preserve"> </w:t>
      </w:r>
      <w:proofErr w:type="spellStart"/>
      <w:r w:rsidR="00185B03" w:rsidRPr="00F97E82">
        <w:rPr>
          <w:sz w:val="28"/>
          <w:szCs w:val="28"/>
          <w:shd w:val="clear" w:color="auto" w:fill="FFFFFF"/>
        </w:rPr>
        <w:t>вебпорталі</w:t>
      </w:r>
      <w:proofErr w:type="spellEnd"/>
      <w:r w:rsidR="00185B03" w:rsidRPr="00F97E82">
        <w:rPr>
          <w:sz w:val="28"/>
          <w:szCs w:val="28"/>
          <w:shd w:val="clear" w:color="auto" w:fill="FFFFFF"/>
        </w:rPr>
        <w:t xml:space="preserve"> </w:t>
      </w:r>
      <w:r w:rsidR="00185B03" w:rsidRPr="00F97E82">
        <w:rPr>
          <w:sz w:val="28"/>
          <w:szCs w:val="28"/>
          <w:shd w:val="clear" w:color="auto" w:fill="FFFFFF"/>
        </w:rPr>
        <w:lastRenderedPageBreak/>
        <w:t xml:space="preserve">судової влади України, на офіційних </w:t>
      </w:r>
      <w:proofErr w:type="spellStart"/>
      <w:r w:rsidR="00185B03" w:rsidRPr="00F97E82">
        <w:rPr>
          <w:sz w:val="28"/>
          <w:szCs w:val="28"/>
          <w:shd w:val="clear" w:color="auto" w:fill="FFFFFF"/>
        </w:rPr>
        <w:t>вебсайтах</w:t>
      </w:r>
      <w:proofErr w:type="spellEnd"/>
      <w:r w:rsidR="00185B03" w:rsidRPr="00F97E82">
        <w:rPr>
          <w:sz w:val="28"/>
          <w:szCs w:val="28"/>
          <w:shd w:val="clear" w:color="auto" w:fill="FFFFFF"/>
        </w:rPr>
        <w:t xml:space="preserve"> Державної судової адміністрації України не пізніше наступного робочого дня після підписання протоколу.</w:t>
      </w:r>
    </w:p>
    <w:p w:rsidR="00185B03" w:rsidRPr="00F97E82" w:rsidRDefault="00397222" w:rsidP="00185B03">
      <w:pPr>
        <w:pStyle w:val="Style6"/>
        <w:widowControl/>
        <w:spacing w:line="240" w:lineRule="auto"/>
        <w:ind w:firstLine="567"/>
        <w:contextualSpacing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>До Вищої ради пр</w:t>
      </w:r>
      <w:r w:rsidR="001B6FE1">
        <w:rPr>
          <w:rStyle w:val="FontStyle13"/>
          <w:sz w:val="28"/>
          <w:szCs w:val="28"/>
          <w:lang w:val="uk-UA" w:eastAsia="uk-UA"/>
        </w:rPr>
        <w:t>авосуддя 5 березня 2024 року (</w:t>
      </w:r>
      <w:proofErr w:type="spellStart"/>
      <w:r w:rsidR="001B6FE1">
        <w:rPr>
          <w:rStyle w:val="FontStyle13"/>
          <w:sz w:val="28"/>
          <w:szCs w:val="28"/>
          <w:lang w:val="uk-UA" w:eastAsia="uk-UA"/>
        </w:rPr>
        <w:t>вх</w:t>
      </w:r>
      <w:proofErr w:type="spellEnd"/>
      <w:r w:rsidR="001B6FE1">
        <w:rPr>
          <w:rStyle w:val="FontStyle13"/>
          <w:sz w:val="28"/>
          <w:szCs w:val="28"/>
          <w:lang w:val="uk-UA" w:eastAsia="uk-UA"/>
        </w:rPr>
        <w:t>.</w:t>
      </w:r>
      <w:r>
        <w:rPr>
          <w:rStyle w:val="FontStyle13"/>
          <w:sz w:val="28"/>
          <w:szCs w:val="28"/>
          <w:lang w:val="uk-UA" w:eastAsia="uk-UA"/>
        </w:rPr>
        <w:t xml:space="preserve"> № 2810</w:t>
      </w:r>
      <w:r w:rsidR="0025229A">
        <w:rPr>
          <w:rStyle w:val="FontStyle13"/>
          <w:sz w:val="28"/>
          <w:szCs w:val="28"/>
          <w:lang w:val="uk-UA" w:eastAsia="uk-UA"/>
        </w:rPr>
        <w:t>/0/8-24</w:t>
      </w:r>
      <w:r w:rsidR="001B6FE1">
        <w:rPr>
          <w:rStyle w:val="FontStyle13"/>
          <w:sz w:val="28"/>
          <w:szCs w:val="28"/>
          <w:lang w:val="uk-UA" w:eastAsia="uk-UA"/>
        </w:rPr>
        <w:t>)</w:t>
      </w:r>
      <w:r w:rsidR="00185B03" w:rsidRPr="00F97E82">
        <w:rPr>
          <w:rStyle w:val="FontStyle13"/>
          <w:sz w:val="28"/>
          <w:szCs w:val="28"/>
          <w:lang w:val="uk-UA" w:eastAsia="uk-UA"/>
        </w:rPr>
        <w:t xml:space="preserve"> надійшов лист Державної судової адміністрації </w:t>
      </w:r>
      <w:r w:rsidR="004E1D47" w:rsidRPr="00F97E82">
        <w:rPr>
          <w:rStyle w:val="FontStyle13"/>
          <w:sz w:val="28"/>
          <w:szCs w:val="28"/>
          <w:lang w:val="uk-UA" w:eastAsia="uk-UA"/>
        </w:rPr>
        <w:t>України</w:t>
      </w:r>
      <w:r w:rsidR="001B6FE1">
        <w:rPr>
          <w:rStyle w:val="FontStyle13"/>
          <w:sz w:val="28"/>
          <w:szCs w:val="28"/>
          <w:lang w:val="uk-UA" w:eastAsia="uk-UA"/>
        </w:rPr>
        <w:t xml:space="preserve"> із </w:t>
      </w:r>
      <w:r w:rsidR="0092504F">
        <w:rPr>
          <w:rStyle w:val="FontStyle13"/>
          <w:sz w:val="28"/>
          <w:szCs w:val="28"/>
          <w:lang w:val="uk-UA" w:eastAsia="uk-UA"/>
        </w:rPr>
        <w:t>протоколом</w:t>
      </w:r>
      <w:r w:rsidR="0092504F" w:rsidRPr="0092504F">
        <w:rPr>
          <w:lang w:val="uk-UA"/>
        </w:rPr>
        <w:t xml:space="preserve"> </w:t>
      </w:r>
      <w:r w:rsidR="0092504F" w:rsidRPr="0092504F">
        <w:rPr>
          <w:rStyle w:val="FontStyle13"/>
          <w:sz w:val="28"/>
          <w:szCs w:val="28"/>
          <w:lang w:val="uk-UA" w:eastAsia="uk-UA"/>
        </w:rPr>
        <w:t>засідання Комісії для проведення конкурсу на зайняття вакантних посад Голови Служби судової охорони, його заступн</w:t>
      </w:r>
      <w:r w:rsidR="0092504F">
        <w:rPr>
          <w:rStyle w:val="FontStyle13"/>
          <w:sz w:val="28"/>
          <w:szCs w:val="28"/>
          <w:lang w:val="uk-UA" w:eastAsia="uk-UA"/>
        </w:rPr>
        <w:t xml:space="preserve">иків від 1 березня 2024 року № 4, </w:t>
      </w:r>
      <w:r w:rsidR="00185B03" w:rsidRPr="00F97E82">
        <w:rPr>
          <w:rStyle w:val="FontStyle13"/>
          <w:sz w:val="28"/>
          <w:szCs w:val="28"/>
          <w:lang w:val="uk-UA" w:eastAsia="uk-UA"/>
        </w:rPr>
        <w:t>яким</w:t>
      </w:r>
      <w:r w:rsidR="001B6FE1">
        <w:rPr>
          <w:rStyle w:val="FontStyle13"/>
          <w:sz w:val="28"/>
          <w:szCs w:val="28"/>
          <w:lang w:val="uk-UA" w:eastAsia="uk-UA"/>
        </w:rPr>
        <w:t>и</w:t>
      </w:r>
      <w:r w:rsidR="00185B03" w:rsidRPr="00F97E82">
        <w:rPr>
          <w:rStyle w:val="FontStyle13"/>
          <w:sz w:val="28"/>
          <w:szCs w:val="28"/>
          <w:lang w:val="uk-UA" w:eastAsia="uk-UA"/>
        </w:rPr>
        <w:t xml:space="preserve"> поінформовано, що переможцем конкурсу на зайняття вакантної посади </w:t>
      </w:r>
      <w:r w:rsidR="00203BA9">
        <w:rPr>
          <w:rStyle w:val="FontStyle13"/>
          <w:sz w:val="28"/>
          <w:szCs w:val="28"/>
          <w:lang w:val="uk-UA" w:eastAsia="uk-UA"/>
        </w:rPr>
        <w:t xml:space="preserve">заступника </w:t>
      </w:r>
      <w:r w:rsidR="00185B03" w:rsidRPr="00F97E82">
        <w:rPr>
          <w:rStyle w:val="FontStyle13"/>
          <w:sz w:val="28"/>
          <w:szCs w:val="28"/>
          <w:lang w:val="uk-UA" w:eastAsia="uk-UA"/>
        </w:rPr>
        <w:t>Голови Служби судової охорони</w:t>
      </w:r>
      <w:r w:rsidR="0092504F">
        <w:rPr>
          <w:rStyle w:val="FontStyle13"/>
          <w:sz w:val="28"/>
          <w:szCs w:val="28"/>
          <w:lang w:val="uk-UA" w:eastAsia="uk-UA"/>
        </w:rPr>
        <w:t xml:space="preserve"> </w:t>
      </w:r>
      <w:r w:rsidR="00203BA9" w:rsidRPr="00203BA9">
        <w:rPr>
          <w:rStyle w:val="FontStyle13"/>
          <w:sz w:val="28"/>
          <w:szCs w:val="28"/>
          <w:lang w:val="uk-UA" w:eastAsia="uk-UA"/>
        </w:rPr>
        <w:t>(з організаційно-управлінської діяльності)</w:t>
      </w:r>
      <w:r w:rsidR="00185B03" w:rsidRPr="00F97E82">
        <w:rPr>
          <w:rStyle w:val="FontStyle13"/>
          <w:sz w:val="28"/>
          <w:szCs w:val="28"/>
          <w:lang w:val="uk-UA" w:eastAsia="uk-UA"/>
        </w:rPr>
        <w:t xml:space="preserve"> визначено </w:t>
      </w:r>
      <w:proofErr w:type="spellStart"/>
      <w:r w:rsidR="00203BA9" w:rsidRPr="00203BA9">
        <w:rPr>
          <w:rStyle w:val="FontStyle13"/>
          <w:sz w:val="28"/>
          <w:szCs w:val="28"/>
          <w:lang w:val="uk-UA" w:eastAsia="uk-UA"/>
        </w:rPr>
        <w:t>Талпу</w:t>
      </w:r>
      <w:proofErr w:type="spellEnd"/>
      <w:r w:rsidR="00203BA9" w:rsidRPr="00203BA9">
        <w:rPr>
          <w:rStyle w:val="FontStyle13"/>
          <w:sz w:val="28"/>
          <w:szCs w:val="28"/>
          <w:lang w:val="uk-UA" w:eastAsia="uk-UA"/>
        </w:rPr>
        <w:t xml:space="preserve"> Петра Валентиновича</w:t>
      </w:r>
      <w:r w:rsidR="0092504F">
        <w:rPr>
          <w:rStyle w:val="FontStyle13"/>
          <w:sz w:val="28"/>
          <w:szCs w:val="28"/>
          <w:lang w:val="uk-UA" w:eastAsia="uk-UA"/>
        </w:rPr>
        <w:t xml:space="preserve">, </w:t>
      </w:r>
      <w:r w:rsidR="0092504F" w:rsidRPr="0092504F">
        <w:rPr>
          <w:rStyle w:val="FontStyle13"/>
          <w:sz w:val="28"/>
          <w:szCs w:val="28"/>
          <w:lang w:val="uk-UA" w:eastAsia="uk-UA"/>
        </w:rPr>
        <w:t>який за результатами підсумкового рейтингу кандидатів набрав загальну кількість балів – 10.</w:t>
      </w:r>
    </w:p>
    <w:p w:rsidR="00185B03" w:rsidRPr="00F97E82" w:rsidRDefault="0092504F" w:rsidP="00185B03">
      <w:pPr>
        <w:pStyle w:val="Style6"/>
        <w:widowControl/>
        <w:spacing w:line="240" w:lineRule="auto"/>
        <w:ind w:firstLine="567"/>
        <w:contextualSpacing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>Відповідно до</w:t>
      </w:r>
      <w:r w:rsidR="00185B03" w:rsidRPr="00F97E82">
        <w:rPr>
          <w:rStyle w:val="FontStyle13"/>
          <w:sz w:val="28"/>
          <w:szCs w:val="28"/>
          <w:lang w:val="uk-UA" w:eastAsia="uk-UA"/>
        </w:rPr>
        <w:t xml:space="preserve"> пунктів </w:t>
      </w:r>
      <w:r w:rsidR="00222E06">
        <w:rPr>
          <w:rStyle w:val="FontStyle13"/>
          <w:sz w:val="28"/>
          <w:szCs w:val="28"/>
          <w:lang w:val="uk-UA" w:eastAsia="uk-UA"/>
        </w:rPr>
        <w:t xml:space="preserve"> </w:t>
      </w:r>
      <w:r w:rsidR="00185B03" w:rsidRPr="00F97E82">
        <w:rPr>
          <w:rStyle w:val="FontStyle13"/>
          <w:sz w:val="28"/>
          <w:szCs w:val="28"/>
          <w:lang w:val="uk-UA" w:eastAsia="uk-UA"/>
        </w:rPr>
        <w:t xml:space="preserve">67, 72 </w:t>
      </w:r>
      <w:r w:rsidR="00185B03" w:rsidRPr="00F97E82">
        <w:rPr>
          <w:sz w:val="28"/>
          <w:szCs w:val="28"/>
          <w:shd w:val="clear" w:color="auto" w:fill="FFFFFF"/>
          <w:lang w:val="uk-UA"/>
        </w:rPr>
        <w:t xml:space="preserve">Порядку проведення конкурсу </w:t>
      </w:r>
      <w:r w:rsidR="00A4375C">
        <w:rPr>
          <w:rStyle w:val="FontStyle13"/>
          <w:sz w:val="28"/>
          <w:szCs w:val="28"/>
          <w:lang w:val="uk-UA" w:eastAsia="uk-UA"/>
        </w:rPr>
        <w:t>інформацію</w:t>
      </w:r>
      <w:r w:rsidR="00185B03" w:rsidRPr="00F97E82">
        <w:rPr>
          <w:rStyle w:val="FontStyle13"/>
          <w:sz w:val="28"/>
          <w:szCs w:val="28"/>
          <w:lang w:val="uk-UA" w:eastAsia="uk-UA"/>
        </w:rPr>
        <w:t xml:space="preserve"> про переможця конк</w:t>
      </w:r>
      <w:r w:rsidR="00A4375C">
        <w:rPr>
          <w:rStyle w:val="FontStyle13"/>
          <w:sz w:val="28"/>
          <w:szCs w:val="28"/>
          <w:lang w:val="uk-UA" w:eastAsia="uk-UA"/>
        </w:rPr>
        <w:t>урсу оприлюднено</w:t>
      </w:r>
      <w:r w:rsidR="00203BA9">
        <w:rPr>
          <w:rStyle w:val="FontStyle13"/>
          <w:sz w:val="28"/>
          <w:szCs w:val="28"/>
          <w:lang w:val="uk-UA" w:eastAsia="uk-UA"/>
        </w:rPr>
        <w:t xml:space="preserve"> 1 березня 2024</w:t>
      </w:r>
      <w:r w:rsidR="00185B03" w:rsidRPr="00F97E82">
        <w:rPr>
          <w:rStyle w:val="FontStyle13"/>
          <w:sz w:val="28"/>
          <w:szCs w:val="28"/>
          <w:lang w:val="uk-UA" w:eastAsia="uk-UA"/>
        </w:rPr>
        <w:t xml:space="preserve"> року на офіційному </w:t>
      </w:r>
      <w:proofErr w:type="spellStart"/>
      <w:r w:rsidR="00185B03" w:rsidRPr="00F97E82">
        <w:rPr>
          <w:rStyle w:val="FontStyle13"/>
          <w:sz w:val="28"/>
          <w:szCs w:val="28"/>
          <w:lang w:val="uk-UA" w:eastAsia="uk-UA"/>
        </w:rPr>
        <w:t>вебсайті</w:t>
      </w:r>
      <w:proofErr w:type="spellEnd"/>
      <w:r w:rsidR="00185B03" w:rsidRPr="00F97E82">
        <w:rPr>
          <w:rStyle w:val="FontStyle13"/>
          <w:sz w:val="28"/>
          <w:szCs w:val="28"/>
          <w:lang w:val="uk-UA" w:eastAsia="uk-UA"/>
        </w:rPr>
        <w:t xml:space="preserve"> Державної судової адміністрації України.</w:t>
      </w:r>
      <w:r w:rsidR="00203BA9">
        <w:rPr>
          <w:rStyle w:val="FontStyle13"/>
          <w:sz w:val="28"/>
          <w:szCs w:val="28"/>
          <w:lang w:val="uk-UA" w:eastAsia="uk-UA"/>
        </w:rPr>
        <w:t xml:space="preserve"> </w:t>
      </w:r>
    </w:p>
    <w:p w:rsidR="0092504F" w:rsidRPr="00F97E82" w:rsidRDefault="0092504F" w:rsidP="005214E1">
      <w:pPr>
        <w:pStyle w:val="Style6"/>
        <w:spacing w:line="240" w:lineRule="auto"/>
        <w:ind w:firstLine="567"/>
        <w:contextualSpacing/>
        <w:rPr>
          <w:rStyle w:val="FontStyle13"/>
          <w:sz w:val="28"/>
          <w:szCs w:val="28"/>
          <w:lang w:val="uk-UA" w:eastAsia="uk-UA"/>
        </w:rPr>
      </w:pPr>
      <w:r w:rsidRPr="0092504F">
        <w:rPr>
          <w:rStyle w:val="FontStyle13"/>
          <w:sz w:val="28"/>
          <w:szCs w:val="28"/>
          <w:lang w:val="uk-UA" w:eastAsia="uk-UA"/>
        </w:rPr>
        <w:t>На виконання вимог</w:t>
      </w:r>
      <w:r>
        <w:rPr>
          <w:rStyle w:val="FontStyle13"/>
          <w:sz w:val="28"/>
          <w:szCs w:val="28"/>
          <w:lang w:val="uk-UA" w:eastAsia="uk-UA"/>
        </w:rPr>
        <w:t xml:space="preserve"> частини третьої статті 161 Закону України                            «</w:t>
      </w:r>
      <w:r w:rsidRPr="0092504F">
        <w:rPr>
          <w:rStyle w:val="FontStyle13"/>
          <w:sz w:val="28"/>
          <w:szCs w:val="28"/>
          <w:lang w:val="uk-UA" w:eastAsia="uk-UA"/>
        </w:rPr>
        <w:t>Про судоустрій і статус суддів»</w:t>
      </w:r>
      <w:r>
        <w:rPr>
          <w:rStyle w:val="FontStyle13"/>
          <w:sz w:val="28"/>
          <w:szCs w:val="28"/>
          <w:lang w:val="uk-UA" w:eastAsia="uk-UA"/>
        </w:rPr>
        <w:t>, Положення про Службу судової охорони, затвердженого рішенням Вищої ради правосуддя від 4 квітня 2019 року                            № 1051/0/15-19 (зі змінами)</w:t>
      </w:r>
      <w:r w:rsidR="0003374A">
        <w:rPr>
          <w:rStyle w:val="FontStyle13"/>
          <w:sz w:val="28"/>
          <w:szCs w:val="28"/>
          <w:lang w:val="uk-UA" w:eastAsia="uk-UA"/>
        </w:rPr>
        <w:t>,</w:t>
      </w:r>
      <w:r w:rsidR="005214E1">
        <w:rPr>
          <w:rStyle w:val="FontStyle13"/>
          <w:sz w:val="28"/>
          <w:szCs w:val="28"/>
          <w:lang w:val="uk-UA" w:eastAsia="uk-UA"/>
        </w:rPr>
        <w:t xml:space="preserve"> та Положення </w:t>
      </w:r>
      <w:r w:rsidR="005214E1" w:rsidRPr="005214E1">
        <w:rPr>
          <w:rStyle w:val="FontStyle13"/>
          <w:sz w:val="28"/>
          <w:szCs w:val="28"/>
          <w:lang w:val="uk-UA" w:eastAsia="uk-UA"/>
        </w:rPr>
        <w:t>про проходження служби співробітниками Служби судової</w:t>
      </w:r>
      <w:r w:rsidR="005214E1">
        <w:rPr>
          <w:rStyle w:val="FontStyle13"/>
          <w:sz w:val="28"/>
          <w:szCs w:val="28"/>
          <w:lang w:val="uk-UA" w:eastAsia="uk-UA"/>
        </w:rPr>
        <w:t xml:space="preserve"> </w:t>
      </w:r>
      <w:r w:rsidR="005214E1" w:rsidRPr="005214E1">
        <w:rPr>
          <w:rStyle w:val="FontStyle13"/>
          <w:sz w:val="28"/>
          <w:szCs w:val="28"/>
          <w:lang w:val="uk-UA" w:eastAsia="uk-UA"/>
        </w:rPr>
        <w:t>охорони</w:t>
      </w:r>
      <w:r w:rsidR="005214E1">
        <w:rPr>
          <w:rStyle w:val="FontStyle13"/>
          <w:sz w:val="28"/>
          <w:szCs w:val="28"/>
          <w:lang w:val="uk-UA" w:eastAsia="uk-UA"/>
        </w:rPr>
        <w:t>, затвердженого рішенням Вищої ради правосуддя від 4 квітня 2019 р</w:t>
      </w:r>
      <w:r w:rsidR="002B160E">
        <w:rPr>
          <w:rStyle w:val="FontStyle13"/>
          <w:sz w:val="28"/>
          <w:szCs w:val="28"/>
          <w:lang w:val="uk-UA" w:eastAsia="uk-UA"/>
        </w:rPr>
        <w:t xml:space="preserve">оку № 1052/0/15-19 (зі змінами), </w:t>
      </w:r>
      <w:r w:rsidR="005214E1">
        <w:rPr>
          <w:rStyle w:val="FontStyle13"/>
          <w:sz w:val="28"/>
          <w:szCs w:val="28"/>
          <w:lang w:val="uk-UA" w:eastAsia="uk-UA"/>
        </w:rPr>
        <w:t xml:space="preserve">до Вищої ради правосуддя </w:t>
      </w:r>
      <w:r w:rsidR="0003374A">
        <w:rPr>
          <w:rStyle w:val="FontStyle13"/>
          <w:sz w:val="28"/>
          <w:szCs w:val="28"/>
          <w:lang w:val="uk-UA" w:eastAsia="uk-UA"/>
        </w:rPr>
        <w:t xml:space="preserve">15 березня 2024 року </w:t>
      </w:r>
      <w:r w:rsidR="005214E1">
        <w:rPr>
          <w:rStyle w:val="FontStyle13"/>
          <w:sz w:val="28"/>
          <w:szCs w:val="28"/>
          <w:lang w:val="uk-UA" w:eastAsia="uk-UA"/>
        </w:rPr>
        <w:t xml:space="preserve">надійшло подання Голови Служби судової охорони </w:t>
      </w:r>
      <w:proofErr w:type="spellStart"/>
      <w:r w:rsidR="001F7A78">
        <w:rPr>
          <w:rStyle w:val="FontStyle13"/>
          <w:sz w:val="28"/>
          <w:szCs w:val="28"/>
          <w:lang w:val="uk-UA" w:eastAsia="uk-UA"/>
        </w:rPr>
        <w:t>Малихіна</w:t>
      </w:r>
      <w:proofErr w:type="spellEnd"/>
      <w:r w:rsidR="001F7A78">
        <w:rPr>
          <w:rStyle w:val="FontStyle13"/>
          <w:sz w:val="28"/>
          <w:szCs w:val="28"/>
          <w:lang w:val="uk-UA" w:eastAsia="uk-UA"/>
        </w:rPr>
        <w:t xml:space="preserve"> </w:t>
      </w:r>
      <w:r w:rsidR="00062CCF">
        <w:rPr>
          <w:rStyle w:val="FontStyle13"/>
          <w:sz w:val="28"/>
          <w:szCs w:val="28"/>
          <w:lang w:val="uk-UA" w:eastAsia="uk-UA"/>
        </w:rPr>
        <w:t xml:space="preserve">Павла Володимировича </w:t>
      </w:r>
      <w:r w:rsidR="005214E1">
        <w:rPr>
          <w:rStyle w:val="FontStyle13"/>
          <w:sz w:val="28"/>
          <w:szCs w:val="28"/>
          <w:lang w:val="uk-UA" w:eastAsia="uk-UA"/>
        </w:rPr>
        <w:t xml:space="preserve">про призначення </w:t>
      </w:r>
      <w:proofErr w:type="spellStart"/>
      <w:r w:rsidR="005214E1">
        <w:rPr>
          <w:rStyle w:val="FontStyle13"/>
          <w:sz w:val="28"/>
          <w:szCs w:val="28"/>
          <w:lang w:val="uk-UA" w:eastAsia="uk-UA"/>
        </w:rPr>
        <w:t>Талпи</w:t>
      </w:r>
      <w:proofErr w:type="spellEnd"/>
      <w:r w:rsidR="00D210E5">
        <w:rPr>
          <w:rStyle w:val="FontStyle13"/>
          <w:sz w:val="28"/>
          <w:szCs w:val="28"/>
          <w:lang w:val="uk-UA" w:eastAsia="uk-UA"/>
        </w:rPr>
        <w:t xml:space="preserve"> </w:t>
      </w:r>
      <w:r w:rsidR="005214E1">
        <w:rPr>
          <w:rStyle w:val="FontStyle13"/>
          <w:sz w:val="28"/>
          <w:szCs w:val="28"/>
          <w:lang w:val="uk-UA" w:eastAsia="uk-UA"/>
        </w:rPr>
        <w:t xml:space="preserve">Петра Валентиновича на посаду заступника Голови Служби судової охорони </w:t>
      </w:r>
      <w:r w:rsidR="0018001A">
        <w:rPr>
          <w:rStyle w:val="FontStyle13"/>
          <w:sz w:val="28"/>
          <w:szCs w:val="28"/>
          <w:lang w:val="uk-UA" w:eastAsia="uk-UA"/>
        </w:rPr>
        <w:t xml:space="preserve">                     </w:t>
      </w:r>
      <w:r w:rsidR="005214E1" w:rsidRPr="005214E1">
        <w:rPr>
          <w:rStyle w:val="FontStyle13"/>
          <w:sz w:val="28"/>
          <w:szCs w:val="28"/>
          <w:lang w:val="uk-UA" w:eastAsia="uk-UA"/>
        </w:rPr>
        <w:t>(з організаційно-управлінської діяльності)</w:t>
      </w:r>
      <w:r w:rsidR="005214E1">
        <w:rPr>
          <w:rStyle w:val="FontStyle13"/>
          <w:sz w:val="28"/>
          <w:szCs w:val="28"/>
          <w:lang w:val="uk-UA" w:eastAsia="uk-UA"/>
        </w:rPr>
        <w:t>.</w:t>
      </w:r>
    </w:p>
    <w:p w:rsidR="0042694D" w:rsidRPr="00F97E82" w:rsidRDefault="000029BD" w:rsidP="000029BD">
      <w:pPr>
        <w:pStyle w:val="Style6"/>
        <w:widowControl/>
        <w:spacing w:line="240" w:lineRule="auto"/>
        <w:ind w:firstLine="567"/>
        <w:contextualSpacing/>
        <w:rPr>
          <w:sz w:val="28"/>
          <w:szCs w:val="28"/>
          <w:lang w:val="uk-UA"/>
        </w:rPr>
      </w:pPr>
      <w:r w:rsidRPr="00F97E82">
        <w:rPr>
          <w:rStyle w:val="FontStyle13"/>
          <w:sz w:val="28"/>
          <w:szCs w:val="28"/>
          <w:lang w:val="uk-UA" w:eastAsia="uk-UA"/>
        </w:rPr>
        <w:t xml:space="preserve">Вища рада правосуддя, розглянувши лист Державної судової адміністрації </w:t>
      </w:r>
      <w:r w:rsidR="00E223A5" w:rsidRPr="00F97E82">
        <w:rPr>
          <w:rStyle w:val="FontStyle13"/>
          <w:sz w:val="28"/>
          <w:szCs w:val="28"/>
          <w:lang w:val="uk-UA" w:eastAsia="uk-UA"/>
        </w:rPr>
        <w:t xml:space="preserve">України </w:t>
      </w:r>
      <w:r w:rsidRPr="00F97E82">
        <w:rPr>
          <w:rStyle w:val="FontStyle13"/>
          <w:sz w:val="28"/>
          <w:szCs w:val="28"/>
          <w:lang w:val="uk-UA" w:eastAsia="uk-UA"/>
        </w:rPr>
        <w:t>та</w:t>
      </w:r>
      <w:r w:rsidR="005214E1">
        <w:rPr>
          <w:rStyle w:val="FontStyle13"/>
          <w:sz w:val="28"/>
          <w:szCs w:val="28"/>
          <w:lang w:val="uk-UA" w:eastAsia="uk-UA"/>
        </w:rPr>
        <w:t xml:space="preserve"> подання Голови Служби судової охорони</w:t>
      </w:r>
      <w:r w:rsidRPr="00F97E82">
        <w:rPr>
          <w:rStyle w:val="FontStyle13"/>
          <w:sz w:val="28"/>
          <w:szCs w:val="28"/>
          <w:lang w:val="uk-UA" w:eastAsia="uk-UA"/>
        </w:rPr>
        <w:t>,</w:t>
      </w:r>
      <w:r w:rsidR="0042694D" w:rsidRPr="00F97E82">
        <w:rPr>
          <w:sz w:val="28"/>
          <w:szCs w:val="28"/>
          <w:lang w:val="uk-UA"/>
        </w:rPr>
        <w:t xml:space="preserve"> керуючись </w:t>
      </w:r>
      <w:r w:rsidR="002545DE" w:rsidRPr="00F97E82">
        <w:rPr>
          <w:sz w:val="28"/>
          <w:szCs w:val="28"/>
          <w:lang w:val="uk-UA"/>
        </w:rPr>
        <w:t>статтею</w:t>
      </w:r>
      <w:r w:rsidR="002873D2" w:rsidRPr="00F97E82">
        <w:rPr>
          <w:sz w:val="28"/>
          <w:szCs w:val="28"/>
          <w:lang w:val="uk-UA"/>
        </w:rPr>
        <w:t> </w:t>
      </w:r>
      <w:r w:rsidR="002545DE" w:rsidRPr="00F97E82">
        <w:rPr>
          <w:sz w:val="28"/>
          <w:szCs w:val="28"/>
          <w:lang w:val="uk-UA"/>
        </w:rPr>
        <w:t>161 Закону України «Про судоустрій і статус суддів»</w:t>
      </w:r>
      <w:r w:rsidR="00670A64" w:rsidRPr="00F97E82">
        <w:rPr>
          <w:sz w:val="28"/>
          <w:szCs w:val="28"/>
          <w:lang w:val="uk-UA"/>
        </w:rPr>
        <w:t>, статтями 3, 30, 34</w:t>
      </w:r>
      <w:r w:rsidR="0042694D" w:rsidRPr="00F97E82">
        <w:rPr>
          <w:sz w:val="28"/>
          <w:szCs w:val="28"/>
          <w:lang w:val="uk-UA"/>
        </w:rPr>
        <w:t xml:space="preserve"> Закону України «Про Вищу раду правосуддя»,</w:t>
      </w:r>
    </w:p>
    <w:p w:rsidR="00E223A5" w:rsidRPr="00F97E82" w:rsidRDefault="00E223A5" w:rsidP="000029BD">
      <w:pPr>
        <w:pStyle w:val="Style6"/>
        <w:widowControl/>
        <w:spacing w:line="240" w:lineRule="auto"/>
        <w:ind w:firstLine="567"/>
        <w:rPr>
          <w:sz w:val="28"/>
          <w:szCs w:val="28"/>
          <w:lang w:val="uk-UA"/>
        </w:rPr>
      </w:pPr>
    </w:p>
    <w:p w:rsidR="0042694D" w:rsidRPr="00F97E82" w:rsidRDefault="0042694D" w:rsidP="0042694D">
      <w:pPr>
        <w:pStyle w:val="10"/>
        <w:shd w:val="clear" w:color="auto" w:fill="auto"/>
        <w:tabs>
          <w:tab w:val="left" w:pos="7938"/>
        </w:tabs>
        <w:spacing w:before="0" w:after="0" w:line="240" w:lineRule="auto"/>
      </w:pPr>
      <w:bookmarkStart w:id="1" w:name="bookmark1"/>
      <w:r w:rsidRPr="00F97E82">
        <w:t>вирішила:</w:t>
      </w:r>
      <w:bookmarkEnd w:id="1"/>
    </w:p>
    <w:p w:rsidR="0042694D" w:rsidRPr="00F97E82" w:rsidRDefault="0042694D" w:rsidP="0042694D">
      <w:pPr>
        <w:pStyle w:val="10"/>
        <w:shd w:val="clear" w:color="auto" w:fill="auto"/>
        <w:tabs>
          <w:tab w:val="left" w:pos="7938"/>
        </w:tabs>
        <w:spacing w:before="0" w:after="0" w:line="240" w:lineRule="auto"/>
        <w:rPr>
          <w:rFonts w:eastAsiaTheme="minorEastAsia"/>
          <w:b w:val="0"/>
          <w:bCs w:val="0"/>
          <w:lang w:eastAsia="uk-UA"/>
        </w:rPr>
      </w:pPr>
    </w:p>
    <w:p w:rsidR="0042694D" w:rsidRPr="00F97E82" w:rsidRDefault="00670A64" w:rsidP="0042694D">
      <w:pPr>
        <w:pStyle w:val="Style6"/>
        <w:widowControl/>
        <w:spacing w:line="240" w:lineRule="auto"/>
        <w:ind w:firstLine="0"/>
        <w:rPr>
          <w:rStyle w:val="FontStyle13"/>
          <w:sz w:val="28"/>
          <w:szCs w:val="28"/>
          <w:lang w:val="uk-UA" w:eastAsia="uk-UA"/>
        </w:rPr>
      </w:pPr>
      <w:r w:rsidRPr="00F97E82">
        <w:rPr>
          <w:rStyle w:val="FontStyle13"/>
          <w:sz w:val="28"/>
          <w:szCs w:val="28"/>
          <w:lang w:val="uk-UA" w:eastAsia="uk-UA"/>
        </w:rPr>
        <w:t>призначи</w:t>
      </w:r>
      <w:r w:rsidR="006A3D5E">
        <w:rPr>
          <w:rStyle w:val="FontStyle13"/>
          <w:sz w:val="28"/>
          <w:szCs w:val="28"/>
          <w:lang w:val="uk-UA" w:eastAsia="uk-UA"/>
        </w:rPr>
        <w:t xml:space="preserve">ти </w:t>
      </w:r>
      <w:proofErr w:type="spellStart"/>
      <w:r w:rsidR="006A3D5E">
        <w:rPr>
          <w:rStyle w:val="FontStyle13"/>
          <w:sz w:val="28"/>
          <w:szCs w:val="28"/>
          <w:lang w:val="uk-UA" w:eastAsia="uk-UA"/>
        </w:rPr>
        <w:t>Талпу</w:t>
      </w:r>
      <w:proofErr w:type="spellEnd"/>
      <w:r w:rsidR="006A3D5E">
        <w:rPr>
          <w:rStyle w:val="FontStyle13"/>
          <w:sz w:val="28"/>
          <w:szCs w:val="28"/>
          <w:lang w:val="uk-UA" w:eastAsia="uk-UA"/>
        </w:rPr>
        <w:t xml:space="preserve"> Петра Валентиновича</w:t>
      </w:r>
      <w:r w:rsidRPr="00F97E82">
        <w:rPr>
          <w:rStyle w:val="FontStyle13"/>
          <w:sz w:val="28"/>
          <w:szCs w:val="28"/>
          <w:lang w:val="uk-UA" w:eastAsia="uk-UA"/>
        </w:rPr>
        <w:t xml:space="preserve"> на посаду </w:t>
      </w:r>
      <w:r w:rsidR="006A3D5E">
        <w:rPr>
          <w:rStyle w:val="FontStyle13"/>
          <w:sz w:val="28"/>
          <w:szCs w:val="28"/>
          <w:lang w:val="uk-UA" w:eastAsia="uk-UA"/>
        </w:rPr>
        <w:t xml:space="preserve">заступника </w:t>
      </w:r>
      <w:r w:rsidRPr="00F97E82">
        <w:rPr>
          <w:rStyle w:val="FontStyle13"/>
          <w:sz w:val="28"/>
          <w:szCs w:val="28"/>
          <w:lang w:val="uk-UA" w:eastAsia="uk-UA"/>
        </w:rPr>
        <w:t>Голови Служби судової охорони</w:t>
      </w:r>
      <w:r w:rsidR="006A3D5E">
        <w:rPr>
          <w:rStyle w:val="FontStyle13"/>
          <w:sz w:val="28"/>
          <w:szCs w:val="28"/>
          <w:lang w:val="uk-UA" w:eastAsia="uk-UA"/>
        </w:rPr>
        <w:t xml:space="preserve"> (з організаційно-управлінської діяльності)</w:t>
      </w:r>
      <w:r w:rsidR="0042694D" w:rsidRPr="00F97E82">
        <w:rPr>
          <w:rStyle w:val="FontStyle13"/>
          <w:sz w:val="28"/>
          <w:szCs w:val="28"/>
          <w:lang w:val="uk-UA" w:eastAsia="uk-UA"/>
        </w:rPr>
        <w:t>.</w:t>
      </w:r>
    </w:p>
    <w:p w:rsidR="0042694D" w:rsidRPr="00F97E82" w:rsidRDefault="0042694D" w:rsidP="0042694D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42694D" w:rsidRPr="00F97E82" w:rsidRDefault="0042694D" w:rsidP="0042694D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C87027" w:rsidRPr="00F97E82" w:rsidRDefault="0042694D" w:rsidP="0042694D">
      <w:pPr>
        <w:widowControl w:val="0"/>
        <w:tabs>
          <w:tab w:val="left" w:pos="2115"/>
          <w:tab w:val="left" w:pos="7938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F97E82">
        <w:rPr>
          <w:rFonts w:ascii="Times New Roman" w:eastAsia="Times New Roman" w:hAnsi="Times New Roman"/>
          <w:b/>
          <w:sz w:val="28"/>
          <w:szCs w:val="28"/>
        </w:rPr>
        <w:t>Голов</w:t>
      </w:r>
      <w:r w:rsidR="00670A64" w:rsidRPr="00F97E82">
        <w:rPr>
          <w:rFonts w:ascii="Times New Roman" w:eastAsia="Times New Roman" w:hAnsi="Times New Roman"/>
          <w:b/>
          <w:sz w:val="28"/>
          <w:szCs w:val="28"/>
        </w:rPr>
        <w:t xml:space="preserve">а </w:t>
      </w:r>
      <w:r w:rsidRPr="00F97E82">
        <w:rPr>
          <w:rFonts w:ascii="Times New Roman" w:eastAsia="Times New Roman" w:hAnsi="Times New Roman"/>
          <w:b/>
          <w:sz w:val="28"/>
          <w:szCs w:val="28"/>
        </w:rPr>
        <w:t xml:space="preserve">Вищої ради правосуддя                                                   </w:t>
      </w:r>
      <w:r w:rsidR="00670A64" w:rsidRPr="00F97E82">
        <w:rPr>
          <w:rFonts w:ascii="Times New Roman" w:eastAsia="Times New Roman" w:hAnsi="Times New Roman"/>
          <w:b/>
          <w:sz w:val="28"/>
          <w:szCs w:val="28"/>
        </w:rPr>
        <w:t>Григорій УСИК</w:t>
      </w:r>
    </w:p>
    <w:sectPr w:rsidR="00C87027" w:rsidRPr="00F97E82" w:rsidSect="007D37F1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0EC" w:rsidRDefault="002B60EC" w:rsidP="00206FE6">
      <w:pPr>
        <w:spacing w:after="0" w:line="240" w:lineRule="auto"/>
      </w:pPr>
      <w:r>
        <w:separator/>
      </w:r>
    </w:p>
  </w:endnote>
  <w:endnote w:type="continuationSeparator" w:id="0">
    <w:p w:rsidR="002B60EC" w:rsidRDefault="002B60EC" w:rsidP="00206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0EC" w:rsidRDefault="002B60EC" w:rsidP="00206FE6">
      <w:pPr>
        <w:spacing w:after="0" w:line="240" w:lineRule="auto"/>
      </w:pPr>
      <w:r>
        <w:separator/>
      </w:r>
    </w:p>
  </w:footnote>
  <w:footnote w:type="continuationSeparator" w:id="0">
    <w:p w:rsidR="002B60EC" w:rsidRDefault="002B60EC" w:rsidP="00206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FE6" w:rsidRPr="00793691" w:rsidRDefault="004D7C92" w:rsidP="00206FE6">
    <w:pPr>
      <w:pStyle w:val="a7"/>
      <w:jc w:val="center"/>
      <w:rPr>
        <w:rFonts w:ascii="Times New Roman" w:hAnsi="Times New Roman"/>
        <w:sz w:val="28"/>
        <w:szCs w:val="28"/>
      </w:rPr>
    </w:pPr>
    <w:r w:rsidRPr="00793691">
      <w:rPr>
        <w:rFonts w:ascii="Times New Roman" w:hAnsi="Times New Roman"/>
        <w:sz w:val="28"/>
        <w:szCs w:val="28"/>
      </w:rPr>
      <w:fldChar w:fldCharType="begin"/>
    </w:r>
    <w:r w:rsidR="00206FE6" w:rsidRPr="00793691">
      <w:rPr>
        <w:rFonts w:ascii="Times New Roman" w:hAnsi="Times New Roman"/>
        <w:sz w:val="28"/>
        <w:szCs w:val="28"/>
      </w:rPr>
      <w:instrText xml:space="preserve"> PAGE   \* MERGEFORMAT </w:instrText>
    </w:r>
    <w:r w:rsidRPr="00793691">
      <w:rPr>
        <w:rFonts w:ascii="Times New Roman" w:hAnsi="Times New Roman"/>
        <w:sz w:val="28"/>
        <w:szCs w:val="28"/>
      </w:rPr>
      <w:fldChar w:fldCharType="separate"/>
    </w:r>
    <w:r w:rsidR="00AC1AF1">
      <w:rPr>
        <w:rFonts w:ascii="Times New Roman" w:hAnsi="Times New Roman"/>
        <w:noProof/>
        <w:sz w:val="28"/>
        <w:szCs w:val="28"/>
      </w:rPr>
      <w:t>2</w:t>
    </w:r>
    <w:r w:rsidRPr="00793691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A0231"/>
    <w:multiLevelType w:val="hybridMultilevel"/>
    <w:tmpl w:val="A516E0DA"/>
    <w:lvl w:ilvl="0" w:tplc="A256375A">
      <w:start w:val="1"/>
      <w:numFmt w:val="decimal"/>
      <w:lvlText w:val="%1)"/>
      <w:lvlJc w:val="left"/>
      <w:pPr>
        <w:ind w:left="1096" w:hanging="37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03C616EA">
      <w:numFmt w:val="bullet"/>
      <w:lvlText w:val="•"/>
      <w:lvlJc w:val="left"/>
      <w:pPr>
        <w:ind w:left="1987" w:hanging="377"/>
      </w:pPr>
      <w:rPr>
        <w:rFonts w:hint="default"/>
        <w:lang w:val="uk-UA" w:eastAsia="en-US" w:bidi="ar-SA"/>
      </w:rPr>
    </w:lvl>
    <w:lvl w:ilvl="2" w:tplc="6A7A540C">
      <w:numFmt w:val="bullet"/>
      <w:lvlText w:val="•"/>
      <w:lvlJc w:val="left"/>
      <w:pPr>
        <w:ind w:left="2875" w:hanging="377"/>
      </w:pPr>
      <w:rPr>
        <w:rFonts w:hint="default"/>
        <w:lang w:val="uk-UA" w:eastAsia="en-US" w:bidi="ar-SA"/>
      </w:rPr>
    </w:lvl>
    <w:lvl w:ilvl="3" w:tplc="E72E844E">
      <w:numFmt w:val="bullet"/>
      <w:lvlText w:val="•"/>
      <w:lvlJc w:val="left"/>
      <w:pPr>
        <w:ind w:left="3763" w:hanging="377"/>
      </w:pPr>
      <w:rPr>
        <w:rFonts w:hint="default"/>
        <w:lang w:val="uk-UA" w:eastAsia="en-US" w:bidi="ar-SA"/>
      </w:rPr>
    </w:lvl>
    <w:lvl w:ilvl="4" w:tplc="0AFCC180">
      <w:numFmt w:val="bullet"/>
      <w:lvlText w:val="•"/>
      <w:lvlJc w:val="left"/>
      <w:pPr>
        <w:ind w:left="4651" w:hanging="377"/>
      </w:pPr>
      <w:rPr>
        <w:rFonts w:hint="default"/>
        <w:lang w:val="uk-UA" w:eastAsia="en-US" w:bidi="ar-SA"/>
      </w:rPr>
    </w:lvl>
    <w:lvl w:ilvl="5" w:tplc="02361306">
      <w:numFmt w:val="bullet"/>
      <w:lvlText w:val="•"/>
      <w:lvlJc w:val="left"/>
      <w:pPr>
        <w:ind w:left="5539" w:hanging="377"/>
      </w:pPr>
      <w:rPr>
        <w:rFonts w:hint="default"/>
        <w:lang w:val="uk-UA" w:eastAsia="en-US" w:bidi="ar-SA"/>
      </w:rPr>
    </w:lvl>
    <w:lvl w:ilvl="6" w:tplc="51CECB48">
      <w:numFmt w:val="bullet"/>
      <w:lvlText w:val="•"/>
      <w:lvlJc w:val="left"/>
      <w:pPr>
        <w:ind w:left="6427" w:hanging="377"/>
      </w:pPr>
      <w:rPr>
        <w:rFonts w:hint="default"/>
        <w:lang w:val="uk-UA" w:eastAsia="en-US" w:bidi="ar-SA"/>
      </w:rPr>
    </w:lvl>
    <w:lvl w:ilvl="7" w:tplc="47BA0DA8">
      <w:numFmt w:val="bullet"/>
      <w:lvlText w:val="•"/>
      <w:lvlJc w:val="left"/>
      <w:pPr>
        <w:ind w:left="7315" w:hanging="377"/>
      </w:pPr>
      <w:rPr>
        <w:rFonts w:hint="default"/>
        <w:lang w:val="uk-UA" w:eastAsia="en-US" w:bidi="ar-SA"/>
      </w:rPr>
    </w:lvl>
    <w:lvl w:ilvl="8" w:tplc="40C07F98">
      <w:numFmt w:val="bullet"/>
      <w:lvlText w:val="•"/>
      <w:lvlJc w:val="left"/>
      <w:pPr>
        <w:ind w:left="8203" w:hanging="377"/>
      </w:pPr>
      <w:rPr>
        <w:rFonts w:hint="default"/>
        <w:lang w:val="uk-UA" w:eastAsia="en-US" w:bidi="ar-SA"/>
      </w:rPr>
    </w:lvl>
  </w:abstractNum>
  <w:abstractNum w:abstractNumId="1" w15:restartNumberingAfterBreak="0">
    <w:nsid w:val="7498446F"/>
    <w:multiLevelType w:val="hybridMultilevel"/>
    <w:tmpl w:val="26F62B6A"/>
    <w:lvl w:ilvl="0" w:tplc="F3C46960">
      <w:start w:val="1"/>
      <w:numFmt w:val="decimal"/>
      <w:lvlText w:val="%1."/>
      <w:lvlJc w:val="left"/>
      <w:pPr>
        <w:ind w:left="100" w:hanging="32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E648F0BC">
      <w:numFmt w:val="bullet"/>
      <w:lvlText w:val="•"/>
      <w:lvlJc w:val="left"/>
      <w:pPr>
        <w:ind w:left="1087" w:hanging="327"/>
      </w:pPr>
      <w:rPr>
        <w:rFonts w:hint="default"/>
        <w:lang w:val="uk-UA" w:eastAsia="en-US" w:bidi="ar-SA"/>
      </w:rPr>
    </w:lvl>
    <w:lvl w:ilvl="2" w:tplc="DE2A8FEC">
      <w:numFmt w:val="bullet"/>
      <w:lvlText w:val="•"/>
      <w:lvlJc w:val="left"/>
      <w:pPr>
        <w:ind w:left="2075" w:hanging="327"/>
      </w:pPr>
      <w:rPr>
        <w:rFonts w:hint="default"/>
        <w:lang w:val="uk-UA" w:eastAsia="en-US" w:bidi="ar-SA"/>
      </w:rPr>
    </w:lvl>
    <w:lvl w:ilvl="3" w:tplc="D806E602">
      <w:numFmt w:val="bullet"/>
      <w:lvlText w:val="•"/>
      <w:lvlJc w:val="left"/>
      <w:pPr>
        <w:ind w:left="3063" w:hanging="327"/>
      </w:pPr>
      <w:rPr>
        <w:rFonts w:hint="default"/>
        <w:lang w:val="uk-UA" w:eastAsia="en-US" w:bidi="ar-SA"/>
      </w:rPr>
    </w:lvl>
    <w:lvl w:ilvl="4" w:tplc="959E59FA">
      <w:numFmt w:val="bullet"/>
      <w:lvlText w:val="•"/>
      <w:lvlJc w:val="left"/>
      <w:pPr>
        <w:ind w:left="4051" w:hanging="327"/>
      </w:pPr>
      <w:rPr>
        <w:rFonts w:hint="default"/>
        <w:lang w:val="uk-UA" w:eastAsia="en-US" w:bidi="ar-SA"/>
      </w:rPr>
    </w:lvl>
    <w:lvl w:ilvl="5" w:tplc="4AA4C776">
      <w:numFmt w:val="bullet"/>
      <w:lvlText w:val="•"/>
      <w:lvlJc w:val="left"/>
      <w:pPr>
        <w:ind w:left="5039" w:hanging="327"/>
      </w:pPr>
      <w:rPr>
        <w:rFonts w:hint="default"/>
        <w:lang w:val="uk-UA" w:eastAsia="en-US" w:bidi="ar-SA"/>
      </w:rPr>
    </w:lvl>
    <w:lvl w:ilvl="6" w:tplc="A6C0C0DE">
      <w:numFmt w:val="bullet"/>
      <w:lvlText w:val="•"/>
      <w:lvlJc w:val="left"/>
      <w:pPr>
        <w:ind w:left="6027" w:hanging="327"/>
      </w:pPr>
      <w:rPr>
        <w:rFonts w:hint="default"/>
        <w:lang w:val="uk-UA" w:eastAsia="en-US" w:bidi="ar-SA"/>
      </w:rPr>
    </w:lvl>
    <w:lvl w:ilvl="7" w:tplc="766819BE">
      <w:numFmt w:val="bullet"/>
      <w:lvlText w:val="•"/>
      <w:lvlJc w:val="left"/>
      <w:pPr>
        <w:ind w:left="7015" w:hanging="327"/>
      </w:pPr>
      <w:rPr>
        <w:rFonts w:hint="default"/>
        <w:lang w:val="uk-UA" w:eastAsia="en-US" w:bidi="ar-SA"/>
      </w:rPr>
    </w:lvl>
    <w:lvl w:ilvl="8" w:tplc="1278F906">
      <w:numFmt w:val="bullet"/>
      <w:lvlText w:val="•"/>
      <w:lvlJc w:val="left"/>
      <w:pPr>
        <w:ind w:left="8003" w:hanging="327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4AF"/>
    <w:rsid w:val="000029BD"/>
    <w:rsid w:val="00010D37"/>
    <w:rsid w:val="00032863"/>
    <w:rsid w:val="0003374A"/>
    <w:rsid w:val="00035BC0"/>
    <w:rsid w:val="00062CCF"/>
    <w:rsid w:val="00063DB9"/>
    <w:rsid w:val="0008510D"/>
    <w:rsid w:val="00097EBE"/>
    <w:rsid w:val="000A5ABB"/>
    <w:rsid w:val="00120BC0"/>
    <w:rsid w:val="001230B3"/>
    <w:rsid w:val="00124969"/>
    <w:rsid w:val="0014201A"/>
    <w:rsid w:val="00177C37"/>
    <w:rsid w:val="0018001A"/>
    <w:rsid w:val="00185B03"/>
    <w:rsid w:val="001932C6"/>
    <w:rsid w:val="00194DD3"/>
    <w:rsid w:val="001A2982"/>
    <w:rsid w:val="001A5CE4"/>
    <w:rsid w:val="001B04D2"/>
    <w:rsid w:val="001B6FE1"/>
    <w:rsid w:val="001C483E"/>
    <w:rsid w:val="001C6C7C"/>
    <w:rsid w:val="001E119E"/>
    <w:rsid w:val="001E22CE"/>
    <w:rsid w:val="001F7A78"/>
    <w:rsid w:val="00203BA9"/>
    <w:rsid w:val="002046A5"/>
    <w:rsid w:val="00206611"/>
    <w:rsid w:val="00206FE6"/>
    <w:rsid w:val="00222E06"/>
    <w:rsid w:val="0025229A"/>
    <w:rsid w:val="00252C9C"/>
    <w:rsid w:val="002545DE"/>
    <w:rsid w:val="002873D2"/>
    <w:rsid w:val="002914E5"/>
    <w:rsid w:val="002920CF"/>
    <w:rsid w:val="002B0CFF"/>
    <w:rsid w:val="002B160E"/>
    <w:rsid w:val="002B60EC"/>
    <w:rsid w:val="002C6C35"/>
    <w:rsid w:val="002D7A79"/>
    <w:rsid w:val="0030291A"/>
    <w:rsid w:val="0035045E"/>
    <w:rsid w:val="003518F8"/>
    <w:rsid w:val="0037410F"/>
    <w:rsid w:val="00396B4B"/>
    <w:rsid w:val="00397222"/>
    <w:rsid w:val="003B05DD"/>
    <w:rsid w:val="003B1B1A"/>
    <w:rsid w:val="003C4A31"/>
    <w:rsid w:val="003E224D"/>
    <w:rsid w:val="003E4324"/>
    <w:rsid w:val="003F4BCC"/>
    <w:rsid w:val="00414A29"/>
    <w:rsid w:val="0042694D"/>
    <w:rsid w:val="00473C01"/>
    <w:rsid w:val="00483ABC"/>
    <w:rsid w:val="004A3360"/>
    <w:rsid w:val="004C1634"/>
    <w:rsid w:val="004C723E"/>
    <w:rsid w:val="004D049A"/>
    <w:rsid w:val="004D7C92"/>
    <w:rsid w:val="004E1D47"/>
    <w:rsid w:val="00503DE2"/>
    <w:rsid w:val="00506F27"/>
    <w:rsid w:val="00513902"/>
    <w:rsid w:val="005214E1"/>
    <w:rsid w:val="0052543C"/>
    <w:rsid w:val="00541F99"/>
    <w:rsid w:val="00545F60"/>
    <w:rsid w:val="00551C6B"/>
    <w:rsid w:val="00561CD0"/>
    <w:rsid w:val="00577D61"/>
    <w:rsid w:val="00581D68"/>
    <w:rsid w:val="00584AD6"/>
    <w:rsid w:val="00594DA6"/>
    <w:rsid w:val="005A383A"/>
    <w:rsid w:val="005B1C2C"/>
    <w:rsid w:val="005B434A"/>
    <w:rsid w:val="005E5806"/>
    <w:rsid w:val="005F0E1B"/>
    <w:rsid w:val="00670A64"/>
    <w:rsid w:val="006852D9"/>
    <w:rsid w:val="0068678E"/>
    <w:rsid w:val="006967AA"/>
    <w:rsid w:val="006A3D5E"/>
    <w:rsid w:val="006A6DA8"/>
    <w:rsid w:val="006B7D82"/>
    <w:rsid w:val="007014AF"/>
    <w:rsid w:val="0070370D"/>
    <w:rsid w:val="007140AF"/>
    <w:rsid w:val="0071426D"/>
    <w:rsid w:val="007305A4"/>
    <w:rsid w:val="007445C6"/>
    <w:rsid w:val="00761B3A"/>
    <w:rsid w:val="00764022"/>
    <w:rsid w:val="00793691"/>
    <w:rsid w:val="00794119"/>
    <w:rsid w:val="007A57C1"/>
    <w:rsid w:val="007B2A7B"/>
    <w:rsid w:val="007D37F1"/>
    <w:rsid w:val="007D64E5"/>
    <w:rsid w:val="00803287"/>
    <w:rsid w:val="00803929"/>
    <w:rsid w:val="008233D3"/>
    <w:rsid w:val="00873786"/>
    <w:rsid w:val="008A3F5A"/>
    <w:rsid w:val="008E0C5B"/>
    <w:rsid w:val="008F64D2"/>
    <w:rsid w:val="009004FD"/>
    <w:rsid w:val="00900A6E"/>
    <w:rsid w:val="00901BC8"/>
    <w:rsid w:val="0092504F"/>
    <w:rsid w:val="009717BA"/>
    <w:rsid w:val="00977012"/>
    <w:rsid w:val="009A0A99"/>
    <w:rsid w:val="009B367A"/>
    <w:rsid w:val="009C0341"/>
    <w:rsid w:val="009C711A"/>
    <w:rsid w:val="009D6F73"/>
    <w:rsid w:val="009E5851"/>
    <w:rsid w:val="00A148A2"/>
    <w:rsid w:val="00A24C18"/>
    <w:rsid w:val="00A4375C"/>
    <w:rsid w:val="00A45648"/>
    <w:rsid w:val="00A54572"/>
    <w:rsid w:val="00A61A59"/>
    <w:rsid w:val="00A76651"/>
    <w:rsid w:val="00A87365"/>
    <w:rsid w:val="00A958B3"/>
    <w:rsid w:val="00AC1AF1"/>
    <w:rsid w:val="00AF1408"/>
    <w:rsid w:val="00B01339"/>
    <w:rsid w:val="00B32319"/>
    <w:rsid w:val="00B727F5"/>
    <w:rsid w:val="00B935F6"/>
    <w:rsid w:val="00BA1F34"/>
    <w:rsid w:val="00BA7D0D"/>
    <w:rsid w:val="00BB1787"/>
    <w:rsid w:val="00BB4773"/>
    <w:rsid w:val="00BD219B"/>
    <w:rsid w:val="00BE1AC5"/>
    <w:rsid w:val="00BE3364"/>
    <w:rsid w:val="00BF0D68"/>
    <w:rsid w:val="00C41F93"/>
    <w:rsid w:val="00C87027"/>
    <w:rsid w:val="00CB2F1A"/>
    <w:rsid w:val="00CC35A3"/>
    <w:rsid w:val="00D210E5"/>
    <w:rsid w:val="00D326C1"/>
    <w:rsid w:val="00D53041"/>
    <w:rsid w:val="00D7705C"/>
    <w:rsid w:val="00D8392C"/>
    <w:rsid w:val="00D8799A"/>
    <w:rsid w:val="00DA4A60"/>
    <w:rsid w:val="00DD607D"/>
    <w:rsid w:val="00E1419C"/>
    <w:rsid w:val="00E223A5"/>
    <w:rsid w:val="00E225B5"/>
    <w:rsid w:val="00E66030"/>
    <w:rsid w:val="00E86028"/>
    <w:rsid w:val="00EA44E9"/>
    <w:rsid w:val="00ED361C"/>
    <w:rsid w:val="00F00C16"/>
    <w:rsid w:val="00F171A0"/>
    <w:rsid w:val="00F56CF7"/>
    <w:rsid w:val="00F771E6"/>
    <w:rsid w:val="00F96DE3"/>
    <w:rsid w:val="00F97E82"/>
    <w:rsid w:val="00FA0973"/>
    <w:rsid w:val="00FF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861C4"/>
  <w15:docId w15:val="{6A97A09C-5545-4CCD-9673-98B5657D0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4A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1"/>
    <w:qFormat/>
    <w:rsid w:val="007014AF"/>
    <w:pPr>
      <w:ind w:left="720"/>
      <w:contextualSpacing/>
    </w:pPr>
    <w:rPr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7014AF"/>
    <w:rPr>
      <w:rFonts w:ascii="Calibri" w:eastAsia="Calibri" w:hAnsi="Calibri"/>
      <w:sz w:val="22"/>
    </w:rPr>
  </w:style>
  <w:style w:type="paragraph" w:styleId="a5">
    <w:name w:val="No Spacing"/>
    <w:qFormat/>
    <w:rsid w:val="00E1419C"/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E1419C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483ABC"/>
    <w:rPr>
      <w:rFonts w:ascii="Times New Roman" w:hAnsi="Times New Roman" w:cs="Times New Roman" w:hint="default"/>
      <w:sz w:val="26"/>
      <w:szCs w:val="26"/>
    </w:rPr>
  </w:style>
  <w:style w:type="character" w:customStyle="1" w:styleId="rvts0">
    <w:name w:val="rvts0"/>
    <w:basedOn w:val="a0"/>
    <w:rsid w:val="00483ABC"/>
    <w:rPr>
      <w:rFonts w:cs="Times New Roman"/>
    </w:rPr>
  </w:style>
  <w:style w:type="paragraph" w:customStyle="1" w:styleId="Style6">
    <w:name w:val="Style6"/>
    <w:basedOn w:val="a"/>
    <w:uiPriority w:val="99"/>
    <w:rsid w:val="00C87027"/>
    <w:pPr>
      <w:widowControl w:val="0"/>
      <w:autoSpaceDE w:val="0"/>
      <w:autoSpaceDN w:val="0"/>
      <w:adjustRightInd w:val="0"/>
      <w:spacing w:after="0" w:line="314" w:lineRule="exact"/>
      <w:ind w:firstLine="706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C87027"/>
    <w:pPr>
      <w:widowControl w:val="0"/>
      <w:autoSpaceDE w:val="0"/>
      <w:autoSpaceDN w:val="0"/>
      <w:adjustRightInd w:val="0"/>
      <w:spacing w:after="0" w:line="314" w:lineRule="exact"/>
      <w:ind w:firstLine="706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C8702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C87027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link w:val="20"/>
    <w:uiPriority w:val="99"/>
    <w:rsid w:val="00473C01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3C01"/>
    <w:pPr>
      <w:widowControl w:val="0"/>
      <w:shd w:val="clear" w:color="auto" w:fill="FFFFFF"/>
      <w:spacing w:before="540" w:after="30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">
    <w:name w:val="Заголовок №1_"/>
    <w:link w:val="10"/>
    <w:rsid w:val="00473C01"/>
    <w:rPr>
      <w:rFonts w:eastAsia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73C01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206FE6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206FE6"/>
    <w:rPr>
      <w:rFonts w:ascii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206FE6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206FE6"/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9E58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42694D"/>
    <w:rPr>
      <w:rFonts w:ascii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0A5A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b">
    <w:name w:val="Body Text"/>
    <w:basedOn w:val="a"/>
    <w:link w:val="ac"/>
    <w:uiPriority w:val="1"/>
    <w:qFormat/>
    <w:rsid w:val="001E22CE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/>
      <w:sz w:val="28"/>
      <w:szCs w:val="28"/>
    </w:rPr>
  </w:style>
  <w:style w:type="character" w:customStyle="1" w:styleId="ac">
    <w:name w:val="Основний текст Знак"/>
    <w:basedOn w:val="a0"/>
    <w:link w:val="ab"/>
    <w:uiPriority w:val="1"/>
    <w:rsid w:val="001E22CE"/>
    <w:rPr>
      <w:rFonts w:eastAsia="Times New Roman"/>
      <w:sz w:val="28"/>
      <w:szCs w:val="28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971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9717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5F99E-B324-47F3-ACE5-5710C394B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2582</Words>
  <Characters>1473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 Любов Миколаївна</dc:creator>
  <cp:lastModifiedBy>Олена Воробйова (HCJ-MONO0618 - o.vorobiova)</cp:lastModifiedBy>
  <cp:revision>25</cp:revision>
  <cp:lastPrinted>2024-04-16T07:22:00Z</cp:lastPrinted>
  <dcterms:created xsi:type="dcterms:W3CDTF">2024-04-09T07:36:00Z</dcterms:created>
  <dcterms:modified xsi:type="dcterms:W3CDTF">2024-04-16T08:40:00Z</dcterms:modified>
</cp:coreProperties>
</file>