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915" w:rsidRPr="00A7222C" w:rsidRDefault="00CA7915" w:rsidP="00CA7915">
      <w:pPr>
        <w:spacing w:after="200" w:line="276" w:lineRule="auto"/>
        <w:ind w:left="5954"/>
        <w:contextualSpacing/>
        <w:jc w:val="right"/>
        <w:rPr>
          <w:rFonts w:ascii="Times New Roman" w:hAnsi="Times New Roman"/>
          <w:sz w:val="28"/>
        </w:rPr>
      </w:pPr>
      <w:r w:rsidRPr="00A7222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0;text-align:left;margin-left:220.4pt;margin-top:-38.5pt;width:41.1pt;height:53.85pt;z-index:251657728;visibility:visible">
            <v:imagedata r:id="rId7" o:title=""/>
          </v:shape>
        </w:pict>
      </w:r>
    </w:p>
    <w:p w:rsidR="00CA7915" w:rsidRPr="00A7222C" w:rsidRDefault="00CA7915" w:rsidP="00CA7915">
      <w:pPr>
        <w:spacing w:after="0" w:line="240" w:lineRule="auto"/>
        <w:jc w:val="center"/>
        <w:rPr>
          <w:rFonts w:ascii="AcademyC" w:hAnsi="AcademyC"/>
          <w:color w:val="002060"/>
          <w:sz w:val="28"/>
        </w:rPr>
      </w:pPr>
      <w:r w:rsidRPr="00A7222C">
        <w:rPr>
          <w:rFonts w:ascii="AcademyC" w:hAnsi="AcademyC"/>
          <w:color w:val="002060"/>
          <w:sz w:val="28"/>
        </w:rPr>
        <w:t>УКРАЇНА</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ВИЩА  РАДА  ПРАВОСУДДЯ</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CA7915" w:rsidRPr="00A7222C" w:rsidTr="005E32CE">
        <w:trPr>
          <w:trHeight w:val="188"/>
        </w:trPr>
        <w:tc>
          <w:tcPr>
            <w:tcW w:w="3098" w:type="dxa"/>
          </w:tcPr>
          <w:p w:rsidR="00CA7915" w:rsidRPr="00A7222C" w:rsidRDefault="00CC691C" w:rsidP="00CC691C">
            <w:pPr>
              <w:spacing w:after="0" w:line="240" w:lineRule="auto"/>
              <w:rPr>
                <w:rFonts w:ascii="Times New Roman" w:hAnsi="Times New Roman"/>
                <w:noProof/>
                <w:color w:val="002060"/>
                <w:sz w:val="28"/>
                <w:szCs w:val="28"/>
                <w:lang w:val="en-US"/>
              </w:rPr>
            </w:pPr>
            <w:r>
              <w:rPr>
                <w:rFonts w:ascii="Times New Roman" w:hAnsi="Times New Roman"/>
                <w:noProof/>
                <w:color w:val="002060"/>
                <w:sz w:val="28"/>
                <w:szCs w:val="28"/>
                <w:lang w:val="ru-RU"/>
              </w:rPr>
              <w:t>16 квітня 2024 року</w:t>
            </w:r>
          </w:p>
        </w:tc>
        <w:tc>
          <w:tcPr>
            <w:tcW w:w="3309" w:type="dxa"/>
          </w:tcPr>
          <w:p w:rsidR="00CA7915" w:rsidRPr="00A7222C" w:rsidRDefault="00D5623A" w:rsidP="00D5623A">
            <w:pPr>
              <w:tabs>
                <w:tab w:val="left" w:pos="1431"/>
              </w:tabs>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00CA7915" w:rsidRPr="00A7222C">
              <w:rPr>
                <w:rFonts w:ascii="Book Antiqua" w:hAnsi="Book Antiqua"/>
                <w:color w:val="002060"/>
                <w:sz w:val="20"/>
                <w:szCs w:val="20"/>
              </w:rPr>
              <w:t>Київ</w:t>
            </w:r>
          </w:p>
        </w:tc>
        <w:tc>
          <w:tcPr>
            <w:tcW w:w="3624" w:type="dxa"/>
          </w:tcPr>
          <w:p w:rsidR="00CA7915" w:rsidRPr="00A7222C" w:rsidRDefault="00CA7915" w:rsidP="00CC691C">
            <w:pPr>
              <w:spacing w:after="0" w:line="240" w:lineRule="auto"/>
              <w:jc w:val="right"/>
              <w:rPr>
                <w:rFonts w:ascii="Times New Roman" w:hAnsi="Times New Roman"/>
                <w:noProof/>
                <w:color w:val="002060"/>
                <w:sz w:val="28"/>
                <w:szCs w:val="28"/>
                <w:lang w:val="ru-RU"/>
              </w:rPr>
            </w:pPr>
            <w:r w:rsidRPr="00A7222C">
              <w:rPr>
                <w:rFonts w:ascii="Times New Roman" w:hAnsi="Times New Roman"/>
                <w:sz w:val="28"/>
              </w:rPr>
              <w:t>№</w:t>
            </w:r>
            <w:r w:rsidRPr="00A7222C">
              <w:rPr>
                <w:rFonts w:ascii="Bookman Old Style" w:hAnsi="Bookman Old Style"/>
                <w:noProof/>
                <w:color w:val="002060"/>
                <w:sz w:val="28"/>
                <w:szCs w:val="28"/>
                <w:lang w:val="ru-RU"/>
              </w:rPr>
              <w:t xml:space="preserve"> </w:t>
            </w:r>
            <w:r w:rsidR="00CC691C">
              <w:rPr>
                <w:rFonts w:ascii="Times New Roman" w:hAnsi="Times New Roman"/>
                <w:noProof/>
                <w:color w:val="002060"/>
                <w:sz w:val="28"/>
                <w:szCs w:val="28"/>
                <w:lang w:val="ru-RU"/>
              </w:rPr>
              <w:t>1128/0/15-24</w:t>
            </w:r>
          </w:p>
        </w:tc>
      </w:tr>
    </w:tbl>
    <w:p w:rsidR="00747A60" w:rsidRDefault="00747A60" w:rsidP="00344B66">
      <w:pPr>
        <w:tabs>
          <w:tab w:val="left" w:pos="0"/>
          <w:tab w:val="left" w:pos="567"/>
          <w:tab w:val="left" w:pos="3119"/>
        </w:tabs>
        <w:spacing w:after="0" w:line="240" w:lineRule="auto"/>
        <w:ind w:right="5385"/>
        <w:jc w:val="both"/>
        <w:rPr>
          <w:rFonts w:ascii="Times New Roman" w:hAnsi="Times New Roman"/>
          <w:b/>
          <w:color w:val="000000"/>
          <w:sz w:val="24"/>
          <w:szCs w:val="24"/>
        </w:rPr>
      </w:pPr>
    </w:p>
    <w:p w:rsidR="00D1493E" w:rsidRPr="00344B66" w:rsidRDefault="003E08D4" w:rsidP="00344B66">
      <w:pPr>
        <w:tabs>
          <w:tab w:val="left" w:pos="0"/>
          <w:tab w:val="left" w:pos="567"/>
          <w:tab w:val="left" w:pos="3119"/>
        </w:tabs>
        <w:spacing w:after="0" w:line="240" w:lineRule="auto"/>
        <w:ind w:right="5385"/>
        <w:jc w:val="both"/>
        <w:rPr>
          <w:rFonts w:ascii="Times New Roman" w:hAnsi="Times New Roman"/>
          <w:b/>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00344B66" w:rsidRPr="00344B66">
        <w:rPr>
          <w:rFonts w:ascii="Times New Roman" w:hAnsi="Times New Roman"/>
          <w:b/>
          <w:sz w:val="24"/>
          <w:szCs w:val="24"/>
        </w:rPr>
        <w:t>Шаргородського районного суду Вінницької області Роздорожної А</w:t>
      </w:r>
      <w:r w:rsidR="00344B66">
        <w:rPr>
          <w:rFonts w:ascii="Times New Roman" w:hAnsi="Times New Roman"/>
          <w:b/>
          <w:sz w:val="24"/>
          <w:szCs w:val="24"/>
        </w:rPr>
        <w:t>.</w:t>
      </w:r>
      <w:r w:rsidR="00344B66" w:rsidRPr="00344B66">
        <w:rPr>
          <w:rFonts w:ascii="Times New Roman" w:hAnsi="Times New Roman"/>
          <w:b/>
          <w:sz w:val="24"/>
          <w:szCs w:val="24"/>
        </w:rPr>
        <w:t>Г</w:t>
      </w:r>
      <w:r w:rsidR="00344B66">
        <w:rPr>
          <w:rFonts w:ascii="Times New Roman" w:hAnsi="Times New Roman"/>
          <w:b/>
          <w:sz w:val="24"/>
          <w:szCs w:val="24"/>
        </w:rPr>
        <w:t>.</w:t>
      </w:r>
    </w:p>
    <w:p w:rsidR="008B43A2" w:rsidRDefault="008B43A2" w:rsidP="009D5957">
      <w:pPr>
        <w:tabs>
          <w:tab w:val="left" w:pos="567"/>
          <w:tab w:val="left" w:pos="3119"/>
          <w:tab w:val="left" w:pos="3969"/>
        </w:tabs>
        <w:spacing w:after="0" w:line="240" w:lineRule="auto"/>
        <w:ind w:right="5669"/>
        <w:jc w:val="both"/>
        <w:rPr>
          <w:rFonts w:ascii="Times New Roman" w:hAnsi="Times New Roman"/>
          <w:b/>
          <w:sz w:val="24"/>
          <w:szCs w:val="24"/>
        </w:rPr>
      </w:pPr>
    </w:p>
    <w:p w:rsidR="00D1493E" w:rsidRDefault="00DA5450" w:rsidP="00CA7915">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9C0AC8">
        <w:rPr>
          <w:rFonts w:ascii="Times New Roman" w:hAnsi="Times New Roman"/>
          <w:sz w:val="28"/>
          <w:szCs w:val="28"/>
        </w:rPr>
        <w:t>Усика Г.І.</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судді</w:t>
      </w:r>
      <w:r w:rsidR="001F4D91">
        <w:rPr>
          <w:rFonts w:ascii="Times New Roman" w:hAnsi="Times New Roman"/>
          <w:sz w:val="28"/>
          <w:szCs w:val="28"/>
        </w:rPr>
        <w:t xml:space="preserve"> </w:t>
      </w:r>
      <w:r w:rsidR="00344B66" w:rsidRPr="00344B66">
        <w:rPr>
          <w:rFonts w:ascii="Times New Roman" w:hAnsi="Times New Roman"/>
          <w:sz w:val="28"/>
          <w:szCs w:val="28"/>
        </w:rPr>
        <w:t>Шаргородського районного суду Вінницької області Роздорожної Андреї Гаврилівни</w:t>
      </w:r>
      <w:r w:rsidR="00344B66" w:rsidRPr="009B607A">
        <w:rPr>
          <w:rFonts w:ascii="Times New Roman" w:hAnsi="Times New Roman"/>
          <w:color w:val="000000"/>
          <w:sz w:val="28"/>
          <w:szCs w:val="28"/>
        </w:rPr>
        <w:t xml:space="preserve"> </w:t>
      </w:r>
      <w:r w:rsidR="001E3F37" w:rsidRPr="009B607A">
        <w:rPr>
          <w:rFonts w:ascii="Times New Roman" w:hAnsi="Times New Roman"/>
          <w:color w:val="000000"/>
          <w:sz w:val="28"/>
          <w:szCs w:val="28"/>
        </w:rPr>
        <w:t>про втручання в діяльність судді щодо здійснення правосуддя,</w:t>
      </w:r>
    </w:p>
    <w:p w:rsidR="003C51AE" w:rsidRPr="003C51AE" w:rsidRDefault="003C51AE" w:rsidP="00CA7915">
      <w:pPr>
        <w:spacing w:after="0" w:line="240" w:lineRule="auto"/>
        <w:ind w:firstLine="567"/>
        <w:jc w:val="center"/>
        <w:rPr>
          <w:rFonts w:ascii="Times New Roman" w:hAnsi="Times New Roman"/>
          <w:b/>
          <w:color w:val="000000"/>
          <w:sz w:val="20"/>
          <w:szCs w:val="20"/>
        </w:rPr>
      </w:pPr>
    </w:p>
    <w:p w:rsidR="00DA5450" w:rsidRPr="00B92561" w:rsidRDefault="00DA5450" w:rsidP="00CA7915">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C0AC8" w:rsidRDefault="009C0AC8" w:rsidP="00CA7915">
      <w:pPr>
        <w:pStyle w:val="a3"/>
        <w:jc w:val="both"/>
        <w:rPr>
          <w:rFonts w:ascii="Times New Roman" w:hAnsi="Times New Roman"/>
          <w:sz w:val="28"/>
          <w:szCs w:val="28"/>
        </w:rPr>
      </w:pPr>
    </w:p>
    <w:p w:rsidR="00344B66" w:rsidRPr="00344B66" w:rsidRDefault="00344B66" w:rsidP="00344B66">
      <w:pPr>
        <w:pStyle w:val="a3"/>
        <w:jc w:val="both"/>
        <w:rPr>
          <w:rFonts w:ascii="Times New Roman" w:hAnsi="Times New Roman"/>
          <w:sz w:val="28"/>
          <w:szCs w:val="28"/>
        </w:rPr>
      </w:pPr>
      <w:r w:rsidRPr="00344B66">
        <w:rPr>
          <w:rFonts w:ascii="Times New Roman" w:hAnsi="Times New Roman"/>
          <w:sz w:val="28"/>
          <w:szCs w:val="28"/>
        </w:rPr>
        <w:t xml:space="preserve">на електронну адресу Вищої ради правосуддя 20 грудня 2023 року </w:t>
      </w:r>
      <w:r>
        <w:rPr>
          <w:rFonts w:ascii="Times New Roman" w:hAnsi="Times New Roman"/>
          <w:sz w:val="28"/>
          <w:szCs w:val="28"/>
        </w:rPr>
        <w:br/>
        <w:t>(</w:t>
      </w:r>
      <w:r w:rsidRPr="00344B66">
        <w:rPr>
          <w:rFonts w:ascii="Times New Roman" w:hAnsi="Times New Roman"/>
          <w:sz w:val="28"/>
          <w:szCs w:val="28"/>
        </w:rPr>
        <w:t>вх</w:t>
      </w:r>
      <w:r>
        <w:rPr>
          <w:rFonts w:ascii="Times New Roman" w:hAnsi="Times New Roman"/>
          <w:sz w:val="28"/>
          <w:szCs w:val="28"/>
        </w:rPr>
        <w:t>.</w:t>
      </w:r>
      <w:r w:rsidRPr="00344B66">
        <w:rPr>
          <w:rFonts w:ascii="Times New Roman" w:hAnsi="Times New Roman"/>
          <w:sz w:val="28"/>
          <w:szCs w:val="28"/>
        </w:rPr>
        <w:t xml:space="preserve"> № 1574/0/6-23</w:t>
      </w:r>
      <w:r>
        <w:rPr>
          <w:rFonts w:ascii="Times New Roman" w:hAnsi="Times New Roman"/>
          <w:sz w:val="28"/>
          <w:szCs w:val="28"/>
        </w:rPr>
        <w:t>)</w:t>
      </w:r>
      <w:r w:rsidRPr="00344B66">
        <w:rPr>
          <w:rFonts w:ascii="Times New Roman" w:hAnsi="Times New Roman"/>
          <w:sz w:val="28"/>
          <w:szCs w:val="28"/>
        </w:rPr>
        <w:t xml:space="preserve"> надійшло </w:t>
      </w:r>
      <w:r w:rsidRPr="00344B66">
        <w:rPr>
          <w:rFonts w:ascii="Times New Roman" w:hAnsi="Times New Roman"/>
          <w:sz w:val="28"/>
          <w:szCs w:val="28"/>
          <w:lang w:bidi="uk-UA"/>
        </w:rPr>
        <w:t xml:space="preserve">повідомлення </w:t>
      </w:r>
      <w:r w:rsidRPr="00344B66">
        <w:rPr>
          <w:rFonts w:ascii="Times New Roman" w:hAnsi="Times New Roman"/>
          <w:sz w:val="28"/>
          <w:szCs w:val="28"/>
        </w:rPr>
        <w:t>судді Шаргородського районного суду Вінницької області Роздорожної А</w:t>
      </w:r>
      <w:r>
        <w:rPr>
          <w:rFonts w:ascii="Times New Roman" w:hAnsi="Times New Roman"/>
          <w:sz w:val="28"/>
          <w:szCs w:val="28"/>
        </w:rPr>
        <w:t>.Г.</w:t>
      </w:r>
      <w:r w:rsidRPr="00344B66">
        <w:rPr>
          <w:rFonts w:ascii="Times New Roman" w:hAnsi="Times New Roman"/>
          <w:sz w:val="28"/>
          <w:szCs w:val="28"/>
        </w:rPr>
        <w:t xml:space="preserve"> від 20 грудня 2023 року про втручання в діяльність судді щодо здійснення правосуддя.</w:t>
      </w:r>
    </w:p>
    <w:p w:rsidR="00ED145E" w:rsidRPr="009C0AC8" w:rsidRDefault="00AD7713" w:rsidP="00344B66">
      <w:pPr>
        <w:pStyle w:val="a3"/>
        <w:ind w:firstLine="567"/>
        <w:jc w:val="both"/>
        <w:rPr>
          <w:rStyle w:val="FontStyle20"/>
          <w:b w:val="0"/>
          <w:sz w:val="28"/>
          <w:szCs w:val="28"/>
          <w:highlight w:val="yellow"/>
        </w:rPr>
      </w:pPr>
      <w:r>
        <w:rPr>
          <w:rFonts w:ascii="Times New Roman" w:hAnsi="Times New Roman"/>
          <w:sz w:val="28"/>
          <w:szCs w:val="28"/>
        </w:rPr>
        <w:t xml:space="preserve">Згідно </w:t>
      </w:r>
      <w:r w:rsidR="00917805">
        <w:rPr>
          <w:rFonts w:ascii="Times New Roman" w:hAnsi="Times New Roman"/>
          <w:sz w:val="28"/>
          <w:szCs w:val="28"/>
        </w:rPr>
        <w:t>і</w:t>
      </w:r>
      <w:r>
        <w:rPr>
          <w:rFonts w:ascii="Times New Roman" w:hAnsi="Times New Roman"/>
          <w:sz w:val="28"/>
          <w:szCs w:val="28"/>
        </w:rPr>
        <w:t>з п</w:t>
      </w:r>
      <w:r w:rsidR="009C0AC8" w:rsidRPr="009C0AC8">
        <w:rPr>
          <w:rFonts w:ascii="Times New Roman" w:hAnsi="Times New Roman"/>
          <w:sz w:val="28"/>
          <w:szCs w:val="28"/>
        </w:rPr>
        <w:t>ротоколом автоматизованого розподілу справи між членами Вищої ради правосуддя вказане повідомлення передано члену Вищої ради правосуддя Усику Г.І. для проведення перевірки.</w:t>
      </w:r>
    </w:p>
    <w:p w:rsidR="001F4D91" w:rsidRPr="00344B66" w:rsidRDefault="001F4D91" w:rsidP="00CA7915">
      <w:pPr>
        <w:spacing w:after="0" w:line="240" w:lineRule="auto"/>
        <w:ind w:firstLine="567"/>
        <w:jc w:val="both"/>
        <w:rPr>
          <w:rFonts w:ascii="Times New Roman" w:hAnsi="Times New Roman"/>
          <w:color w:val="000000"/>
          <w:sz w:val="28"/>
          <w:szCs w:val="28"/>
        </w:rPr>
      </w:pPr>
      <w:r w:rsidRPr="00344B66">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9C0AC8" w:rsidRPr="00344B66">
        <w:rPr>
          <w:rFonts w:ascii="Times New Roman" w:hAnsi="Times New Roman"/>
          <w:color w:val="000000"/>
          <w:sz w:val="28"/>
          <w:szCs w:val="28"/>
        </w:rPr>
        <w:t>Усика Г.І.</w:t>
      </w:r>
      <w:r w:rsidRPr="00344B66">
        <w:rPr>
          <w:rFonts w:ascii="Times New Roman" w:hAnsi="Times New Roman"/>
          <w:color w:val="000000"/>
          <w:sz w:val="28"/>
          <w:szCs w:val="28"/>
        </w:rPr>
        <w:t>, Вища рада правосуддя встановила таке.</w:t>
      </w:r>
    </w:p>
    <w:p w:rsidR="00344B66" w:rsidRPr="006D19F6" w:rsidRDefault="002F3744" w:rsidP="00344B66">
      <w:pPr>
        <w:pStyle w:val="a3"/>
        <w:ind w:firstLine="567"/>
        <w:jc w:val="both"/>
        <w:rPr>
          <w:rFonts w:ascii="Times New Roman" w:hAnsi="Times New Roman"/>
          <w:sz w:val="28"/>
          <w:szCs w:val="28"/>
          <w:lang w:bidi="uk-UA"/>
        </w:rPr>
      </w:pPr>
      <w:r>
        <w:rPr>
          <w:rFonts w:ascii="Times New Roman" w:hAnsi="Times New Roman"/>
          <w:sz w:val="28"/>
          <w:szCs w:val="28"/>
          <w:lang w:bidi="uk-UA"/>
        </w:rPr>
        <w:t>Відповідно до</w:t>
      </w:r>
      <w:r w:rsidR="00344B66" w:rsidRPr="006D19F6">
        <w:rPr>
          <w:rFonts w:ascii="Times New Roman" w:hAnsi="Times New Roman"/>
          <w:sz w:val="28"/>
          <w:szCs w:val="28"/>
          <w:lang w:bidi="uk-UA"/>
        </w:rPr>
        <w:t xml:space="preserve"> повідомлення на розгляді судді </w:t>
      </w:r>
      <w:r w:rsidR="00344B66" w:rsidRPr="006D19F6">
        <w:rPr>
          <w:rFonts w:ascii="Times New Roman" w:hAnsi="Times New Roman"/>
          <w:sz w:val="28"/>
          <w:szCs w:val="28"/>
        </w:rPr>
        <w:t>Шаргородського районного суду Вінницької області Роздорожної А.Г.</w:t>
      </w:r>
      <w:r w:rsidR="00344B66" w:rsidRPr="006D19F6">
        <w:rPr>
          <w:rFonts w:ascii="Times New Roman" w:hAnsi="Times New Roman"/>
          <w:sz w:val="28"/>
          <w:szCs w:val="28"/>
          <w:lang w:bidi="uk-UA"/>
        </w:rPr>
        <w:t xml:space="preserve"> перебували матеріали кримінального</w:t>
      </w:r>
      <w:r w:rsidR="00AE366F">
        <w:rPr>
          <w:rFonts w:ascii="Times New Roman" w:hAnsi="Times New Roman"/>
          <w:sz w:val="28"/>
          <w:szCs w:val="28"/>
          <w:lang w:bidi="uk-UA"/>
        </w:rPr>
        <w:t xml:space="preserve"> провадження № ____</w:t>
      </w:r>
      <w:r w:rsidR="00344B66" w:rsidRPr="006D19F6">
        <w:rPr>
          <w:rFonts w:ascii="Times New Roman" w:hAnsi="Times New Roman"/>
          <w:sz w:val="28"/>
          <w:szCs w:val="28"/>
          <w:lang w:bidi="uk-UA"/>
        </w:rPr>
        <w:t xml:space="preserve"> від 1 червня 2023 року </w:t>
      </w:r>
      <w:r w:rsidR="00344B66" w:rsidRPr="006D19F6">
        <w:rPr>
          <w:rFonts w:ascii="Times New Roman" w:hAnsi="Times New Roman"/>
          <w:sz w:val="28"/>
          <w:szCs w:val="28"/>
        </w:rPr>
        <w:t>за</w:t>
      </w:r>
      <w:r w:rsidR="00344B66" w:rsidRPr="006D19F6">
        <w:rPr>
          <w:rFonts w:ascii="Times New Roman" w:hAnsi="Times New Roman"/>
          <w:sz w:val="28"/>
          <w:szCs w:val="28"/>
          <w:lang w:bidi="uk-UA"/>
        </w:rPr>
        <w:t xml:space="preserve"> обвинуваченням </w:t>
      </w:r>
      <w:r w:rsidR="00AE366F">
        <w:rPr>
          <w:rFonts w:ascii="Times New Roman" w:hAnsi="Times New Roman"/>
          <w:sz w:val="28"/>
          <w:szCs w:val="28"/>
          <w:lang w:bidi="uk-UA"/>
        </w:rPr>
        <w:t>ОСОБА1</w:t>
      </w:r>
      <w:r w:rsidR="00344B66" w:rsidRPr="006D19F6">
        <w:rPr>
          <w:rFonts w:ascii="Times New Roman" w:hAnsi="Times New Roman"/>
          <w:sz w:val="28"/>
          <w:szCs w:val="28"/>
          <w:lang w:bidi="uk-UA"/>
        </w:rPr>
        <w:t xml:space="preserve"> у вчиненні кримінального</w:t>
      </w:r>
      <w:r w:rsidR="00344B66" w:rsidRPr="006D19F6">
        <w:rPr>
          <w:rFonts w:ascii="Times New Roman" w:hAnsi="Times New Roman"/>
          <w:sz w:val="28"/>
          <w:szCs w:val="28"/>
        </w:rPr>
        <w:t xml:space="preserve"> </w:t>
      </w:r>
      <w:r w:rsidR="00344B66" w:rsidRPr="006D19F6">
        <w:rPr>
          <w:rFonts w:ascii="Times New Roman" w:hAnsi="Times New Roman"/>
          <w:sz w:val="28"/>
          <w:szCs w:val="28"/>
          <w:lang w:bidi="uk-UA"/>
        </w:rPr>
        <w:t>правопорушення, передбаченого частиною першою статті 435</w:t>
      </w:r>
      <w:r w:rsidR="00344B66" w:rsidRPr="006D19F6">
        <w:rPr>
          <w:rFonts w:ascii="Times New Roman" w:hAnsi="Times New Roman"/>
          <w:sz w:val="28"/>
          <w:szCs w:val="28"/>
          <w:vertAlign w:val="superscript"/>
          <w:lang w:bidi="uk-UA"/>
        </w:rPr>
        <w:t>1</w:t>
      </w:r>
      <w:r w:rsidR="00344B66" w:rsidRPr="006D19F6">
        <w:rPr>
          <w:rFonts w:ascii="Times New Roman" w:hAnsi="Times New Roman"/>
          <w:sz w:val="28"/>
          <w:szCs w:val="28"/>
          <w:lang w:bidi="uk-UA"/>
        </w:rPr>
        <w:t xml:space="preserve"> Кримінального кодексу України </w:t>
      </w:r>
      <w:r w:rsidR="006D19F6" w:rsidRPr="006D19F6">
        <w:rPr>
          <w:rFonts w:ascii="Times New Roman" w:hAnsi="Times New Roman"/>
          <w:sz w:val="28"/>
          <w:szCs w:val="28"/>
          <w:lang w:bidi="uk-UA"/>
        </w:rPr>
        <w:t xml:space="preserve">(далі – </w:t>
      </w:r>
      <w:r>
        <w:rPr>
          <w:rFonts w:ascii="Times New Roman" w:hAnsi="Times New Roman"/>
          <w:sz w:val="28"/>
          <w:szCs w:val="28"/>
          <w:lang w:bidi="uk-UA"/>
        </w:rPr>
        <w:br/>
      </w:r>
      <w:r w:rsidR="006D19F6" w:rsidRPr="006D19F6">
        <w:rPr>
          <w:rFonts w:ascii="Times New Roman" w:hAnsi="Times New Roman"/>
          <w:sz w:val="28"/>
          <w:szCs w:val="28"/>
          <w:lang w:bidi="uk-UA"/>
        </w:rPr>
        <w:t xml:space="preserve">КК України) </w:t>
      </w:r>
      <w:r w:rsidR="00344B66" w:rsidRPr="006D19F6">
        <w:rPr>
          <w:rFonts w:ascii="Times New Roman" w:hAnsi="Times New Roman"/>
          <w:sz w:val="28"/>
          <w:szCs w:val="28"/>
          <w:lang w:bidi="uk-UA"/>
        </w:rPr>
        <w:t>(справа № 152/1500/23).</w:t>
      </w:r>
    </w:p>
    <w:p w:rsidR="00344B66" w:rsidRPr="006D19F6" w:rsidRDefault="00344B66" w:rsidP="00344B66">
      <w:pPr>
        <w:pStyle w:val="20"/>
        <w:shd w:val="clear" w:color="auto" w:fill="auto"/>
        <w:spacing w:before="0" w:after="0" w:line="240" w:lineRule="auto"/>
        <w:ind w:firstLine="567"/>
        <w:rPr>
          <w:lang w:bidi="uk-UA"/>
        </w:rPr>
      </w:pPr>
      <w:r w:rsidRPr="006D19F6">
        <w:rPr>
          <w:lang w:bidi="uk-UA"/>
        </w:rPr>
        <w:t xml:space="preserve">Вироком </w:t>
      </w:r>
      <w:r w:rsidRPr="006D19F6">
        <w:t xml:space="preserve">Шаргородського районного суду Вінницької області </w:t>
      </w:r>
      <w:r w:rsidR="002F3744">
        <w:br/>
      </w:r>
      <w:r w:rsidRPr="006D19F6">
        <w:t xml:space="preserve">від </w:t>
      </w:r>
      <w:r w:rsidRPr="006D19F6">
        <w:rPr>
          <w:lang w:bidi="uk-UA"/>
        </w:rPr>
        <w:t xml:space="preserve">30 листопада 2023 року </w:t>
      </w:r>
      <w:r w:rsidR="00AE366F">
        <w:rPr>
          <w:lang w:bidi="uk-UA"/>
        </w:rPr>
        <w:t>ОСОБА1</w:t>
      </w:r>
      <w:r w:rsidRPr="006D19F6">
        <w:rPr>
          <w:lang w:bidi="uk-UA"/>
        </w:rPr>
        <w:t xml:space="preserve"> визнано винуватим у вчиненні кримінального</w:t>
      </w:r>
      <w:r w:rsidRPr="006D19F6">
        <w:t xml:space="preserve"> </w:t>
      </w:r>
      <w:r w:rsidRPr="006D19F6">
        <w:rPr>
          <w:lang w:bidi="uk-UA"/>
        </w:rPr>
        <w:t>правопорушення, передбаченого частиною першою статті 435</w:t>
      </w:r>
      <w:r w:rsidRPr="006D19F6">
        <w:rPr>
          <w:vertAlign w:val="superscript"/>
          <w:lang w:bidi="uk-UA"/>
        </w:rPr>
        <w:t>1</w:t>
      </w:r>
      <w:r w:rsidRPr="006D19F6">
        <w:rPr>
          <w:lang w:bidi="uk-UA"/>
        </w:rPr>
        <w:t xml:space="preserve"> КК України</w:t>
      </w:r>
      <w:r w:rsidRPr="006D19F6">
        <w:rPr>
          <w:lang w:val="ru-RU" w:bidi="uk-UA"/>
        </w:rPr>
        <w:t xml:space="preserve">, </w:t>
      </w:r>
      <w:r w:rsidRPr="006D19F6">
        <w:rPr>
          <w:lang w:bidi="uk-UA"/>
        </w:rPr>
        <w:t>та призначено покарання у виді позбавлення волі строком на три роки.</w:t>
      </w:r>
    </w:p>
    <w:p w:rsidR="00344B66" w:rsidRPr="00344B66" w:rsidRDefault="00344B66" w:rsidP="00344B66">
      <w:pPr>
        <w:pStyle w:val="20"/>
        <w:shd w:val="clear" w:color="auto" w:fill="auto"/>
        <w:spacing w:before="0" w:after="0" w:line="240" w:lineRule="auto"/>
        <w:ind w:firstLine="567"/>
        <w:rPr>
          <w:color w:val="000000"/>
          <w:lang w:bidi="uk-UA"/>
        </w:rPr>
      </w:pPr>
      <w:r w:rsidRPr="006D19F6">
        <w:rPr>
          <w:lang w:bidi="uk-UA"/>
        </w:rPr>
        <w:t>Обґрунтовуючи повідомлення</w:t>
      </w:r>
      <w:r w:rsidRPr="00344B66">
        <w:t xml:space="preserve"> про втручання в діяльність судді щодо здійснення правосуддя</w:t>
      </w:r>
      <w:r w:rsidRPr="00344B66">
        <w:rPr>
          <w:color w:val="000000"/>
          <w:lang w:bidi="uk-UA"/>
        </w:rPr>
        <w:t xml:space="preserve">, суддя Роздорожна А.Г. вказала, що 20 грудня 2023 року </w:t>
      </w:r>
      <w:r w:rsidR="002F3744">
        <w:rPr>
          <w:color w:val="000000"/>
          <w:lang w:bidi="uk-UA"/>
        </w:rPr>
        <w:t>в</w:t>
      </w:r>
      <w:r w:rsidRPr="00344B66">
        <w:rPr>
          <w:color w:val="000000"/>
          <w:lang w:bidi="uk-UA"/>
        </w:rPr>
        <w:t xml:space="preserve"> соціальній мережі Fасеbоок на сторінці «</w:t>
      </w:r>
      <w:r w:rsidR="00294816">
        <w:rPr>
          <w:color w:val="000000"/>
          <w:lang w:bidi="uk-UA"/>
        </w:rPr>
        <w:t>ОСОБА2</w:t>
      </w:r>
      <w:r w:rsidRPr="00344B66">
        <w:rPr>
          <w:color w:val="000000"/>
          <w:lang w:bidi="uk-UA"/>
        </w:rPr>
        <w:t>»</w:t>
      </w:r>
      <w:r w:rsidR="002F3744">
        <w:rPr>
          <w:color w:val="000000"/>
          <w:lang w:bidi="uk-UA"/>
        </w:rPr>
        <w:t xml:space="preserve"> </w:t>
      </w:r>
      <w:r w:rsidRPr="00344B66">
        <w:rPr>
          <w:color w:val="000000"/>
          <w:lang w:bidi="uk-UA"/>
        </w:rPr>
        <w:t xml:space="preserve">виявила відео, на якому особа, яка представилася </w:t>
      </w:r>
      <w:r w:rsidR="002F3744">
        <w:rPr>
          <w:color w:val="000000"/>
          <w:lang w:bidi="uk-UA"/>
        </w:rPr>
        <w:t xml:space="preserve">як </w:t>
      </w:r>
      <w:r w:rsidRPr="00344B66">
        <w:rPr>
          <w:color w:val="000000"/>
          <w:lang w:bidi="uk-UA"/>
        </w:rPr>
        <w:t>«</w:t>
      </w:r>
      <w:r w:rsidR="00294816">
        <w:rPr>
          <w:color w:val="000000"/>
          <w:lang w:bidi="uk-UA"/>
        </w:rPr>
        <w:t>ОСОБА2</w:t>
      </w:r>
      <w:r w:rsidRPr="00344B66">
        <w:rPr>
          <w:color w:val="000000"/>
          <w:lang w:bidi="uk-UA"/>
        </w:rPr>
        <w:t>»</w:t>
      </w:r>
      <w:r w:rsidR="002F3744">
        <w:rPr>
          <w:color w:val="000000"/>
          <w:lang w:bidi="uk-UA"/>
        </w:rPr>
        <w:t xml:space="preserve"> обговорювала зазначений вирок суду. Серед</w:t>
      </w:r>
      <w:r w:rsidRPr="00344B66">
        <w:rPr>
          <w:color w:val="000000"/>
          <w:lang w:bidi="uk-UA"/>
        </w:rPr>
        <w:t xml:space="preserve"> коментарів </w:t>
      </w:r>
      <w:r w:rsidR="002F3744" w:rsidRPr="00344B66">
        <w:rPr>
          <w:color w:val="000000"/>
          <w:lang w:bidi="uk-UA"/>
        </w:rPr>
        <w:t xml:space="preserve">до відео </w:t>
      </w:r>
      <w:r w:rsidRPr="00344B66">
        <w:rPr>
          <w:color w:val="000000"/>
          <w:lang w:bidi="uk-UA"/>
        </w:rPr>
        <w:t xml:space="preserve">на </w:t>
      </w:r>
      <w:r w:rsidR="002F3744">
        <w:rPr>
          <w:color w:val="000000"/>
          <w:lang w:bidi="uk-UA"/>
        </w:rPr>
        <w:t>ц</w:t>
      </w:r>
      <w:r w:rsidRPr="00344B66">
        <w:rPr>
          <w:color w:val="000000"/>
          <w:lang w:bidi="uk-UA"/>
        </w:rPr>
        <w:t xml:space="preserve">ій сторінці </w:t>
      </w:r>
      <w:r w:rsidR="002F3744">
        <w:rPr>
          <w:color w:val="000000"/>
          <w:lang w:bidi="uk-UA"/>
        </w:rPr>
        <w:t>були</w:t>
      </w:r>
      <w:r w:rsidRPr="00344B66">
        <w:rPr>
          <w:color w:val="000000"/>
          <w:lang w:bidi="uk-UA"/>
        </w:rPr>
        <w:t xml:space="preserve"> дописи </w:t>
      </w:r>
      <w:r w:rsidRPr="00344B66">
        <w:rPr>
          <w:color w:val="000000"/>
          <w:lang w:bidi="uk-UA"/>
        </w:rPr>
        <w:lastRenderedPageBreak/>
        <w:t xml:space="preserve">користувачів </w:t>
      </w:r>
      <w:r w:rsidR="002F3744">
        <w:rPr>
          <w:color w:val="000000"/>
          <w:lang w:bidi="uk-UA"/>
        </w:rPr>
        <w:t>так</w:t>
      </w:r>
      <w:r w:rsidRPr="00344B66">
        <w:rPr>
          <w:color w:val="000000"/>
          <w:lang w:bidi="uk-UA"/>
        </w:rPr>
        <w:t>ого змісту: «Треба суді гранату кинути», «Треба прийти як на Закарпатті з гранатою».</w:t>
      </w:r>
    </w:p>
    <w:p w:rsidR="00344B66" w:rsidRPr="005558B3" w:rsidRDefault="00344B66" w:rsidP="00344B66">
      <w:pPr>
        <w:widowControl w:val="0"/>
        <w:spacing w:after="0" w:line="240" w:lineRule="auto"/>
        <w:ind w:firstLine="567"/>
        <w:jc w:val="both"/>
        <w:rPr>
          <w:rFonts w:ascii="Times New Roman" w:eastAsia="Arial Unicode MS" w:hAnsi="Times New Roman"/>
          <w:sz w:val="28"/>
          <w:szCs w:val="28"/>
          <w:lang w:bidi="uk-UA"/>
        </w:rPr>
      </w:pPr>
      <w:r w:rsidRPr="00344B66">
        <w:rPr>
          <w:rFonts w:ascii="Times New Roman" w:eastAsia="Arial Unicode MS" w:hAnsi="Times New Roman"/>
          <w:sz w:val="28"/>
          <w:szCs w:val="28"/>
          <w:lang w:bidi="uk-UA"/>
        </w:rPr>
        <w:t xml:space="preserve">На підтвердження </w:t>
      </w:r>
      <w:r w:rsidR="002F3744">
        <w:rPr>
          <w:rFonts w:ascii="Times New Roman" w:eastAsia="Arial Unicode MS" w:hAnsi="Times New Roman"/>
          <w:sz w:val="28"/>
          <w:szCs w:val="28"/>
          <w:lang w:bidi="uk-UA"/>
        </w:rPr>
        <w:t>зазначеного</w:t>
      </w:r>
      <w:r w:rsidRPr="00344B66">
        <w:rPr>
          <w:rFonts w:ascii="Times New Roman" w:eastAsia="Arial Unicode MS" w:hAnsi="Times New Roman"/>
          <w:sz w:val="28"/>
          <w:szCs w:val="28"/>
          <w:lang w:bidi="uk-UA"/>
        </w:rPr>
        <w:t xml:space="preserve"> суддя Роздорожна А.Г. долучила до </w:t>
      </w:r>
      <w:r w:rsidRPr="005558B3">
        <w:rPr>
          <w:rFonts w:ascii="Times New Roman" w:eastAsia="Arial Unicode MS" w:hAnsi="Times New Roman"/>
          <w:sz w:val="28"/>
          <w:szCs w:val="28"/>
          <w:lang w:bidi="uk-UA"/>
        </w:rPr>
        <w:t>повідомлення про втручання копію скриншот</w:t>
      </w:r>
      <w:r w:rsidR="002F3744">
        <w:rPr>
          <w:rFonts w:ascii="Times New Roman" w:eastAsia="Arial Unicode MS" w:hAnsi="Times New Roman"/>
          <w:sz w:val="28"/>
          <w:szCs w:val="28"/>
          <w:lang w:bidi="uk-UA"/>
        </w:rPr>
        <w:t>а</w:t>
      </w:r>
      <w:r w:rsidRPr="005558B3">
        <w:rPr>
          <w:rFonts w:ascii="Times New Roman" w:eastAsia="Arial Unicode MS" w:hAnsi="Times New Roman"/>
          <w:sz w:val="28"/>
          <w:szCs w:val="28"/>
          <w:lang w:bidi="uk-UA"/>
        </w:rPr>
        <w:t xml:space="preserve"> сторінки із соціальної мережі</w:t>
      </w:r>
      <w:r w:rsidRPr="005558B3">
        <w:rPr>
          <w:rFonts w:ascii="Times New Roman" w:hAnsi="Times New Roman"/>
          <w:sz w:val="28"/>
          <w:szCs w:val="28"/>
          <w:lang w:bidi="uk-UA"/>
        </w:rPr>
        <w:t xml:space="preserve"> Fасеbоок</w:t>
      </w:r>
      <w:r w:rsidRPr="005558B3">
        <w:rPr>
          <w:rFonts w:ascii="Times New Roman" w:eastAsia="Arial Unicode MS" w:hAnsi="Times New Roman"/>
          <w:sz w:val="28"/>
          <w:szCs w:val="28"/>
          <w:lang w:bidi="uk-UA"/>
        </w:rPr>
        <w:t>.</w:t>
      </w:r>
    </w:p>
    <w:p w:rsidR="00344B66" w:rsidRPr="005558B3" w:rsidRDefault="00344B66" w:rsidP="00344B66">
      <w:pPr>
        <w:widowControl w:val="0"/>
        <w:spacing w:after="0" w:line="240" w:lineRule="auto"/>
        <w:ind w:firstLine="567"/>
        <w:jc w:val="both"/>
        <w:rPr>
          <w:rFonts w:ascii="Times New Roman" w:hAnsi="Times New Roman"/>
          <w:sz w:val="28"/>
          <w:szCs w:val="28"/>
          <w:lang w:bidi="uk-UA"/>
        </w:rPr>
      </w:pPr>
      <w:r w:rsidRPr="005558B3">
        <w:rPr>
          <w:rFonts w:ascii="Times New Roman" w:hAnsi="Times New Roman"/>
          <w:sz w:val="28"/>
          <w:szCs w:val="28"/>
          <w:lang w:bidi="uk-UA"/>
        </w:rPr>
        <w:t xml:space="preserve">На переконання судді, такі дописи користувачів соціальної мережі Fасеbоок свідчать про втручання в діяльність судді та тиск на суддю, що в подальшому може призвести до негативних наслідків для судової влади України та здійснення правосуддя, а також </w:t>
      </w:r>
      <w:r w:rsidR="002F3744">
        <w:rPr>
          <w:rFonts w:ascii="Times New Roman" w:hAnsi="Times New Roman"/>
          <w:sz w:val="28"/>
          <w:szCs w:val="28"/>
          <w:lang w:bidi="uk-UA"/>
        </w:rPr>
        <w:t xml:space="preserve">становить загрозу для </w:t>
      </w:r>
      <w:r w:rsidRPr="005558B3">
        <w:rPr>
          <w:rFonts w:ascii="Times New Roman" w:hAnsi="Times New Roman"/>
          <w:sz w:val="28"/>
          <w:szCs w:val="28"/>
          <w:lang w:bidi="uk-UA"/>
        </w:rPr>
        <w:t>життя та здоров’я судді.</w:t>
      </w:r>
    </w:p>
    <w:p w:rsidR="00344B66" w:rsidRPr="00344B66" w:rsidRDefault="00344B66" w:rsidP="00344B66">
      <w:pPr>
        <w:widowControl w:val="0"/>
        <w:spacing w:after="0" w:line="240" w:lineRule="auto"/>
        <w:ind w:firstLine="567"/>
        <w:jc w:val="both"/>
        <w:rPr>
          <w:rFonts w:ascii="Times New Roman" w:eastAsia="Arial Unicode MS" w:hAnsi="Times New Roman"/>
          <w:sz w:val="28"/>
          <w:szCs w:val="28"/>
          <w:lang w:bidi="uk-UA"/>
        </w:rPr>
      </w:pPr>
      <w:r w:rsidRPr="005558B3">
        <w:rPr>
          <w:rFonts w:ascii="Times New Roman" w:hAnsi="Times New Roman"/>
          <w:sz w:val="28"/>
          <w:szCs w:val="28"/>
          <w:lang w:bidi="uk-UA"/>
        </w:rPr>
        <w:t xml:space="preserve">Відповідно до вимог </w:t>
      </w:r>
      <w:r w:rsidRPr="005558B3">
        <w:rPr>
          <w:rFonts w:ascii="Times New Roman" w:eastAsia="Arial Unicode MS" w:hAnsi="Times New Roman"/>
          <w:sz w:val="28"/>
          <w:szCs w:val="28"/>
          <w:lang w:bidi="uk-UA"/>
        </w:rPr>
        <w:t xml:space="preserve">частини четвертої статті 48 Закону України «Про судоустрій і статус суддів» суддя </w:t>
      </w:r>
      <w:r w:rsidRPr="005558B3">
        <w:rPr>
          <w:rFonts w:ascii="Times New Roman" w:hAnsi="Times New Roman"/>
          <w:sz w:val="28"/>
          <w:szCs w:val="28"/>
        </w:rPr>
        <w:t xml:space="preserve">Шаргородського районного суду Вінницької області Роздорожна А.Г. </w:t>
      </w:r>
      <w:r w:rsidRPr="005558B3">
        <w:rPr>
          <w:rFonts w:ascii="Times New Roman" w:eastAsia="Arial Unicode MS" w:hAnsi="Times New Roman"/>
          <w:sz w:val="28"/>
          <w:szCs w:val="28"/>
          <w:lang w:bidi="uk-UA"/>
        </w:rPr>
        <w:t xml:space="preserve">звернулась </w:t>
      </w:r>
      <w:r w:rsidR="004A2FB1">
        <w:rPr>
          <w:rFonts w:ascii="Times New Roman" w:eastAsia="Arial Unicode MS" w:hAnsi="Times New Roman"/>
          <w:sz w:val="28"/>
          <w:szCs w:val="28"/>
          <w:lang w:bidi="uk-UA"/>
        </w:rPr>
        <w:t>і</w:t>
      </w:r>
      <w:r w:rsidRPr="005558B3">
        <w:rPr>
          <w:rFonts w:ascii="Times New Roman" w:eastAsia="Arial Unicode MS" w:hAnsi="Times New Roman"/>
          <w:sz w:val="28"/>
          <w:szCs w:val="28"/>
          <w:lang w:bidi="uk-UA"/>
        </w:rPr>
        <w:t>з повідомленням про втручання в її діяльність як судді щодо здійснення правосуддя до</w:t>
      </w:r>
      <w:r w:rsidRPr="00344B66">
        <w:rPr>
          <w:rFonts w:ascii="Times New Roman" w:eastAsia="Arial Unicode MS" w:hAnsi="Times New Roman"/>
          <w:sz w:val="28"/>
          <w:szCs w:val="28"/>
          <w:lang w:bidi="uk-UA"/>
        </w:rPr>
        <w:t xml:space="preserve"> Вищої ради правосуддя та </w:t>
      </w:r>
      <w:r w:rsidR="004A2FB1">
        <w:rPr>
          <w:rFonts w:ascii="Times New Roman" w:eastAsia="Arial Unicode MS" w:hAnsi="Times New Roman"/>
          <w:sz w:val="28"/>
          <w:szCs w:val="28"/>
          <w:lang w:bidi="uk-UA"/>
        </w:rPr>
        <w:t xml:space="preserve">до </w:t>
      </w:r>
      <w:r w:rsidRPr="00344B66">
        <w:rPr>
          <w:rFonts w:ascii="Times New Roman" w:eastAsia="Arial Unicode MS" w:hAnsi="Times New Roman"/>
          <w:sz w:val="28"/>
          <w:szCs w:val="28"/>
          <w:lang w:bidi="uk-UA"/>
        </w:rPr>
        <w:t xml:space="preserve">Генерального прокурора </w:t>
      </w:r>
      <w:r w:rsidR="004A2FB1">
        <w:rPr>
          <w:rFonts w:ascii="Times New Roman" w:eastAsia="Arial Unicode MS" w:hAnsi="Times New Roman"/>
          <w:sz w:val="28"/>
          <w:szCs w:val="28"/>
          <w:lang w:bidi="uk-UA"/>
        </w:rPr>
        <w:t>і</w:t>
      </w:r>
      <w:r w:rsidRPr="00344B66">
        <w:rPr>
          <w:rFonts w:ascii="Times New Roman" w:eastAsia="Arial Unicode MS" w:hAnsi="Times New Roman"/>
          <w:sz w:val="28"/>
          <w:szCs w:val="28"/>
          <w:lang w:bidi="uk-UA"/>
        </w:rPr>
        <w:t xml:space="preserve">з проханням вжити відповідних заходів реагування, </w:t>
      </w:r>
      <w:r w:rsidR="004A2FB1">
        <w:rPr>
          <w:rFonts w:ascii="Times New Roman" w:eastAsia="Arial Unicode MS" w:hAnsi="Times New Roman"/>
          <w:sz w:val="28"/>
          <w:szCs w:val="28"/>
          <w:lang w:bidi="uk-UA"/>
        </w:rPr>
        <w:t>визначених</w:t>
      </w:r>
      <w:r w:rsidRPr="00344B66">
        <w:rPr>
          <w:rFonts w:ascii="Times New Roman" w:eastAsia="Arial Unicode MS" w:hAnsi="Times New Roman"/>
          <w:sz w:val="28"/>
          <w:szCs w:val="28"/>
          <w:lang w:bidi="uk-UA"/>
        </w:rPr>
        <w:t xml:space="preserve"> законодавством України.</w:t>
      </w:r>
    </w:p>
    <w:p w:rsidR="00344B66" w:rsidRPr="00344B66" w:rsidRDefault="00344B66" w:rsidP="00344B66">
      <w:pPr>
        <w:widowControl w:val="0"/>
        <w:spacing w:after="0" w:line="240" w:lineRule="auto"/>
        <w:ind w:firstLine="567"/>
        <w:jc w:val="both"/>
        <w:rPr>
          <w:rFonts w:ascii="Times New Roman" w:hAnsi="Times New Roman"/>
          <w:sz w:val="28"/>
          <w:szCs w:val="28"/>
        </w:rPr>
      </w:pPr>
      <w:r w:rsidRPr="00344B66">
        <w:rPr>
          <w:rFonts w:ascii="Times New Roman" w:hAnsi="Times New Roman"/>
          <w:sz w:val="28"/>
          <w:szCs w:val="28"/>
        </w:rPr>
        <w:t xml:space="preserve">Під час перевірки повідомлення судді Шаргородського районного суду Вінницької області Роздорожної А.Г. про втручання в її діяльність як судді щодо здійснення правосуддя 1 січня 2024 року Генеральному прокурору надіслано запит </w:t>
      </w:r>
      <w:r w:rsidR="004A2FB1">
        <w:rPr>
          <w:rFonts w:ascii="Times New Roman" w:hAnsi="Times New Roman"/>
          <w:sz w:val="28"/>
          <w:szCs w:val="28"/>
        </w:rPr>
        <w:t>і</w:t>
      </w:r>
      <w:r w:rsidRPr="00344B66">
        <w:rPr>
          <w:rFonts w:ascii="Times New Roman" w:hAnsi="Times New Roman"/>
          <w:sz w:val="28"/>
          <w:szCs w:val="28"/>
        </w:rPr>
        <w:t>з проханням надати відомості щодо дій, вчинених за результатами розгляду повідомлення судді.</w:t>
      </w:r>
    </w:p>
    <w:p w:rsidR="00344B66" w:rsidRPr="005558B3" w:rsidRDefault="00344B66" w:rsidP="00344B66">
      <w:pPr>
        <w:pStyle w:val="a3"/>
        <w:ind w:firstLine="567"/>
        <w:jc w:val="both"/>
        <w:rPr>
          <w:rStyle w:val="rvts20"/>
          <w:rFonts w:ascii="Times New Roman" w:hAnsi="Times New Roman"/>
          <w:sz w:val="28"/>
          <w:szCs w:val="28"/>
        </w:rPr>
      </w:pPr>
      <w:r w:rsidRPr="00344B66">
        <w:rPr>
          <w:rFonts w:ascii="Times New Roman" w:hAnsi="Times New Roman"/>
          <w:sz w:val="28"/>
          <w:szCs w:val="28"/>
        </w:rPr>
        <w:t xml:space="preserve">Офіс </w:t>
      </w:r>
      <w:r w:rsidRPr="00344B66">
        <w:rPr>
          <w:rStyle w:val="rvts20"/>
          <w:rFonts w:ascii="Times New Roman" w:hAnsi="Times New Roman"/>
          <w:sz w:val="28"/>
          <w:szCs w:val="28"/>
        </w:rPr>
        <w:t xml:space="preserve">Генерального прокурора </w:t>
      </w:r>
      <w:r w:rsidR="004A2FB1">
        <w:rPr>
          <w:rStyle w:val="rvts20"/>
          <w:rFonts w:ascii="Times New Roman" w:hAnsi="Times New Roman"/>
          <w:sz w:val="28"/>
          <w:szCs w:val="28"/>
        </w:rPr>
        <w:t>в</w:t>
      </w:r>
      <w:r w:rsidRPr="00344B66">
        <w:rPr>
          <w:rStyle w:val="rvts20"/>
          <w:rFonts w:ascii="Times New Roman" w:hAnsi="Times New Roman"/>
          <w:sz w:val="28"/>
          <w:szCs w:val="28"/>
        </w:rPr>
        <w:t xml:space="preserve"> листі від 5 січня 2024 року </w:t>
      </w:r>
      <w:r w:rsidRPr="00344B66">
        <w:rPr>
          <w:rStyle w:val="rvts20"/>
          <w:rFonts w:ascii="Times New Roman" w:hAnsi="Times New Roman"/>
          <w:sz w:val="28"/>
          <w:szCs w:val="28"/>
        </w:rPr>
        <w:br/>
        <w:t xml:space="preserve">№ 25/3-1264ВИХ-24 поінформував, що за результатами опрацювання </w:t>
      </w:r>
      <w:r w:rsidR="004A2FB1">
        <w:rPr>
          <w:rStyle w:val="rvts20"/>
          <w:rFonts w:ascii="Times New Roman" w:hAnsi="Times New Roman"/>
          <w:sz w:val="28"/>
          <w:szCs w:val="28"/>
        </w:rPr>
        <w:t xml:space="preserve">інформації </w:t>
      </w:r>
      <w:r w:rsidRPr="00344B66">
        <w:rPr>
          <w:rStyle w:val="rvts20"/>
          <w:rFonts w:ascii="Times New Roman" w:hAnsi="Times New Roman"/>
          <w:sz w:val="28"/>
          <w:szCs w:val="28"/>
        </w:rPr>
        <w:t xml:space="preserve">даних </w:t>
      </w:r>
      <w:r w:rsidR="004A2FB1">
        <w:rPr>
          <w:rStyle w:val="rvts20"/>
          <w:rFonts w:ascii="Times New Roman" w:hAnsi="Times New Roman"/>
          <w:sz w:val="28"/>
          <w:szCs w:val="28"/>
        </w:rPr>
        <w:t xml:space="preserve">із </w:t>
      </w:r>
      <w:r w:rsidRPr="00344B66">
        <w:rPr>
          <w:rStyle w:val="rvts20"/>
          <w:rFonts w:ascii="Times New Roman" w:hAnsi="Times New Roman"/>
          <w:sz w:val="28"/>
          <w:szCs w:val="28"/>
        </w:rPr>
        <w:t xml:space="preserve">Єдиного реєстру досудових розслідувань установлено </w:t>
      </w:r>
      <w:r w:rsidRPr="004A2FB1">
        <w:rPr>
          <w:rStyle w:val="rvts20"/>
          <w:rFonts w:ascii="Times New Roman" w:hAnsi="Times New Roman"/>
          <w:sz w:val="28"/>
          <w:szCs w:val="28"/>
        </w:rPr>
        <w:t xml:space="preserve">наявність </w:t>
      </w:r>
      <w:r w:rsidRPr="00344B66">
        <w:rPr>
          <w:rStyle w:val="rvts20"/>
          <w:rFonts w:ascii="Times New Roman" w:hAnsi="Times New Roman"/>
          <w:sz w:val="28"/>
          <w:szCs w:val="28"/>
        </w:rPr>
        <w:t>кримінального</w:t>
      </w:r>
      <w:r w:rsidR="00294816">
        <w:rPr>
          <w:rStyle w:val="rvts20"/>
          <w:rFonts w:ascii="Times New Roman" w:hAnsi="Times New Roman"/>
          <w:sz w:val="28"/>
          <w:szCs w:val="28"/>
        </w:rPr>
        <w:t xml:space="preserve"> провадження № ____</w:t>
      </w:r>
      <w:r w:rsidRPr="00344B66">
        <w:rPr>
          <w:rStyle w:val="rvts20"/>
          <w:rFonts w:ascii="Times New Roman" w:hAnsi="Times New Roman"/>
          <w:sz w:val="28"/>
          <w:szCs w:val="28"/>
        </w:rPr>
        <w:t xml:space="preserve"> від 29 грудня 2023 року за </w:t>
      </w:r>
      <w:r w:rsidRPr="005558B3">
        <w:rPr>
          <w:rStyle w:val="rvts20"/>
          <w:rFonts w:ascii="Times New Roman" w:hAnsi="Times New Roman"/>
          <w:sz w:val="28"/>
          <w:szCs w:val="28"/>
        </w:rPr>
        <w:t>ознаками кримінального правопорушення, передбаченого частиною першою статті 376 КК України. Досудове розслідування у цьому кримінальному провадженні здійснює</w:t>
      </w:r>
      <w:r w:rsidR="004A2FB1">
        <w:rPr>
          <w:rStyle w:val="rvts20"/>
          <w:rFonts w:ascii="Times New Roman" w:hAnsi="Times New Roman"/>
          <w:sz w:val="28"/>
          <w:szCs w:val="28"/>
        </w:rPr>
        <w:t xml:space="preserve"> відділення</w:t>
      </w:r>
      <w:r w:rsidRPr="005558B3">
        <w:rPr>
          <w:rStyle w:val="rvts20"/>
          <w:rFonts w:ascii="Times New Roman" w:hAnsi="Times New Roman"/>
          <w:sz w:val="28"/>
          <w:szCs w:val="28"/>
        </w:rPr>
        <w:t xml:space="preserve"> поліції № 2 Жмеринського районного відділу поліції Головного управління Національної поліції у Вінницькій області за процесуального керівництва Жмеринської окружної прокуратури.</w:t>
      </w:r>
    </w:p>
    <w:p w:rsidR="00344B66" w:rsidRPr="00344B66" w:rsidRDefault="004A2FB1" w:rsidP="00344B66">
      <w:pPr>
        <w:pStyle w:val="20"/>
        <w:shd w:val="clear" w:color="auto" w:fill="auto"/>
        <w:spacing w:before="0" w:after="0" w:line="240" w:lineRule="auto"/>
        <w:ind w:firstLine="567"/>
      </w:pPr>
      <w:r>
        <w:t xml:space="preserve">Відповідно до інформації </w:t>
      </w:r>
      <w:r w:rsidR="00344B66" w:rsidRPr="005558B3">
        <w:t>Єдиного державного реєстру судових рішень у провадженні судді Шаргородського районного суду Вінницької області Роздорожної А.Г.</w:t>
      </w:r>
      <w:r w:rsidR="00344B66" w:rsidRPr="005558B3">
        <w:rPr>
          <w:lang w:bidi="uk-UA"/>
        </w:rPr>
        <w:t xml:space="preserve"> перебувала справа № 152/1500/23 на підставі обвинувального</w:t>
      </w:r>
      <w:r w:rsidR="00344B66" w:rsidRPr="005558B3">
        <w:t xml:space="preserve"> </w:t>
      </w:r>
      <w:r w:rsidR="00344B66" w:rsidRPr="005558B3">
        <w:rPr>
          <w:lang w:bidi="uk-UA"/>
        </w:rPr>
        <w:t>акта у кримінальному</w:t>
      </w:r>
      <w:r w:rsidR="00AE366F">
        <w:rPr>
          <w:lang w:bidi="uk-UA"/>
        </w:rPr>
        <w:t xml:space="preserve"> провадженні № ____</w:t>
      </w:r>
      <w:r w:rsidR="00344B66" w:rsidRPr="00344B66">
        <w:rPr>
          <w:color w:val="000000"/>
          <w:lang w:bidi="uk-UA"/>
        </w:rPr>
        <w:t xml:space="preserve"> від 1 червня 2023 року </w:t>
      </w:r>
      <w:r w:rsidR="00344B66" w:rsidRPr="00344B66">
        <w:t>за</w:t>
      </w:r>
      <w:r w:rsidR="00344B66" w:rsidRPr="00344B66">
        <w:rPr>
          <w:color w:val="000000"/>
          <w:lang w:bidi="uk-UA"/>
        </w:rPr>
        <w:t xml:space="preserve"> обвинуваченням </w:t>
      </w:r>
      <w:r w:rsidR="00AE366F">
        <w:rPr>
          <w:color w:val="000000"/>
          <w:lang w:bidi="uk-UA"/>
        </w:rPr>
        <w:t>ОСОБА1</w:t>
      </w:r>
      <w:r w:rsidR="00344B66" w:rsidRPr="00344B66">
        <w:rPr>
          <w:color w:val="000000"/>
          <w:lang w:bidi="uk-UA"/>
        </w:rPr>
        <w:t xml:space="preserve"> у вчиненні кримінального</w:t>
      </w:r>
      <w:r w:rsidR="00344B66" w:rsidRPr="00344B66">
        <w:t xml:space="preserve"> </w:t>
      </w:r>
      <w:r w:rsidR="00344B66" w:rsidRPr="00344B66">
        <w:rPr>
          <w:color w:val="000000"/>
          <w:lang w:bidi="uk-UA"/>
        </w:rPr>
        <w:t>правопорушення, передбаченого частиною першою статті 435</w:t>
      </w:r>
      <w:r w:rsidR="00344B66" w:rsidRPr="00344B66">
        <w:rPr>
          <w:color w:val="000000"/>
          <w:vertAlign w:val="superscript"/>
          <w:lang w:bidi="uk-UA"/>
        </w:rPr>
        <w:t>1</w:t>
      </w:r>
      <w:r w:rsidR="00344B66" w:rsidRPr="00344B66">
        <w:rPr>
          <w:color w:val="000000"/>
          <w:lang w:bidi="uk-UA"/>
        </w:rPr>
        <w:t xml:space="preserve"> </w:t>
      </w:r>
      <w:r w:rsidR="00CA64C6">
        <w:rPr>
          <w:color w:val="000000"/>
          <w:lang w:bidi="uk-UA"/>
        </w:rPr>
        <w:t>КК</w:t>
      </w:r>
      <w:r w:rsidR="00344B66" w:rsidRPr="00344B66">
        <w:rPr>
          <w:color w:val="000000"/>
          <w:lang w:bidi="uk-UA"/>
        </w:rPr>
        <w:t xml:space="preserve"> України.</w:t>
      </w:r>
    </w:p>
    <w:p w:rsidR="00344B66" w:rsidRPr="00344B66" w:rsidRDefault="00344B66" w:rsidP="00344B66">
      <w:pPr>
        <w:pStyle w:val="20"/>
        <w:shd w:val="clear" w:color="auto" w:fill="auto"/>
        <w:spacing w:before="0" w:after="0" w:line="240" w:lineRule="auto"/>
        <w:ind w:firstLine="567"/>
      </w:pPr>
      <w:r w:rsidRPr="00344B66">
        <w:rPr>
          <w:color w:val="000000"/>
          <w:lang w:bidi="uk-UA"/>
        </w:rPr>
        <w:t xml:space="preserve">Вироком </w:t>
      </w:r>
      <w:r w:rsidRPr="00344B66">
        <w:t xml:space="preserve">Шаргородського районного суду Вінницької області від </w:t>
      </w:r>
      <w:r w:rsidRPr="00344B66">
        <w:br/>
      </w:r>
      <w:r w:rsidRPr="00344B66">
        <w:rPr>
          <w:color w:val="000000"/>
          <w:lang w:bidi="uk-UA"/>
        </w:rPr>
        <w:t xml:space="preserve">30 листопада 2023 року </w:t>
      </w:r>
      <w:r w:rsidR="00AE366F">
        <w:rPr>
          <w:color w:val="000000"/>
          <w:lang w:bidi="uk-UA"/>
        </w:rPr>
        <w:t>ОСОБА1</w:t>
      </w:r>
      <w:r w:rsidRPr="00344B66">
        <w:rPr>
          <w:color w:val="000000"/>
          <w:lang w:bidi="uk-UA"/>
        </w:rPr>
        <w:t xml:space="preserve"> визнано винуватим у вчиненні кримінального</w:t>
      </w:r>
      <w:r w:rsidRPr="00344B66">
        <w:t xml:space="preserve"> </w:t>
      </w:r>
      <w:r w:rsidRPr="00344B66">
        <w:rPr>
          <w:color w:val="000000"/>
          <w:lang w:bidi="uk-UA"/>
        </w:rPr>
        <w:t>правопорушення, передбаченого частиною першою статті 435</w:t>
      </w:r>
      <w:r w:rsidRPr="00344B66">
        <w:rPr>
          <w:color w:val="000000"/>
          <w:vertAlign w:val="superscript"/>
          <w:lang w:bidi="uk-UA"/>
        </w:rPr>
        <w:t>1</w:t>
      </w:r>
      <w:r w:rsidRPr="00344B66">
        <w:rPr>
          <w:color w:val="000000"/>
          <w:lang w:bidi="uk-UA"/>
        </w:rPr>
        <w:t xml:space="preserve"> КК України, та призначено покарання у виді позбавлення волі строком на три роки. </w:t>
      </w:r>
    </w:p>
    <w:p w:rsidR="00344B66" w:rsidRPr="00344B66" w:rsidRDefault="00344B66" w:rsidP="00344B66">
      <w:pPr>
        <w:spacing w:after="0" w:line="240" w:lineRule="auto"/>
        <w:ind w:firstLine="567"/>
        <w:jc w:val="both"/>
        <w:rPr>
          <w:rFonts w:ascii="Times New Roman" w:hAnsi="Times New Roman"/>
        </w:rPr>
      </w:pPr>
      <w:r w:rsidRPr="00344B66">
        <w:rPr>
          <w:rFonts w:ascii="Times New Roman" w:hAnsi="Times New Roman"/>
          <w:sz w:val="28"/>
          <w:szCs w:val="28"/>
        </w:rPr>
        <w:t xml:space="preserve">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передбачено, що незалежність </w:t>
      </w:r>
      <w:r w:rsidRPr="00344B66">
        <w:rPr>
          <w:rFonts w:ascii="Times New Roman" w:hAnsi="Times New Roman"/>
          <w:sz w:val="28"/>
          <w:szCs w:val="28"/>
        </w:rPr>
        <w:lastRenderedPageBreak/>
        <w:t>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344B66" w:rsidRPr="00344B66" w:rsidRDefault="004A2FB1" w:rsidP="00344B66">
      <w:pPr>
        <w:spacing w:after="0" w:line="240" w:lineRule="auto"/>
        <w:ind w:firstLine="567"/>
        <w:jc w:val="both"/>
        <w:rPr>
          <w:rFonts w:ascii="Times New Roman" w:hAnsi="Times New Roman"/>
        </w:rPr>
      </w:pPr>
      <w:r>
        <w:rPr>
          <w:rFonts w:ascii="Times New Roman" w:hAnsi="Times New Roman"/>
          <w:sz w:val="28"/>
          <w:szCs w:val="28"/>
        </w:rPr>
        <w:t>С</w:t>
      </w:r>
      <w:r w:rsidR="00344B66" w:rsidRPr="00344B66">
        <w:rPr>
          <w:rFonts w:ascii="Times New Roman" w:hAnsi="Times New Roman"/>
          <w:sz w:val="28"/>
          <w:szCs w:val="28"/>
        </w:rPr>
        <w:t>татт</w:t>
      </w:r>
      <w:r>
        <w:rPr>
          <w:rFonts w:ascii="Times New Roman" w:hAnsi="Times New Roman"/>
          <w:sz w:val="28"/>
          <w:szCs w:val="28"/>
        </w:rPr>
        <w:t>ею</w:t>
      </w:r>
      <w:r w:rsidR="00344B66" w:rsidRPr="00344B66">
        <w:rPr>
          <w:rFonts w:ascii="Times New Roman" w:hAnsi="Times New Roman"/>
          <w:sz w:val="28"/>
          <w:szCs w:val="28"/>
        </w:rPr>
        <w:t xml:space="preserve"> 6 Конвенції про захист прав людини і основоположних</w:t>
      </w:r>
      <w:r w:rsidR="00344B66" w:rsidRPr="006A48CB">
        <w:rPr>
          <w:rFonts w:ascii="Times New Roman" w:hAnsi="Times New Roman"/>
          <w:sz w:val="28"/>
          <w:szCs w:val="28"/>
        </w:rPr>
        <w:t xml:space="preserve"> </w:t>
      </w:r>
      <w:r w:rsidR="00344B66" w:rsidRPr="00344B66">
        <w:rPr>
          <w:rFonts w:ascii="Times New Roman" w:hAnsi="Times New Roman"/>
          <w:sz w:val="28"/>
          <w:szCs w:val="28"/>
        </w:rPr>
        <w:t xml:space="preserve">свобод </w:t>
      </w:r>
      <w:r>
        <w:rPr>
          <w:rFonts w:ascii="Times New Roman" w:hAnsi="Times New Roman"/>
          <w:sz w:val="28"/>
          <w:szCs w:val="28"/>
        </w:rPr>
        <w:t>встановлено</w:t>
      </w:r>
      <w:r w:rsidR="00344B66" w:rsidRPr="00344B66">
        <w:rPr>
          <w:rFonts w:ascii="Times New Roman" w:hAnsi="Times New Roman"/>
          <w:sz w:val="28"/>
          <w:szCs w:val="28"/>
        </w:rPr>
        <w:t>, що метою забезпечення незалежності судової влади є гарантування кожній</w:t>
      </w:r>
      <w:r w:rsidR="00344B66" w:rsidRPr="00344B66">
        <w:rPr>
          <w:rFonts w:ascii="Times New Roman" w:hAnsi="Times New Roman"/>
          <w:b/>
          <w:sz w:val="28"/>
          <w:szCs w:val="28"/>
        </w:rPr>
        <w:t xml:space="preserve"> </w:t>
      </w:r>
      <w:r w:rsidR="00344B66" w:rsidRPr="00344B66">
        <w:rPr>
          <w:rFonts w:ascii="Times New Roman" w:hAnsi="Times New Roman"/>
          <w:sz w:val="28"/>
          <w:szCs w:val="28"/>
        </w:rPr>
        <w:t>особі основоположного права на розгляд справи справедливим судом тільки</w:t>
      </w:r>
      <w:r w:rsidR="00344B66" w:rsidRPr="00344B66">
        <w:rPr>
          <w:rFonts w:ascii="Times New Roman" w:hAnsi="Times New Roman"/>
          <w:b/>
          <w:sz w:val="28"/>
          <w:szCs w:val="28"/>
        </w:rPr>
        <w:t xml:space="preserve"> </w:t>
      </w:r>
      <w:r w:rsidR="00344B66" w:rsidRPr="00344B66">
        <w:rPr>
          <w:rFonts w:ascii="Times New Roman" w:hAnsi="Times New Roman"/>
          <w:sz w:val="28"/>
          <w:szCs w:val="28"/>
        </w:rPr>
        <w:t>на законній підставі та без будь-якого стороннього впливу.</w:t>
      </w:r>
      <w:r w:rsidR="00344B66" w:rsidRPr="00344B66">
        <w:rPr>
          <w:rFonts w:ascii="Times New Roman" w:hAnsi="Times New Roman"/>
          <w:b/>
          <w:sz w:val="28"/>
          <w:szCs w:val="28"/>
        </w:rPr>
        <w:t xml:space="preserve"> </w:t>
      </w:r>
    </w:p>
    <w:p w:rsidR="00344B66" w:rsidRPr="00344B66" w:rsidRDefault="00344B66" w:rsidP="00344B66">
      <w:pPr>
        <w:spacing w:after="0" w:line="240" w:lineRule="auto"/>
        <w:ind w:firstLine="567"/>
        <w:jc w:val="both"/>
        <w:rPr>
          <w:rFonts w:ascii="Times New Roman" w:hAnsi="Times New Roman"/>
        </w:rPr>
      </w:pPr>
      <w:r w:rsidRPr="00344B66">
        <w:rPr>
          <w:rFonts w:ascii="Times New Roman" w:hAnsi="Times New Roman"/>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344B66" w:rsidRPr="00344B66" w:rsidRDefault="00344B66" w:rsidP="00344B66">
      <w:pPr>
        <w:widowControl w:val="0"/>
        <w:spacing w:after="0" w:line="240" w:lineRule="auto"/>
        <w:ind w:left="20" w:right="20" w:firstLine="567"/>
        <w:jc w:val="both"/>
        <w:rPr>
          <w:rFonts w:ascii="Times New Roman" w:hAnsi="Times New Roman"/>
        </w:rPr>
      </w:pPr>
      <w:r w:rsidRPr="00344B66">
        <w:rPr>
          <w:rFonts w:ascii="Times New Roman" w:hAnsi="Times New Roman"/>
          <w:sz w:val="28"/>
          <w:szCs w:val="28"/>
          <w:lang w:bidi="uk-UA"/>
        </w:rPr>
        <w:t>Згідно зі статтею 48 Закону України «Про судоустрій і статус суддів» суддя у своїй діяльності щодо здійснення правосуддя є незалежним від будь</w:t>
      </w:r>
      <w:r w:rsidRPr="00344B66">
        <w:rPr>
          <w:rFonts w:ascii="Times New Roman" w:hAnsi="Times New Roman"/>
          <w:sz w:val="28"/>
          <w:szCs w:val="28"/>
          <w:lang w:bidi="uk-UA"/>
        </w:rPr>
        <w:noBreakHyphen/>
        <w:t>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344B66">
        <w:rPr>
          <w:rFonts w:ascii="Times New Roman" w:hAnsi="Times New Roman"/>
          <w:sz w:val="28"/>
          <w:szCs w:val="28"/>
        </w:rPr>
        <w:t xml:space="preserve">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344B66" w:rsidRPr="00344B66" w:rsidRDefault="00344B66" w:rsidP="00344B66">
      <w:pPr>
        <w:widowControl w:val="0"/>
        <w:spacing w:after="0" w:line="240" w:lineRule="auto"/>
        <w:ind w:left="20" w:right="20" w:firstLine="567"/>
        <w:jc w:val="both"/>
        <w:rPr>
          <w:rFonts w:ascii="Times New Roman" w:hAnsi="Times New Roman"/>
        </w:rPr>
      </w:pPr>
      <w:r w:rsidRPr="00344B66">
        <w:rPr>
          <w:rFonts w:ascii="Times New Roman" w:hAnsi="Times New Roman"/>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344B66" w:rsidRPr="00344B66" w:rsidRDefault="00344B66" w:rsidP="00344B66">
      <w:pPr>
        <w:spacing w:after="0" w:line="240" w:lineRule="auto"/>
        <w:ind w:firstLine="567"/>
        <w:jc w:val="both"/>
        <w:rPr>
          <w:rFonts w:ascii="Times New Roman" w:hAnsi="Times New Roman"/>
        </w:rPr>
      </w:pPr>
      <w:r w:rsidRPr="00344B66">
        <w:rPr>
          <w:rFonts w:ascii="Times New Roman" w:hAnsi="Times New Roman"/>
          <w:sz w:val="28"/>
          <w:szCs w:val="28"/>
        </w:rPr>
        <w:t>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344B66" w:rsidRPr="00344B66" w:rsidRDefault="00344B66" w:rsidP="00344B66">
      <w:pPr>
        <w:spacing w:after="0" w:line="240" w:lineRule="auto"/>
        <w:ind w:firstLine="567"/>
        <w:jc w:val="both"/>
        <w:rPr>
          <w:rFonts w:ascii="Times New Roman" w:hAnsi="Times New Roman"/>
          <w:sz w:val="28"/>
          <w:szCs w:val="28"/>
        </w:rPr>
      </w:pPr>
      <w:r w:rsidRPr="00344B66">
        <w:rPr>
          <w:rFonts w:ascii="Times New Roman" w:hAnsi="Times New Roman"/>
          <w:sz w:val="28"/>
          <w:szCs w:val="28"/>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344B66" w:rsidRPr="00344B66" w:rsidRDefault="00344B66" w:rsidP="00344B66">
      <w:pPr>
        <w:spacing w:after="0" w:line="240" w:lineRule="auto"/>
        <w:ind w:firstLine="567"/>
        <w:jc w:val="both"/>
        <w:rPr>
          <w:rFonts w:ascii="Times New Roman" w:hAnsi="Times New Roman"/>
          <w:sz w:val="28"/>
          <w:szCs w:val="28"/>
        </w:rPr>
      </w:pPr>
      <w:r w:rsidRPr="00344B66">
        <w:rPr>
          <w:rFonts w:ascii="Times New Roman" w:hAnsi="Times New Roman"/>
          <w:sz w:val="28"/>
          <w:szCs w:val="28"/>
        </w:rPr>
        <w:t>Статтею 131 Конституції України визначено, зокрема, що Вища рада правосуддя вживає заходів щодо забезпечення незалежності суддів.</w:t>
      </w:r>
    </w:p>
    <w:p w:rsidR="00344B66" w:rsidRPr="00344B66" w:rsidRDefault="00344B66" w:rsidP="00344B66">
      <w:pPr>
        <w:pStyle w:val="a3"/>
        <w:ind w:firstLine="567"/>
        <w:jc w:val="both"/>
        <w:rPr>
          <w:rFonts w:ascii="Times New Roman" w:hAnsi="Times New Roman"/>
          <w:sz w:val="28"/>
          <w:szCs w:val="28"/>
        </w:rPr>
      </w:pPr>
      <w:r w:rsidRPr="00344B66">
        <w:rPr>
          <w:rFonts w:ascii="Times New Roman" w:hAnsi="Times New Roman"/>
          <w:sz w:val="28"/>
          <w:szCs w:val="28"/>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344B66" w:rsidRPr="00344B66" w:rsidRDefault="00344B66" w:rsidP="00344B66">
      <w:pPr>
        <w:pStyle w:val="a3"/>
        <w:ind w:firstLine="567"/>
        <w:jc w:val="both"/>
        <w:rPr>
          <w:rFonts w:ascii="Times New Roman" w:hAnsi="Times New Roman"/>
          <w:sz w:val="28"/>
          <w:szCs w:val="28"/>
          <w:lang w:eastAsia="ru-RU"/>
        </w:rPr>
      </w:pPr>
      <w:r w:rsidRPr="00344B66">
        <w:rPr>
          <w:rFonts w:ascii="Times New Roman" w:hAnsi="Times New Roman"/>
          <w:sz w:val="28"/>
          <w:szCs w:val="28"/>
          <w:lang w:eastAsia="ru-RU"/>
        </w:rPr>
        <w:t>Вища рада правосуддя визначає наявність або відсутність фактів втручання в діяльність судді, а також дій, що несуть загрозу незалежності суддів та авторитету правосуддя, та у разі встановлення таких</w:t>
      </w:r>
      <w:r w:rsidRPr="00344B66">
        <w:rPr>
          <w:rFonts w:ascii="Times New Roman" w:hAnsi="Times New Roman"/>
          <w:sz w:val="28"/>
          <w:szCs w:val="28"/>
        </w:rPr>
        <w:t xml:space="preserve"> фактів вживає необхідних </w:t>
      </w:r>
      <w:r w:rsidRPr="00344B66">
        <w:rPr>
          <w:rFonts w:ascii="Times New Roman" w:hAnsi="Times New Roman"/>
          <w:sz w:val="28"/>
          <w:szCs w:val="28"/>
          <w:lang w:eastAsia="ru-RU"/>
        </w:rPr>
        <w:t>заходів</w:t>
      </w:r>
      <w:r w:rsidRPr="00344B66">
        <w:rPr>
          <w:rFonts w:ascii="Times New Roman" w:hAnsi="Times New Roman"/>
          <w:sz w:val="28"/>
          <w:szCs w:val="28"/>
        </w:rPr>
        <w:t xml:space="preserve"> для </w:t>
      </w:r>
      <w:r w:rsidRPr="00344B66">
        <w:rPr>
          <w:rFonts w:ascii="Times New Roman" w:hAnsi="Times New Roman"/>
          <w:sz w:val="28"/>
          <w:szCs w:val="28"/>
          <w:lang w:eastAsia="ru-RU"/>
        </w:rPr>
        <w:t>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344B66" w:rsidRPr="00344B66" w:rsidRDefault="00344B66" w:rsidP="00344B66">
      <w:pPr>
        <w:widowControl w:val="0"/>
        <w:tabs>
          <w:tab w:val="left" w:pos="0"/>
        </w:tabs>
        <w:spacing w:after="0" w:line="240" w:lineRule="auto"/>
        <w:ind w:firstLine="567"/>
        <w:contextualSpacing/>
        <w:jc w:val="both"/>
        <w:rPr>
          <w:rFonts w:ascii="Times New Roman" w:hAnsi="Times New Roman"/>
          <w:color w:val="000000"/>
          <w:sz w:val="28"/>
          <w:szCs w:val="28"/>
          <w:lang w:bidi="uk-UA"/>
        </w:rPr>
      </w:pPr>
      <w:r w:rsidRPr="00344B66">
        <w:rPr>
          <w:rFonts w:ascii="Times New Roman" w:hAnsi="Times New Roman"/>
          <w:sz w:val="28"/>
          <w:szCs w:val="28"/>
        </w:rPr>
        <w:t xml:space="preserve">Суддя Роздорожна А.Г. </w:t>
      </w:r>
      <w:r w:rsidR="004A2FB1">
        <w:rPr>
          <w:rFonts w:ascii="Times New Roman" w:hAnsi="Times New Roman"/>
          <w:sz w:val="28"/>
          <w:szCs w:val="28"/>
        </w:rPr>
        <w:t>вважає</w:t>
      </w:r>
      <w:r w:rsidRPr="00344B66">
        <w:rPr>
          <w:rFonts w:ascii="Times New Roman" w:hAnsi="Times New Roman"/>
          <w:sz w:val="28"/>
          <w:szCs w:val="28"/>
        </w:rPr>
        <w:t xml:space="preserve"> втручання</w:t>
      </w:r>
      <w:r w:rsidR="004A2FB1">
        <w:rPr>
          <w:rFonts w:ascii="Times New Roman" w:hAnsi="Times New Roman"/>
          <w:sz w:val="28"/>
          <w:szCs w:val="28"/>
        </w:rPr>
        <w:t>м</w:t>
      </w:r>
      <w:r w:rsidRPr="00344B66">
        <w:rPr>
          <w:rFonts w:ascii="Times New Roman" w:hAnsi="Times New Roman"/>
          <w:sz w:val="28"/>
          <w:szCs w:val="28"/>
        </w:rPr>
        <w:t xml:space="preserve"> </w:t>
      </w:r>
      <w:r w:rsidR="004A2FB1">
        <w:rPr>
          <w:rFonts w:ascii="Times New Roman" w:hAnsi="Times New Roman"/>
          <w:sz w:val="28"/>
          <w:szCs w:val="28"/>
        </w:rPr>
        <w:t>у</w:t>
      </w:r>
      <w:r w:rsidRPr="00344B66">
        <w:rPr>
          <w:rFonts w:ascii="Times New Roman" w:hAnsi="Times New Roman"/>
          <w:sz w:val="28"/>
          <w:szCs w:val="28"/>
        </w:rPr>
        <w:t xml:space="preserve"> її діяльність як судді щодо здійснення правосуддя висловл</w:t>
      </w:r>
      <w:r w:rsidR="004A2FB1">
        <w:rPr>
          <w:rFonts w:ascii="Times New Roman" w:hAnsi="Times New Roman"/>
          <w:sz w:val="28"/>
          <w:szCs w:val="28"/>
        </w:rPr>
        <w:t>ення</w:t>
      </w:r>
      <w:r w:rsidRPr="00344B66">
        <w:rPr>
          <w:rFonts w:ascii="Times New Roman" w:hAnsi="Times New Roman"/>
          <w:sz w:val="28"/>
          <w:szCs w:val="28"/>
        </w:rPr>
        <w:t xml:space="preserve"> користувачами </w:t>
      </w:r>
      <w:r w:rsidRPr="00344B66">
        <w:rPr>
          <w:rFonts w:ascii="Times New Roman" w:hAnsi="Times New Roman"/>
          <w:color w:val="000000"/>
          <w:sz w:val="28"/>
          <w:szCs w:val="28"/>
          <w:lang w:bidi="uk-UA"/>
        </w:rPr>
        <w:t xml:space="preserve">соціальної мережі Fасеbоок </w:t>
      </w:r>
      <w:r w:rsidRPr="00344B66">
        <w:rPr>
          <w:rFonts w:ascii="Times New Roman" w:hAnsi="Times New Roman"/>
          <w:sz w:val="28"/>
          <w:szCs w:val="28"/>
        </w:rPr>
        <w:t>погроз застосува</w:t>
      </w:r>
      <w:r w:rsidR="004A2FB1">
        <w:rPr>
          <w:rFonts w:ascii="Times New Roman" w:hAnsi="Times New Roman"/>
          <w:sz w:val="28"/>
          <w:szCs w:val="28"/>
        </w:rPr>
        <w:t>ти</w:t>
      </w:r>
      <w:r w:rsidRPr="00344B66">
        <w:rPr>
          <w:rFonts w:ascii="Times New Roman" w:hAnsi="Times New Roman"/>
          <w:sz w:val="28"/>
          <w:szCs w:val="28"/>
        </w:rPr>
        <w:t xml:space="preserve"> насильств</w:t>
      </w:r>
      <w:r w:rsidR="004A2FB1">
        <w:rPr>
          <w:rFonts w:ascii="Times New Roman" w:hAnsi="Times New Roman"/>
          <w:sz w:val="28"/>
          <w:szCs w:val="28"/>
        </w:rPr>
        <w:t>о</w:t>
      </w:r>
      <w:r w:rsidRPr="00344B66">
        <w:rPr>
          <w:rFonts w:ascii="Times New Roman" w:hAnsi="Times New Roman"/>
          <w:sz w:val="28"/>
          <w:szCs w:val="28"/>
        </w:rPr>
        <w:t xml:space="preserve"> щодо судді </w:t>
      </w:r>
      <w:r w:rsidRPr="00344B66">
        <w:rPr>
          <w:rFonts w:ascii="Times New Roman" w:hAnsi="Times New Roman"/>
          <w:color w:val="000000"/>
          <w:sz w:val="28"/>
          <w:szCs w:val="28"/>
          <w:lang w:bidi="uk-UA"/>
        </w:rPr>
        <w:t xml:space="preserve">у зв’язку з </w:t>
      </w:r>
      <w:r w:rsidRPr="00344B66">
        <w:rPr>
          <w:rFonts w:ascii="Times New Roman" w:hAnsi="Times New Roman"/>
          <w:sz w:val="28"/>
          <w:szCs w:val="28"/>
        </w:rPr>
        <w:t xml:space="preserve">постановленням вироку від </w:t>
      </w:r>
      <w:r w:rsidRPr="00344B66">
        <w:rPr>
          <w:rFonts w:ascii="Times New Roman" w:hAnsi="Times New Roman"/>
          <w:color w:val="000000"/>
          <w:sz w:val="28"/>
          <w:szCs w:val="28"/>
          <w:lang w:bidi="uk-UA"/>
        </w:rPr>
        <w:t xml:space="preserve">30 листопада 2023 року </w:t>
      </w:r>
      <w:r w:rsidRPr="00344B66">
        <w:rPr>
          <w:rFonts w:ascii="Times New Roman" w:hAnsi="Times New Roman"/>
          <w:sz w:val="28"/>
          <w:szCs w:val="28"/>
        </w:rPr>
        <w:t xml:space="preserve">у </w:t>
      </w:r>
      <w:r w:rsidRPr="00344B66">
        <w:rPr>
          <w:rFonts w:ascii="Times New Roman" w:hAnsi="Times New Roman"/>
          <w:color w:val="000000"/>
          <w:sz w:val="28"/>
          <w:szCs w:val="28"/>
          <w:lang w:bidi="uk-UA"/>
        </w:rPr>
        <w:t xml:space="preserve">кримінальному провадженні </w:t>
      </w:r>
      <w:r w:rsidR="004A2FB1">
        <w:rPr>
          <w:rFonts w:ascii="Times New Roman" w:hAnsi="Times New Roman"/>
          <w:color w:val="000000"/>
          <w:sz w:val="28"/>
          <w:szCs w:val="28"/>
          <w:lang w:bidi="uk-UA"/>
        </w:rPr>
        <w:br/>
      </w:r>
      <w:r w:rsidR="00AE366F">
        <w:rPr>
          <w:rFonts w:ascii="Times New Roman" w:hAnsi="Times New Roman"/>
          <w:color w:val="000000"/>
          <w:sz w:val="28"/>
          <w:szCs w:val="28"/>
          <w:lang w:bidi="uk-UA"/>
        </w:rPr>
        <w:t>№ ____</w:t>
      </w:r>
      <w:r w:rsidRPr="00344B66">
        <w:rPr>
          <w:rFonts w:ascii="Times New Roman" w:hAnsi="Times New Roman"/>
          <w:color w:val="000000"/>
          <w:sz w:val="28"/>
          <w:szCs w:val="28"/>
          <w:lang w:bidi="uk-UA"/>
        </w:rPr>
        <w:t xml:space="preserve"> від 1 червня 2023 року </w:t>
      </w:r>
      <w:r w:rsidRPr="00344B66">
        <w:rPr>
          <w:rFonts w:ascii="Times New Roman" w:hAnsi="Times New Roman"/>
          <w:sz w:val="28"/>
          <w:szCs w:val="28"/>
        </w:rPr>
        <w:t>за</w:t>
      </w:r>
      <w:r w:rsidRPr="00344B66">
        <w:rPr>
          <w:rFonts w:ascii="Times New Roman" w:hAnsi="Times New Roman"/>
          <w:color w:val="000000"/>
          <w:sz w:val="28"/>
          <w:szCs w:val="28"/>
          <w:lang w:bidi="uk-UA"/>
        </w:rPr>
        <w:t xml:space="preserve"> обвинуваченням </w:t>
      </w:r>
      <w:r w:rsidR="00AE366F">
        <w:rPr>
          <w:rFonts w:ascii="Times New Roman" w:hAnsi="Times New Roman"/>
          <w:color w:val="000000"/>
          <w:sz w:val="28"/>
          <w:szCs w:val="28"/>
          <w:lang w:bidi="uk-UA"/>
        </w:rPr>
        <w:t>ОСОБА1</w:t>
      </w:r>
      <w:r w:rsidRPr="00344B66">
        <w:rPr>
          <w:rFonts w:ascii="Times New Roman" w:hAnsi="Times New Roman"/>
          <w:color w:val="000000"/>
          <w:sz w:val="28"/>
          <w:szCs w:val="28"/>
          <w:lang w:bidi="uk-UA"/>
        </w:rPr>
        <w:t xml:space="preserve"> (</w:t>
      </w:r>
      <w:r w:rsidRPr="00344B66">
        <w:rPr>
          <w:rFonts w:ascii="Times New Roman" w:hAnsi="Times New Roman"/>
          <w:sz w:val="28"/>
          <w:szCs w:val="28"/>
        </w:rPr>
        <w:t xml:space="preserve">справа </w:t>
      </w:r>
      <w:r w:rsidRPr="00344B66">
        <w:rPr>
          <w:rFonts w:ascii="Times New Roman" w:hAnsi="Times New Roman"/>
          <w:color w:val="000000"/>
          <w:sz w:val="28"/>
          <w:szCs w:val="28"/>
          <w:lang w:bidi="uk-UA"/>
        </w:rPr>
        <w:t>№ 152/1500/23).</w:t>
      </w:r>
    </w:p>
    <w:p w:rsidR="00344B66" w:rsidRPr="00344B66" w:rsidRDefault="00344B66" w:rsidP="00344B66">
      <w:pPr>
        <w:pStyle w:val="a3"/>
        <w:ind w:firstLine="567"/>
        <w:jc w:val="both"/>
        <w:rPr>
          <w:rFonts w:ascii="Times New Roman" w:hAnsi="Times New Roman"/>
          <w:sz w:val="28"/>
          <w:szCs w:val="28"/>
          <w:lang w:eastAsia="ru-RU"/>
        </w:rPr>
      </w:pPr>
      <w:r w:rsidRPr="00344B66">
        <w:rPr>
          <w:rFonts w:ascii="Times New Roman" w:hAnsi="Times New Roman"/>
          <w:sz w:val="28"/>
          <w:szCs w:val="28"/>
          <w:lang w:eastAsia="ru-RU"/>
        </w:rPr>
        <w:t xml:space="preserve">Слід зазначити, що особливості професійної діяльності судді нерідко зумовлюють висловлення учасниками судових справ або вільними слухачами певних погроз на адресу суддів. Різкі фрази та/або заяви з погрозами у багатьох випадках пов’язані з емоційним негативним сприйняттям рішень чи процесуальних дій судді та не свідчать про намір особи спричинити будь-яку реальну шкоду. Прояв таких емоцій може свідчити про неповагу до суду, що не є тотожним втручанню в діяльність судді щодо здійснення правосуддя. Водночас іноді адресовані суддям погрози дають обґрунтовані підстави для занепокоєння щодо їхньої безпеки, безпеки їхніх близьких тощо, а отже, створюють реальну загрозу суддівській незалежності. </w:t>
      </w:r>
    </w:p>
    <w:p w:rsidR="00344B66" w:rsidRPr="00344B66" w:rsidRDefault="00344B66" w:rsidP="00344B66">
      <w:pPr>
        <w:pStyle w:val="a3"/>
        <w:ind w:firstLine="567"/>
        <w:jc w:val="both"/>
        <w:rPr>
          <w:rFonts w:ascii="Times New Roman" w:hAnsi="Times New Roman"/>
          <w:sz w:val="28"/>
          <w:szCs w:val="28"/>
          <w:lang w:eastAsia="ru-RU"/>
        </w:rPr>
      </w:pPr>
      <w:r w:rsidRPr="00344B66">
        <w:rPr>
          <w:rFonts w:ascii="Times New Roman" w:hAnsi="Times New Roman"/>
          <w:sz w:val="28"/>
          <w:szCs w:val="28"/>
          <w:lang w:eastAsia="ru-RU"/>
        </w:rPr>
        <w:t xml:space="preserve">Установлені під час перевірки обставини дають підстави для висновку, що обговорення користувачами соціальної мережі </w:t>
      </w:r>
      <w:r w:rsidRPr="00344B66">
        <w:rPr>
          <w:rFonts w:ascii="Times New Roman" w:hAnsi="Times New Roman"/>
          <w:color w:val="000000"/>
          <w:sz w:val="28"/>
          <w:szCs w:val="28"/>
          <w:lang w:bidi="uk-UA"/>
        </w:rPr>
        <w:t xml:space="preserve">Fасеbоок </w:t>
      </w:r>
      <w:r w:rsidRPr="00344B66">
        <w:rPr>
          <w:rFonts w:ascii="Times New Roman" w:hAnsi="Times New Roman"/>
          <w:sz w:val="28"/>
          <w:szCs w:val="28"/>
          <w:lang w:eastAsia="ru-RU"/>
        </w:rPr>
        <w:t>на сторінці користувача «</w:t>
      </w:r>
      <w:r w:rsidR="00294816" w:rsidRPr="00294816">
        <w:rPr>
          <w:rFonts w:ascii="Times New Roman" w:hAnsi="Times New Roman"/>
          <w:color w:val="000000"/>
          <w:sz w:val="28"/>
          <w:szCs w:val="28"/>
          <w:lang w:bidi="uk-UA"/>
        </w:rPr>
        <w:t>ОСОБА2</w:t>
      </w:r>
      <w:r w:rsidRPr="00344B66">
        <w:rPr>
          <w:rFonts w:ascii="Times New Roman" w:hAnsi="Times New Roman"/>
          <w:sz w:val="28"/>
          <w:szCs w:val="28"/>
          <w:lang w:eastAsia="ru-RU"/>
        </w:rPr>
        <w:t xml:space="preserve">» постановленого суддею вироку </w:t>
      </w:r>
      <w:r w:rsidRPr="00344B66">
        <w:rPr>
          <w:rFonts w:ascii="Times New Roman" w:hAnsi="Times New Roman"/>
          <w:sz w:val="28"/>
          <w:szCs w:val="28"/>
        </w:rPr>
        <w:t xml:space="preserve">від </w:t>
      </w:r>
      <w:r w:rsidRPr="00344B66">
        <w:rPr>
          <w:rFonts w:ascii="Times New Roman" w:hAnsi="Times New Roman"/>
          <w:color w:val="000000"/>
          <w:sz w:val="28"/>
          <w:szCs w:val="28"/>
          <w:lang w:bidi="uk-UA"/>
        </w:rPr>
        <w:t xml:space="preserve">30 листопада 2023 року </w:t>
      </w:r>
      <w:r w:rsidRPr="00344B66">
        <w:rPr>
          <w:rFonts w:ascii="Times New Roman" w:hAnsi="Times New Roman"/>
          <w:sz w:val="28"/>
          <w:szCs w:val="28"/>
        </w:rPr>
        <w:t xml:space="preserve">у </w:t>
      </w:r>
      <w:r w:rsidRPr="00344B66">
        <w:rPr>
          <w:rFonts w:ascii="Times New Roman" w:hAnsi="Times New Roman"/>
          <w:color w:val="000000"/>
          <w:sz w:val="28"/>
          <w:szCs w:val="28"/>
          <w:lang w:bidi="uk-UA"/>
        </w:rPr>
        <w:t>кримінальному</w:t>
      </w:r>
      <w:r w:rsidR="00AE366F">
        <w:rPr>
          <w:rFonts w:ascii="Times New Roman" w:hAnsi="Times New Roman"/>
          <w:color w:val="000000"/>
          <w:sz w:val="28"/>
          <w:szCs w:val="28"/>
          <w:lang w:bidi="uk-UA"/>
        </w:rPr>
        <w:t xml:space="preserve"> провадженні № ____</w:t>
      </w:r>
      <w:r w:rsidRPr="00344B66">
        <w:rPr>
          <w:rFonts w:ascii="Times New Roman" w:hAnsi="Times New Roman"/>
          <w:color w:val="000000"/>
          <w:sz w:val="28"/>
          <w:szCs w:val="28"/>
          <w:lang w:bidi="uk-UA"/>
        </w:rPr>
        <w:t xml:space="preserve"> від 1 червня 2023 року </w:t>
      </w:r>
      <w:r w:rsidRPr="00344B66">
        <w:rPr>
          <w:rFonts w:ascii="Times New Roman" w:hAnsi="Times New Roman"/>
          <w:sz w:val="28"/>
          <w:szCs w:val="28"/>
        </w:rPr>
        <w:t>за</w:t>
      </w:r>
      <w:r w:rsidRPr="00344B66">
        <w:rPr>
          <w:rFonts w:ascii="Times New Roman" w:hAnsi="Times New Roman"/>
          <w:color w:val="000000"/>
          <w:sz w:val="28"/>
          <w:szCs w:val="28"/>
          <w:lang w:bidi="uk-UA"/>
        </w:rPr>
        <w:t xml:space="preserve"> обвинуваченням </w:t>
      </w:r>
      <w:r w:rsidR="00AE366F">
        <w:rPr>
          <w:rFonts w:ascii="Times New Roman" w:hAnsi="Times New Roman"/>
          <w:color w:val="000000"/>
          <w:sz w:val="28"/>
          <w:szCs w:val="28"/>
          <w:lang w:bidi="uk-UA"/>
        </w:rPr>
        <w:t>ОСОБА1</w:t>
      </w:r>
      <w:r w:rsidRPr="00344B66">
        <w:rPr>
          <w:rFonts w:ascii="Times New Roman" w:hAnsi="Times New Roman"/>
          <w:color w:val="000000"/>
          <w:sz w:val="28"/>
          <w:szCs w:val="28"/>
          <w:lang w:bidi="uk-UA"/>
        </w:rPr>
        <w:t xml:space="preserve"> (</w:t>
      </w:r>
      <w:r w:rsidRPr="00344B66">
        <w:rPr>
          <w:rFonts w:ascii="Times New Roman" w:hAnsi="Times New Roman"/>
          <w:sz w:val="28"/>
          <w:szCs w:val="28"/>
        </w:rPr>
        <w:t xml:space="preserve">справа </w:t>
      </w:r>
      <w:r w:rsidRPr="00344B66">
        <w:rPr>
          <w:rFonts w:ascii="Times New Roman" w:hAnsi="Times New Roman"/>
          <w:color w:val="000000"/>
          <w:sz w:val="28"/>
          <w:szCs w:val="28"/>
          <w:lang w:bidi="uk-UA"/>
        </w:rPr>
        <w:t>№ 152/1500/23)</w:t>
      </w:r>
      <w:r w:rsidRPr="00344B66">
        <w:rPr>
          <w:rFonts w:ascii="Times New Roman" w:hAnsi="Times New Roman"/>
          <w:sz w:val="28"/>
          <w:szCs w:val="28"/>
          <w:lang w:eastAsia="ru-RU"/>
        </w:rPr>
        <w:t xml:space="preserve">, зокрема дописи «кинути гранату» та «прийти з гранатою», пов’язані з діяльністю судді щодо здійснення правосуддя </w:t>
      </w:r>
      <w:r w:rsidR="004A2FB1">
        <w:rPr>
          <w:rFonts w:ascii="Times New Roman" w:hAnsi="Times New Roman"/>
          <w:sz w:val="28"/>
          <w:szCs w:val="28"/>
          <w:lang w:eastAsia="ru-RU"/>
        </w:rPr>
        <w:t xml:space="preserve">в </w:t>
      </w:r>
      <w:r w:rsidRPr="00344B66">
        <w:rPr>
          <w:rFonts w:ascii="Times New Roman" w:hAnsi="Times New Roman"/>
          <w:sz w:val="28"/>
          <w:szCs w:val="28"/>
          <w:lang w:eastAsia="ru-RU"/>
        </w:rPr>
        <w:t xml:space="preserve">конкретній справі, тому можуть викликати </w:t>
      </w:r>
      <w:r w:rsidR="004A2FB1">
        <w:rPr>
          <w:rFonts w:ascii="Times New Roman" w:hAnsi="Times New Roman"/>
          <w:sz w:val="28"/>
          <w:szCs w:val="28"/>
          <w:lang w:eastAsia="ru-RU"/>
        </w:rPr>
        <w:t>в</w:t>
      </w:r>
      <w:r w:rsidRPr="00344B66">
        <w:rPr>
          <w:rFonts w:ascii="Times New Roman" w:hAnsi="Times New Roman"/>
          <w:sz w:val="28"/>
          <w:szCs w:val="28"/>
          <w:lang w:eastAsia="ru-RU"/>
        </w:rPr>
        <w:t xml:space="preserve"> судді обґрунтоване занепокоєння щодо власної безпеки, що створює реальну загрозу суддівській незалежності. </w:t>
      </w:r>
    </w:p>
    <w:p w:rsidR="00344B66" w:rsidRPr="00344B66" w:rsidRDefault="00344B66" w:rsidP="00344B66">
      <w:pPr>
        <w:spacing w:after="0" w:line="240" w:lineRule="auto"/>
        <w:ind w:firstLine="567"/>
        <w:jc w:val="both"/>
        <w:rPr>
          <w:rFonts w:ascii="Times New Roman" w:hAnsi="Times New Roman"/>
          <w:sz w:val="28"/>
          <w:szCs w:val="28"/>
        </w:rPr>
      </w:pPr>
      <w:r w:rsidRPr="00344B66">
        <w:rPr>
          <w:rFonts w:ascii="Times New Roman" w:hAnsi="Times New Roman"/>
          <w:sz w:val="28"/>
          <w:szCs w:val="28"/>
          <w:lang w:eastAsia="ru-RU"/>
        </w:rPr>
        <w:t xml:space="preserve">Крім того, зазначені </w:t>
      </w:r>
      <w:r w:rsidR="004A2FB1">
        <w:rPr>
          <w:rFonts w:ascii="Times New Roman" w:hAnsi="Times New Roman"/>
          <w:sz w:val="28"/>
          <w:szCs w:val="28"/>
          <w:lang w:eastAsia="ru-RU"/>
        </w:rPr>
        <w:t>в</w:t>
      </w:r>
      <w:r w:rsidRPr="00344B66">
        <w:rPr>
          <w:rFonts w:ascii="Times New Roman" w:hAnsi="Times New Roman"/>
          <w:sz w:val="28"/>
          <w:szCs w:val="28"/>
          <w:lang w:eastAsia="ru-RU"/>
        </w:rPr>
        <w:t xml:space="preserve"> повідомленні судді </w:t>
      </w:r>
      <w:r w:rsidRPr="00344B66">
        <w:rPr>
          <w:rFonts w:ascii="Times New Roman" w:hAnsi="Times New Roman"/>
          <w:sz w:val="28"/>
          <w:szCs w:val="28"/>
        </w:rPr>
        <w:t xml:space="preserve">Шаргородського районного суду Вінницької області Роздорожної А.Г. </w:t>
      </w:r>
      <w:r w:rsidRPr="00344B66">
        <w:rPr>
          <w:rFonts w:ascii="Times New Roman" w:hAnsi="Times New Roman"/>
          <w:sz w:val="28"/>
          <w:szCs w:val="28"/>
          <w:lang w:eastAsia="ru-RU"/>
        </w:rPr>
        <w:t>обставини щодо висловлення погроз застосува</w:t>
      </w:r>
      <w:r w:rsidR="004A2FB1">
        <w:rPr>
          <w:rFonts w:ascii="Times New Roman" w:hAnsi="Times New Roman"/>
          <w:sz w:val="28"/>
          <w:szCs w:val="28"/>
          <w:lang w:eastAsia="ru-RU"/>
        </w:rPr>
        <w:t>ти</w:t>
      </w:r>
      <w:r w:rsidRPr="00344B66">
        <w:rPr>
          <w:rFonts w:ascii="Times New Roman" w:hAnsi="Times New Roman"/>
          <w:sz w:val="28"/>
          <w:szCs w:val="28"/>
          <w:lang w:eastAsia="ru-RU"/>
        </w:rPr>
        <w:t xml:space="preserve"> насильств</w:t>
      </w:r>
      <w:r w:rsidR="004A2FB1">
        <w:rPr>
          <w:rFonts w:ascii="Times New Roman" w:hAnsi="Times New Roman"/>
          <w:sz w:val="28"/>
          <w:szCs w:val="28"/>
          <w:lang w:eastAsia="ru-RU"/>
        </w:rPr>
        <w:t>о</w:t>
      </w:r>
      <w:r w:rsidRPr="00344B66">
        <w:rPr>
          <w:rFonts w:ascii="Times New Roman" w:hAnsi="Times New Roman"/>
          <w:sz w:val="28"/>
          <w:szCs w:val="28"/>
          <w:lang w:eastAsia="ru-RU"/>
        </w:rPr>
        <w:t xml:space="preserve"> до судді </w:t>
      </w:r>
      <w:r w:rsidRPr="00344B66">
        <w:rPr>
          <w:rFonts w:ascii="Times New Roman" w:hAnsi="Times New Roman"/>
          <w:sz w:val="28"/>
          <w:szCs w:val="28"/>
        </w:rPr>
        <w:t>у зв’язку з розглядом конкретної справи</w:t>
      </w:r>
      <w:r w:rsidRPr="00344B66">
        <w:rPr>
          <w:rFonts w:ascii="Times New Roman" w:hAnsi="Times New Roman"/>
          <w:sz w:val="28"/>
          <w:szCs w:val="28"/>
          <w:lang w:eastAsia="ru-RU"/>
        </w:rPr>
        <w:t xml:space="preserve"> не лише несуть загрозу незалежності суд</w:t>
      </w:r>
      <w:r w:rsidR="004A2FB1">
        <w:rPr>
          <w:rFonts w:ascii="Times New Roman" w:hAnsi="Times New Roman"/>
          <w:sz w:val="28"/>
          <w:szCs w:val="28"/>
          <w:lang w:eastAsia="ru-RU"/>
        </w:rPr>
        <w:t>дів та авторитету правосуддя, а</w:t>
      </w:r>
      <w:r w:rsidRPr="00344B66">
        <w:rPr>
          <w:rFonts w:ascii="Times New Roman" w:hAnsi="Times New Roman"/>
          <w:sz w:val="28"/>
          <w:szCs w:val="28"/>
          <w:lang w:eastAsia="ru-RU"/>
        </w:rPr>
        <w:t xml:space="preserve"> й </w:t>
      </w:r>
      <w:r w:rsidRPr="00344B66">
        <w:rPr>
          <w:rFonts w:ascii="Times New Roman" w:hAnsi="Times New Roman"/>
          <w:sz w:val="28"/>
          <w:szCs w:val="28"/>
        </w:rPr>
        <w:t xml:space="preserve">можуть </w:t>
      </w:r>
      <w:r w:rsidRPr="00344B66">
        <w:rPr>
          <w:rFonts w:ascii="Times New Roman" w:hAnsi="Times New Roman"/>
          <w:color w:val="1D1D1B"/>
          <w:sz w:val="28"/>
          <w:szCs w:val="28"/>
          <w:shd w:val="clear" w:color="auto" w:fill="FFFFFF"/>
        </w:rPr>
        <w:t xml:space="preserve">сформувати у суспільстві уявлення про безкарність протиправного впливу на судову владу, </w:t>
      </w:r>
      <w:r w:rsidRPr="00344B66">
        <w:rPr>
          <w:rFonts w:ascii="Times New Roman" w:hAnsi="Times New Roman"/>
          <w:sz w:val="28"/>
          <w:szCs w:val="28"/>
        </w:rPr>
        <w:t xml:space="preserve">тому </w:t>
      </w:r>
      <w:r w:rsidR="00AA49BC">
        <w:rPr>
          <w:rFonts w:ascii="Times New Roman" w:hAnsi="Times New Roman"/>
          <w:sz w:val="28"/>
          <w:szCs w:val="28"/>
        </w:rPr>
        <w:t>мають</w:t>
      </w:r>
      <w:r w:rsidRPr="00344B66">
        <w:rPr>
          <w:rFonts w:ascii="Times New Roman" w:hAnsi="Times New Roman"/>
          <w:sz w:val="28"/>
          <w:szCs w:val="28"/>
        </w:rPr>
        <w:t xml:space="preserve"> бути перевірені правоохоронними органами в порядку, встановленому Кримінальним процесуальним кодексом України </w:t>
      </w:r>
      <w:r w:rsidR="00AA49BC">
        <w:rPr>
          <w:rFonts w:ascii="Times New Roman" w:hAnsi="Times New Roman"/>
          <w:sz w:val="28"/>
          <w:szCs w:val="28"/>
        </w:rPr>
        <w:br/>
      </w:r>
      <w:r w:rsidRPr="00344B66">
        <w:rPr>
          <w:rFonts w:ascii="Times New Roman" w:hAnsi="Times New Roman"/>
          <w:sz w:val="28"/>
          <w:szCs w:val="28"/>
        </w:rPr>
        <w:t>(далі – КПК України).</w:t>
      </w:r>
    </w:p>
    <w:p w:rsidR="00344B66" w:rsidRPr="00344B66" w:rsidRDefault="00344B66" w:rsidP="00344B66">
      <w:pPr>
        <w:pStyle w:val="a3"/>
        <w:ind w:firstLine="567"/>
        <w:jc w:val="both"/>
        <w:rPr>
          <w:rFonts w:ascii="Times New Roman" w:hAnsi="Times New Roman"/>
          <w:sz w:val="28"/>
          <w:szCs w:val="28"/>
        </w:rPr>
      </w:pPr>
      <w:r w:rsidRPr="00344B66">
        <w:rPr>
          <w:rFonts w:ascii="Times New Roman" w:hAnsi="Times New Roman"/>
          <w:sz w:val="28"/>
          <w:szCs w:val="28"/>
        </w:rPr>
        <w:t xml:space="preserve">Відповідно до пункту 11 Основних принципів незалежності судових органів, схвалених резолюціями 40/32 та 40/146 Генеральної Асамблеї ООН </w:t>
      </w:r>
      <w:r w:rsidR="00AA49BC">
        <w:rPr>
          <w:rFonts w:ascii="Times New Roman" w:hAnsi="Times New Roman"/>
          <w:sz w:val="28"/>
          <w:szCs w:val="28"/>
        </w:rPr>
        <w:br/>
      </w:r>
      <w:r w:rsidRPr="00344B66">
        <w:rPr>
          <w:rFonts w:ascii="Times New Roman" w:hAnsi="Times New Roman"/>
          <w:sz w:val="28"/>
          <w:szCs w:val="28"/>
        </w:rPr>
        <w:t>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344B66" w:rsidRPr="00344B66" w:rsidRDefault="00344B66" w:rsidP="00344B66">
      <w:pPr>
        <w:pStyle w:val="a3"/>
        <w:ind w:firstLine="567"/>
        <w:jc w:val="both"/>
        <w:rPr>
          <w:rFonts w:ascii="Times New Roman" w:hAnsi="Times New Roman"/>
          <w:sz w:val="28"/>
          <w:szCs w:val="28"/>
        </w:rPr>
      </w:pPr>
      <w:r w:rsidRPr="00344B66">
        <w:rPr>
          <w:rFonts w:ascii="Times New Roman" w:hAnsi="Times New Roman"/>
          <w:sz w:val="28"/>
          <w:szCs w:val="28"/>
        </w:rPr>
        <w:t xml:space="preserve">У пунктах 13, 14, 38 Рекомендації CM/Rec (2010) 12 Комітету Міністрів Ради Європи державам-членам щодо суддів: незалежність, ефективність та обов’язки від 17 листопада 2010 року вказано,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 </w:t>
      </w:r>
      <w:r w:rsidRPr="001C1311">
        <w:rPr>
          <w:rFonts w:ascii="Times New Roman" w:hAnsi="Times New Roman"/>
          <w:sz w:val="28"/>
          <w:szCs w:val="28"/>
        </w:rPr>
        <w:t>Необхідно вжити всіх необхідних заходів для гарантування безпеки суддів. До цих заходів належить захист судів і суддів, які можуть стати чи вже стали жертвами погроз або актів насильства.</w:t>
      </w:r>
      <w:r w:rsidRPr="00344B66">
        <w:rPr>
          <w:rFonts w:ascii="Times New Roman" w:hAnsi="Times New Roman"/>
          <w:sz w:val="28"/>
          <w:szCs w:val="28"/>
        </w:rPr>
        <w:t xml:space="preserve"> </w:t>
      </w:r>
    </w:p>
    <w:p w:rsidR="00344B66" w:rsidRPr="00344B66" w:rsidRDefault="00344B66" w:rsidP="00344B66">
      <w:pPr>
        <w:pStyle w:val="a3"/>
        <w:ind w:firstLine="567"/>
        <w:jc w:val="both"/>
        <w:rPr>
          <w:rFonts w:ascii="Times New Roman" w:hAnsi="Times New Roman"/>
          <w:sz w:val="28"/>
          <w:szCs w:val="28"/>
        </w:rPr>
      </w:pPr>
      <w:r w:rsidRPr="00344B66">
        <w:rPr>
          <w:rFonts w:ascii="Times New Roman" w:hAnsi="Times New Roman"/>
          <w:sz w:val="28"/>
          <w:szCs w:val="28"/>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344B66" w:rsidRPr="00344B66" w:rsidRDefault="00344B66" w:rsidP="00344B66">
      <w:pPr>
        <w:pStyle w:val="a3"/>
        <w:ind w:firstLine="567"/>
        <w:jc w:val="both"/>
        <w:rPr>
          <w:rFonts w:ascii="Times New Roman" w:hAnsi="Times New Roman"/>
          <w:sz w:val="28"/>
          <w:szCs w:val="28"/>
          <w:shd w:val="clear" w:color="auto" w:fill="FFFFFF"/>
        </w:rPr>
      </w:pPr>
      <w:r w:rsidRPr="00344B66">
        <w:rPr>
          <w:rFonts w:ascii="Times New Roman" w:hAnsi="Times New Roman"/>
          <w:sz w:val="28"/>
          <w:szCs w:val="28"/>
        </w:rPr>
        <w:t xml:space="preserve">Відповідно до статті 2 КПК </w:t>
      </w:r>
      <w:r w:rsidRPr="00344B66">
        <w:rPr>
          <w:rFonts w:ascii="Times New Roman" w:hAnsi="Times New Roman"/>
          <w:sz w:val="28"/>
          <w:szCs w:val="28"/>
          <w:lang w:eastAsia="ru-RU"/>
        </w:rPr>
        <w:t xml:space="preserve">України </w:t>
      </w:r>
      <w:r w:rsidRPr="00344B66">
        <w:rPr>
          <w:rFonts w:ascii="Times New Roman" w:hAnsi="Times New Roman"/>
          <w:sz w:val="28"/>
          <w:szCs w:val="28"/>
        </w:rPr>
        <w:t>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w:t>
      </w:r>
      <w:r w:rsidRPr="00344B66">
        <w:rPr>
          <w:rFonts w:ascii="Times New Roman" w:hAnsi="Times New Roman"/>
          <w:sz w:val="28"/>
          <w:szCs w:val="28"/>
          <w:shd w:val="clear" w:color="auto" w:fill="FFFFFF"/>
        </w:rPr>
        <w:t xml:space="preserve">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344B66" w:rsidRPr="00344B66" w:rsidRDefault="00344B66" w:rsidP="00344B66">
      <w:pPr>
        <w:pStyle w:val="a3"/>
        <w:ind w:firstLine="567"/>
        <w:jc w:val="both"/>
        <w:rPr>
          <w:rFonts w:ascii="Times New Roman" w:hAnsi="Times New Roman"/>
          <w:sz w:val="28"/>
          <w:szCs w:val="28"/>
        </w:rPr>
      </w:pPr>
      <w:r w:rsidRPr="00344B66">
        <w:rPr>
          <w:rFonts w:ascii="Times New Roman" w:hAnsi="Times New Roman"/>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344B66" w:rsidRPr="00344B66" w:rsidRDefault="00344B66" w:rsidP="00344B66">
      <w:pPr>
        <w:pStyle w:val="a3"/>
        <w:ind w:firstLine="567"/>
        <w:jc w:val="both"/>
        <w:rPr>
          <w:rFonts w:ascii="Times New Roman" w:hAnsi="Times New Roman"/>
          <w:sz w:val="28"/>
          <w:szCs w:val="28"/>
        </w:rPr>
      </w:pPr>
      <w:r w:rsidRPr="00344B66">
        <w:rPr>
          <w:rFonts w:ascii="Times New Roman" w:hAnsi="Times New Roman"/>
          <w:sz w:val="28"/>
          <w:szCs w:val="28"/>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344B66" w:rsidRPr="00344B66" w:rsidRDefault="00344B66" w:rsidP="00747A60">
      <w:pPr>
        <w:pStyle w:val="a3"/>
        <w:ind w:firstLine="567"/>
        <w:jc w:val="both"/>
        <w:rPr>
          <w:rFonts w:ascii="Times New Roman" w:hAnsi="Times New Roman"/>
          <w:sz w:val="28"/>
          <w:szCs w:val="28"/>
        </w:rPr>
      </w:pPr>
      <w:r w:rsidRPr="00344B66">
        <w:rPr>
          <w:rFonts w:ascii="Times New Roman" w:hAnsi="Times New Roman"/>
          <w:sz w:val="28"/>
          <w:szCs w:val="28"/>
        </w:rPr>
        <w:t>Беручи до уваги обставини, повідомлені суддею Шаргородського районного суду Вінницької області Роздорожною А.Г., у</w:t>
      </w:r>
      <w:r w:rsidRPr="00344B66">
        <w:rPr>
          <w:rFonts w:ascii="Times New Roman" w:hAnsi="Times New Roman"/>
          <w:sz w:val="28"/>
          <w:szCs w:val="28"/>
          <w:highlight w:val="white"/>
        </w:rPr>
        <w:t>раховуючи, що перевірку повідомлених обставин здійснюють правоохоронні органи в порядку, передбаченому КПК України,</w:t>
      </w:r>
      <w:r w:rsidRPr="00344B66">
        <w:rPr>
          <w:rFonts w:ascii="Times New Roman" w:hAnsi="Times New Roman"/>
          <w:sz w:val="28"/>
          <w:szCs w:val="28"/>
        </w:rPr>
        <w:t xml:space="preserve"> Вища рада правосуддя </w:t>
      </w:r>
      <w:r>
        <w:rPr>
          <w:rFonts w:ascii="Times New Roman" w:hAnsi="Times New Roman"/>
          <w:sz w:val="28"/>
          <w:szCs w:val="28"/>
        </w:rPr>
        <w:t>вбачає</w:t>
      </w:r>
      <w:r w:rsidRPr="00344B66">
        <w:rPr>
          <w:rFonts w:ascii="Times New Roman" w:hAnsi="Times New Roman"/>
          <w:sz w:val="28"/>
          <w:szCs w:val="28"/>
        </w:rPr>
        <w:t xml:space="preserve"> підстав</w:t>
      </w:r>
      <w:r>
        <w:rPr>
          <w:rFonts w:ascii="Times New Roman" w:hAnsi="Times New Roman"/>
          <w:sz w:val="28"/>
          <w:szCs w:val="28"/>
        </w:rPr>
        <w:t xml:space="preserve">и </w:t>
      </w:r>
      <w:r w:rsidRPr="00344B66">
        <w:rPr>
          <w:rFonts w:ascii="Times New Roman" w:hAnsi="Times New Roman"/>
          <w:sz w:val="28"/>
          <w:szCs w:val="28"/>
        </w:rPr>
        <w:t xml:space="preserve">для вжиття заходів </w:t>
      </w:r>
      <w:r w:rsidR="00AA49BC">
        <w:rPr>
          <w:rFonts w:ascii="Times New Roman" w:hAnsi="Times New Roman"/>
          <w:sz w:val="28"/>
          <w:szCs w:val="28"/>
        </w:rPr>
        <w:t xml:space="preserve">щодо </w:t>
      </w:r>
      <w:r w:rsidRPr="00344B66">
        <w:rPr>
          <w:rFonts w:ascii="Times New Roman" w:hAnsi="Times New Roman"/>
          <w:sz w:val="28"/>
          <w:szCs w:val="28"/>
        </w:rPr>
        <w:t>забезпечення незалежності суддів та авторитету правосуддя, визначених статтею 73 Закону України «Про Вищу раду правосуддя».</w:t>
      </w:r>
    </w:p>
    <w:p w:rsidR="003E08D4" w:rsidRDefault="00434932" w:rsidP="00CA7915">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CA7915" w:rsidRDefault="00CA7915" w:rsidP="00CA7915">
      <w:pPr>
        <w:tabs>
          <w:tab w:val="left" w:pos="8931"/>
        </w:tabs>
        <w:spacing w:after="0" w:line="240" w:lineRule="auto"/>
        <w:ind w:firstLine="567"/>
        <w:jc w:val="both"/>
        <w:rPr>
          <w:rFonts w:ascii="Times New Roman" w:hAnsi="Times New Roman"/>
          <w:sz w:val="28"/>
          <w:szCs w:val="28"/>
        </w:rPr>
      </w:pPr>
    </w:p>
    <w:p w:rsidR="002248C7" w:rsidRDefault="002248C7" w:rsidP="00CA7915">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CF2E20" w:rsidRPr="00ED145E" w:rsidRDefault="00CF2E20" w:rsidP="00CA7915">
      <w:pPr>
        <w:tabs>
          <w:tab w:val="left" w:pos="8931"/>
        </w:tabs>
        <w:spacing w:after="0" w:line="240" w:lineRule="auto"/>
        <w:ind w:firstLine="567"/>
        <w:jc w:val="center"/>
        <w:rPr>
          <w:rFonts w:ascii="Times New Roman" w:hAnsi="Times New Roman"/>
          <w:b/>
          <w:bCs/>
          <w:sz w:val="28"/>
          <w:szCs w:val="28"/>
        </w:rPr>
      </w:pPr>
    </w:p>
    <w:p w:rsidR="00344B66" w:rsidRPr="00344B66" w:rsidRDefault="00344B66" w:rsidP="00344B66">
      <w:pPr>
        <w:pStyle w:val="a3"/>
        <w:jc w:val="both"/>
        <w:rPr>
          <w:rFonts w:ascii="Times New Roman" w:hAnsi="Times New Roman"/>
          <w:sz w:val="28"/>
          <w:szCs w:val="28"/>
        </w:rPr>
      </w:pPr>
      <w:r w:rsidRPr="00344B66">
        <w:rPr>
          <w:rFonts w:ascii="Times New Roman" w:hAnsi="Times New Roman"/>
          <w:sz w:val="28"/>
          <w:szCs w:val="28"/>
          <w:lang w:eastAsia="ru-RU"/>
        </w:rPr>
        <w:t>зверну</w:t>
      </w:r>
      <w:r w:rsidRPr="00344B66">
        <w:rPr>
          <w:rFonts w:ascii="Times New Roman" w:hAnsi="Times New Roman"/>
          <w:sz w:val="28"/>
          <w:szCs w:val="28"/>
        </w:rPr>
        <w:t xml:space="preserve">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29 грудня 2023 року до Єдиного реєстру досудових розслідувань за № </w:t>
      </w:r>
      <w:r w:rsidR="00294816">
        <w:rPr>
          <w:rStyle w:val="rvts20"/>
          <w:rFonts w:ascii="Times New Roman" w:hAnsi="Times New Roman"/>
          <w:sz w:val="28"/>
          <w:szCs w:val="28"/>
        </w:rPr>
        <w:t>____</w:t>
      </w:r>
      <w:bookmarkStart w:id="0" w:name="_GoBack"/>
      <w:bookmarkEnd w:id="0"/>
      <w:r w:rsidRPr="00344B66">
        <w:rPr>
          <w:rFonts w:ascii="Times New Roman" w:hAnsi="Times New Roman"/>
          <w:sz w:val="28"/>
          <w:szCs w:val="28"/>
        </w:rPr>
        <w:t xml:space="preserve"> за частиною першою статті 376 Кримінального кодексу України </w:t>
      </w:r>
      <w:r w:rsidRPr="00344B66">
        <w:rPr>
          <w:rFonts w:ascii="Times New Roman" w:hAnsi="Times New Roman"/>
          <w:sz w:val="28"/>
          <w:szCs w:val="28"/>
          <w:lang w:eastAsia="ru-RU"/>
        </w:rPr>
        <w:t>за фактами</w:t>
      </w:r>
      <w:r w:rsidRPr="00344B66">
        <w:rPr>
          <w:rFonts w:ascii="Times New Roman" w:hAnsi="Times New Roman"/>
          <w:sz w:val="28"/>
          <w:szCs w:val="28"/>
        </w:rPr>
        <w:t>, повідомленими суддею Шаргородського районного суду Вінницької області Роздорожною Андреєю Гаврилівною.</w:t>
      </w:r>
    </w:p>
    <w:p w:rsidR="008B43A2" w:rsidRDefault="008B43A2" w:rsidP="008B43A2">
      <w:pPr>
        <w:tabs>
          <w:tab w:val="left" w:pos="8931"/>
        </w:tabs>
        <w:spacing w:after="0" w:line="240" w:lineRule="auto"/>
        <w:jc w:val="both"/>
        <w:rPr>
          <w:rFonts w:ascii="Times New Roman" w:hAnsi="Times New Roman"/>
          <w:sz w:val="28"/>
          <w:szCs w:val="28"/>
          <w:lang w:eastAsia="ru-RU"/>
        </w:rPr>
      </w:pPr>
    </w:p>
    <w:p w:rsidR="008B43A2" w:rsidRDefault="008B43A2" w:rsidP="008B43A2">
      <w:pPr>
        <w:tabs>
          <w:tab w:val="left" w:pos="8931"/>
        </w:tabs>
        <w:spacing w:after="0" w:line="240" w:lineRule="auto"/>
        <w:jc w:val="both"/>
        <w:rPr>
          <w:rFonts w:ascii="Times New Roman" w:hAnsi="Times New Roman"/>
          <w:sz w:val="28"/>
          <w:szCs w:val="28"/>
          <w:lang w:eastAsia="ru-RU"/>
        </w:rPr>
      </w:pPr>
    </w:p>
    <w:p w:rsidR="001322D3" w:rsidRPr="001A4727" w:rsidRDefault="00961D76" w:rsidP="008B43A2">
      <w:pPr>
        <w:tabs>
          <w:tab w:val="left" w:pos="8931"/>
        </w:tabs>
        <w:spacing w:after="0" w:line="240" w:lineRule="auto"/>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8B43A2">
      <w:headerReference w:type="default" r:id="rId8"/>
      <w:pgSz w:w="11906" w:h="16838"/>
      <w:pgMar w:top="1134" w:right="567" w:bottom="993"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A96" w:rsidRDefault="00781A96" w:rsidP="00A55570">
      <w:pPr>
        <w:spacing w:after="0" w:line="240" w:lineRule="auto"/>
      </w:pPr>
      <w:r>
        <w:separator/>
      </w:r>
    </w:p>
  </w:endnote>
  <w:endnote w:type="continuationSeparator" w:id="0">
    <w:p w:rsidR="00781A96" w:rsidRDefault="00781A96"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A96" w:rsidRDefault="00781A96" w:rsidP="00A55570">
      <w:pPr>
        <w:spacing w:after="0" w:line="240" w:lineRule="auto"/>
      </w:pPr>
      <w:r>
        <w:separator/>
      </w:r>
    </w:p>
  </w:footnote>
  <w:footnote w:type="continuationSeparator" w:id="0">
    <w:p w:rsidR="00781A96" w:rsidRDefault="00781A96"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294816" w:rsidRPr="00294816">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606E"/>
    <w:rsid w:val="0002284E"/>
    <w:rsid w:val="00026755"/>
    <w:rsid w:val="000305F3"/>
    <w:rsid w:val="0004178D"/>
    <w:rsid w:val="0004356F"/>
    <w:rsid w:val="000435E8"/>
    <w:rsid w:val="00044241"/>
    <w:rsid w:val="000453A1"/>
    <w:rsid w:val="00047C1B"/>
    <w:rsid w:val="00062A21"/>
    <w:rsid w:val="0007128D"/>
    <w:rsid w:val="000736D7"/>
    <w:rsid w:val="000777FF"/>
    <w:rsid w:val="000808EA"/>
    <w:rsid w:val="00086F52"/>
    <w:rsid w:val="000964EB"/>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46806"/>
    <w:rsid w:val="00163596"/>
    <w:rsid w:val="0016748C"/>
    <w:rsid w:val="00195D9B"/>
    <w:rsid w:val="001A4727"/>
    <w:rsid w:val="001C1311"/>
    <w:rsid w:val="001C2D0E"/>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94816"/>
    <w:rsid w:val="002A58CE"/>
    <w:rsid w:val="002A68DF"/>
    <w:rsid w:val="002B271D"/>
    <w:rsid w:val="002C026D"/>
    <w:rsid w:val="002E575D"/>
    <w:rsid w:val="002F3744"/>
    <w:rsid w:val="002F5F57"/>
    <w:rsid w:val="00304A5B"/>
    <w:rsid w:val="00324A56"/>
    <w:rsid w:val="00326C0B"/>
    <w:rsid w:val="00335DA8"/>
    <w:rsid w:val="00337EF6"/>
    <w:rsid w:val="00340B7F"/>
    <w:rsid w:val="0034317B"/>
    <w:rsid w:val="00344B66"/>
    <w:rsid w:val="00347DF5"/>
    <w:rsid w:val="00354517"/>
    <w:rsid w:val="00354998"/>
    <w:rsid w:val="003609BC"/>
    <w:rsid w:val="00371651"/>
    <w:rsid w:val="00374485"/>
    <w:rsid w:val="003752E0"/>
    <w:rsid w:val="00383F72"/>
    <w:rsid w:val="003A004C"/>
    <w:rsid w:val="003A5AD2"/>
    <w:rsid w:val="003A6634"/>
    <w:rsid w:val="003A7D23"/>
    <w:rsid w:val="003C51AE"/>
    <w:rsid w:val="003C521E"/>
    <w:rsid w:val="003D1A65"/>
    <w:rsid w:val="003E08D4"/>
    <w:rsid w:val="003E171D"/>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42B"/>
    <w:rsid w:val="00473E27"/>
    <w:rsid w:val="00480739"/>
    <w:rsid w:val="00486966"/>
    <w:rsid w:val="004959EF"/>
    <w:rsid w:val="00496B20"/>
    <w:rsid w:val="004A17E9"/>
    <w:rsid w:val="004A2FB1"/>
    <w:rsid w:val="004A617E"/>
    <w:rsid w:val="004C14A5"/>
    <w:rsid w:val="004E22BE"/>
    <w:rsid w:val="004F340F"/>
    <w:rsid w:val="00515207"/>
    <w:rsid w:val="005161FA"/>
    <w:rsid w:val="0052312C"/>
    <w:rsid w:val="0052425D"/>
    <w:rsid w:val="005244AB"/>
    <w:rsid w:val="0054330A"/>
    <w:rsid w:val="005558B3"/>
    <w:rsid w:val="005644CD"/>
    <w:rsid w:val="00575E25"/>
    <w:rsid w:val="00581FCA"/>
    <w:rsid w:val="005916B3"/>
    <w:rsid w:val="0059336F"/>
    <w:rsid w:val="005C0587"/>
    <w:rsid w:val="005C6671"/>
    <w:rsid w:val="005E29EC"/>
    <w:rsid w:val="005E32CE"/>
    <w:rsid w:val="00600531"/>
    <w:rsid w:val="00600591"/>
    <w:rsid w:val="0060299F"/>
    <w:rsid w:val="00603F9D"/>
    <w:rsid w:val="006074CF"/>
    <w:rsid w:val="0061108C"/>
    <w:rsid w:val="006237EC"/>
    <w:rsid w:val="0062479C"/>
    <w:rsid w:val="00626541"/>
    <w:rsid w:val="00626D7B"/>
    <w:rsid w:val="006331E9"/>
    <w:rsid w:val="00636BFE"/>
    <w:rsid w:val="0064302D"/>
    <w:rsid w:val="0065033C"/>
    <w:rsid w:val="00670856"/>
    <w:rsid w:val="0067095B"/>
    <w:rsid w:val="006818F2"/>
    <w:rsid w:val="0068222C"/>
    <w:rsid w:val="006A392B"/>
    <w:rsid w:val="006A42A3"/>
    <w:rsid w:val="006A48CB"/>
    <w:rsid w:val="006A6D32"/>
    <w:rsid w:val="006D19F6"/>
    <w:rsid w:val="006D4F8C"/>
    <w:rsid w:val="006D5E2C"/>
    <w:rsid w:val="006F7F13"/>
    <w:rsid w:val="007040E7"/>
    <w:rsid w:val="00705E12"/>
    <w:rsid w:val="00714634"/>
    <w:rsid w:val="0071471E"/>
    <w:rsid w:val="0072517D"/>
    <w:rsid w:val="00735DAC"/>
    <w:rsid w:val="00740A23"/>
    <w:rsid w:val="00747A60"/>
    <w:rsid w:val="00760E9E"/>
    <w:rsid w:val="0077099C"/>
    <w:rsid w:val="00770DAF"/>
    <w:rsid w:val="007817A9"/>
    <w:rsid w:val="00781A96"/>
    <w:rsid w:val="007A7234"/>
    <w:rsid w:val="007C44ED"/>
    <w:rsid w:val="007D3B74"/>
    <w:rsid w:val="007D602C"/>
    <w:rsid w:val="007D6454"/>
    <w:rsid w:val="007D6985"/>
    <w:rsid w:val="007F7A4E"/>
    <w:rsid w:val="007F7C1A"/>
    <w:rsid w:val="0081319F"/>
    <w:rsid w:val="008160ED"/>
    <w:rsid w:val="008337A5"/>
    <w:rsid w:val="00834692"/>
    <w:rsid w:val="00842684"/>
    <w:rsid w:val="00842DB8"/>
    <w:rsid w:val="0085025B"/>
    <w:rsid w:val="008511F9"/>
    <w:rsid w:val="00875D4F"/>
    <w:rsid w:val="0088439C"/>
    <w:rsid w:val="008911BF"/>
    <w:rsid w:val="00895333"/>
    <w:rsid w:val="008A17D0"/>
    <w:rsid w:val="008B43A2"/>
    <w:rsid w:val="008C1927"/>
    <w:rsid w:val="008C1F82"/>
    <w:rsid w:val="008D3887"/>
    <w:rsid w:val="008E32D4"/>
    <w:rsid w:val="008F2808"/>
    <w:rsid w:val="009145F6"/>
    <w:rsid w:val="00917805"/>
    <w:rsid w:val="00924D03"/>
    <w:rsid w:val="00924E08"/>
    <w:rsid w:val="00925BF4"/>
    <w:rsid w:val="0093781E"/>
    <w:rsid w:val="0094354D"/>
    <w:rsid w:val="00947E54"/>
    <w:rsid w:val="00950582"/>
    <w:rsid w:val="00954178"/>
    <w:rsid w:val="00961D76"/>
    <w:rsid w:val="00964FB0"/>
    <w:rsid w:val="0097016E"/>
    <w:rsid w:val="00974658"/>
    <w:rsid w:val="00975427"/>
    <w:rsid w:val="00984E04"/>
    <w:rsid w:val="009877F2"/>
    <w:rsid w:val="00991EBE"/>
    <w:rsid w:val="009926C1"/>
    <w:rsid w:val="009A4E7B"/>
    <w:rsid w:val="009A77AC"/>
    <w:rsid w:val="009B1430"/>
    <w:rsid w:val="009B607A"/>
    <w:rsid w:val="009C0AC8"/>
    <w:rsid w:val="009C60D3"/>
    <w:rsid w:val="009C699E"/>
    <w:rsid w:val="009D5957"/>
    <w:rsid w:val="009E62B6"/>
    <w:rsid w:val="009F24DC"/>
    <w:rsid w:val="00A16812"/>
    <w:rsid w:val="00A34800"/>
    <w:rsid w:val="00A40DC3"/>
    <w:rsid w:val="00A44C6C"/>
    <w:rsid w:val="00A469C8"/>
    <w:rsid w:val="00A50329"/>
    <w:rsid w:val="00A53E50"/>
    <w:rsid w:val="00A55570"/>
    <w:rsid w:val="00A649C6"/>
    <w:rsid w:val="00A662E0"/>
    <w:rsid w:val="00A7135B"/>
    <w:rsid w:val="00A769A3"/>
    <w:rsid w:val="00A85832"/>
    <w:rsid w:val="00AA49BC"/>
    <w:rsid w:val="00AD3F07"/>
    <w:rsid w:val="00AD7713"/>
    <w:rsid w:val="00AE366F"/>
    <w:rsid w:val="00AE61E1"/>
    <w:rsid w:val="00AF303D"/>
    <w:rsid w:val="00B068DB"/>
    <w:rsid w:val="00B13739"/>
    <w:rsid w:val="00B347DA"/>
    <w:rsid w:val="00B553D4"/>
    <w:rsid w:val="00B61BA2"/>
    <w:rsid w:val="00B61FD5"/>
    <w:rsid w:val="00B71B3F"/>
    <w:rsid w:val="00B82486"/>
    <w:rsid w:val="00B8565B"/>
    <w:rsid w:val="00B92172"/>
    <w:rsid w:val="00BA4AAF"/>
    <w:rsid w:val="00BD7856"/>
    <w:rsid w:val="00BE1336"/>
    <w:rsid w:val="00BE4358"/>
    <w:rsid w:val="00C04E0D"/>
    <w:rsid w:val="00C302D0"/>
    <w:rsid w:val="00C41362"/>
    <w:rsid w:val="00C43805"/>
    <w:rsid w:val="00C55B85"/>
    <w:rsid w:val="00C74A04"/>
    <w:rsid w:val="00C843FF"/>
    <w:rsid w:val="00C8511E"/>
    <w:rsid w:val="00CA64C6"/>
    <w:rsid w:val="00CA6A28"/>
    <w:rsid w:val="00CA7915"/>
    <w:rsid w:val="00CB1D5F"/>
    <w:rsid w:val="00CB2847"/>
    <w:rsid w:val="00CC691C"/>
    <w:rsid w:val="00CE0DD7"/>
    <w:rsid w:val="00CF2E20"/>
    <w:rsid w:val="00D0358C"/>
    <w:rsid w:val="00D1493E"/>
    <w:rsid w:val="00D22F18"/>
    <w:rsid w:val="00D24F0E"/>
    <w:rsid w:val="00D25A65"/>
    <w:rsid w:val="00D3086F"/>
    <w:rsid w:val="00D53E6A"/>
    <w:rsid w:val="00D5623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33870"/>
    <w:rsid w:val="00E549F1"/>
    <w:rsid w:val="00E63515"/>
    <w:rsid w:val="00E64BAD"/>
    <w:rsid w:val="00E71B41"/>
    <w:rsid w:val="00E76A48"/>
    <w:rsid w:val="00E770A3"/>
    <w:rsid w:val="00E85A59"/>
    <w:rsid w:val="00EB7002"/>
    <w:rsid w:val="00EC6612"/>
    <w:rsid w:val="00ED145E"/>
    <w:rsid w:val="00ED65C0"/>
    <w:rsid w:val="00ED77BD"/>
    <w:rsid w:val="00EE3944"/>
    <w:rsid w:val="00EF4BDC"/>
    <w:rsid w:val="00EF7984"/>
    <w:rsid w:val="00F000DB"/>
    <w:rsid w:val="00F019D6"/>
    <w:rsid w:val="00F051B1"/>
    <w:rsid w:val="00F0798F"/>
    <w:rsid w:val="00F166C1"/>
    <w:rsid w:val="00F17EEE"/>
    <w:rsid w:val="00F25E31"/>
    <w:rsid w:val="00F3500F"/>
    <w:rsid w:val="00F4045D"/>
    <w:rsid w:val="00F4219F"/>
    <w:rsid w:val="00F44550"/>
    <w:rsid w:val="00F4541A"/>
    <w:rsid w:val="00F46DEB"/>
    <w:rsid w:val="00F5122D"/>
    <w:rsid w:val="00F7049B"/>
    <w:rsid w:val="00F7096D"/>
    <w:rsid w:val="00F87C7A"/>
    <w:rsid w:val="00F9398F"/>
    <w:rsid w:val="00F96FD8"/>
    <w:rsid w:val="00FA61D4"/>
    <w:rsid w:val="00FA7991"/>
    <w:rsid w:val="00FB2025"/>
    <w:rsid w:val="00FB44CB"/>
    <w:rsid w:val="00FB663C"/>
    <w:rsid w:val="00FC0A87"/>
    <w:rsid w:val="00FD1123"/>
    <w:rsid w:val="00FD47DE"/>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81EE4B4"/>
  <w15:chartTrackingRefBased/>
  <w15:docId w15:val="{E849660C-3ACE-452E-8EEE-273087C3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948D2-2E60-4733-AFBF-CAA6C055F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9517</Words>
  <Characters>5425</Characters>
  <Application>Microsoft Office Word</Application>
  <DocSecurity>0</DocSecurity>
  <Lines>45</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2024-01-22T09:14:00Z</cp:lastPrinted>
  <dcterms:created xsi:type="dcterms:W3CDTF">2024-04-23T08:44:00Z</dcterms:created>
  <dcterms:modified xsi:type="dcterms:W3CDTF">2024-04-23T08:44:00Z</dcterms:modified>
</cp:coreProperties>
</file>