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C78" w:rsidRPr="001D736D" w:rsidRDefault="00A71C78" w:rsidP="001D736D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2805454</wp:posOffset>
            </wp:positionH>
            <wp:positionV relativeFrom="paragraph">
              <wp:posOffset>-456577</wp:posOffset>
            </wp:positionV>
            <wp:extent cx="510708" cy="646981"/>
            <wp:effectExtent l="19050" t="0" r="3642" b="0"/>
            <wp:wrapNone/>
            <wp:docPr id="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708" cy="646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1C78" w:rsidRPr="0091248D" w:rsidRDefault="00A71C78" w:rsidP="00A71C78">
      <w:pPr>
        <w:pStyle w:val="a7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A71C78" w:rsidRPr="0091248D" w:rsidRDefault="00A71C78" w:rsidP="00A71C78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A71C78" w:rsidRPr="0091248D" w:rsidRDefault="00A71C78" w:rsidP="00A71C78">
      <w:pPr>
        <w:pStyle w:val="a7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A71C78" w:rsidRDefault="00A71C78" w:rsidP="00A71C78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EE6B9D" w:rsidRPr="0091248D" w:rsidRDefault="00EE6B9D" w:rsidP="00A71C78">
      <w:pPr>
        <w:pStyle w:val="a7"/>
        <w:jc w:val="center"/>
        <w:rPr>
          <w:rFonts w:ascii="AcademyC" w:hAnsi="AcademyC"/>
          <w:szCs w:val="28"/>
        </w:rPr>
      </w:pPr>
    </w:p>
    <w:tbl>
      <w:tblPr>
        <w:tblW w:w="9606" w:type="dxa"/>
        <w:tblLook w:val="04A0"/>
      </w:tblPr>
      <w:tblGrid>
        <w:gridCol w:w="3098"/>
        <w:gridCol w:w="2680"/>
        <w:gridCol w:w="1276"/>
        <w:gridCol w:w="2552"/>
      </w:tblGrid>
      <w:tr w:rsidR="00A71C78" w:rsidRPr="00FA3538" w:rsidTr="003A01BF">
        <w:trPr>
          <w:trHeight w:val="188"/>
        </w:trPr>
        <w:tc>
          <w:tcPr>
            <w:tcW w:w="3098" w:type="dxa"/>
          </w:tcPr>
          <w:p w:rsidR="00A71C78" w:rsidRPr="0052229E" w:rsidRDefault="00A73284" w:rsidP="00A71C78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15</w:t>
            </w:r>
            <w:r w:rsidR="00245866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квітня</w:t>
            </w:r>
            <w:r w:rsidR="0053206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2024</w:t>
            </w:r>
            <w:r w:rsidR="00A71C78" w:rsidRPr="0052229E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3956" w:type="dxa"/>
            <w:gridSpan w:val="2"/>
          </w:tcPr>
          <w:p w:rsidR="00A71C78" w:rsidRPr="0052229E" w:rsidRDefault="00F36B39" w:rsidP="00F36B39">
            <w:pPr>
              <w:ind w:right="-2"/>
              <w:rPr>
                <w:rFonts w:ascii="Book Antiqua" w:hAnsi="Book Antiqua"/>
                <w:b/>
                <w:noProof/>
              </w:rPr>
            </w:pPr>
            <w:r>
              <w:rPr>
                <w:rFonts w:ascii="Book Antiqua" w:hAnsi="Book Antiqua"/>
                <w:b/>
              </w:rPr>
              <w:t xml:space="preserve">                          </w:t>
            </w:r>
            <w:r w:rsidR="00A71C78" w:rsidRPr="0052229E">
              <w:rPr>
                <w:rFonts w:ascii="Book Antiqua" w:hAnsi="Book Antiqua"/>
                <w:b/>
              </w:rPr>
              <w:t>Київ</w:t>
            </w:r>
          </w:p>
        </w:tc>
        <w:tc>
          <w:tcPr>
            <w:tcW w:w="2552" w:type="dxa"/>
          </w:tcPr>
          <w:p w:rsidR="00A71C78" w:rsidRPr="0052229E" w:rsidRDefault="00CA0068" w:rsidP="003A01BF">
            <w:pPr>
              <w:ind w:left="-108"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№</w:t>
            </w:r>
            <w:r w:rsidR="003A01BF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1117/1дп/15-24</w:t>
            </w:r>
          </w:p>
        </w:tc>
      </w:tr>
      <w:tr w:rsidR="00A71C78" w:rsidRPr="00FA3538" w:rsidTr="003A01BF">
        <w:trPr>
          <w:gridAfter w:val="2"/>
          <w:wAfter w:w="3828" w:type="dxa"/>
          <w:trHeight w:val="3680"/>
        </w:trPr>
        <w:tc>
          <w:tcPr>
            <w:tcW w:w="5778" w:type="dxa"/>
            <w:gridSpan w:val="2"/>
          </w:tcPr>
          <w:p w:rsidR="00745C4D" w:rsidRDefault="00A71C78" w:rsidP="00A73284">
            <w:pPr>
              <w:shd w:val="clear" w:color="auto" w:fill="FFFFFF"/>
              <w:spacing w:before="100" w:beforeAutospacing="1" w:after="100" w:afterAutospacing="1" w:line="240" w:lineRule="auto"/>
              <w:ind w:right="-108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376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 відмову у відкритті дисциплінарних справ за скаргами:</w:t>
            </w:r>
            <w:r w:rsidR="00A732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Фоменко Г.Г. стосовно судді Хмельницького окружного адміністративного суду Перепелиці </w:t>
            </w:r>
            <w:r w:rsidR="00AB3A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(Ковальчук) А.М.; </w:t>
            </w:r>
            <w:r w:rsidR="003214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адв</w:t>
            </w:r>
            <w:r w:rsidR="00C32E4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оката Ремез К.І. в інтересах Товариства з обмеженою відповідальністю</w:t>
            </w:r>
            <w:r w:rsidR="003214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«ФРУТЛАЙФ» стосовно судді Голосіївського районного суду міста Києва Шевченко Т.М.; </w:t>
            </w:r>
            <w:proofErr w:type="spellStart"/>
            <w:r w:rsidR="003214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Озарка</w:t>
            </w:r>
            <w:proofErr w:type="spellEnd"/>
            <w:r w:rsidR="003214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С.П. стосовно судді Івано-Франківського міського суду Івано-Франкі</w:t>
            </w:r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вської області </w:t>
            </w:r>
            <w:proofErr w:type="spellStart"/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Шамотайла</w:t>
            </w:r>
            <w:proofErr w:type="spellEnd"/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О.В.; У</w:t>
            </w:r>
            <w:r w:rsidR="003214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правління Західного офісу </w:t>
            </w:r>
            <w:proofErr w:type="spellStart"/>
            <w:r w:rsidR="003214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Держаудитслужби</w:t>
            </w:r>
            <w:proofErr w:type="spellEnd"/>
            <w:r w:rsidR="003214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у </w:t>
            </w:r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Волинській області стосовно судді Рівненського міського суду Рівненської області </w:t>
            </w:r>
            <w:proofErr w:type="spellStart"/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Даш</w:t>
            </w:r>
            <w:r w:rsidR="00737EA6" w:rsidRP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’</w:t>
            </w:r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ян</w:t>
            </w:r>
            <w:proofErr w:type="spellEnd"/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К.Е.; </w:t>
            </w:r>
            <w:proofErr w:type="spellStart"/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Мігунова</w:t>
            </w:r>
            <w:proofErr w:type="spellEnd"/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В.І. стосовно судді Київського районного суду міста Харкова </w:t>
            </w:r>
            <w:proofErr w:type="spellStart"/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Єфіменко</w:t>
            </w:r>
            <w:proofErr w:type="spellEnd"/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Н.В.; Погребняк М.М. стосовно суддів Касаційного господарського суду у складі Верховного Суду </w:t>
            </w:r>
            <w:proofErr w:type="spellStart"/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Мачульського</w:t>
            </w:r>
            <w:proofErr w:type="spellEnd"/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Г.М., Могила С.К., Краснова Є.В.; Павлюк М.Ю. стосовно суддів  Касаційного господарськог</w:t>
            </w:r>
            <w:r w:rsidR="0081144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 суду у складі Верховного Суду</w:t>
            </w:r>
            <w:r w:rsidR="00F36B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Мачульського</w:t>
            </w:r>
            <w:proofErr w:type="spellEnd"/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Г.М., Могила С.К., </w:t>
            </w:r>
            <w:r w:rsidR="00F36B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</w:t>
            </w:r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Краснова Є.В.; </w:t>
            </w:r>
            <w:proofErr w:type="spellStart"/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Бідзюри</w:t>
            </w:r>
            <w:proofErr w:type="spellEnd"/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Л.Г. стосовно суддів  Касаційного господарського суду у складі Верховного Суду </w:t>
            </w:r>
            <w:proofErr w:type="spellStart"/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Мачульського</w:t>
            </w:r>
            <w:proofErr w:type="spellEnd"/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Г.М., Могила С.К., Краснова Є.В.; </w:t>
            </w:r>
            <w:proofErr w:type="spellStart"/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Бідзюри</w:t>
            </w:r>
            <w:proofErr w:type="spellEnd"/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Т.В. стосовно суддів  Касаційного господарського суду у складі Верховного Суду </w:t>
            </w:r>
            <w:proofErr w:type="spellStart"/>
            <w:r w:rsidR="003A01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Мачульського</w:t>
            </w:r>
            <w:proofErr w:type="spellEnd"/>
            <w:r w:rsidR="003A01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Г.М., </w:t>
            </w:r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Могила С.К., </w:t>
            </w:r>
            <w:r w:rsidR="00F36B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</w:t>
            </w:r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Краснова Є.В.; </w:t>
            </w:r>
            <w:proofErr w:type="spellStart"/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Захандревич</w:t>
            </w:r>
            <w:proofErr w:type="spellEnd"/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Ю.В. стосовно суддів  Касаційного господарського суду у складі Верховного Суду </w:t>
            </w:r>
            <w:proofErr w:type="spellStart"/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Мачульського</w:t>
            </w:r>
            <w:proofErr w:type="spellEnd"/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Г.М., Могила С.К., Краснова Є.В.; Квітки Ю.В. стосовно суддів  Касаційного господарськог</w:t>
            </w:r>
            <w:r w:rsidR="003A01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 суду у складі Верховного Суду </w:t>
            </w:r>
            <w:proofErr w:type="spellStart"/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Мачульського</w:t>
            </w:r>
            <w:proofErr w:type="spellEnd"/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Г.М., Могила С.К., </w:t>
            </w:r>
            <w:r w:rsidR="00F36B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</w:t>
            </w:r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Краснова Є.В.; </w:t>
            </w:r>
            <w:proofErr w:type="spellStart"/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Маркіної</w:t>
            </w:r>
            <w:proofErr w:type="spellEnd"/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Є.Л. стосовно суддів  Касаційного господарського суду у складі Верховного Суду </w:t>
            </w:r>
            <w:proofErr w:type="spellStart"/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Мачульського</w:t>
            </w:r>
            <w:proofErr w:type="spellEnd"/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Г.М., Могила С.К., Краснова Є.В.; </w:t>
            </w:r>
            <w:proofErr w:type="spellStart"/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Силенко</w:t>
            </w:r>
            <w:proofErr w:type="spellEnd"/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Т.В. стосовно суддів  Касаційного господарського суду у складі Верховного Суду </w:t>
            </w:r>
            <w:proofErr w:type="spellStart"/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Мачульського</w:t>
            </w:r>
            <w:proofErr w:type="spellEnd"/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Г.М., Могила С.К., </w:t>
            </w:r>
            <w:r w:rsidR="00F36B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</w:t>
            </w:r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Краснова Є.В.; </w:t>
            </w:r>
            <w:proofErr w:type="spellStart"/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Фірова</w:t>
            </w:r>
            <w:proofErr w:type="spellEnd"/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О.О. стосовно суддів  Касаційного господарського суду у складі Верховного Суду </w:t>
            </w:r>
            <w:proofErr w:type="spellStart"/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Мачульського</w:t>
            </w:r>
            <w:proofErr w:type="spellEnd"/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Г.М., Могила С.К., Краснова Є.В.;</w:t>
            </w:r>
            <w:r w:rsidR="00646C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46C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Богатченка</w:t>
            </w:r>
            <w:proofErr w:type="spellEnd"/>
            <w:r w:rsidR="00646C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А.О.</w:t>
            </w:r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стосовно суддів  Касаційного господарського суду у складі </w:t>
            </w:r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Верховного Суду </w:t>
            </w:r>
            <w:proofErr w:type="spellStart"/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Мачульського</w:t>
            </w:r>
            <w:proofErr w:type="spellEnd"/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Г.М., Могила С.К., </w:t>
            </w:r>
            <w:r w:rsidR="00F36B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</w:t>
            </w:r>
            <w:r w:rsidR="00737E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Краснова Є.В.;</w:t>
            </w:r>
            <w:r w:rsidR="00646C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46C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Шами</w:t>
            </w:r>
            <w:proofErr w:type="spellEnd"/>
            <w:r w:rsidR="00646C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І.В. стосовно суддів  Касаційного господарського суду у складі Вер</w:t>
            </w:r>
            <w:r w:rsidR="003A01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ховного Суду </w:t>
            </w:r>
            <w:proofErr w:type="spellStart"/>
            <w:r w:rsidR="003A01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Мачульського</w:t>
            </w:r>
            <w:proofErr w:type="spellEnd"/>
            <w:r w:rsidR="003A01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Г.М., </w:t>
            </w:r>
            <w:r w:rsidR="00646C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Могила С.К., Краснова Є.В.; Коваленко О.І. стосовно суддів  Касаційного господарського суду у складі Верховного Суду </w:t>
            </w:r>
            <w:proofErr w:type="spellStart"/>
            <w:r w:rsidR="00646C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Мачульського</w:t>
            </w:r>
            <w:proofErr w:type="spellEnd"/>
            <w:r w:rsidR="00646C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Г.М., Могила С.К., </w:t>
            </w:r>
            <w:r w:rsidR="00F36B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</w:t>
            </w:r>
            <w:r w:rsidR="00646C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Краснова Є.В.; Мусієнко В.О. стосовно суддів  Касаційного господарського суду у складі Вер</w:t>
            </w:r>
            <w:r w:rsidR="003A01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ховного Суду </w:t>
            </w:r>
            <w:proofErr w:type="spellStart"/>
            <w:r w:rsidR="003A01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Мачульського</w:t>
            </w:r>
            <w:proofErr w:type="spellEnd"/>
            <w:r w:rsidR="003A01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Г.М.,</w:t>
            </w:r>
            <w:r w:rsidR="00F36B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46C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Могила С.К., Краснова Є.В.</w:t>
            </w:r>
          </w:p>
          <w:p w:rsidR="00737EA6" w:rsidRPr="00737EA6" w:rsidRDefault="00737EA6" w:rsidP="00A73284">
            <w:pPr>
              <w:shd w:val="clear" w:color="auto" w:fill="FFFFFF"/>
              <w:spacing w:before="100" w:beforeAutospacing="1" w:after="100" w:afterAutospacing="1" w:line="240" w:lineRule="auto"/>
              <w:ind w:right="-108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71C78" w:rsidRPr="00C91721" w:rsidRDefault="00A71C78" w:rsidP="00C32E48">
      <w:pPr>
        <w:widowControl w:val="0"/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Перша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</w:t>
      </w:r>
      <w:r>
        <w:rPr>
          <w:rFonts w:ascii="Times New Roman" w:hAnsi="Times New Roman"/>
          <w:sz w:val="28"/>
          <w:szCs w:val="28"/>
        </w:rPr>
        <w:t xml:space="preserve">складі головуючого – </w:t>
      </w:r>
      <w:proofErr w:type="spellStart"/>
      <w:r>
        <w:rPr>
          <w:rFonts w:ascii="Times New Roman" w:hAnsi="Times New Roman"/>
          <w:sz w:val="28"/>
          <w:szCs w:val="28"/>
        </w:rPr>
        <w:t>Котелевець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  <w:r w:rsidRPr="00C91721">
        <w:rPr>
          <w:rFonts w:ascii="Times New Roman" w:hAnsi="Times New Roman"/>
          <w:sz w:val="28"/>
          <w:szCs w:val="28"/>
        </w:rPr>
        <w:t>, членів</w:t>
      </w:r>
      <w:r w:rsidR="00646C97">
        <w:rPr>
          <w:rFonts w:ascii="Times New Roman" w:hAnsi="Times New Roman"/>
          <w:sz w:val="28"/>
          <w:szCs w:val="28"/>
        </w:rPr>
        <w:t xml:space="preserve"> </w:t>
      </w:r>
      <w:r w:rsidR="00837625" w:rsidRPr="00837625">
        <w:rPr>
          <w:rFonts w:ascii="Times New Roman" w:hAnsi="Times New Roman"/>
          <w:sz w:val="28"/>
          <w:szCs w:val="28"/>
        </w:rPr>
        <w:t>Бокової Ю.В.</w:t>
      </w:r>
      <w:r w:rsidR="00837625">
        <w:rPr>
          <w:rFonts w:ascii="Times New Roman" w:hAnsi="Times New Roman"/>
          <w:sz w:val="28"/>
          <w:szCs w:val="28"/>
        </w:rPr>
        <w:t xml:space="preserve">, </w:t>
      </w:r>
      <w:r w:rsidR="0071571A" w:rsidRPr="0071571A">
        <w:rPr>
          <w:rFonts w:ascii="Times New Roman" w:hAnsi="Times New Roman"/>
          <w:sz w:val="28"/>
          <w:szCs w:val="28"/>
        </w:rPr>
        <w:t>Кваші О.О.,</w:t>
      </w:r>
      <w:r w:rsidR="00646C97">
        <w:rPr>
          <w:rFonts w:ascii="Times New Roman" w:hAnsi="Times New Roman"/>
          <w:sz w:val="28"/>
          <w:szCs w:val="28"/>
        </w:rPr>
        <w:t xml:space="preserve"> </w:t>
      </w:r>
      <w:r w:rsidR="00FA4B9E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за участю залученого члена Другої</w:t>
      </w:r>
      <w:r w:rsidR="00FA4B9E" w:rsidRPr="004255D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Дисциплінарної палати Ви</w:t>
      </w:r>
      <w:r w:rsidR="00FA4B9E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щої ради правосуддя </w:t>
      </w:r>
      <w:proofErr w:type="spellStart"/>
      <w:r w:rsidR="00FA4B9E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Ковбій</w:t>
      </w:r>
      <w:proofErr w:type="spellEnd"/>
      <w:r w:rsidR="00FA4B9E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О.В.</w:t>
      </w:r>
      <w:r w:rsidR="00FA4B9E" w:rsidRPr="004255D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,</w:t>
      </w:r>
      <w:r w:rsidR="00FA4B9E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</w:t>
      </w:r>
      <w:r w:rsidRPr="00C91721">
        <w:rPr>
          <w:rFonts w:ascii="Times New Roman" w:hAnsi="Times New Roman"/>
          <w:sz w:val="28"/>
          <w:szCs w:val="28"/>
        </w:rPr>
        <w:t>розглянувши вис</w:t>
      </w:r>
      <w:r>
        <w:rPr>
          <w:rFonts w:ascii="Times New Roman" w:hAnsi="Times New Roman"/>
          <w:sz w:val="28"/>
          <w:szCs w:val="28"/>
        </w:rPr>
        <w:t>новки доповідача – члена Першої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Дисциплінарно</w:t>
      </w:r>
      <w:r>
        <w:rPr>
          <w:rFonts w:ascii="Times New Roman" w:hAnsi="Times New Roman"/>
          <w:sz w:val="28"/>
          <w:szCs w:val="28"/>
        </w:rPr>
        <w:t>ї палати Вищої ради правосуддя Мороза М.В.</w:t>
      </w:r>
      <w:r w:rsidRPr="00C91721">
        <w:rPr>
          <w:rFonts w:ascii="Times New Roman" w:hAnsi="Times New Roman"/>
          <w:sz w:val="28"/>
          <w:szCs w:val="28"/>
        </w:rPr>
        <w:t xml:space="preserve"> за результатами попередньої перевірки дисциплінарних скарг,</w:t>
      </w:r>
    </w:p>
    <w:p w:rsidR="00837625" w:rsidRDefault="00837625" w:rsidP="00C32E48">
      <w:pPr>
        <w:widowControl w:val="0"/>
        <w:spacing w:after="0" w:line="240" w:lineRule="auto"/>
        <w:ind w:right="-283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71C78" w:rsidRDefault="00A71C78" w:rsidP="00C32E48">
      <w:pPr>
        <w:widowControl w:val="0"/>
        <w:spacing w:after="0" w:line="240" w:lineRule="auto"/>
        <w:ind w:right="-283" w:firstLine="567"/>
        <w:jc w:val="center"/>
        <w:rPr>
          <w:rFonts w:ascii="Times New Roman" w:hAnsi="Times New Roman"/>
          <w:b/>
          <w:sz w:val="28"/>
          <w:szCs w:val="28"/>
        </w:rPr>
      </w:pPr>
      <w:r w:rsidRPr="00C91721">
        <w:rPr>
          <w:rFonts w:ascii="Times New Roman" w:hAnsi="Times New Roman"/>
          <w:b/>
          <w:sz w:val="28"/>
          <w:szCs w:val="28"/>
        </w:rPr>
        <w:t>встановила:</w:t>
      </w:r>
    </w:p>
    <w:p w:rsidR="00DA153C" w:rsidRDefault="00DA153C" w:rsidP="00F36B39">
      <w:pPr>
        <w:pStyle w:val="20"/>
        <w:spacing w:before="0" w:line="240" w:lineRule="auto"/>
        <w:ind w:right="-283" w:firstLine="0"/>
        <w:rPr>
          <w:rFonts w:eastAsia="Calibri"/>
        </w:rPr>
      </w:pPr>
    </w:p>
    <w:p w:rsidR="00646C97" w:rsidRPr="008E530C" w:rsidRDefault="006E1AA5" w:rsidP="00C32E48">
      <w:pPr>
        <w:spacing w:after="0" w:line="240" w:lineRule="auto"/>
        <w:ind w:right="-283" w:firstLine="567"/>
        <w:jc w:val="both"/>
        <w:rPr>
          <w:rStyle w:val="2"/>
          <w:rFonts w:eastAsiaTheme="minorHAnsi" w:cstheme="minorBidi"/>
          <w:b/>
          <w:bCs/>
          <w:sz w:val="28"/>
        </w:rPr>
      </w:pPr>
      <w:r w:rsidRPr="00646C97">
        <w:rPr>
          <w:rStyle w:val="2"/>
          <w:rFonts w:ascii="Times New Roman" w:eastAsia="Calibri" w:hAnsi="Times New Roman"/>
          <w:color w:val="000000"/>
          <w:sz w:val="28"/>
        </w:rPr>
        <w:t>до</w:t>
      </w:r>
      <w:r w:rsidR="00646C97" w:rsidRPr="00646C9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646C97">
        <w:rPr>
          <w:rFonts w:ascii="Times New Roman" w:hAnsi="Times New Roman"/>
          <w:bCs/>
          <w:sz w:val="28"/>
          <w:szCs w:val="28"/>
          <w:lang w:eastAsia="ru-RU"/>
        </w:rPr>
        <w:t>Вищої ради правосуддя 19 листопада 2021 року за вхід</w:t>
      </w:r>
      <w:r w:rsidR="00C32E48">
        <w:rPr>
          <w:rFonts w:ascii="Times New Roman" w:hAnsi="Times New Roman"/>
          <w:bCs/>
          <w:sz w:val="28"/>
          <w:szCs w:val="28"/>
          <w:lang w:eastAsia="ru-RU"/>
        </w:rPr>
        <w:t xml:space="preserve">ним                      </w:t>
      </w:r>
      <w:r w:rsidR="00646C97">
        <w:rPr>
          <w:rFonts w:ascii="Times New Roman" w:hAnsi="Times New Roman"/>
          <w:bCs/>
          <w:sz w:val="28"/>
          <w:szCs w:val="28"/>
          <w:lang w:eastAsia="ru-RU"/>
        </w:rPr>
        <w:t xml:space="preserve">№ Ф-5555/0/7-21 надійшла скарга </w:t>
      </w:r>
      <w:r w:rsidR="00646C97" w:rsidRPr="00557D33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>Фоменко Г.Г. на дії судді Хмельницького окружного адміністративного суду Ковальчук А.М.</w:t>
      </w:r>
      <w:r w:rsidR="00646C97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 xml:space="preserve"> (нині прізвище Перепелиця)</w:t>
      </w:r>
      <w:r w:rsidR="00646C97">
        <w:rPr>
          <w:rFonts w:ascii="Times New Roman" w:hAnsi="Times New Roman"/>
          <w:bCs/>
          <w:sz w:val="28"/>
          <w:szCs w:val="28"/>
          <w:lang w:eastAsia="ru-RU"/>
        </w:rPr>
        <w:t xml:space="preserve"> під час розгляду справи № 560/10292/21.</w:t>
      </w:r>
    </w:p>
    <w:p w:rsidR="00646C97" w:rsidRDefault="00646C97" w:rsidP="00C32E48">
      <w:pPr>
        <w:pStyle w:val="20"/>
        <w:shd w:val="clear" w:color="auto" w:fill="auto"/>
        <w:spacing w:before="0" w:line="240" w:lineRule="auto"/>
        <w:ind w:right="-283" w:firstLine="567"/>
      </w:pPr>
      <w:r w:rsidRPr="00B16638">
        <w:t xml:space="preserve">За результатами попередньої перевірки скарги доповідачем – членом Першої Дисциплінарної палати Вищої ради правосуддя Морозом М.В складено висновок з пропозицією про відмову у відкритті дисциплінарної справи, оскільки суть скарги </w:t>
      </w:r>
      <w:r>
        <w:t>зводиться до незгоди із судовим рішенням</w:t>
      </w:r>
      <w:r w:rsidRPr="00B16638">
        <w:t xml:space="preserve"> (пункт 4 частини першої статті 45 Закону України «Про Вищу раду правосуддя»).</w:t>
      </w:r>
    </w:p>
    <w:p w:rsidR="00646C97" w:rsidRPr="00B16638" w:rsidRDefault="00646C97" w:rsidP="00C32E48">
      <w:pPr>
        <w:pStyle w:val="20"/>
        <w:shd w:val="clear" w:color="auto" w:fill="auto"/>
        <w:spacing w:before="0" w:line="240" w:lineRule="auto"/>
        <w:ind w:right="-283" w:firstLine="567"/>
        <w:rPr>
          <w:b/>
        </w:rPr>
      </w:pPr>
    </w:p>
    <w:p w:rsidR="00646C97" w:rsidRDefault="00646C97" w:rsidP="00C32E48">
      <w:pPr>
        <w:spacing w:after="0" w:line="240" w:lineRule="auto"/>
        <w:ind w:right="-283"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72075">
        <w:rPr>
          <w:rFonts w:ascii="Times New Roman" w:hAnsi="Times New Roman"/>
          <w:bCs/>
          <w:sz w:val="28"/>
          <w:szCs w:val="28"/>
          <w:lang w:eastAsia="ru-RU"/>
        </w:rPr>
        <w:t>До Вищої ради правосуддя 28 жовтня 2021 року за вхідним                              № Р-5265/0/7-21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надійшла </w:t>
      </w:r>
      <w:r w:rsidRPr="00E72075">
        <w:rPr>
          <w:rFonts w:ascii="Times New Roman" w:hAnsi="Times New Roman"/>
          <w:bCs/>
          <w:sz w:val="28"/>
          <w:szCs w:val="28"/>
          <w:lang w:eastAsia="ru-RU"/>
        </w:rPr>
        <w:t xml:space="preserve">скарга </w:t>
      </w:r>
      <w:r w:rsidRPr="00E72075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 xml:space="preserve">адвоката Ремез К.І. в інтересах ТОВ «ФРУТЛАЙФ» стосовно судді Голосіївського районного суду міста Києва Шевченко Т.М. </w:t>
      </w:r>
      <w:r w:rsidRPr="00E72075">
        <w:rPr>
          <w:rFonts w:ascii="Times New Roman" w:hAnsi="Times New Roman"/>
          <w:sz w:val="28"/>
          <w:szCs w:val="28"/>
          <w:shd w:val="clear" w:color="auto" w:fill="FFFFFF"/>
        </w:rPr>
        <w:t>під час здійснення правосуддя у справі № 761/28382/21.</w:t>
      </w:r>
    </w:p>
    <w:p w:rsidR="00646C97" w:rsidRDefault="00646C97" w:rsidP="00C32E48">
      <w:pPr>
        <w:spacing w:after="0" w:line="240" w:lineRule="auto"/>
        <w:ind w:right="-283" w:firstLine="567"/>
        <w:contextualSpacing/>
        <w:jc w:val="both"/>
        <w:rPr>
          <w:rFonts w:ascii="Times New Roman" w:hAnsi="Times New Roman"/>
          <w:color w:val="000000"/>
          <w:sz w:val="28"/>
          <w:shd w:val="clear" w:color="auto" w:fill="FFFFFF"/>
        </w:rPr>
      </w:pPr>
      <w:r w:rsidRPr="00E4556F">
        <w:rPr>
          <w:rFonts w:ascii="Times New Roman" w:hAnsi="Times New Roman"/>
          <w:color w:val="000000"/>
          <w:sz w:val="28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646C97" w:rsidRDefault="00646C97" w:rsidP="00C32E4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hd w:val="clear" w:color="auto" w:fill="FFFFFF"/>
        </w:rPr>
      </w:pP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ED04CB">
        <w:rPr>
          <w:rFonts w:ascii="Times New Roman" w:hAnsi="Times New Roman"/>
          <w:kern w:val="1"/>
          <w:sz w:val="28"/>
          <w:szCs w:val="28"/>
        </w:rPr>
        <w:t xml:space="preserve">До Вищої ради правосуддя 3 серпня 2021 року за вхідним № О-3658/1/7-21 надійшла скарга </w:t>
      </w:r>
      <w:proofErr w:type="spellStart"/>
      <w:r w:rsidRPr="00ED04CB">
        <w:rPr>
          <w:rFonts w:ascii="Times New Roman" w:hAnsi="Times New Roman"/>
          <w:kern w:val="1"/>
          <w:sz w:val="28"/>
          <w:szCs w:val="28"/>
        </w:rPr>
        <w:t>Озарка</w:t>
      </w:r>
      <w:proofErr w:type="spellEnd"/>
      <w:r w:rsidRPr="00ED04CB">
        <w:rPr>
          <w:rFonts w:ascii="Times New Roman" w:hAnsi="Times New Roman"/>
          <w:kern w:val="1"/>
          <w:sz w:val="28"/>
          <w:szCs w:val="28"/>
        </w:rPr>
        <w:t xml:space="preserve"> С.П. на дії судді Івано-Франківського міського суду Івано-Франківської області </w:t>
      </w:r>
      <w:proofErr w:type="spellStart"/>
      <w:r w:rsidRPr="00ED04CB">
        <w:rPr>
          <w:rFonts w:ascii="Times New Roman" w:hAnsi="Times New Roman"/>
          <w:kern w:val="1"/>
          <w:sz w:val="28"/>
          <w:szCs w:val="28"/>
        </w:rPr>
        <w:t>Шамотайла</w:t>
      </w:r>
      <w:proofErr w:type="spellEnd"/>
      <w:r w:rsidRPr="00ED04CB">
        <w:rPr>
          <w:rFonts w:ascii="Times New Roman" w:hAnsi="Times New Roman"/>
          <w:kern w:val="1"/>
          <w:sz w:val="28"/>
          <w:szCs w:val="28"/>
        </w:rPr>
        <w:t xml:space="preserve"> О.В. під час розгляду справи </w:t>
      </w:r>
      <w:r w:rsidR="00EE4139">
        <w:rPr>
          <w:rFonts w:ascii="Times New Roman" w:hAnsi="Times New Roman"/>
          <w:kern w:val="1"/>
          <w:sz w:val="28"/>
          <w:szCs w:val="28"/>
        </w:rPr>
        <w:t xml:space="preserve">                   </w:t>
      </w:r>
      <w:r w:rsidRPr="00ED04CB">
        <w:rPr>
          <w:rFonts w:ascii="Times New Roman" w:hAnsi="Times New Roman"/>
          <w:kern w:val="1"/>
          <w:sz w:val="28"/>
          <w:szCs w:val="28"/>
        </w:rPr>
        <w:t>№ 344/20568/19.</w:t>
      </w: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ED04CB">
        <w:rPr>
          <w:rFonts w:ascii="Times New Roman" w:hAnsi="Times New Roman"/>
          <w:kern w:val="1"/>
          <w:sz w:val="28"/>
          <w:szCs w:val="28"/>
        </w:rPr>
        <w:lastRenderedPageBreak/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ED04CB">
        <w:rPr>
          <w:rFonts w:ascii="Times New Roman" w:hAnsi="Times New Roman"/>
          <w:kern w:val="1"/>
          <w:sz w:val="28"/>
          <w:szCs w:val="28"/>
        </w:rPr>
        <w:t xml:space="preserve">До Вищої ради правосуддя 16 листопада 2021 року за вхідним                                   № 759/0/13-21 надійшла скарга Управління Західного офісу </w:t>
      </w:r>
      <w:proofErr w:type="spellStart"/>
      <w:r w:rsidRPr="00ED04CB">
        <w:rPr>
          <w:rFonts w:ascii="Times New Roman" w:hAnsi="Times New Roman"/>
          <w:kern w:val="1"/>
          <w:sz w:val="28"/>
          <w:szCs w:val="28"/>
        </w:rPr>
        <w:t>Держаудитслужби</w:t>
      </w:r>
      <w:proofErr w:type="spellEnd"/>
      <w:r w:rsidRPr="00ED04CB">
        <w:rPr>
          <w:rFonts w:ascii="Times New Roman" w:hAnsi="Times New Roman"/>
          <w:kern w:val="1"/>
          <w:sz w:val="28"/>
          <w:szCs w:val="28"/>
        </w:rPr>
        <w:t xml:space="preserve"> у Волинській області на дії судді Рівненського міського суду </w:t>
      </w:r>
      <w:r>
        <w:rPr>
          <w:rFonts w:ascii="Times New Roman" w:hAnsi="Times New Roman"/>
          <w:kern w:val="1"/>
          <w:sz w:val="28"/>
          <w:szCs w:val="28"/>
        </w:rPr>
        <w:t>Рівненської</w:t>
      </w:r>
      <w:r w:rsidRPr="00ED04CB">
        <w:rPr>
          <w:rFonts w:ascii="Times New Roman" w:hAnsi="Times New Roman"/>
          <w:kern w:val="1"/>
          <w:sz w:val="28"/>
          <w:szCs w:val="28"/>
        </w:rPr>
        <w:t xml:space="preserve"> області </w:t>
      </w:r>
      <w:proofErr w:type="spellStart"/>
      <w:r w:rsidRPr="00ED04CB">
        <w:rPr>
          <w:rFonts w:ascii="Times New Roman" w:hAnsi="Times New Roman"/>
          <w:kern w:val="1"/>
          <w:sz w:val="28"/>
          <w:szCs w:val="28"/>
        </w:rPr>
        <w:t>Даш’ян</w:t>
      </w:r>
      <w:proofErr w:type="spellEnd"/>
      <w:r w:rsidRPr="00ED04CB">
        <w:rPr>
          <w:rFonts w:ascii="Times New Roman" w:hAnsi="Times New Roman"/>
          <w:kern w:val="1"/>
          <w:sz w:val="28"/>
          <w:szCs w:val="28"/>
        </w:rPr>
        <w:t xml:space="preserve"> К.Е. під час розгляду справи № 569/19356/21.</w:t>
      </w: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ED04CB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ED04CB">
        <w:rPr>
          <w:rFonts w:ascii="Times New Roman" w:hAnsi="Times New Roman"/>
          <w:kern w:val="1"/>
          <w:sz w:val="28"/>
          <w:szCs w:val="28"/>
        </w:rPr>
        <w:t xml:space="preserve">До Вищої ради правосуддя 21 грудня 2021 року за вхідним № М-5936/0/7-21 надійшла скарга </w:t>
      </w:r>
      <w:proofErr w:type="spellStart"/>
      <w:r w:rsidRPr="00ED04CB">
        <w:rPr>
          <w:rFonts w:ascii="Times New Roman" w:hAnsi="Times New Roman"/>
          <w:kern w:val="1"/>
          <w:sz w:val="28"/>
          <w:szCs w:val="28"/>
        </w:rPr>
        <w:t>Мігунова</w:t>
      </w:r>
      <w:proofErr w:type="spellEnd"/>
      <w:r w:rsidRPr="00ED04CB">
        <w:rPr>
          <w:rFonts w:ascii="Times New Roman" w:hAnsi="Times New Roman"/>
          <w:kern w:val="1"/>
          <w:sz w:val="28"/>
          <w:szCs w:val="28"/>
        </w:rPr>
        <w:t xml:space="preserve"> В.І. на дії судді Київського районного суду міста Харкова </w:t>
      </w:r>
      <w:proofErr w:type="spellStart"/>
      <w:r w:rsidRPr="00ED04CB">
        <w:rPr>
          <w:rFonts w:ascii="Times New Roman" w:hAnsi="Times New Roman"/>
          <w:kern w:val="1"/>
          <w:sz w:val="28"/>
          <w:szCs w:val="28"/>
        </w:rPr>
        <w:t>Єфіменко</w:t>
      </w:r>
      <w:proofErr w:type="spellEnd"/>
      <w:r w:rsidRPr="00ED04CB">
        <w:rPr>
          <w:rFonts w:ascii="Times New Roman" w:hAnsi="Times New Roman"/>
          <w:kern w:val="1"/>
          <w:sz w:val="28"/>
          <w:szCs w:val="28"/>
        </w:rPr>
        <w:t xml:space="preserve"> Н.В. під час розгляду справи № 953/6648/20.</w:t>
      </w: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ED04CB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ED04CB">
        <w:rPr>
          <w:rFonts w:ascii="Times New Roman" w:hAnsi="Times New Roman"/>
          <w:kern w:val="1"/>
          <w:sz w:val="28"/>
          <w:szCs w:val="28"/>
        </w:rPr>
        <w:t xml:space="preserve">До Вищої ради правосуддя 25 грудня 2023 року за вхідним                                   № П-4598/0/7-23 надійшла скарга Погребняк М.М. на дії суддів Касаційного господарського суду у складі Верховного Суду </w:t>
      </w:r>
      <w:proofErr w:type="spellStart"/>
      <w:r w:rsidRPr="00ED04CB">
        <w:rPr>
          <w:rFonts w:ascii="Times New Roman" w:hAnsi="Times New Roman"/>
          <w:kern w:val="1"/>
          <w:sz w:val="28"/>
          <w:szCs w:val="28"/>
        </w:rPr>
        <w:t>Мачульського</w:t>
      </w:r>
      <w:proofErr w:type="spellEnd"/>
      <w:r w:rsidRPr="00ED04CB">
        <w:rPr>
          <w:rFonts w:ascii="Times New Roman" w:hAnsi="Times New Roman"/>
          <w:kern w:val="1"/>
          <w:sz w:val="28"/>
          <w:szCs w:val="28"/>
        </w:rPr>
        <w:t xml:space="preserve"> Г.М., Могила С.К. та Краснова Є.В. під час розгляду справи № 911/152/18.</w:t>
      </w: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ED04CB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</w:t>
      </w:r>
      <w:r>
        <w:rPr>
          <w:rFonts w:ascii="Times New Roman" w:hAnsi="Times New Roman"/>
          <w:kern w:val="1"/>
          <w:sz w:val="28"/>
          <w:szCs w:val="28"/>
        </w:rPr>
        <w:t>в</w:t>
      </w:r>
      <w:r w:rsidRPr="00ED04CB">
        <w:rPr>
          <w:rFonts w:ascii="Times New Roman" w:hAnsi="Times New Roman"/>
          <w:kern w:val="1"/>
          <w:sz w:val="28"/>
          <w:szCs w:val="28"/>
        </w:rPr>
        <w:t>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CF5B8C">
        <w:rPr>
          <w:rFonts w:ascii="Times New Roman" w:hAnsi="Times New Roman"/>
          <w:kern w:val="1"/>
          <w:sz w:val="28"/>
          <w:szCs w:val="28"/>
        </w:rPr>
        <w:t xml:space="preserve">До Вищої ради правосуддя 25 грудня 2023 року за вхідним                                   № П-4597/0/7-23 надійшла скарга Павлюк М.Ю. на дії суддів Касаційного господарського суду у складі Верховного Суду </w:t>
      </w:r>
      <w:proofErr w:type="spellStart"/>
      <w:r w:rsidRPr="00CF5B8C">
        <w:rPr>
          <w:rFonts w:ascii="Times New Roman" w:hAnsi="Times New Roman"/>
          <w:kern w:val="1"/>
          <w:sz w:val="28"/>
          <w:szCs w:val="28"/>
        </w:rPr>
        <w:t>Мачульського</w:t>
      </w:r>
      <w:proofErr w:type="spellEnd"/>
      <w:r w:rsidRPr="00CF5B8C">
        <w:rPr>
          <w:rFonts w:ascii="Times New Roman" w:hAnsi="Times New Roman"/>
          <w:kern w:val="1"/>
          <w:sz w:val="28"/>
          <w:szCs w:val="28"/>
        </w:rPr>
        <w:t xml:space="preserve"> Г.М., Могила С.К. та Краснова Є.В. під час розгляду справи № 911/152/18.</w:t>
      </w: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CF5B8C">
        <w:rPr>
          <w:rFonts w:ascii="Times New Roman" w:hAnsi="Times New Roman"/>
          <w:kern w:val="1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</w:t>
      </w:r>
      <w:r w:rsidRPr="00CF5B8C">
        <w:rPr>
          <w:rFonts w:ascii="Times New Roman" w:hAnsi="Times New Roman"/>
          <w:kern w:val="1"/>
          <w:sz w:val="28"/>
          <w:szCs w:val="28"/>
        </w:rPr>
        <w:lastRenderedPageBreak/>
        <w:t>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CF5B8C">
        <w:rPr>
          <w:rFonts w:ascii="Times New Roman" w:hAnsi="Times New Roman"/>
          <w:kern w:val="1"/>
          <w:sz w:val="28"/>
          <w:szCs w:val="28"/>
        </w:rPr>
        <w:t xml:space="preserve">До Вищої ради правосуддя 25 грудня 2023 року за вхідним                                   № Б-4591/0/7-23 надійшла скарга </w:t>
      </w:r>
      <w:proofErr w:type="spellStart"/>
      <w:r w:rsidRPr="00CF5B8C">
        <w:rPr>
          <w:rFonts w:ascii="Times New Roman" w:hAnsi="Times New Roman"/>
          <w:kern w:val="1"/>
          <w:sz w:val="28"/>
          <w:szCs w:val="28"/>
        </w:rPr>
        <w:t>Бідзюри</w:t>
      </w:r>
      <w:proofErr w:type="spellEnd"/>
      <w:r w:rsidRPr="00CF5B8C">
        <w:rPr>
          <w:rFonts w:ascii="Times New Roman" w:hAnsi="Times New Roman"/>
          <w:kern w:val="1"/>
          <w:sz w:val="28"/>
          <w:szCs w:val="28"/>
        </w:rPr>
        <w:t xml:space="preserve"> Л.Г. на дії суддів Касаційного господарського суду у складі Верховного Суду </w:t>
      </w:r>
      <w:proofErr w:type="spellStart"/>
      <w:r w:rsidRPr="00CF5B8C">
        <w:rPr>
          <w:rFonts w:ascii="Times New Roman" w:hAnsi="Times New Roman"/>
          <w:kern w:val="1"/>
          <w:sz w:val="28"/>
          <w:szCs w:val="28"/>
        </w:rPr>
        <w:t>Мачульського</w:t>
      </w:r>
      <w:proofErr w:type="spellEnd"/>
      <w:r w:rsidRPr="00CF5B8C">
        <w:rPr>
          <w:rFonts w:ascii="Times New Roman" w:hAnsi="Times New Roman"/>
          <w:kern w:val="1"/>
          <w:sz w:val="28"/>
          <w:szCs w:val="28"/>
        </w:rPr>
        <w:t xml:space="preserve"> Г.М., Могила С.К. та Краснова Є.В. під час розгляду справи № 911/152/18.</w:t>
      </w: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CF5B8C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CF5B8C">
        <w:rPr>
          <w:rFonts w:ascii="Times New Roman" w:hAnsi="Times New Roman"/>
          <w:kern w:val="1"/>
          <w:sz w:val="28"/>
          <w:szCs w:val="28"/>
        </w:rPr>
        <w:t xml:space="preserve">До Вищої ради правосуддя 25 грудня 2023 року за вхідним                                   № Б-4590/0/7-23 надійшла скарга </w:t>
      </w:r>
      <w:proofErr w:type="spellStart"/>
      <w:r w:rsidRPr="00CF5B8C">
        <w:rPr>
          <w:rFonts w:ascii="Times New Roman" w:hAnsi="Times New Roman"/>
          <w:kern w:val="1"/>
          <w:sz w:val="28"/>
          <w:szCs w:val="28"/>
        </w:rPr>
        <w:t>Бідзюри</w:t>
      </w:r>
      <w:proofErr w:type="spellEnd"/>
      <w:r w:rsidRPr="00CF5B8C">
        <w:rPr>
          <w:rFonts w:ascii="Times New Roman" w:hAnsi="Times New Roman"/>
          <w:kern w:val="1"/>
          <w:sz w:val="28"/>
          <w:szCs w:val="28"/>
        </w:rPr>
        <w:t xml:space="preserve"> Т.В. на дії суддів Касаційного господарського суду у складі Верховного Суду </w:t>
      </w:r>
      <w:proofErr w:type="spellStart"/>
      <w:r w:rsidRPr="00CF5B8C">
        <w:rPr>
          <w:rFonts w:ascii="Times New Roman" w:hAnsi="Times New Roman"/>
          <w:kern w:val="1"/>
          <w:sz w:val="28"/>
          <w:szCs w:val="28"/>
        </w:rPr>
        <w:t>Мачульського</w:t>
      </w:r>
      <w:proofErr w:type="spellEnd"/>
      <w:r w:rsidRPr="00CF5B8C">
        <w:rPr>
          <w:rFonts w:ascii="Times New Roman" w:hAnsi="Times New Roman"/>
          <w:kern w:val="1"/>
          <w:sz w:val="28"/>
          <w:szCs w:val="28"/>
        </w:rPr>
        <w:t xml:space="preserve"> Г.М., Могила С.К. та Краснова Є.В. під час розгляду справи № 911/152/18.</w:t>
      </w: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CF5B8C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CF5B8C">
        <w:rPr>
          <w:rFonts w:ascii="Times New Roman" w:hAnsi="Times New Roman"/>
          <w:kern w:val="1"/>
          <w:sz w:val="28"/>
          <w:szCs w:val="28"/>
        </w:rPr>
        <w:t xml:space="preserve">До Вищої ради правосуддя 25 грудня 2023 року за вхідним                                   № З-4603/0/7-23 надійшла скарга </w:t>
      </w:r>
      <w:proofErr w:type="spellStart"/>
      <w:r w:rsidRPr="00CF5B8C">
        <w:rPr>
          <w:rFonts w:ascii="Times New Roman" w:hAnsi="Times New Roman"/>
          <w:kern w:val="1"/>
          <w:sz w:val="28"/>
          <w:szCs w:val="28"/>
        </w:rPr>
        <w:t>Захандревич</w:t>
      </w:r>
      <w:proofErr w:type="spellEnd"/>
      <w:r w:rsidRPr="00CF5B8C">
        <w:rPr>
          <w:rFonts w:ascii="Times New Roman" w:hAnsi="Times New Roman"/>
          <w:kern w:val="1"/>
          <w:sz w:val="28"/>
          <w:szCs w:val="28"/>
        </w:rPr>
        <w:t xml:space="preserve"> Ю.В. на дії суддів Касаційного господарського суду у складі Верховного Суду </w:t>
      </w:r>
      <w:proofErr w:type="spellStart"/>
      <w:r w:rsidRPr="00CF5B8C">
        <w:rPr>
          <w:rFonts w:ascii="Times New Roman" w:hAnsi="Times New Roman"/>
          <w:kern w:val="1"/>
          <w:sz w:val="28"/>
          <w:szCs w:val="28"/>
        </w:rPr>
        <w:t>Мачульського</w:t>
      </w:r>
      <w:proofErr w:type="spellEnd"/>
      <w:r w:rsidRPr="00CF5B8C">
        <w:rPr>
          <w:rFonts w:ascii="Times New Roman" w:hAnsi="Times New Roman"/>
          <w:kern w:val="1"/>
          <w:sz w:val="28"/>
          <w:szCs w:val="28"/>
        </w:rPr>
        <w:t xml:space="preserve"> Г.М., Могила С.К. та Краснова Є.В. під час розгляду справи № 911/152/18.</w:t>
      </w: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CF5B8C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CF5B8C">
        <w:rPr>
          <w:rFonts w:ascii="Times New Roman" w:hAnsi="Times New Roman"/>
          <w:kern w:val="1"/>
          <w:sz w:val="28"/>
          <w:szCs w:val="28"/>
        </w:rPr>
        <w:t xml:space="preserve">До Вищої ради правосуддя 25 грудня 2023 року за вхідним                                   № К-4592/0/7-23 надійшла скарга Квітки Ю.В. на дії суддів Касаційного господарського суду у складі Верховного Суду </w:t>
      </w:r>
      <w:proofErr w:type="spellStart"/>
      <w:r w:rsidRPr="00CF5B8C">
        <w:rPr>
          <w:rFonts w:ascii="Times New Roman" w:hAnsi="Times New Roman"/>
          <w:kern w:val="1"/>
          <w:sz w:val="28"/>
          <w:szCs w:val="28"/>
        </w:rPr>
        <w:t>Мачульського</w:t>
      </w:r>
      <w:proofErr w:type="spellEnd"/>
      <w:r w:rsidRPr="00CF5B8C">
        <w:rPr>
          <w:rFonts w:ascii="Times New Roman" w:hAnsi="Times New Roman"/>
          <w:kern w:val="1"/>
          <w:sz w:val="28"/>
          <w:szCs w:val="28"/>
        </w:rPr>
        <w:t xml:space="preserve"> Г.М., Могила С.К. та Краснова Є.В. під час розгляду справи № 911/152/18.</w:t>
      </w: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CF5B8C">
        <w:rPr>
          <w:rFonts w:ascii="Times New Roman" w:hAnsi="Times New Roman"/>
          <w:kern w:val="1"/>
          <w:sz w:val="28"/>
          <w:szCs w:val="28"/>
        </w:rPr>
        <w:lastRenderedPageBreak/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B94AAF">
        <w:rPr>
          <w:rFonts w:ascii="Times New Roman" w:hAnsi="Times New Roman"/>
          <w:kern w:val="1"/>
          <w:sz w:val="28"/>
          <w:szCs w:val="28"/>
        </w:rPr>
        <w:t xml:space="preserve">До Вищої ради правосуддя 25 грудня 2023 року за вхідним                                   № М-4593/0/7-23 надійшла скарга </w:t>
      </w:r>
      <w:proofErr w:type="spellStart"/>
      <w:r w:rsidRPr="00B94AAF">
        <w:rPr>
          <w:rFonts w:ascii="Times New Roman" w:hAnsi="Times New Roman"/>
          <w:kern w:val="1"/>
          <w:sz w:val="28"/>
          <w:szCs w:val="28"/>
        </w:rPr>
        <w:t>Маркіної</w:t>
      </w:r>
      <w:proofErr w:type="spellEnd"/>
      <w:r w:rsidRPr="00B94AAF">
        <w:rPr>
          <w:rFonts w:ascii="Times New Roman" w:hAnsi="Times New Roman"/>
          <w:kern w:val="1"/>
          <w:sz w:val="28"/>
          <w:szCs w:val="28"/>
        </w:rPr>
        <w:t xml:space="preserve"> Є.Л. на дії суддів Касаційного господарського суду у складі Верховного Суду </w:t>
      </w:r>
      <w:proofErr w:type="spellStart"/>
      <w:r w:rsidRPr="00B94AAF">
        <w:rPr>
          <w:rFonts w:ascii="Times New Roman" w:hAnsi="Times New Roman"/>
          <w:kern w:val="1"/>
          <w:sz w:val="28"/>
          <w:szCs w:val="28"/>
        </w:rPr>
        <w:t>Мачульського</w:t>
      </w:r>
      <w:proofErr w:type="spellEnd"/>
      <w:r w:rsidRPr="00B94AAF">
        <w:rPr>
          <w:rFonts w:ascii="Times New Roman" w:hAnsi="Times New Roman"/>
          <w:kern w:val="1"/>
          <w:sz w:val="28"/>
          <w:szCs w:val="28"/>
        </w:rPr>
        <w:t xml:space="preserve"> Г.М., Могила С.К. та Краснова Є.В. під час розгляду справи № 911/152/18.</w:t>
      </w: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B94AAF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B94AAF">
        <w:rPr>
          <w:rFonts w:ascii="Times New Roman" w:hAnsi="Times New Roman"/>
          <w:kern w:val="1"/>
          <w:sz w:val="28"/>
          <w:szCs w:val="28"/>
        </w:rPr>
        <w:t xml:space="preserve">До Вищої ради правосуддя 25 грудня 2023 року за вхідним                                   № С-4594/0/7-23 надійшла скарга </w:t>
      </w:r>
      <w:proofErr w:type="spellStart"/>
      <w:r w:rsidRPr="00B94AAF">
        <w:rPr>
          <w:rFonts w:ascii="Times New Roman" w:hAnsi="Times New Roman"/>
          <w:kern w:val="1"/>
          <w:sz w:val="28"/>
          <w:szCs w:val="28"/>
        </w:rPr>
        <w:t>Силенко</w:t>
      </w:r>
      <w:proofErr w:type="spellEnd"/>
      <w:r w:rsidRPr="00B94AAF">
        <w:rPr>
          <w:rFonts w:ascii="Times New Roman" w:hAnsi="Times New Roman"/>
          <w:kern w:val="1"/>
          <w:sz w:val="28"/>
          <w:szCs w:val="28"/>
        </w:rPr>
        <w:t xml:space="preserve"> Т.В. на дії суддів Касаційного господарського суду у складі Верховного Суду </w:t>
      </w:r>
      <w:proofErr w:type="spellStart"/>
      <w:r w:rsidRPr="00B94AAF">
        <w:rPr>
          <w:rFonts w:ascii="Times New Roman" w:hAnsi="Times New Roman"/>
          <w:kern w:val="1"/>
          <w:sz w:val="28"/>
          <w:szCs w:val="28"/>
        </w:rPr>
        <w:t>Мачульського</w:t>
      </w:r>
      <w:proofErr w:type="spellEnd"/>
      <w:r w:rsidRPr="00B94AAF">
        <w:rPr>
          <w:rFonts w:ascii="Times New Roman" w:hAnsi="Times New Roman"/>
          <w:kern w:val="1"/>
          <w:sz w:val="28"/>
          <w:szCs w:val="28"/>
        </w:rPr>
        <w:t xml:space="preserve"> Г.М., Могила С.К. та Краснова Є.В. під час розгляду справи № 911/152/18.</w:t>
      </w: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B94AAF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B94AAF">
        <w:rPr>
          <w:rFonts w:ascii="Times New Roman" w:hAnsi="Times New Roman"/>
          <w:kern w:val="1"/>
          <w:sz w:val="28"/>
          <w:szCs w:val="28"/>
        </w:rPr>
        <w:t xml:space="preserve">До Вищої ради правосуддя 25 грудня 2023 року за вхідним                                   № Ф-4595/0/7-23 надійшла скарга </w:t>
      </w:r>
      <w:proofErr w:type="spellStart"/>
      <w:r w:rsidRPr="00B94AAF">
        <w:rPr>
          <w:rFonts w:ascii="Times New Roman" w:hAnsi="Times New Roman"/>
          <w:kern w:val="1"/>
          <w:sz w:val="28"/>
          <w:szCs w:val="28"/>
        </w:rPr>
        <w:t>Фірова</w:t>
      </w:r>
      <w:proofErr w:type="spellEnd"/>
      <w:r w:rsidRPr="00B94AAF">
        <w:rPr>
          <w:rFonts w:ascii="Times New Roman" w:hAnsi="Times New Roman"/>
          <w:kern w:val="1"/>
          <w:sz w:val="28"/>
          <w:szCs w:val="28"/>
        </w:rPr>
        <w:t xml:space="preserve"> О.О. на дії суддів Касаційного господарського суду у складі Верховного Суду </w:t>
      </w:r>
      <w:proofErr w:type="spellStart"/>
      <w:r w:rsidRPr="00B94AAF">
        <w:rPr>
          <w:rFonts w:ascii="Times New Roman" w:hAnsi="Times New Roman"/>
          <w:kern w:val="1"/>
          <w:sz w:val="28"/>
          <w:szCs w:val="28"/>
        </w:rPr>
        <w:t>Мачульського</w:t>
      </w:r>
      <w:proofErr w:type="spellEnd"/>
      <w:r w:rsidRPr="00B94AAF">
        <w:rPr>
          <w:rFonts w:ascii="Times New Roman" w:hAnsi="Times New Roman"/>
          <w:kern w:val="1"/>
          <w:sz w:val="28"/>
          <w:szCs w:val="28"/>
        </w:rPr>
        <w:t xml:space="preserve"> Г.М., Могила С.К. та Краснова Є.В. під час розгляду справи № 911/152/18.</w:t>
      </w: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B94AAF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B94AAF">
        <w:rPr>
          <w:rFonts w:ascii="Times New Roman" w:hAnsi="Times New Roman"/>
          <w:kern w:val="1"/>
          <w:sz w:val="28"/>
          <w:szCs w:val="28"/>
        </w:rPr>
        <w:lastRenderedPageBreak/>
        <w:t xml:space="preserve">До Вищої ради правосуддя 25 грудня 2023 року за вхідним                                   № Б-4600/0/7-23 надійшла скарга </w:t>
      </w:r>
      <w:proofErr w:type="spellStart"/>
      <w:r w:rsidRPr="00B94AAF">
        <w:rPr>
          <w:rFonts w:ascii="Times New Roman" w:hAnsi="Times New Roman"/>
          <w:kern w:val="1"/>
          <w:sz w:val="28"/>
          <w:szCs w:val="28"/>
        </w:rPr>
        <w:t>Богатченка</w:t>
      </w:r>
      <w:proofErr w:type="spellEnd"/>
      <w:r w:rsidRPr="00B94AAF">
        <w:rPr>
          <w:rFonts w:ascii="Times New Roman" w:hAnsi="Times New Roman"/>
          <w:kern w:val="1"/>
          <w:sz w:val="28"/>
          <w:szCs w:val="28"/>
        </w:rPr>
        <w:t xml:space="preserve"> А.О. на дії суддів Касаційного господарського суду у складі Верховного Суду </w:t>
      </w:r>
      <w:proofErr w:type="spellStart"/>
      <w:r w:rsidRPr="00B94AAF">
        <w:rPr>
          <w:rFonts w:ascii="Times New Roman" w:hAnsi="Times New Roman"/>
          <w:kern w:val="1"/>
          <w:sz w:val="28"/>
          <w:szCs w:val="28"/>
        </w:rPr>
        <w:t>Мачульського</w:t>
      </w:r>
      <w:proofErr w:type="spellEnd"/>
      <w:r w:rsidRPr="00B94AAF">
        <w:rPr>
          <w:rFonts w:ascii="Times New Roman" w:hAnsi="Times New Roman"/>
          <w:kern w:val="1"/>
          <w:sz w:val="28"/>
          <w:szCs w:val="28"/>
        </w:rPr>
        <w:t xml:space="preserve"> Г.М., Могила С.К. та Краснова Є.В. під час розгляду справи № 911/152/18.</w:t>
      </w: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B94AAF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B94AAF">
        <w:rPr>
          <w:rFonts w:ascii="Times New Roman" w:hAnsi="Times New Roman"/>
          <w:kern w:val="1"/>
          <w:sz w:val="28"/>
          <w:szCs w:val="28"/>
        </w:rPr>
        <w:t xml:space="preserve">До Вищої ради правосуддя 25 грудня 2023 року за вхідним                                   № Ш-4589/0/7-23 надійшла скарга </w:t>
      </w:r>
      <w:proofErr w:type="spellStart"/>
      <w:r w:rsidRPr="00B94AAF">
        <w:rPr>
          <w:rFonts w:ascii="Times New Roman" w:hAnsi="Times New Roman"/>
          <w:kern w:val="1"/>
          <w:sz w:val="28"/>
          <w:szCs w:val="28"/>
        </w:rPr>
        <w:t>Шами</w:t>
      </w:r>
      <w:proofErr w:type="spellEnd"/>
      <w:r w:rsidRPr="00B94AAF">
        <w:rPr>
          <w:rFonts w:ascii="Times New Roman" w:hAnsi="Times New Roman"/>
          <w:kern w:val="1"/>
          <w:sz w:val="28"/>
          <w:szCs w:val="28"/>
        </w:rPr>
        <w:t xml:space="preserve"> І.В. на дії суддів Касаційного господарського суду у складі Верховного Суду </w:t>
      </w:r>
      <w:proofErr w:type="spellStart"/>
      <w:r w:rsidRPr="00B94AAF">
        <w:rPr>
          <w:rFonts w:ascii="Times New Roman" w:hAnsi="Times New Roman"/>
          <w:kern w:val="1"/>
          <w:sz w:val="28"/>
          <w:szCs w:val="28"/>
        </w:rPr>
        <w:t>Мачульського</w:t>
      </w:r>
      <w:proofErr w:type="spellEnd"/>
      <w:r w:rsidRPr="00B94AAF">
        <w:rPr>
          <w:rFonts w:ascii="Times New Roman" w:hAnsi="Times New Roman"/>
          <w:kern w:val="1"/>
          <w:sz w:val="28"/>
          <w:szCs w:val="28"/>
        </w:rPr>
        <w:t xml:space="preserve"> Г.М., Могила С.К. та Краснова Є.В. під час розгляду справи № 911/152/18.</w:t>
      </w: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B94AAF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B94AAF">
        <w:rPr>
          <w:rFonts w:ascii="Times New Roman" w:hAnsi="Times New Roman"/>
          <w:kern w:val="1"/>
          <w:sz w:val="28"/>
          <w:szCs w:val="28"/>
        </w:rPr>
        <w:t xml:space="preserve">До Вищої ради правосуддя 18 січня 2024 року за вхідним                                   № К-407/0/7-24 надійшла скарга Коваленко О.І.  на дії суддів Касаційного господарського суду у складі Верховного Суду </w:t>
      </w:r>
      <w:proofErr w:type="spellStart"/>
      <w:r w:rsidRPr="00B94AAF">
        <w:rPr>
          <w:rFonts w:ascii="Times New Roman" w:hAnsi="Times New Roman"/>
          <w:kern w:val="1"/>
          <w:sz w:val="28"/>
          <w:szCs w:val="28"/>
        </w:rPr>
        <w:t>Мачульського</w:t>
      </w:r>
      <w:proofErr w:type="spellEnd"/>
      <w:r w:rsidRPr="00B94AAF">
        <w:rPr>
          <w:rFonts w:ascii="Times New Roman" w:hAnsi="Times New Roman"/>
          <w:kern w:val="1"/>
          <w:sz w:val="28"/>
          <w:szCs w:val="28"/>
        </w:rPr>
        <w:t xml:space="preserve"> Г.М., Могила С.К. та Краснова Є.В. під час розгляду справи № 911/152/18.</w:t>
      </w: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B94AAF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дисциплінарної справи (пункт 1 частини першої статті 45 Закону України «Про Вищу раду правосуддя»).</w:t>
      </w: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B94AAF">
        <w:rPr>
          <w:rFonts w:ascii="Times New Roman" w:hAnsi="Times New Roman"/>
          <w:kern w:val="1"/>
          <w:sz w:val="28"/>
          <w:szCs w:val="28"/>
        </w:rPr>
        <w:t xml:space="preserve">До Вищої ради правосуддя 18 січня 2024 року за вхідним                                   № М-409/0/7-24 надійшла скарга Мусієнко В.О. на дії суддів Касаційного господарського суду у складі Верховного Суду </w:t>
      </w:r>
      <w:proofErr w:type="spellStart"/>
      <w:r w:rsidRPr="00B94AAF">
        <w:rPr>
          <w:rFonts w:ascii="Times New Roman" w:hAnsi="Times New Roman"/>
          <w:kern w:val="1"/>
          <w:sz w:val="28"/>
          <w:szCs w:val="28"/>
        </w:rPr>
        <w:t>Мачульського</w:t>
      </w:r>
      <w:proofErr w:type="spellEnd"/>
      <w:r w:rsidRPr="00B94AAF">
        <w:rPr>
          <w:rFonts w:ascii="Times New Roman" w:hAnsi="Times New Roman"/>
          <w:kern w:val="1"/>
          <w:sz w:val="28"/>
          <w:szCs w:val="28"/>
        </w:rPr>
        <w:t xml:space="preserve"> Г.М., Могила С.К. та Краснова Є.В. під час розгляду справи № 911/152/18.</w:t>
      </w:r>
    </w:p>
    <w:p w:rsidR="00646C97" w:rsidRDefault="00646C97" w:rsidP="00A02AE2">
      <w:pPr>
        <w:shd w:val="clear" w:color="auto" w:fill="FFFFFF"/>
        <w:suppressAutoHyphens/>
        <w:spacing w:after="0" w:line="240" w:lineRule="auto"/>
        <w:ind w:right="-283"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B94AAF">
        <w:rPr>
          <w:rFonts w:ascii="Times New Roman" w:hAnsi="Times New Roman"/>
          <w:kern w:val="1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факти неналежної поведінки суддів, що повідомляються у дисциплінарній скарзі, вже були предметом перевірки та розгляду і щодо них відмовлено у відкритті </w:t>
      </w:r>
      <w:r w:rsidRPr="00B94AAF">
        <w:rPr>
          <w:rFonts w:ascii="Times New Roman" w:hAnsi="Times New Roman"/>
          <w:kern w:val="1"/>
          <w:sz w:val="28"/>
          <w:szCs w:val="28"/>
        </w:rPr>
        <w:lastRenderedPageBreak/>
        <w:t>дисциплінарної справи (пункт 1 частини першої статті 45 Закону України «Про Вищу раду правосуддя»).</w:t>
      </w:r>
    </w:p>
    <w:p w:rsidR="00745C4D" w:rsidRDefault="00A02AE2" w:rsidP="00A02AE2">
      <w:pPr>
        <w:pStyle w:val="rtejustify"/>
        <w:shd w:val="clear" w:color="auto" w:fill="FFFFFF"/>
        <w:tabs>
          <w:tab w:val="left" w:pos="4155"/>
        </w:tabs>
        <w:spacing w:before="0" w:beforeAutospacing="0" w:after="0" w:afterAutospacing="0"/>
        <w:ind w:right="-283" w:firstLine="567"/>
        <w:jc w:val="both"/>
        <w:rPr>
          <w:color w:val="1D1D1B"/>
          <w:sz w:val="28"/>
          <w:szCs w:val="28"/>
        </w:rPr>
      </w:pPr>
      <w:r>
        <w:rPr>
          <w:color w:val="1D1D1B"/>
          <w:sz w:val="28"/>
          <w:szCs w:val="28"/>
        </w:rPr>
        <w:tab/>
      </w:r>
    </w:p>
    <w:p w:rsidR="00745C4D" w:rsidRDefault="00745C4D" w:rsidP="00A02AE2">
      <w:pPr>
        <w:pStyle w:val="rtejustify"/>
        <w:shd w:val="clear" w:color="auto" w:fill="FFFFFF"/>
        <w:spacing w:before="0" w:beforeAutospacing="0" w:after="0" w:afterAutospacing="0"/>
        <w:ind w:right="-283" w:firstLine="567"/>
        <w:jc w:val="both"/>
        <w:rPr>
          <w:color w:val="1D1D1B"/>
          <w:sz w:val="28"/>
          <w:szCs w:val="28"/>
        </w:rPr>
      </w:pPr>
      <w:r>
        <w:rPr>
          <w:color w:val="1D1D1B"/>
          <w:sz w:val="28"/>
          <w:szCs w:val="28"/>
        </w:rPr>
        <w:t xml:space="preserve">Згідно з </w:t>
      </w:r>
      <w:r w:rsidRPr="00745C4D">
        <w:rPr>
          <w:color w:val="1D1D1B"/>
          <w:sz w:val="28"/>
          <w:szCs w:val="28"/>
        </w:rPr>
        <w:t>пункт</w:t>
      </w:r>
      <w:r>
        <w:rPr>
          <w:color w:val="1D1D1B"/>
          <w:sz w:val="28"/>
          <w:szCs w:val="28"/>
        </w:rPr>
        <w:t>ом</w:t>
      </w:r>
      <w:r w:rsidRPr="00745C4D">
        <w:rPr>
          <w:color w:val="1D1D1B"/>
          <w:sz w:val="28"/>
          <w:szCs w:val="28"/>
        </w:rPr>
        <w:t xml:space="preserve"> 1 частини першої статті 45 Закону України «Про Вищу раду правосуддя»</w:t>
      </w:r>
      <w:r>
        <w:rPr>
          <w:color w:val="1D1D1B"/>
          <w:sz w:val="28"/>
          <w:szCs w:val="28"/>
        </w:rPr>
        <w:t xml:space="preserve"> визначено, що</w:t>
      </w:r>
      <w:r w:rsidR="00A02AE2">
        <w:rPr>
          <w:color w:val="1D1D1B"/>
          <w:sz w:val="28"/>
          <w:szCs w:val="28"/>
        </w:rPr>
        <w:t xml:space="preserve"> </w:t>
      </w:r>
      <w:r w:rsidRPr="00745C4D">
        <w:rPr>
          <w:color w:val="1D1D1B"/>
          <w:sz w:val="28"/>
          <w:szCs w:val="28"/>
        </w:rPr>
        <w:t>у відкритті дисциплінарної справи має бути відмовлено,</w:t>
      </w:r>
      <w:r>
        <w:rPr>
          <w:color w:val="1D1D1B"/>
          <w:sz w:val="28"/>
          <w:szCs w:val="28"/>
        </w:rPr>
        <w:t xml:space="preserve"> якщо </w:t>
      </w:r>
      <w:r w:rsidRPr="00745C4D">
        <w:rPr>
          <w:color w:val="1D1D1B"/>
          <w:sz w:val="28"/>
          <w:szCs w:val="28"/>
        </w:rPr>
        <w:t>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</w:t>
      </w:r>
      <w:r>
        <w:rPr>
          <w:color w:val="1D1D1B"/>
          <w:sz w:val="28"/>
          <w:szCs w:val="28"/>
        </w:rPr>
        <w:t>.</w:t>
      </w:r>
    </w:p>
    <w:p w:rsidR="00745C4D" w:rsidRPr="00E87764" w:rsidRDefault="0023073D" w:rsidP="00A02AE2">
      <w:pPr>
        <w:pStyle w:val="rtejustify"/>
        <w:shd w:val="clear" w:color="auto" w:fill="FFFFFF"/>
        <w:spacing w:before="0" w:beforeAutospacing="0" w:after="0" w:afterAutospacing="0"/>
        <w:ind w:right="-283" w:firstLine="567"/>
        <w:jc w:val="both"/>
        <w:rPr>
          <w:color w:val="1D1D1B"/>
          <w:sz w:val="28"/>
          <w:szCs w:val="28"/>
        </w:rPr>
      </w:pPr>
      <w:r>
        <w:rPr>
          <w:color w:val="1D1D1B"/>
          <w:sz w:val="28"/>
          <w:szCs w:val="28"/>
        </w:rPr>
        <w:t>П</w:t>
      </w:r>
      <w:r w:rsidR="00E87764" w:rsidRPr="00E87764">
        <w:rPr>
          <w:color w:val="1D1D1B"/>
          <w:sz w:val="28"/>
          <w:szCs w:val="28"/>
        </w:rPr>
        <w:t xml:space="preserve">унктом 4 частини першої статті 45 Закону України «Про Вищу раду правосуддя» </w:t>
      </w:r>
      <w:r>
        <w:rPr>
          <w:color w:val="1D1D1B"/>
          <w:sz w:val="28"/>
          <w:szCs w:val="28"/>
        </w:rPr>
        <w:t xml:space="preserve">встановлено, що </w:t>
      </w:r>
      <w:r w:rsidR="00E87764" w:rsidRPr="00E87764">
        <w:rPr>
          <w:color w:val="1D1D1B"/>
          <w:sz w:val="28"/>
          <w:szCs w:val="28"/>
        </w:rPr>
        <w:t>у відкритті дисциплінарної справи має бути відмовлено, якщо суть скарги зводиться лише до незгоди із судовим рішенням.</w:t>
      </w:r>
    </w:p>
    <w:p w:rsidR="00E87764" w:rsidRPr="00E87764" w:rsidRDefault="00E87764" w:rsidP="00A02AE2">
      <w:pPr>
        <w:pStyle w:val="rtejustify"/>
        <w:shd w:val="clear" w:color="auto" w:fill="FFFFFF"/>
        <w:spacing w:before="0" w:beforeAutospacing="0" w:after="0" w:afterAutospacing="0"/>
        <w:ind w:right="-283" w:firstLine="567"/>
        <w:jc w:val="both"/>
        <w:rPr>
          <w:color w:val="1D1D1B"/>
          <w:sz w:val="28"/>
          <w:szCs w:val="28"/>
        </w:rPr>
      </w:pPr>
      <w:r w:rsidRPr="00E87764">
        <w:rPr>
          <w:color w:val="1D1D1B"/>
          <w:sz w:val="28"/>
          <w:szCs w:val="28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E87764" w:rsidRPr="008D34F0" w:rsidRDefault="00E87764" w:rsidP="00A02AE2">
      <w:pPr>
        <w:widowControl w:val="0"/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</w:rPr>
      </w:pPr>
      <w:r w:rsidRPr="008D34F0">
        <w:rPr>
          <w:rFonts w:ascii="Times New Roman" w:hAnsi="Times New Roman"/>
          <w:sz w:val="28"/>
          <w:szCs w:val="28"/>
        </w:rPr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</w:t>
      </w:r>
      <w:r>
        <w:rPr>
          <w:rFonts w:ascii="Times New Roman" w:hAnsi="Times New Roman"/>
          <w:sz w:val="28"/>
          <w:szCs w:val="28"/>
        </w:rPr>
        <w:t>критті дисциплінарних справ стосовно</w:t>
      </w:r>
      <w:r w:rsidRPr="008D34F0">
        <w:rPr>
          <w:rFonts w:ascii="Times New Roman" w:hAnsi="Times New Roman"/>
          <w:sz w:val="28"/>
          <w:szCs w:val="28"/>
        </w:rPr>
        <w:t xml:space="preserve"> зазначених у скаргах суддів.</w:t>
      </w:r>
    </w:p>
    <w:p w:rsidR="002066AF" w:rsidRPr="002673E2" w:rsidRDefault="002066AF" w:rsidP="00A02AE2">
      <w:pPr>
        <w:widowControl w:val="0"/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</w:rPr>
      </w:pPr>
      <w:r w:rsidRPr="002673E2">
        <w:rPr>
          <w:rFonts w:ascii="Times New Roman" w:hAnsi="Times New Roman"/>
          <w:sz w:val="28"/>
          <w:szCs w:val="28"/>
        </w:rPr>
        <w:t>Керуючись статтею 107 Закону України «Про судоустрій і статус суддів», статтею 45 Закону України «Про Вищу раду правосуддя», пункт</w:t>
      </w:r>
      <w:r w:rsidR="002673E2" w:rsidRPr="002673E2">
        <w:rPr>
          <w:rFonts w:ascii="Times New Roman" w:hAnsi="Times New Roman"/>
          <w:sz w:val="28"/>
          <w:szCs w:val="28"/>
        </w:rPr>
        <w:t>ом</w:t>
      </w:r>
      <w:r w:rsidR="00A02AE2">
        <w:rPr>
          <w:rFonts w:ascii="Times New Roman" w:hAnsi="Times New Roman"/>
          <w:sz w:val="28"/>
          <w:szCs w:val="28"/>
        </w:rPr>
        <w:t xml:space="preserve"> </w:t>
      </w:r>
      <w:r w:rsidRPr="002673E2">
        <w:rPr>
          <w:rFonts w:ascii="Times New Roman" w:hAnsi="Times New Roman"/>
          <w:sz w:val="28"/>
          <w:szCs w:val="28"/>
        </w:rPr>
        <w:t xml:space="preserve">13.13 Регламенту Вищої ради правосуддя, </w:t>
      </w:r>
      <w:r w:rsidR="002673E2" w:rsidRPr="002673E2">
        <w:rPr>
          <w:rFonts w:ascii="Times New Roman" w:hAnsi="Times New Roman"/>
          <w:sz w:val="28"/>
          <w:szCs w:val="28"/>
        </w:rPr>
        <w:t>Перша</w:t>
      </w:r>
      <w:r w:rsidRPr="002673E2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правосуддя,</w:t>
      </w:r>
    </w:p>
    <w:p w:rsidR="00837625" w:rsidRDefault="00837625" w:rsidP="00A02AE2">
      <w:pPr>
        <w:pStyle w:val="20"/>
        <w:shd w:val="clear" w:color="auto" w:fill="auto"/>
        <w:spacing w:before="0" w:line="240" w:lineRule="auto"/>
        <w:ind w:right="-283" w:firstLine="567"/>
        <w:jc w:val="center"/>
        <w:rPr>
          <w:b/>
        </w:rPr>
      </w:pPr>
    </w:p>
    <w:p w:rsidR="00A71C78" w:rsidRDefault="00A71C78" w:rsidP="00A02AE2">
      <w:pPr>
        <w:pStyle w:val="20"/>
        <w:shd w:val="clear" w:color="auto" w:fill="auto"/>
        <w:spacing w:before="0" w:line="240" w:lineRule="auto"/>
        <w:ind w:right="-283" w:firstLine="567"/>
        <w:jc w:val="center"/>
        <w:rPr>
          <w:b/>
        </w:rPr>
      </w:pPr>
      <w:r w:rsidRPr="00C91721">
        <w:rPr>
          <w:b/>
        </w:rPr>
        <w:t>ухвалила:</w:t>
      </w:r>
    </w:p>
    <w:p w:rsidR="006902F5" w:rsidRPr="001126D1" w:rsidRDefault="006902F5" w:rsidP="00A02AE2">
      <w:pPr>
        <w:pStyle w:val="20"/>
        <w:shd w:val="clear" w:color="auto" w:fill="auto"/>
        <w:spacing w:before="0" w:line="240" w:lineRule="auto"/>
        <w:ind w:right="-283" w:firstLine="567"/>
        <w:jc w:val="center"/>
        <w:rPr>
          <w:b/>
        </w:rPr>
      </w:pPr>
    </w:p>
    <w:p w:rsidR="000846F9" w:rsidRDefault="006E1AA5" w:rsidP="00A02AE2">
      <w:pPr>
        <w:pStyle w:val="20"/>
        <w:spacing w:before="0" w:line="240" w:lineRule="auto"/>
        <w:ind w:right="-283" w:firstLine="567"/>
        <w:rPr>
          <w:color w:val="1D1D1B"/>
          <w:lang w:eastAsia="uk-UA"/>
        </w:rPr>
      </w:pPr>
      <w:r>
        <w:rPr>
          <w:color w:val="000000"/>
          <w:shd w:val="clear" w:color="auto" w:fill="FFFFFF"/>
        </w:rPr>
        <w:t>в</w:t>
      </w:r>
      <w:r w:rsidRPr="001026F4">
        <w:rPr>
          <w:color w:val="000000"/>
          <w:shd w:val="clear" w:color="auto" w:fill="FFFFFF"/>
        </w:rPr>
        <w:t>ідмовити у відкритті дисциплінарної справи</w:t>
      </w:r>
      <w:r w:rsidR="00646C97">
        <w:rPr>
          <w:color w:val="000000"/>
          <w:shd w:val="clear" w:color="auto" w:fill="FFFFFF"/>
        </w:rPr>
        <w:t xml:space="preserve"> </w:t>
      </w:r>
      <w:r>
        <w:rPr>
          <w:shd w:val="clear" w:color="auto" w:fill="FFFFFF"/>
          <w:lang w:eastAsia="uk-UA"/>
        </w:rPr>
        <w:t xml:space="preserve">за скаргою </w:t>
      </w:r>
      <w:r w:rsidR="00646C97" w:rsidRPr="008E530C">
        <w:rPr>
          <w:rStyle w:val="rvts124"/>
          <w:color w:val="000000"/>
        </w:rPr>
        <w:t>Фоменко Галини Гаврилівни</w:t>
      </w:r>
      <w:r w:rsidR="00646C97">
        <w:rPr>
          <w:rStyle w:val="rvts124"/>
          <w:color w:val="000000"/>
        </w:rPr>
        <w:t xml:space="preserve"> стосовно судді </w:t>
      </w:r>
      <w:r w:rsidR="00646C97" w:rsidRPr="00290A67">
        <w:rPr>
          <w:color w:val="1D1D1B"/>
          <w:lang w:eastAsia="uk-UA"/>
        </w:rPr>
        <w:t>Хмельницького окружного адміністративного суду Перепелиці</w:t>
      </w:r>
      <w:r w:rsidR="00646C97">
        <w:rPr>
          <w:color w:val="1D1D1B"/>
          <w:lang w:eastAsia="uk-UA"/>
        </w:rPr>
        <w:t xml:space="preserve"> </w:t>
      </w:r>
      <w:r w:rsidR="00646C97" w:rsidRPr="00290A67">
        <w:rPr>
          <w:color w:val="1D1D1B"/>
          <w:lang w:eastAsia="uk-UA"/>
        </w:rPr>
        <w:t>Альбіни Миколаївни</w:t>
      </w:r>
      <w:r w:rsidR="00646C97">
        <w:rPr>
          <w:color w:val="1D1D1B"/>
          <w:lang w:eastAsia="uk-UA"/>
        </w:rPr>
        <w:t>.</w:t>
      </w:r>
    </w:p>
    <w:p w:rsidR="00646C97" w:rsidRDefault="00646C97" w:rsidP="00A02AE2">
      <w:pPr>
        <w:pStyle w:val="20"/>
        <w:spacing w:before="0" w:line="240" w:lineRule="auto"/>
        <w:ind w:right="-283" w:firstLine="567"/>
        <w:rPr>
          <w:color w:val="1D1D1B"/>
          <w:lang w:eastAsia="uk-UA"/>
        </w:rPr>
      </w:pPr>
    </w:p>
    <w:p w:rsidR="00646C97" w:rsidRDefault="00646C97" w:rsidP="00A02AE2">
      <w:pPr>
        <w:spacing w:after="0" w:line="240" w:lineRule="auto"/>
        <w:ind w:right="-283"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E530C">
        <w:rPr>
          <w:rFonts w:ascii="Times New Roman" w:hAnsi="Times New Roman"/>
          <w:sz w:val="28"/>
          <w:szCs w:val="28"/>
        </w:rPr>
        <w:t xml:space="preserve">Відмовити у відкритті дисциплінарної справи за скаргою </w:t>
      </w:r>
      <w:r w:rsidR="00A02AE2">
        <w:rPr>
          <w:rFonts w:ascii="Times New Roman" w:hAnsi="Times New Roman"/>
          <w:sz w:val="28"/>
          <w:szCs w:val="28"/>
        </w:rPr>
        <w:t xml:space="preserve">адвоката </w:t>
      </w:r>
      <w:r w:rsidRPr="00E4556F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>Ремез</w:t>
      </w:r>
      <w:r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 xml:space="preserve"> Катерини Ігорівни в інтересах Т</w:t>
      </w:r>
      <w:r w:rsidRPr="00E4556F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>овариства з обмеженою відповідальністю «ФРУТЛАЙФ»</w:t>
      </w:r>
      <w:r w:rsidRPr="00E4556F">
        <w:rPr>
          <w:rStyle w:val="rvts124"/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rvts124"/>
          <w:rFonts w:ascii="Times New Roman" w:hAnsi="Times New Roman"/>
          <w:color w:val="000000"/>
          <w:sz w:val="28"/>
          <w:szCs w:val="28"/>
        </w:rPr>
        <w:t xml:space="preserve">стосовно судді </w:t>
      </w:r>
      <w:r w:rsidRPr="00E72075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>Голосіївського районного суду міста Києва Шевченко Тетяни Миколаївни</w:t>
      </w:r>
      <w:r w:rsidRPr="00E72075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646C97" w:rsidRDefault="00646C97" w:rsidP="00A02AE2">
      <w:pPr>
        <w:spacing w:after="0" w:line="240" w:lineRule="auto"/>
        <w:ind w:right="-283"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46C97" w:rsidRDefault="00646C97" w:rsidP="00A02AE2">
      <w:pPr>
        <w:shd w:val="clear" w:color="auto" w:fill="FFFFFF"/>
        <w:suppressAutoHyphens/>
        <w:spacing w:after="0" w:line="240" w:lineRule="auto"/>
        <w:ind w:right="-283" w:firstLine="567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В</w:t>
      </w:r>
      <w:r w:rsidRPr="00ED04CB">
        <w:rPr>
          <w:rFonts w:ascii="Times New Roman" w:hAnsi="Times New Roman"/>
          <w:kern w:val="1"/>
          <w:sz w:val="28"/>
          <w:szCs w:val="28"/>
        </w:rPr>
        <w:t xml:space="preserve">ідмовити у відкритті дисциплінарної справи за скаргою </w:t>
      </w:r>
      <w:proofErr w:type="spellStart"/>
      <w:r w:rsidRPr="00ED04CB">
        <w:rPr>
          <w:rFonts w:ascii="Times New Roman" w:hAnsi="Times New Roman"/>
          <w:kern w:val="1"/>
          <w:sz w:val="28"/>
          <w:szCs w:val="28"/>
        </w:rPr>
        <w:t>Озарка</w:t>
      </w:r>
      <w:proofErr w:type="spellEnd"/>
      <w:r w:rsidRPr="00ED04CB">
        <w:rPr>
          <w:rFonts w:ascii="Times New Roman" w:hAnsi="Times New Roman"/>
          <w:kern w:val="1"/>
          <w:sz w:val="28"/>
          <w:szCs w:val="28"/>
        </w:rPr>
        <w:t xml:space="preserve"> Сергія Петровича стосовно судді Івано-Франківського міського суду Івано-Франківської області </w:t>
      </w:r>
      <w:proofErr w:type="spellStart"/>
      <w:r w:rsidRPr="00ED04CB">
        <w:rPr>
          <w:rFonts w:ascii="Times New Roman" w:hAnsi="Times New Roman"/>
          <w:kern w:val="1"/>
          <w:sz w:val="28"/>
          <w:szCs w:val="28"/>
        </w:rPr>
        <w:t>Шамотайла</w:t>
      </w:r>
      <w:proofErr w:type="spellEnd"/>
      <w:r w:rsidRPr="00ED04CB">
        <w:rPr>
          <w:rFonts w:ascii="Times New Roman" w:hAnsi="Times New Roman"/>
          <w:kern w:val="1"/>
          <w:sz w:val="28"/>
          <w:szCs w:val="28"/>
        </w:rPr>
        <w:t xml:space="preserve"> Олега Васильовича</w:t>
      </w:r>
      <w:r>
        <w:rPr>
          <w:rFonts w:ascii="Times New Roman" w:hAnsi="Times New Roman"/>
          <w:kern w:val="1"/>
          <w:sz w:val="28"/>
          <w:szCs w:val="28"/>
        </w:rPr>
        <w:t>.</w:t>
      </w: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В</w:t>
      </w:r>
      <w:r w:rsidRPr="00ED04CB">
        <w:rPr>
          <w:rFonts w:ascii="Times New Roman" w:hAnsi="Times New Roman"/>
          <w:kern w:val="1"/>
          <w:sz w:val="28"/>
          <w:szCs w:val="28"/>
        </w:rPr>
        <w:t xml:space="preserve">ідмовити у відкритті дисциплінарної справи за скаргою Управління Західного офісу </w:t>
      </w:r>
      <w:proofErr w:type="spellStart"/>
      <w:r w:rsidRPr="00ED04CB">
        <w:rPr>
          <w:rFonts w:ascii="Times New Roman" w:hAnsi="Times New Roman"/>
          <w:kern w:val="1"/>
          <w:sz w:val="28"/>
          <w:szCs w:val="28"/>
        </w:rPr>
        <w:t>Держаудитслужби</w:t>
      </w:r>
      <w:proofErr w:type="spellEnd"/>
      <w:r w:rsidRPr="00ED04CB">
        <w:rPr>
          <w:rFonts w:ascii="Times New Roman" w:hAnsi="Times New Roman"/>
          <w:kern w:val="1"/>
          <w:sz w:val="28"/>
          <w:szCs w:val="28"/>
        </w:rPr>
        <w:t xml:space="preserve"> у Волинській області стосовно судді Рівне</w:t>
      </w:r>
      <w:r>
        <w:rPr>
          <w:rFonts w:ascii="Times New Roman" w:hAnsi="Times New Roman"/>
          <w:kern w:val="1"/>
          <w:sz w:val="28"/>
          <w:szCs w:val="28"/>
        </w:rPr>
        <w:t>нського міського суду Рівненської</w:t>
      </w:r>
      <w:r w:rsidRPr="00ED04CB">
        <w:rPr>
          <w:rFonts w:ascii="Times New Roman" w:hAnsi="Times New Roman"/>
          <w:kern w:val="1"/>
          <w:sz w:val="28"/>
          <w:szCs w:val="28"/>
        </w:rPr>
        <w:t xml:space="preserve"> області </w:t>
      </w:r>
      <w:proofErr w:type="spellStart"/>
      <w:r w:rsidRPr="00ED04CB">
        <w:rPr>
          <w:rFonts w:ascii="Times New Roman" w:hAnsi="Times New Roman"/>
          <w:kern w:val="1"/>
          <w:sz w:val="28"/>
          <w:szCs w:val="28"/>
        </w:rPr>
        <w:t>Даш’ян</w:t>
      </w:r>
      <w:proofErr w:type="spellEnd"/>
      <w:r>
        <w:rPr>
          <w:rFonts w:ascii="Times New Roman" w:hAnsi="Times New Roman"/>
          <w:kern w:val="1"/>
          <w:sz w:val="28"/>
          <w:szCs w:val="28"/>
        </w:rPr>
        <w:t xml:space="preserve"> </w:t>
      </w:r>
      <w:proofErr w:type="spellStart"/>
      <w:r w:rsidRPr="00ED04CB">
        <w:rPr>
          <w:rFonts w:ascii="Times New Roman" w:hAnsi="Times New Roman"/>
          <w:kern w:val="1"/>
          <w:sz w:val="28"/>
          <w:szCs w:val="28"/>
        </w:rPr>
        <w:t>Кристини</w:t>
      </w:r>
      <w:proofErr w:type="spellEnd"/>
      <w:r w:rsidRPr="00ED04CB">
        <w:rPr>
          <w:rFonts w:ascii="Times New Roman" w:hAnsi="Times New Roman"/>
          <w:kern w:val="1"/>
          <w:sz w:val="28"/>
          <w:szCs w:val="28"/>
        </w:rPr>
        <w:t xml:space="preserve"> Едуардівни.</w:t>
      </w: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lastRenderedPageBreak/>
        <w:t>В</w:t>
      </w:r>
      <w:r w:rsidRPr="00ED04CB">
        <w:rPr>
          <w:rFonts w:ascii="Times New Roman" w:hAnsi="Times New Roman"/>
          <w:kern w:val="1"/>
          <w:sz w:val="28"/>
          <w:szCs w:val="28"/>
        </w:rPr>
        <w:t xml:space="preserve">ідмовити у відкритті дисциплінарної справи за скаргою </w:t>
      </w:r>
      <w:proofErr w:type="spellStart"/>
      <w:r w:rsidRPr="00ED04CB">
        <w:rPr>
          <w:rFonts w:ascii="Times New Roman" w:hAnsi="Times New Roman"/>
          <w:kern w:val="1"/>
          <w:sz w:val="28"/>
          <w:szCs w:val="28"/>
        </w:rPr>
        <w:t>Мігунова</w:t>
      </w:r>
      <w:proofErr w:type="spellEnd"/>
      <w:r w:rsidRPr="00ED04CB">
        <w:rPr>
          <w:rFonts w:ascii="Times New Roman" w:hAnsi="Times New Roman"/>
          <w:kern w:val="1"/>
          <w:sz w:val="28"/>
          <w:szCs w:val="28"/>
        </w:rPr>
        <w:t xml:space="preserve"> Володимира Івановича стосовно судді Київського районного суду міста Харкова </w:t>
      </w:r>
      <w:proofErr w:type="spellStart"/>
      <w:r w:rsidRPr="00ED04CB">
        <w:rPr>
          <w:rFonts w:ascii="Times New Roman" w:hAnsi="Times New Roman"/>
          <w:kern w:val="1"/>
          <w:sz w:val="28"/>
          <w:szCs w:val="28"/>
        </w:rPr>
        <w:t>Єфіменко</w:t>
      </w:r>
      <w:proofErr w:type="spellEnd"/>
      <w:r w:rsidRPr="00ED04CB">
        <w:rPr>
          <w:rFonts w:ascii="Times New Roman" w:hAnsi="Times New Roman"/>
          <w:kern w:val="1"/>
          <w:sz w:val="28"/>
          <w:szCs w:val="28"/>
        </w:rPr>
        <w:t xml:space="preserve"> Наталії Вікторівни.</w:t>
      </w: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В</w:t>
      </w:r>
      <w:r w:rsidRPr="00ED04CB">
        <w:rPr>
          <w:rFonts w:ascii="Times New Roman" w:hAnsi="Times New Roman"/>
          <w:kern w:val="1"/>
          <w:sz w:val="28"/>
          <w:szCs w:val="28"/>
        </w:rPr>
        <w:t xml:space="preserve">ідмовити у відкритті дисциплінарної справи за скаргою Погребняк Марії Миколаївни стосовно суддів Касаційного господарського суду у складі Верховного Суду </w:t>
      </w:r>
      <w:proofErr w:type="spellStart"/>
      <w:r w:rsidRPr="00ED04CB">
        <w:rPr>
          <w:rFonts w:ascii="Times New Roman" w:hAnsi="Times New Roman"/>
          <w:kern w:val="1"/>
          <w:sz w:val="28"/>
          <w:szCs w:val="28"/>
        </w:rPr>
        <w:t>Мачульського</w:t>
      </w:r>
      <w:proofErr w:type="spellEnd"/>
      <w:r w:rsidRPr="00ED04CB">
        <w:rPr>
          <w:rFonts w:ascii="Times New Roman" w:hAnsi="Times New Roman"/>
          <w:kern w:val="1"/>
          <w:sz w:val="28"/>
          <w:szCs w:val="28"/>
        </w:rPr>
        <w:t xml:space="preserve"> Григорія Миколайовича, Могила Сергія Костянтиновича та Краснова Єгора Володимировича.</w:t>
      </w:r>
    </w:p>
    <w:p w:rsidR="00646C97" w:rsidRDefault="00646C97" w:rsidP="00C32E4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В</w:t>
      </w:r>
      <w:r w:rsidRPr="00CF5B8C">
        <w:rPr>
          <w:rFonts w:ascii="Times New Roman" w:hAnsi="Times New Roman"/>
          <w:kern w:val="1"/>
          <w:sz w:val="28"/>
          <w:szCs w:val="28"/>
        </w:rPr>
        <w:t xml:space="preserve">ідмовити у відкритті дисциплінарної справи за скаргою Павлюк Маргарити Юріївни стосовно суддів Касаційного господарського суду у складі Верховного Суду </w:t>
      </w:r>
      <w:proofErr w:type="spellStart"/>
      <w:r w:rsidRPr="00CF5B8C">
        <w:rPr>
          <w:rFonts w:ascii="Times New Roman" w:hAnsi="Times New Roman"/>
          <w:kern w:val="1"/>
          <w:sz w:val="28"/>
          <w:szCs w:val="28"/>
        </w:rPr>
        <w:t>Мачульського</w:t>
      </w:r>
      <w:proofErr w:type="spellEnd"/>
      <w:r w:rsidRPr="00CF5B8C">
        <w:rPr>
          <w:rFonts w:ascii="Times New Roman" w:hAnsi="Times New Roman"/>
          <w:kern w:val="1"/>
          <w:sz w:val="28"/>
          <w:szCs w:val="28"/>
        </w:rPr>
        <w:t xml:space="preserve"> Григорія Миколайовича, Могила Сергія Костянтиновича та Краснова Єгора Володимировича.</w:t>
      </w: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В</w:t>
      </w:r>
      <w:r w:rsidRPr="00CF5B8C">
        <w:rPr>
          <w:rFonts w:ascii="Times New Roman" w:hAnsi="Times New Roman"/>
          <w:kern w:val="1"/>
          <w:sz w:val="28"/>
          <w:szCs w:val="28"/>
        </w:rPr>
        <w:t xml:space="preserve">ідмовити у відкритті дисциплінарної справи за скаргою </w:t>
      </w:r>
      <w:proofErr w:type="spellStart"/>
      <w:r w:rsidRPr="00CF5B8C">
        <w:rPr>
          <w:rFonts w:ascii="Times New Roman" w:hAnsi="Times New Roman"/>
          <w:kern w:val="1"/>
          <w:sz w:val="28"/>
          <w:szCs w:val="28"/>
        </w:rPr>
        <w:t>Бідзюри</w:t>
      </w:r>
      <w:proofErr w:type="spellEnd"/>
      <w:r w:rsidRPr="00CF5B8C">
        <w:rPr>
          <w:rFonts w:ascii="Times New Roman" w:hAnsi="Times New Roman"/>
          <w:kern w:val="1"/>
          <w:sz w:val="28"/>
          <w:szCs w:val="28"/>
        </w:rPr>
        <w:t xml:space="preserve"> Людмили Григорівни стосовно суддів Касаційного господарського суду у складі Верховного Суду </w:t>
      </w:r>
      <w:proofErr w:type="spellStart"/>
      <w:r w:rsidRPr="00CF5B8C">
        <w:rPr>
          <w:rFonts w:ascii="Times New Roman" w:hAnsi="Times New Roman"/>
          <w:kern w:val="1"/>
          <w:sz w:val="28"/>
          <w:szCs w:val="28"/>
        </w:rPr>
        <w:t>Мачульського</w:t>
      </w:r>
      <w:proofErr w:type="spellEnd"/>
      <w:r w:rsidRPr="00CF5B8C">
        <w:rPr>
          <w:rFonts w:ascii="Times New Roman" w:hAnsi="Times New Roman"/>
          <w:kern w:val="1"/>
          <w:sz w:val="28"/>
          <w:szCs w:val="28"/>
        </w:rPr>
        <w:t xml:space="preserve"> Григорія Миколайовича, Могила Сергія Костянтиновича та Краснова Єгора Володимировича.</w:t>
      </w: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В</w:t>
      </w:r>
      <w:r w:rsidRPr="00CF5B8C">
        <w:rPr>
          <w:rFonts w:ascii="Times New Roman" w:hAnsi="Times New Roman"/>
          <w:kern w:val="1"/>
          <w:sz w:val="28"/>
          <w:szCs w:val="28"/>
        </w:rPr>
        <w:t xml:space="preserve">ідмовити у відкритті дисциплінарної справи за скаргою </w:t>
      </w:r>
      <w:proofErr w:type="spellStart"/>
      <w:r w:rsidRPr="00CF5B8C">
        <w:rPr>
          <w:rFonts w:ascii="Times New Roman" w:hAnsi="Times New Roman"/>
          <w:kern w:val="1"/>
          <w:sz w:val="28"/>
          <w:szCs w:val="28"/>
        </w:rPr>
        <w:t>Бідзюри</w:t>
      </w:r>
      <w:proofErr w:type="spellEnd"/>
      <w:r w:rsidRPr="00CF5B8C">
        <w:rPr>
          <w:rFonts w:ascii="Times New Roman" w:hAnsi="Times New Roman"/>
          <w:kern w:val="1"/>
          <w:sz w:val="28"/>
          <w:szCs w:val="28"/>
        </w:rPr>
        <w:t xml:space="preserve"> Тетяни Вікторівни стосовно суддів Касаційного господарського суду у складі Верховного Суду </w:t>
      </w:r>
      <w:proofErr w:type="spellStart"/>
      <w:r w:rsidRPr="00CF5B8C">
        <w:rPr>
          <w:rFonts w:ascii="Times New Roman" w:hAnsi="Times New Roman"/>
          <w:kern w:val="1"/>
          <w:sz w:val="28"/>
          <w:szCs w:val="28"/>
        </w:rPr>
        <w:t>Мачульського</w:t>
      </w:r>
      <w:proofErr w:type="spellEnd"/>
      <w:r w:rsidRPr="00CF5B8C">
        <w:rPr>
          <w:rFonts w:ascii="Times New Roman" w:hAnsi="Times New Roman"/>
          <w:kern w:val="1"/>
          <w:sz w:val="28"/>
          <w:szCs w:val="28"/>
        </w:rPr>
        <w:t xml:space="preserve"> Григорія Миколайовича, Могила Сергія Костянтиновича та Краснова Єгора Володимировича.</w:t>
      </w: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646C97" w:rsidRDefault="00646C9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В</w:t>
      </w:r>
      <w:r w:rsidRPr="00CF5B8C">
        <w:rPr>
          <w:rFonts w:ascii="Times New Roman" w:hAnsi="Times New Roman"/>
          <w:kern w:val="1"/>
          <w:sz w:val="28"/>
          <w:szCs w:val="28"/>
        </w:rPr>
        <w:t xml:space="preserve">ідмовити у відкритті дисциплінарної справи за скаргою </w:t>
      </w:r>
      <w:proofErr w:type="spellStart"/>
      <w:r w:rsidRPr="00CF5B8C">
        <w:rPr>
          <w:rFonts w:ascii="Times New Roman" w:hAnsi="Times New Roman"/>
          <w:kern w:val="1"/>
          <w:sz w:val="28"/>
          <w:szCs w:val="28"/>
        </w:rPr>
        <w:t>Захандревич</w:t>
      </w:r>
      <w:proofErr w:type="spellEnd"/>
      <w:r w:rsidRPr="00CF5B8C">
        <w:rPr>
          <w:rFonts w:ascii="Times New Roman" w:hAnsi="Times New Roman"/>
          <w:kern w:val="1"/>
          <w:sz w:val="28"/>
          <w:szCs w:val="28"/>
        </w:rPr>
        <w:t xml:space="preserve"> Юлії Вікторівни стосовно суддів Касаційного господарського суду у складі Верховного Суду </w:t>
      </w:r>
      <w:proofErr w:type="spellStart"/>
      <w:r w:rsidRPr="00CF5B8C">
        <w:rPr>
          <w:rFonts w:ascii="Times New Roman" w:hAnsi="Times New Roman"/>
          <w:kern w:val="1"/>
          <w:sz w:val="28"/>
          <w:szCs w:val="28"/>
        </w:rPr>
        <w:t>Мачульського</w:t>
      </w:r>
      <w:proofErr w:type="spellEnd"/>
      <w:r w:rsidRPr="00CF5B8C">
        <w:rPr>
          <w:rFonts w:ascii="Times New Roman" w:hAnsi="Times New Roman"/>
          <w:kern w:val="1"/>
          <w:sz w:val="28"/>
          <w:szCs w:val="28"/>
        </w:rPr>
        <w:t xml:space="preserve"> Григорія Миколайовича, Могила Сергія Костянтиновича та Краснова Єгора Володимировича.</w:t>
      </w:r>
    </w:p>
    <w:p w:rsidR="00B845C7" w:rsidRDefault="00B845C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B845C7" w:rsidRDefault="00B845C7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В</w:t>
      </w:r>
      <w:r w:rsidRPr="00B94AAF">
        <w:rPr>
          <w:rFonts w:ascii="Times New Roman" w:hAnsi="Times New Roman"/>
          <w:kern w:val="1"/>
          <w:sz w:val="28"/>
          <w:szCs w:val="28"/>
        </w:rPr>
        <w:t xml:space="preserve">ідмовити у відкритті дисциплінарної справи за скаргою Квітки Юлії Вікторівни стосовно суддів Касаційного господарського суду у складі Верховного Суду </w:t>
      </w:r>
      <w:proofErr w:type="spellStart"/>
      <w:r w:rsidRPr="00B94AAF">
        <w:rPr>
          <w:rFonts w:ascii="Times New Roman" w:hAnsi="Times New Roman"/>
          <w:kern w:val="1"/>
          <w:sz w:val="28"/>
          <w:szCs w:val="28"/>
        </w:rPr>
        <w:t>Мачульського</w:t>
      </w:r>
      <w:proofErr w:type="spellEnd"/>
      <w:r w:rsidRPr="00B94AAF">
        <w:rPr>
          <w:rFonts w:ascii="Times New Roman" w:hAnsi="Times New Roman"/>
          <w:kern w:val="1"/>
          <w:sz w:val="28"/>
          <w:szCs w:val="28"/>
        </w:rPr>
        <w:t xml:space="preserve"> Григорія Миколайовича, Могила Сергія Костянтиновича та Краснова Єгора Володимировича.</w:t>
      </w:r>
    </w:p>
    <w:p w:rsidR="00646C97" w:rsidRDefault="00646C97" w:rsidP="00C32E48">
      <w:pPr>
        <w:pStyle w:val="20"/>
        <w:spacing w:before="0" w:line="240" w:lineRule="auto"/>
        <w:ind w:firstLine="567"/>
        <w:rPr>
          <w:shd w:val="clear" w:color="auto" w:fill="FFFFFF"/>
          <w:lang w:eastAsia="uk-UA"/>
        </w:rPr>
      </w:pPr>
    </w:p>
    <w:p w:rsidR="00C32E48" w:rsidRDefault="00C32E48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В</w:t>
      </w:r>
      <w:r w:rsidRPr="00B94AAF">
        <w:rPr>
          <w:rFonts w:ascii="Times New Roman" w:hAnsi="Times New Roman"/>
          <w:kern w:val="1"/>
          <w:sz w:val="28"/>
          <w:szCs w:val="28"/>
        </w:rPr>
        <w:t xml:space="preserve">ідмовити у відкритті дисциплінарної справи за скаргою </w:t>
      </w:r>
      <w:proofErr w:type="spellStart"/>
      <w:r w:rsidRPr="00B94AAF">
        <w:rPr>
          <w:rFonts w:ascii="Times New Roman" w:hAnsi="Times New Roman"/>
          <w:kern w:val="1"/>
          <w:sz w:val="28"/>
          <w:szCs w:val="28"/>
        </w:rPr>
        <w:t>Маркіної</w:t>
      </w:r>
      <w:proofErr w:type="spellEnd"/>
      <w:r w:rsidRPr="00B94AAF">
        <w:rPr>
          <w:rFonts w:ascii="Times New Roman" w:hAnsi="Times New Roman"/>
          <w:kern w:val="1"/>
          <w:sz w:val="28"/>
          <w:szCs w:val="28"/>
        </w:rPr>
        <w:t xml:space="preserve"> Євгенії Леонідівни стосовно суддів Касаційного господарського суду у складі Верховного Суду </w:t>
      </w:r>
      <w:proofErr w:type="spellStart"/>
      <w:r w:rsidRPr="00B94AAF">
        <w:rPr>
          <w:rFonts w:ascii="Times New Roman" w:hAnsi="Times New Roman"/>
          <w:kern w:val="1"/>
          <w:sz w:val="28"/>
          <w:szCs w:val="28"/>
        </w:rPr>
        <w:t>Мачульського</w:t>
      </w:r>
      <w:proofErr w:type="spellEnd"/>
      <w:r w:rsidRPr="00B94AAF">
        <w:rPr>
          <w:rFonts w:ascii="Times New Roman" w:hAnsi="Times New Roman"/>
          <w:kern w:val="1"/>
          <w:sz w:val="28"/>
          <w:szCs w:val="28"/>
        </w:rPr>
        <w:t xml:space="preserve"> Григорія Миколайовича, Могила Сергія Костянтиновича та Краснова Єгора Володимировича.</w:t>
      </w:r>
    </w:p>
    <w:p w:rsidR="00646C97" w:rsidRDefault="00646C97" w:rsidP="00C32E48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C32E48" w:rsidRDefault="00C32E48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В</w:t>
      </w:r>
      <w:r w:rsidRPr="00B94AAF">
        <w:rPr>
          <w:rFonts w:ascii="Times New Roman" w:hAnsi="Times New Roman"/>
          <w:kern w:val="1"/>
          <w:sz w:val="28"/>
          <w:szCs w:val="28"/>
        </w:rPr>
        <w:t xml:space="preserve">ідмовити у відкритті дисциплінарної справи за скаргою </w:t>
      </w:r>
      <w:proofErr w:type="spellStart"/>
      <w:r w:rsidRPr="00B94AAF">
        <w:rPr>
          <w:rFonts w:ascii="Times New Roman" w:hAnsi="Times New Roman"/>
          <w:kern w:val="1"/>
          <w:sz w:val="28"/>
          <w:szCs w:val="28"/>
        </w:rPr>
        <w:t>Силенко</w:t>
      </w:r>
      <w:proofErr w:type="spellEnd"/>
      <w:r w:rsidRPr="00B94AAF">
        <w:rPr>
          <w:rFonts w:ascii="Times New Roman" w:hAnsi="Times New Roman"/>
          <w:kern w:val="1"/>
          <w:sz w:val="28"/>
          <w:szCs w:val="28"/>
        </w:rPr>
        <w:t xml:space="preserve"> Тетяни Віталіївни стосовно суддів Касаційного господарського суду у складі Верховного Суду </w:t>
      </w:r>
      <w:proofErr w:type="spellStart"/>
      <w:r w:rsidRPr="00B94AAF">
        <w:rPr>
          <w:rFonts w:ascii="Times New Roman" w:hAnsi="Times New Roman"/>
          <w:kern w:val="1"/>
          <w:sz w:val="28"/>
          <w:szCs w:val="28"/>
        </w:rPr>
        <w:t>Мачульського</w:t>
      </w:r>
      <w:proofErr w:type="spellEnd"/>
      <w:r w:rsidRPr="00B94AAF">
        <w:rPr>
          <w:rFonts w:ascii="Times New Roman" w:hAnsi="Times New Roman"/>
          <w:kern w:val="1"/>
          <w:sz w:val="28"/>
          <w:szCs w:val="28"/>
        </w:rPr>
        <w:t xml:space="preserve"> Григорія Миколайовича, Могила Сергія Костянтиновича та Краснова Єгора Володимировича.</w:t>
      </w:r>
    </w:p>
    <w:p w:rsidR="00C32E48" w:rsidRDefault="00C32E48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C32E48" w:rsidRDefault="00C32E48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lastRenderedPageBreak/>
        <w:t>В</w:t>
      </w:r>
      <w:r w:rsidRPr="00B94AAF">
        <w:rPr>
          <w:rFonts w:ascii="Times New Roman" w:hAnsi="Times New Roman"/>
          <w:kern w:val="1"/>
          <w:sz w:val="28"/>
          <w:szCs w:val="28"/>
        </w:rPr>
        <w:t xml:space="preserve">ідмовити у відкритті дисциплінарної справи за скаргою </w:t>
      </w:r>
      <w:proofErr w:type="spellStart"/>
      <w:r w:rsidRPr="00B94AAF">
        <w:rPr>
          <w:rFonts w:ascii="Times New Roman" w:hAnsi="Times New Roman"/>
          <w:kern w:val="1"/>
          <w:sz w:val="28"/>
          <w:szCs w:val="28"/>
        </w:rPr>
        <w:t>Фірова</w:t>
      </w:r>
      <w:proofErr w:type="spellEnd"/>
      <w:r w:rsidRPr="00B94AAF">
        <w:rPr>
          <w:rFonts w:ascii="Times New Roman" w:hAnsi="Times New Roman"/>
          <w:kern w:val="1"/>
          <w:sz w:val="28"/>
          <w:szCs w:val="28"/>
        </w:rPr>
        <w:t xml:space="preserve"> Олександра Олександровича стосовно суддів Касаційного господарського суду у складі Верховного Суду </w:t>
      </w:r>
      <w:proofErr w:type="spellStart"/>
      <w:r w:rsidRPr="00B94AAF">
        <w:rPr>
          <w:rFonts w:ascii="Times New Roman" w:hAnsi="Times New Roman"/>
          <w:kern w:val="1"/>
          <w:sz w:val="28"/>
          <w:szCs w:val="28"/>
        </w:rPr>
        <w:t>Мачульського</w:t>
      </w:r>
      <w:proofErr w:type="spellEnd"/>
      <w:r w:rsidRPr="00B94AAF">
        <w:rPr>
          <w:rFonts w:ascii="Times New Roman" w:hAnsi="Times New Roman"/>
          <w:kern w:val="1"/>
          <w:sz w:val="28"/>
          <w:szCs w:val="28"/>
        </w:rPr>
        <w:t xml:space="preserve"> Григорія Миколайовича, Могила Сергія Костянтиновича та Краснова Єгора Володимировича.</w:t>
      </w:r>
    </w:p>
    <w:p w:rsidR="00C32E48" w:rsidRDefault="00C32E48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C32E48" w:rsidRDefault="00C32E48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В</w:t>
      </w:r>
      <w:r w:rsidRPr="00B94AAF">
        <w:rPr>
          <w:rFonts w:ascii="Times New Roman" w:hAnsi="Times New Roman"/>
          <w:kern w:val="1"/>
          <w:sz w:val="28"/>
          <w:szCs w:val="28"/>
        </w:rPr>
        <w:t>ідмовити у відкритті дисциплінарної справи за скар</w:t>
      </w:r>
      <w:r>
        <w:rPr>
          <w:rFonts w:ascii="Times New Roman" w:hAnsi="Times New Roman"/>
          <w:kern w:val="1"/>
          <w:sz w:val="28"/>
          <w:szCs w:val="28"/>
        </w:rPr>
        <w:t xml:space="preserve">гою </w:t>
      </w:r>
      <w:proofErr w:type="spellStart"/>
      <w:r>
        <w:rPr>
          <w:rFonts w:ascii="Times New Roman" w:hAnsi="Times New Roman"/>
          <w:kern w:val="1"/>
          <w:sz w:val="28"/>
          <w:szCs w:val="28"/>
        </w:rPr>
        <w:t>Богатченка</w:t>
      </w:r>
      <w:proofErr w:type="spellEnd"/>
      <w:r>
        <w:rPr>
          <w:rFonts w:ascii="Times New Roman" w:hAnsi="Times New Roman"/>
          <w:kern w:val="1"/>
          <w:sz w:val="28"/>
          <w:szCs w:val="28"/>
        </w:rPr>
        <w:t xml:space="preserve"> Андрія Олексійов</w:t>
      </w:r>
      <w:r w:rsidRPr="00B94AAF">
        <w:rPr>
          <w:rFonts w:ascii="Times New Roman" w:hAnsi="Times New Roman"/>
          <w:kern w:val="1"/>
          <w:sz w:val="28"/>
          <w:szCs w:val="28"/>
        </w:rPr>
        <w:t xml:space="preserve">ича стосовно суддів Касаційного господарського суду у складі Верховного Суду </w:t>
      </w:r>
      <w:proofErr w:type="spellStart"/>
      <w:r w:rsidRPr="00B94AAF">
        <w:rPr>
          <w:rFonts w:ascii="Times New Roman" w:hAnsi="Times New Roman"/>
          <w:kern w:val="1"/>
          <w:sz w:val="28"/>
          <w:szCs w:val="28"/>
        </w:rPr>
        <w:t>Мачульського</w:t>
      </w:r>
      <w:proofErr w:type="spellEnd"/>
      <w:r w:rsidRPr="00B94AAF">
        <w:rPr>
          <w:rFonts w:ascii="Times New Roman" w:hAnsi="Times New Roman"/>
          <w:kern w:val="1"/>
          <w:sz w:val="28"/>
          <w:szCs w:val="28"/>
        </w:rPr>
        <w:t xml:space="preserve"> Григорія Миколайовича, Могила Сергія Костянтиновича та Краснова Єгора Володимировича.</w:t>
      </w:r>
    </w:p>
    <w:p w:rsidR="00C32E48" w:rsidRDefault="00C32E48" w:rsidP="00C32E48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C32E48" w:rsidRPr="00B94AAF" w:rsidRDefault="00C32E48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В</w:t>
      </w:r>
      <w:r w:rsidRPr="00B94AAF">
        <w:rPr>
          <w:rFonts w:ascii="Times New Roman" w:hAnsi="Times New Roman"/>
          <w:kern w:val="1"/>
          <w:sz w:val="28"/>
          <w:szCs w:val="28"/>
        </w:rPr>
        <w:t xml:space="preserve">ідмовити у відкритті дисциплінарної справи за скаргою </w:t>
      </w:r>
      <w:proofErr w:type="spellStart"/>
      <w:r w:rsidRPr="00B94AAF">
        <w:rPr>
          <w:rFonts w:ascii="Times New Roman" w:hAnsi="Times New Roman"/>
          <w:kern w:val="1"/>
          <w:sz w:val="28"/>
          <w:szCs w:val="28"/>
        </w:rPr>
        <w:t>Шами</w:t>
      </w:r>
      <w:proofErr w:type="spellEnd"/>
      <w:r w:rsidRPr="00B94AAF">
        <w:rPr>
          <w:rFonts w:ascii="Times New Roman" w:hAnsi="Times New Roman"/>
          <w:kern w:val="1"/>
          <w:sz w:val="28"/>
          <w:szCs w:val="28"/>
        </w:rPr>
        <w:t xml:space="preserve"> Ірини Василівни стосовно суддів Касаційного господарського суду у складі Верховного Суду </w:t>
      </w:r>
      <w:proofErr w:type="spellStart"/>
      <w:r w:rsidRPr="00B94AAF">
        <w:rPr>
          <w:rFonts w:ascii="Times New Roman" w:hAnsi="Times New Roman"/>
          <w:kern w:val="1"/>
          <w:sz w:val="28"/>
          <w:szCs w:val="28"/>
        </w:rPr>
        <w:t>Мачульського</w:t>
      </w:r>
      <w:proofErr w:type="spellEnd"/>
      <w:r w:rsidRPr="00B94AAF">
        <w:rPr>
          <w:rFonts w:ascii="Times New Roman" w:hAnsi="Times New Roman"/>
          <w:kern w:val="1"/>
          <w:sz w:val="28"/>
          <w:szCs w:val="28"/>
        </w:rPr>
        <w:t xml:space="preserve"> Григорія Миколайовича, Могила Сергія Костянтиновича та Краснова Єгора Володимировича.</w:t>
      </w:r>
    </w:p>
    <w:p w:rsidR="00C32E48" w:rsidRDefault="00C32E48" w:rsidP="00C32E48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C32E48" w:rsidRDefault="00C32E48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В</w:t>
      </w:r>
      <w:r w:rsidRPr="00B94AAF">
        <w:rPr>
          <w:rFonts w:ascii="Times New Roman" w:hAnsi="Times New Roman"/>
          <w:kern w:val="1"/>
          <w:sz w:val="28"/>
          <w:szCs w:val="28"/>
        </w:rPr>
        <w:t xml:space="preserve">ідмовити у відкритті дисциплінарної справи за скаргою Коваленко Оксани Іванівни стосовно суддів Касаційного господарського суду у складі Верховного Суду </w:t>
      </w:r>
      <w:proofErr w:type="spellStart"/>
      <w:r w:rsidRPr="00B94AAF">
        <w:rPr>
          <w:rFonts w:ascii="Times New Roman" w:hAnsi="Times New Roman"/>
          <w:kern w:val="1"/>
          <w:sz w:val="28"/>
          <w:szCs w:val="28"/>
        </w:rPr>
        <w:t>Мачульського</w:t>
      </w:r>
      <w:proofErr w:type="spellEnd"/>
      <w:r w:rsidRPr="00B94AAF">
        <w:rPr>
          <w:rFonts w:ascii="Times New Roman" w:hAnsi="Times New Roman"/>
          <w:kern w:val="1"/>
          <w:sz w:val="28"/>
          <w:szCs w:val="28"/>
        </w:rPr>
        <w:t xml:space="preserve"> Григорія Миколайовича, Могила Сергія Костянтиновича та Краснова Єгора Володимировича.</w:t>
      </w:r>
    </w:p>
    <w:p w:rsidR="00C32E48" w:rsidRDefault="00C32E48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C32E48" w:rsidRPr="00C32E48" w:rsidRDefault="00C32E48" w:rsidP="00C32E48">
      <w:pPr>
        <w:shd w:val="clear" w:color="auto" w:fill="FFFFFF"/>
        <w:suppressAutoHyphens/>
        <w:spacing w:after="0" w:line="240" w:lineRule="auto"/>
        <w:ind w:right="-284" w:firstLine="567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В</w:t>
      </w:r>
      <w:r w:rsidRPr="00B94AAF">
        <w:rPr>
          <w:rFonts w:ascii="Times New Roman" w:hAnsi="Times New Roman"/>
          <w:kern w:val="1"/>
          <w:sz w:val="28"/>
          <w:szCs w:val="28"/>
        </w:rPr>
        <w:t xml:space="preserve">ідмовити у відкритті дисциплінарної справи за скаргою Мусієнко Вероніки Олександрівни стосовно суддів Касаційного господарського суду у складі Верховного Суду </w:t>
      </w:r>
      <w:proofErr w:type="spellStart"/>
      <w:r w:rsidRPr="00B94AAF">
        <w:rPr>
          <w:rFonts w:ascii="Times New Roman" w:hAnsi="Times New Roman"/>
          <w:kern w:val="1"/>
          <w:sz w:val="28"/>
          <w:szCs w:val="28"/>
        </w:rPr>
        <w:t>Мачульського</w:t>
      </w:r>
      <w:proofErr w:type="spellEnd"/>
      <w:r w:rsidRPr="00B94AAF">
        <w:rPr>
          <w:rFonts w:ascii="Times New Roman" w:hAnsi="Times New Roman"/>
          <w:kern w:val="1"/>
          <w:sz w:val="28"/>
          <w:szCs w:val="28"/>
        </w:rPr>
        <w:t xml:space="preserve"> Григорія Миколайовича, Могила Сергія Костянтиновича та Краснова Єгора Володимировича.</w:t>
      </w:r>
    </w:p>
    <w:p w:rsidR="00CE0670" w:rsidRDefault="00C32E48" w:rsidP="00C32E48">
      <w:pPr>
        <w:pStyle w:val="20"/>
        <w:shd w:val="clear" w:color="auto" w:fill="auto"/>
        <w:spacing w:before="0" w:line="240" w:lineRule="auto"/>
        <w:ind w:firstLine="567"/>
        <w:rPr>
          <w:lang w:eastAsia="uk-UA" w:bidi="uk-UA"/>
        </w:rPr>
      </w:pPr>
      <w:r>
        <w:rPr>
          <w:lang w:eastAsia="uk-UA" w:bidi="uk-UA"/>
        </w:rPr>
        <w:t>Ухвала оскарженню не підлягає.</w:t>
      </w:r>
    </w:p>
    <w:p w:rsidR="00C32E48" w:rsidRDefault="00C32E48" w:rsidP="00F36B39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F36B39" w:rsidRPr="00C91721" w:rsidRDefault="00F36B39" w:rsidP="00F36B39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W w:w="11686" w:type="dxa"/>
        <w:tblLook w:val="04A0"/>
      </w:tblPr>
      <w:tblGrid>
        <w:gridCol w:w="6629"/>
        <w:gridCol w:w="5057"/>
      </w:tblGrid>
      <w:tr w:rsidR="00A71C78" w:rsidRPr="00FA3538" w:rsidTr="005668C2">
        <w:tc>
          <w:tcPr>
            <w:tcW w:w="6629" w:type="dxa"/>
          </w:tcPr>
          <w:p w:rsidR="00A71C78" w:rsidRPr="00FA3538" w:rsidRDefault="00A71C78" w:rsidP="00FA4B9E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A71C78" w:rsidRPr="00FA3538" w:rsidRDefault="00A71C78" w:rsidP="00FA4B9E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A71C78" w:rsidRPr="00FA3538" w:rsidRDefault="00A71C78" w:rsidP="00FA4B9E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FA353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5057" w:type="dxa"/>
          </w:tcPr>
          <w:p w:rsidR="00A71C78" w:rsidRPr="00FA3538" w:rsidRDefault="00A71C78" w:rsidP="00FA4B9E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A71C78" w:rsidRPr="00FA3538" w:rsidRDefault="00A71C78" w:rsidP="00FA4B9E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A71C78" w:rsidRPr="00FA3538" w:rsidRDefault="00A71C78" w:rsidP="00FA4B9E">
            <w:pPr>
              <w:autoSpaceDN w:val="0"/>
              <w:spacing w:after="0" w:line="276" w:lineRule="auto"/>
              <w:ind w:right="-11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</w:tc>
      </w:tr>
      <w:tr w:rsidR="00A71C78" w:rsidRPr="00FA3538" w:rsidTr="005668C2">
        <w:tc>
          <w:tcPr>
            <w:tcW w:w="6629" w:type="dxa"/>
          </w:tcPr>
          <w:p w:rsidR="00A71C78" w:rsidRPr="005668C2" w:rsidRDefault="00A71C78" w:rsidP="00FA4B9E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5057" w:type="dxa"/>
          </w:tcPr>
          <w:p w:rsidR="00A71C78" w:rsidRPr="00FA3538" w:rsidRDefault="00A71C78" w:rsidP="00FA4B9E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A71C78" w:rsidRPr="00FA3538" w:rsidTr="005668C2">
        <w:tc>
          <w:tcPr>
            <w:tcW w:w="6629" w:type="dxa"/>
          </w:tcPr>
          <w:p w:rsidR="00A71C78" w:rsidRDefault="00A71C78" w:rsidP="00FA4B9E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Члени 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A71C78" w:rsidRPr="00FA3538" w:rsidRDefault="00A71C78" w:rsidP="00FA4B9E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5057" w:type="dxa"/>
          </w:tcPr>
          <w:p w:rsidR="001B4D3C" w:rsidRDefault="001B4D3C" w:rsidP="00FA4B9E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837625" w:rsidRDefault="00837625" w:rsidP="00FA4B9E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837625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Юлія БОКОВА</w:t>
            </w:r>
          </w:p>
          <w:p w:rsidR="0071571A" w:rsidRDefault="0071571A" w:rsidP="00FA4B9E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71571A" w:rsidRPr="00FA3538" w:rsidRDefault="0071571A" w:rsidP="00FA4B9E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Оксана КВАША</w:t>
            </w:r>
          </w:p>
        </w:tc>
      </w:tr>
      <w:tr w:rsidR="00FA4B9E" w:rsidRPr="00FA3538" w:rsidTr="00480C5B">
        <w:tc>
          <w:tcPr>
            <w:tcW w:w="6629" w:type="dxa"/>
          </w:tcPr>
          <w:p w:rsidR="00FA4B9E" w:rsidRPr="004255D5" w:rsidRDefault="00FA4B9E" w:rsidP="00FA4B9E">
            <w:pPr>
              <w:pStyle w:val="rtejustify"/>
              <w:shd w:val="clear" w:color="auto" w:fill="FFFFFF"/>
              <w:spacing w:before="0" w:beforeAutospacing="0" w:after="0" w:afterAutospacing="0"/>
              <w:jc w:val="both"/>
              <w:rPr>
                <w:color w:val="1D1D1B"/>
                <w:sz w:val="28"/>
                <w:szCs w:val="28"/>
              </w:rPr>
            </w:pPr>
            <w:r>
              <w:rPr>
                <w:rStyle w:val="a9"/>
                <w:color w:val="1D1D1B"/>
                <w:sz w:val="28"/>
                <w:szCs w:val="28"/>
              </w:rPr>
              <w:t>Член Другої</w:t>
            </w:r>
            <w:r w:rsidRPr="004255D5">
              <w:rPr>
                <w:rStyle w:val="a9"/>
                <w:color w:val="1D1D1B"/>
                <w:sz w:val="28"/>
                <w:szCs w:val="28"/>
              </w:rPr>
              <w:t xml:space="preserve"> Дисциплінарної</w:t>
            </w:r>
          </w:p>
          <w:p w:rsidR="00FA4B9E" w:rsidRPr="004255D5" w:rsidRDefault="00FA4B9E" w:rsidP="00FA4B9E">
            <w:pPr>
              <w:pStyle w:val="rtejustify"/>
              <w:shd w:val="clear" w:color="auto" w:fill="FFFFFF"/>
              <w:spacing w:before="0" w:beforeAutospacing="0" w:after="0" w:afterAutospacing="0"/>
              <w:ind w:right="-2943"/>
              <w:jc w:val="both"/>
              <w:rPr>
                <w:color w:val="1D1D1B"/>
                <w:sz w:val="28"/>
                <w:szCs w:val="28"/>
              </w:rPr>
            </w:pPr>
            <w:r w:rsidRPr="004255D5">
              <w:rPr>
                <w:rStyle w:val="a9"/>
                <w:color w:val="1D1D1B"/>
                <w:sz w:val="28"/>
                <w:szCs w:val="28"/>
              </w:rPr>
              <w:t>палати Вищої ради прав</w:t>
            </w:r>
            <w:r>
              <w:rPr>
                <w:rStyle w:val="a9"/>
                <w:color w:val="1D1D1B"/>
                <w:sz w:val="28"/>
                <w:szCs w:val="28"/>
              </w:rPr>
              <w:t xml:space="preserve">осуддя                                      </w:t>
            </w:r>
            <w:r w:rsidRPr="004255D5">
              <w:rPr>
                <w:rStyle w:val="a9"/>
                <w:color w:val="1D1D1B"/>
                <w:sz w:val="28"/>
                <w:szCs w:val="28"/>
              </w:rPr>
              <w:t> </w:t>
            </w:r>
          </w:p>
          <w:p w:rsidR="00FA4B9E" w:rsidRPr="00FA3538" w:rsidRDefault="00FA4B9E" w:rsidP="00FA4B9E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57" w:type="dxa"/>
          </w:tcPr>
          <w:p w:rsidR="00FA4B9E" w:rsidRDefault="00FA4B9E" w:rsidP="00FA4B9E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FA4B9E" w:rsidRPr="00FA3538" w:rsidRDefault="00FA4B9E" w:rsidP="00FA4B9E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Олена КОВБІЙ</w:t>
            </w:r>
          </w:p>
        </w:tc>
      </w:tr>
      <w:tr w:rsidR="00FA4B9E" w:rsidRPr="00FA3538" w:rsidTr="005668C2">
        <w:tc>
          <w:tcPr>
            <w:tcW w:w="6629" w:type="dxa"/>
          </w:tcPr>
          <w:p w:rsidR="00FA4B9E" w:rsidRPr="00FA3538" w:rsidRDefault="00FA4B9E" w:rsidP="004255D5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57" w:type="dxa"/>
          </w:tcPr>
          <w:p w:rsidR="00FA4B9E" w:rsidRPr="00B551FC" w:rsidRDefault="00FA4B9E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367A65" w:rsidRDefault="00367A65"/>
    <w:sectPr w:rsidR="00367A65" w:rsidSect="00F36B39">
      <w:headerReference w:type="default" r:id="rId9"/>
      <w:pgSz w:w="11906" w:h="16838"/>
      <w:pgMar w:top="1276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2E48" w:rsidRDefault="00C32E48" w:rsidP="00624934">
      <w:pPr>
        <w:spacing w:after="0" w:line="240" w:lineRule="auto"/>
      </w:pPr>
      <w:r>
        <w:separator/>
      </w:r>
    </w:p>
  </w:endnote>
  <w:endnote w:type="continuationSeparator" w:id="1">
    <w:p w:rsidR="00C32E48" w:rsidRDefault="00C32E48" w:rsidP="00624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2E48" w:rsidRDefault="00C32E48" w:rsidP="00624934">
      <w:pPr>
        <w:spacing w:after="0" w:line="240" w:lineRule="auto"/>
      </w:pPr>
      <w:r>
        <w:separator/>
      </w:r>
    </w:p>
  </w:footnote>
  <w:footnote w:type="continuationSeparator" w:id="1">
    <w:p w:rsidR="00C32E48" w:rsidRDefault="00C32E48" w:rsidP="006249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E48" w:rsidRPr="00F61620" w:rsidRDefault="00472D80" w:rsidP="00A71C78">
    <w:pPr>
      <w:pStyle w:val="a5"/>
      <w:jc w:val="center"/>
    </w:pPr>
    <w:fldSimple w:instr="PAGE   \* MERGEFORMAT">
      <w:r w:rsidR="00811448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3B4BA4"/>
    <w:multiLevelType w:val="multilevel"/>
    <w:tmpl w:val="1C44C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1C78"/>
    <w:rsid w:val="00014A37"/>
    <w:rsid w:val="00023832"/>
    <w:rsid w:val="00036875"/>
    <w:rsid w:val="00052212"/>
    <w:rsid w:val="0008283D"/>
    <w:rsid w:val="000846F9"/>
    <w:rsid w:val="00087275"/>
    <w:rsid w:val="000A1C3E"/>
    <w:rsid w:val="000D644C"/>
    <w:rsid w:val="000E1F97"/>
    <w:rsid w:val="00103C42"/>
    <w:rsid w:val="001265DC"/>
    <w:rsid w:val="00130752"/>
    <w:rsid w:val="00143E73"/>
    <w:rsid w:val="001511F7"/>
    <w:rsid w:val="0015711A"/>
    <w:rsid w:val="001762B4"/>
    <w:rsid w:val="00180875"/>
    <w:rsid w:val="001A51C5"/>
    <w:rsid w:val="001A61DC"/>
    <w:rsid w:val="001B0C7A"/>
    <w:rsid w:val="001B4D3C"/>
    <w:rsid w:val="001B6535"/>
    <w:rsid w:val="001C3898"/>
    <w:rsid w:val="001D736D"/>
    <w:rsid w:val="001F0BB9"/>
    <w:rsid w:val="001F1331"/>
    <w:rsid w:val="002066AF"/>
    <w:rsid w:val="0021094F"/>
    <w:rsid w:val="00213A7B"/>
    <w:rsid w:val="00214CDF"/>
    <w:rsid w:val="00223744"/>
    <w:rsid w:val="0023073D"/>
    <w:rsid w:val="00244066"/>
    <w:rsid w:val="00245866"/>
    <w:rsid w:val="0024626F"/>
    <w:rsid w:val="00247E9D"/>
    <w:rsid w:val="00252A27"/>
    <w:rsid w:val="002673E2"/>
    <w:rsid w:val="00277D41"/>
    <w:rsid w:val="002A3D20"/>
    <w:rsid w:val="002B303E"/>
    <w:rsid w:val="00302900"/>
    <w:rsid w:val="0030341D"/>
    <w:rsid w:val="0032147D"/>
    <w:rsid w:val="00323B8F"/>
    <w:rsid w:val="003279CC"/>
    <w:rsid w:val="00354332"/>
    <w:rsid w:val="00367A65"/>
    <w:rsid w:val="003A01BF"/>
    <w:rsid w:val="003D6A15"/>
    <w:rsid w:val="003F4C63"/>
    <w:rsid w:val="004255D5"/>
    <w:rsid w:val="004602BE"/>
    <w:rsid w:val="00462EA2"/>
    <w:rsid w:val="00472D80"/>
    <w:rsid w:val="00475C59"/>
    <w:rsid w:val="00491A00"/>
    <w:rsid w:val="004F504D"/>
    <w:rsid w:val="004F563D"/>
    <w:rsid w:val="0052229E"/>
    <w:rsid w:val="00526C31"/>
    <w:rsid w:val="00532069"/>
    <w:rsid w:val="0053224A"/>
    <w:rsid w:val="00546DE8"/>
    <w:rsid w:val="005668C2"/>
    <w:rsid w:val="00574636"/>
    <w:rsid w:val="005769F0"/>
    <w:rsid w:val="005A0E5A"/>
    <w:rsid w:val="005A3E57"/>
    <w:rsid w:val="005B55AD"/>
    <w:rsid w:val="005D120C"/>
    <w:rsid w:val="005D153E"/>
    <w:rsid w:val="005E4628"/>
    <w:rsid w:val="005F4823"/>
    <w:rsid w:val="005F67C8"/>
    <w:rsid w:val="00622E5D"/>
    <w:rsid w:val="00624934"/>
    <w:rsid w:val="00625130"/>
    <w:rsid w:val="006405C8"/>
    <w:rsid w:val="00646C97"/>
    <w:rsid w:val="006533E6"/>
    <w:rsid w:val="00685322"/>
    <w:rsid w:val="006902F5"/>
    <w:rsid w:val="006930D4"/>
    <w:rsid w:val="006B3CEC"/>
    <w:rsid w:val="006E1AA5"/>
    <w:rsid w:val="006F11BC"/>
    <w:rsid w:val="007000BF"/>
    <w:rsid w:val="0070439B"/>
    <w:rsid w:val="0070738C"/>
    <w:rsid w:val="0071571A"/>
    <w:rsid w:val="0072288D"/>
    <w:rsid w:val="007249EF"/>
    <w:rsid w:val="00737EA6"/>
    <w:rsid w:val="00745C4D"/>
    <w:rsid w:val="00772809"/>
    <w:rsid w:val="007755FF"/>
    <w:rsid w:val="00787097"/>
    <w:rsid w:val="00790CF0"/>
    <w:rsid w:val="007968B5"/>
    <w:rsid w:val="007B5AE6"/>
    <w:rsid w:val="007E179A"/>
    <w:rsid w:val="00803F42"/>
    <w:rsid w:val="00811448"/>
    <w:rsid w:val="0081202B"/>
    <w:rsid w:val="00820FFD"/>
    <w:rsid w:val="008350E5"/>
    <w:rsid w:val="00835928"/>
    <w:rsid w:val="00837625"/>
    <w:rsid w:val="00863E7E"/>
    <w:rsid w:val="008775A8"/>
    <w:rsid w:val="008A4D61"/>
    <w:rsid w:val="008B25FE"/>
    <w:rsid w:val="008B74C7"/>
    <w:rsid w:val="008E1377"/>
    <w:rsid w:val="008F225C"/>
    <w:rsid w:val="00913285"/>
    <w:rsid w:val="00913D24"/>
    <w:rsid w:val="009A7575"/>
    <w:rsid w:val="009F1912"/>
    <w:rsid w:val="009F28B6"/>
    <w:rsid w:val="009F73CC"/>
    <w:rsid w:val="00A02AE2"/>
    <w:rsid w:val="00A14A53"/>
    <w:rsid w:val="00A3432F"/>
    <w:rsid w:val="00A602B5"/>
    <w:rsid w:val="00A6707B"/>
    <w:rsid w:val="00A71C78"/>
    <w:rsid w:val="00A73284"/>
    <w:rsid w:val="00A84FF7"/>
    <w:rsid w:val="00AB3A3F"/>
    <w:rsid w:val="00AC1F81"/>
    <w:rsid w:val="00AC400C"/>
    <w:rsid w:val="00AD0848"/>
    <w:rsid w:val="00AF3B80"/>
    <w:rsid w:val="00AF3B88"/>
    <w:rsid w:val="00B17108"/>
    <w:rsid w:val="00B551FC"/>
    <w:rsid w:val="00B60AAB"/>
    <w:rsid w:val="00B7569F"/>
    <w:rsid w:val="00B83D0A"/>
    <w:rsid w:val="00B845C7"/>
    <w:rsid w:val="00B904A3"/>
    <w:rsid w:val="00B97E97"/>
    <w:rsid w:val="00BA7CEE"/>
    <w:rsid w:val="00BC406C"/>
    <w:rsid w:val="00BC496A"/>
    <w:rsid w:val="00BC520B"/>
    <w:rsid w:val="00BF438F"/>
    <w:rsid w:val="00BF73D5"/>
    <w:rsid w:val="00C07138"/>
    <w:rsid w:val="00C31306"/>
    <w:rsid w:val="00C32E48"/>
    <w:rsid w:val="00C4092F"/>
    <w:rsid w:val="00C538AD"/>
    <w:rsid w:val="00C55F8B"/>
    <w:rsid w:val="00C73DFB"/>
    <w:rsid w:val="00C74C66"/>
    <w:rsid w:val="00C75597"/>
    <w:rsid w:val="00C84342"/>
    <w:rsid w:val="00CA0068"/>
    <w:rsid w:val="00CA59BA"/>
    <w:rsid w:val="00CA6BE5"/>
    <w:rsid w:val="00CB5FC3"/>
    <w:rsid w:val="00CC73E8"/>
    <w:rsid w:val="00CC7FE4"/>
    <w:rsid w:val="00CD11C4"/>
    <w:rsid w:val="00CD140A"/>
    <w:rsid w:val="00CE0670"/>
    <w:rsid w:val="00D2671A"/>
    <w:rsid w:val="00D52604"/>
    <w:rsid w:val="00D527C0"/>
    <w:rsid w:val="00D575BA"/>
    <w:rsid w:val="00D641C2"/>
    <w:rsid w:val="00D6469B"/>
    <w:rsid w:val="00D9615C"/>
    <w:rsid w:val="00DA153C"/>
    <w:rsid w:val="00DA492C"/>
    <w:rsid w:val="00DB0DFD"/>
    <w:rsid w:val="00DB1863"/>
    <w:rsid w:val="00DB3A74"/>
    <w:rsid w:val="00DE2CE6"/>
    <w:rsid w:val="00DE417F"/>
    <w:rsid w:val="00E0396E"/>
    <w:rsid w:val="00E05A39"/>
    <w:rsid w:val="00E15D4F"/>
    <w:rsid w:val="00E519C7"/>
    <w:rsid w:val="00E64B46"/>
    <w:rsid w:val="00E75237"/>
    <w:rsid w:val="00E87764"/>
    <w:rsid w:val="00E97F7F"/>
    <w:rsid w:val="00EC1B2F"/>
    <w:rsid w:val="00EE4139"/>
    <w:rsid w:val="00EE6B9D"/>
    <w:rsid w:val="00EF0E84"/>
    <w:rsid w:val="00F17B82"/>
    <w:rsid w:val="00F36B39"/>
    <w:rsid w:val="00F5434E"/>
    <w:rsid w:val="00F67B8A"/>
    <w:rsid w:val="00F70318"/>
    <w:rsid w:val="00F86598"/>
    <w:rsid w:val="00FA4B9E"/>
    <w:rsid w:val="00FB0759"/>
    <w:rsid w:val="00FD32C8"/>
    <w:rsid w:val="00FE7EA3"/>
    <w:rsid w:val="00FF4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670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71C78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71C7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A71C78"/>
    <w:pPr>
      <w:ind w:left="720"/>
      <w:contextualSpacing/>
    </w:pPr>
  </w:style>
  <w:style w:type="character" w:customStyle="1" w:styleId="a4">
    <w:name w:val="Абзац списка Знак"/>
    <w:aliases w:val="Подглава Знак"/>
    <w:link w:val="a3"/>
    <w:uiPriority w:val="34"/>
    <w:rsid w:val="00A71C78"/>
    <w:rPr>
      <w:rFonts w:ascii="Calibri" w:eastAsia="Calibri" w:hAnsi="Calibri" w:cs="Times New Roman"/>
      <w:sz w:val="22"/>
    </w:rPr>
  </w:style>
  <w:style w:type="paragraph" w:styleId="a5">
    <w:name w:val="header"/>
    <w:basedOn w:val="a"/>
    <w:link w:val="a6"/>
    <w:uiPriority w:val="99"/>
    <w:unhideWhenUsed/>
    <w:rsid w:val="00A71C7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71C78"/>
    <w:rPr>
      <w:rFonts w:ascii="Calibri" w:eastAsia="Calibri" w:hAnsi="Calibri" w:cs="Times New Roman"/>
      <w:sz w:val="22"/>
    </w:rPr>
  </w:style>
  <w:style w:type="paragraph" w:styleId="a7">
    <w:name w:val="No Spacing"/>
    <w:link w:val="a8"/>
    <w:uiPriority w:val="1"/>
    <w:qFormat/>
    <w:rsid w:val="00A71C78"/>
    <w:pPr>
      <w:spacing w:after="0" w:line="240" w:lineRule="auto"/>
    </w:pPr>
    <w:rPr>
      <w:rFonts w:eastAsia="Calibri" w:cs="Times New Roman"/>
    </w:rPr>
  </w:style>
  <w:style w:type="character" w:customStyle="1" w:styleId="a8">
    <w:name w:val="Без интервала Знак"/>
    <w:basedOn w:val="a0"/>
    <w:link w:val="a7"/>
    <w:uiPriority w:val="1"/>
    <w:rsid w:val="00A71C78"/>
    <w:rPr>
      <w:rFonts w:eastAsia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103C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103C42"/>
    <w:rPr>
      <w:rFonts w:ascii="Courier New" w:eastAsia="Times New Roman" w:hAnsi="Courier New" w:cs="Courier New"/>
      <w:sz w:val="20"/>
      <w:szCs w:val="20"/>
      <w:lang w:eastAsia="uk-UA"/>
    </w:rPr>
  </w:style>
  <w:style w:type="paragraph" w:customStyle="1" w:styleId="rtejustify">
    <w:name w:val="rtejustify"/>
    <w:basedOn w:val="a"/>
    <w:rsid w:val="004255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9">
    <w:name w:val="Strong"/>
    <w:basedOn w:val="a0"/>
    <w:uiPriority w:val="22"/>
    <w:qFormat/>
    <w:rsid w:val="004255D5"/>
    <w:rPr>
      <w:b/>
      <w:bCs/>
    </w:rPr>
  </w:style>
  <w:style w:type="character" w:customStyle="1" w:styleId="rvts46">
    <w:name w:val="rvts46"/>
    <w:basedOn w:val="a0"/>
    <w:rsid w:val="00F86598"/>
  </w:style>
  <w:style w:type="paragraph" w:styleId="aa">
    <w:name w:val="Normal (Web)"/>
    <w:basedOn w:val="a"/>
    <w:link w:val="ab"/>
    <w:uiPriority w:val="99"/>
    <w:unhideWhenUsed/>
    <w:rsid w:val="00F865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b">
    <w:name w:val="Обычный (веб) Знак"/>
    <w:basedOn w:val="a0"/>
    <w:link w:val="aa"/>
    <w:uiPriority w:val="99"/>
    <w:rsid w:val="00F86598"/>
    <w:rPr>
      <w:rFonts w:eastAsia="Times New Roman" w:cs="Times New Roman"/>
      <w:sz w:val="24"/>
      <w:szCs w:val="24"/>
      <w:lang w:eastAsia="uk-UA"/>
    </w:rPr>
  </w:style>
  <w:style w:type="paragraph" w:styleId="ac">
    <w:name w:val="footer"/>
    <w:basedOn w:val="a"/>
    <w:link w:val="ad"/>
    <w:uiPriority w:val="99"/>
    <w:semiHidden/>
    <w:unhideWhenUsed/>
    <w:rsid w:val="00C84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84342"/>
    <w:rPr>
      <w:rFonts w:ascii="Calibri" w:eastAsia="Calibri" w:hAnsi="Calibri" w:cs="Times New Roman"/>
      <w:sz w:val="22"/>
    </w:rPr>
  </w:style>
  <w:style w:type="paragraph" w:styleId="ae">
    <w:name w:val="Balloon Text"/>
    <w:basedOn w:val="a"/>
    <w:link w:val="af"/>
    <w:uiPriority w:val="99"/>
    <w:semiHidden/>
    <w:unhideWhenUsed/>
    <w:rsid w:val="008376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37625"/>
    <w:rPr>
      <w:rFonts w:ascii="Segoe UI" w:eastAsia="Calibri" w:hAnsi="Segoe UI" w:cs="Segoe UI"/>
      <w:sz w:val="18"/>
      <w:szCs w:val="18"/>
    </w:rPr>
  </w:style>
  <w:style w:type="character" w:customStyle="1" w:styleId="rvts124">
    <w:name w:val="rvts124"/>
    <w:basedOn w:val="a0"/>
    <w:rsid w:val="00646C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7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DB814-EE23-4B7C-932A-A7EEEE661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1274</TotalTime>
  <Pages>9</Pages>
  <Words>13945</Words>
  <Characters>7949</Characters>
  <Application>Microsoft Office Word</Application>
  <DocSecurity>0</DocSecurity>
  <Lines>66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Тетяна Муха (VRU-MONO0198 - t.muha)</cp:lastModifiedBy>
  <cp:revision>114</cp:revision>
  <cp:lastPrinted>2024-04-11T07:22:00Z</cp:lastPrinted>
  <dcterms:created xsi:type="dcterms:W3CDTF">2023-12-07T12:27:00Z</dcterms:created>
  <dcterms:modified xsi:type="dcterms:W3CDTF">2024-04-17T08:21:00Z</dcterms:modified>
</cp:coreProperties>
</file>