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238" w:rsidRPr="00C359E4" w:rsidRDefault="00A15567" w:rsidP="00FE0238">
      <w:pPr>
        <w:rPr>
          <w:color w:val="000000"/>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0;margin-top:-.25pt;width:41.1pt;height:53.85pt;z-index:251657728;visibility:visible;mso-position-horizontal:center;mso-position-horizontal-relative:margin">
            <v:imagedata r:id="rId7" o:title=""/>
            <w10:wrap anchorx="margin"/>
          </v:shape>
        </w:pict>
      </w:r>
    </w:p>
    <w:p w:rsidR="00FE0238" w:rsidRDefault="00FE0238" w:rsidP="00FE0238">
      <w:pPr>
        <w:pStyle w:val="af1"/>
        <w:jc w:val="center"/>
        <w:rPr>
          <w:lang w:eastAsia="uk-UA"/>
        </w:rPr>
      </w:pPr>
    </w:p>
    <w:p w:rsidR="00FE0238" w:rsidRDefault="00FE0238" w:rsidP="00FE0238">
      <w:pPr>
        <w:pStyle w:val="af1"/>
        <w:jc w:val="center"/>
        <w:rPr>
          <w:szCs w:val="28"/>
          <w:lang w:eastAsia="uk-UA"/>
        </w:rPr>
      </w:pPr>
    </w:p>
    <w:p w:rsidR="00FE0238" w:rsidRDefault="00FE0238" w:rsidP="00FE0238">
      <w:pPr>
        <w:pStyle w:val="af1"/>
        <w:jc w:val="center"/>
        <w:rPr>
          <w:szCs w:val="28"/>
          <w:lang w:eastAsia="uk-UA"/>
        </w:rPr>
      </w:pPr>
    </w:p>
    <w:p w:rsidR="00FE0238" w:rsidRPr="0091248D" w:rsidRDefault="00FE0238" w:rsidP="00FE0238">
      <w:pPr>
        <w:pStyle w:val="af1"/>
        <w:jc w:val="center"/>
        <w:rPr>
          <w:rFonts w:ascii="AcademyC" w:hAnsi="AcademyC"/>
          <w:color w:val="002060"/>
        </w:rPr>
      </w:pPr>
      <w:r w:rsidRPr="0091248D">
        <w:rPr>
          <w:rFonts w:ascii="AcademyC" w:hAnsi="AcademyC"/>
          <w:color w:val="002060"/>
        </w:rPr>
        <w:t>УКРАЇНА</w:t>
      </w:r>
    </w:p>
    <w:p w:rsidR="00FE0238" w:rsidRPr="0091248D" w:rsidRDefault="00FE0238" w:rsidP="00FE0238">
      <w:pPr>
        <w:pStyle w:val="af1"/>
        <w:jc w:val="center"/>
        <w:rPr>
          <w:rFonts w:ascii="AcademyC" w:hAnsi="AcademyC"/>
          <w:color w:val="002060"/>
          <w:szCs w:val="28"/>
        </w:rPr>
      </w:pPr>
      <w:r w:rsidRPr="0091248D">
        <w:rPr>
          <w:rFonts w:ascii="AcademyC" w:hAnsi="AcademyC"/>
          <w:color w:val="002060"/>
          <w:szCs w:val="28"/>
        </w:rPr>
        <w:t>ВИЩА  РАДА  ПРАВОСУДДЯ</w:t>
      </w:r>
    </w:p>
    <w:p w:rsidR="00FE0238" w:rsidRPr="0091248D" w:rsidRDefault="00FE0238" w:rsidP="00FE0238">
      <w:pPr>
        <w:pStyle w:val="af1"/>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FE0238" w:rsidRPr="00AF7302" w:rsidTr="00DE51D0">
        <w:trPr>
          <w:trHeight w:val="188"/>
        </w:trPr>
        <w:tc>
          <w:tcPr>
            <w:tcW w:w="3098" w:type="dxa"/>
          </w:tcPr>
          <w:p w:rsidR="00FE0238" w:rsidRPr="00D909F9" w:rsidRDefault="00937B20" w:rsidP="00DC5D56">
            <w:pPr>
              <w:pStyle w:val="af1"/>
              <w:rPr>
                <w:noProof/>
                <w:color w:val="002060"/>
                <w:szCs w:val="28"/>
                <w:lang w:val="en-US"/>
              </w:rPr>
            </w:pPr>
            <w:r>
              <w:rPr>
                <w:noProof/>
                <w:color w:val="002060"/>
                <w:szCs w:val="28"/>
                <w:lang w:val="ru-RU"/>
              </w:rPr>
              <w:t>11 квітня</w:t>
            </w:r>
            <w:r w:rsidR="00FE0238">
              <w:rPr>
                <w:noProof/>
                <w:color w:val="002060"/>
                <w:szCs w:val="28"/>
                <w:lang w:val="ru-RU"/>
              </w:rPr>
              <w:t xml:space="preserve"> 2024 року </w:t>
            </w:r>
          </w:p>
        </w:tc>
        <w:tc>
          <w:tcPr>
            <w:tcW w:w="3309" w:type="dxa"/>
          </w:tcPr>
          <w:p w:rsidR="00FE0238" w:rsidRPr="00635BF0" w:rsidRDefault="00FE0238" w:rsidP="00DE51D0">
            <w:pPr>
              <w:pStyle w:val="af1"/>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FE0238" w:rsidRPr="00377F75" w:rsidRDefault="00DC5D56" w:rsidP="0072185B">
            <w:pPr>
              <w:pStyle w:val="af1"/>
              <w:jc w:val="center"/>
              <w:rPr>
                <w:noProof/>
                <w:color w:val="002060"/>
                <w:szCs w:val="28"/>
                <w:lang w:val="ru-RU"/>
              </w:rPr>
            </w:pPr>
            <w:r w:rsidRPr="00A15567">
              <w:rPr>
                <w:color w:val="1F497D"/>
              </w:rPr>
              <w:t xml:space="preserve">      </w:t>
            </w:r>
            <w:r w:rsidR="00FE0238" w:rsidRPr="00A15567">
              <w:rPr>
                <w:color w:val="1F497D"/>
              </w:rPr>
              <w:t>№</w:t>
            </w:r>
            <w:r w:rsidR="00FE0238" w:rsidRPr="00AF7302">
              <w:rPr>
                <w:rFonts w:ascii="Bookman Old Style" w:hAnsi="Bookman Old Style"/>
                <w:noProof/>
                <w:color w:val="002060"/>
                <w:szCs w:val="28"/>
                <w:lang w:val="ru-RU"/>
              </w:rPr>
              <w:t xml:space="preserve"> </w:t>
            </w:r>
            <w:r w:rsidR="0072185B" w:rsidRPr="0072185B">
              <w:rPr>
                <w:noProof/>
                <w:color w:val="002060"/>
                <w:szCs w:val="28"/>
                <w:lang w:val="ru-RU"/>
              </w:rPr>
              <w:t>1084</w:t>
            </w:r>
            <w:r w:rsidR="00FE0238">
              <w:rPr>
                <w:noProof/>
                <w:color w:val="002060"/>
                <w:szCs w:val="28"/>
                <w:lang w:val="ru-RU"/>
              </w:rPr>
              <w:t>/0/15-24</w:t>
            </w:r>
          </w:p>
        </w:tc>
      </w:tr>
    </w:tbl>
    <w:p w:rsidR="000E0BB4" w:rsidRPr="00C160E8" w:rsidRDefault="000E0BB4">
      <w:pPr>
        <w:rPr>
          <w:lang w:val="uk-UA"/>
        </w:rPr>
      </w:pPr>
    </w:p>
    <w:tbl>
      <w:tblPr>
        <w:tblW w:w="9996" w:type="dxa"/>
        <w:tblLook w:val="04A0" w:firstRow="1" w:lastRow="0" w:firstColumn="1" w:lastColumn="0" w:noHBand="0" w:noVBand="1"/>
      </w:tblPr>
      <w:tblGrid>
        <w:gridCol w:w="4503"/>
        <w:gridCol w:w="5493"/>
      </w:tblGrid>
      <w:tr w:rsidR="005E2BA9" w:rsidRPr="00A93EE8" w:rsidTr="0096579F">
        <w:tc>
          <w:tcPr>
            <w:tcW w:w="4503" w:type="dxa"/>
          </w:tcPr>
          <w:p w:rsidR="005E2BA9" w:rsidRPr="00204C5E" w:rsidRDefault="005E2BA9" w:rsidP="00587332">
            <w:pPr>
              <w:jc w:val="both"/>
              <w:rPr>
                <w:b/>
                <w:sz w:val="24"/>
                <w:szCs w:val="24"/>
                <w:highlight w:val="yellow"/>
                <w:lang w:val="uk-UA"/>
              </w:rPr>
            </w:pPr>
            <w:r w:rsidRPr="00204C5E">
              <w:rPr>
                <w:b/>
                <w:sz w:val="24"/>
                <w:szCs w:val="24"/>
                <w:lang w:val="uk-UA"/>
              </w:rPr>
              <w:t xml:space="preserve">Про внесення Президентові України </w:t>
            </w:r>
            <w:r w:rsidR="00A37779" w:rsidRPr="00204C5E">
              <w:rPr>
                <w:b/>
                <w:sz w:val="24"/>
                <w:szCs w:val="24"/>
                <w:lang w:val="uk-UA"/>
              </w:rPr>
              <w:t xml:space="preserve">подання </w:t>
            </w:r>
            <w:r w:rsidRPr="00204C5E">
              <w:rPr>
                <w:b/>
                <w:sz w:val="24"/>
                <w:szCs w:val="24"/>
                <w:lang w:val="uk-UA"/>
              </w:rPr>
              <w:t xml:space="preserve">про призначення </w:t>
            </w:r>
            <w:r w:rsidR="00DC5D56" w:rsidRPr="00204C5E">
              <w:rPr>
                <w:b/>
                <w:sz w:val="24"/>
                <w:szCs w:val="24"/>
                <w:lang w:val="uk-UA"/>
              </w:rPr>
              <w:br/>
            </w:r>
            <w:r w:rsidR="00937B20" w:rsidRPr="00204C5E">
              <w:rPr>
                <w:b/>
                <w:sz w:val="24"/>
                <w:szCs w:val="24"/>
                <w:lang w:val="uk-UA"/>
              </w:rPr>
              <w:t xml:space="preserve">Логвінова </w:t>
            </w:r>
            <w:r w:rsidR="00DC5D56" w:rsidRPr="00204C5E">
              <w:rPr>
                <w:b/>
                <w:sz w:val="24"/>
                <w:szCs w:val="24"/>
                <w:lang w:val="uk-UA"/>
              </w:rPr>
              <w:t>А.</w:t>
            </w:r>
            <w:r w:rsidR="00937B20" w:rsidRPr="00204C5E">
              <w:rPr>
                <w:b/>
                <w:sz w:val="24"/>
                <w:szCs w:val="24"/>
                <w:lang w:val="uk-UA"/>
              </w:rPr>
              <w:t>О</w:t>
            </w:r>
            <w:r w:rsidR="00614B98" w:rsidRPr="00204C5E">
              <w:rPr>
                <w:b/>
                <w:sz w:val="24"/>
                <w:szCs w:val="24"/>
                <w:lang w:val="uk-UA"/>
              </w:rPr>
              <w:t>.</w:t>
            </w:r>
            <w:r w:rsidR="00A67567" w:rsidRPr="00204C5E">
              <w:rPr>
                <w:b/>
                <w:sz w:val="24"/>
                <w:szCs w:val="24"/>
                <w:lang w:val="uk-UA"/>
              </w:rPr>
              <w:t xml:space="preserve"> </w:t>
            </w:r>
            <w:r w:rsidRPr="00204C5E">
              <w:rPr>
                <w:b/>
                <w:sz w:val="24"/>
                <w:szCs w:val="24"/>
                <w:lang w:val="uk-UA"/>
              </w:rPr>
              <w:t xml:space="preserve">на посаду судді </w:t>
            </w:r>
            <w:r w:rsidR="00937B20" w:rsidRPr="00204C5E">
              <w:rPr>
                <w:b/>
                <w:sz w:val="24"/>
                <w:szCs w:val="24"/>
                <w:lang w:val="uk-UA"/>
              </w:rPr>
              <w:t>Валківського районного суду Харківської області</w:t>
            </w:r>
          </w:p>
        </w:tc>
        <w:tc>
          <w:tcPr>
            <w:tcW w:w="5493" w:type="dxa"/>
          </w:tcPr>
          <w:p w:rsidR="005E2BA9" w:rsidRPr="00A93EE8" w:rsidRDefault="005E2BA9" w:rsidP="0096579F">
            <w:pPr>
              <w:ind w:firstLine="851"/>
              <w:rPr>
                <w:b/>
                <w:highlight w:val="yellow"/>
                <w:lang w:val="uk-UA"/>
              </w:rPr>
            </w:pPr>
          </w:p>
        </w:tc>
      </w:tr>
    </w:tbl>
    <w:p w:rsidR="005E2BA9" w:rsidRPr="00A93EE8" w:rsidRDefault="005E2BA9" w:rsidP="008D1FB5">
      <w:pPr>
        <w:pStyle w:val="a5"/>
        <w:jc w:val="both"/>
        <w:rPr>
          <w:b w:val="0"/>
          <w:szCs w:val="28"/>
          <w:highlight w:val="yellow"/>
          <w:lang w:val="ru-RU"/>
        </w:rPr>
      </w:pPr>
    </w:p>
    <w:p w:rsidR="005E2BA9" w:rsidRPr="00A93EE8" w:rsidRDefault="005E2BA9" w:rsidP="00930847">
      <w:pPr>
        <w:pStyle w:val="a5"/>
        <w:ind w:firstLine="567"/>
        <w:jc w:val="both"/>
        <w:rPr>
          <w:b w:val="0"/>
          <w:szCs w:val="28"/>
        </w:rPr>
      </w:pPr>
      <w:r w:rsidRPr="00A93EE8">
        <w:rPr>
          <w:b w:val="0"/>
          <w:szCs w:val="28"/>
        </w:rPr>
        <w:t>Вища рада правосуддя, розглянувши рекомендацію Вищої кваліфік</w:t>
      </w:r>
      <w:r w:rsidR="00857F9D" w:rsidRPr="00A93EE8">
        <w:rPr>
          <w:b w:val="0"/>
          <w:szCs w:val="28"/>
        </w:rPr>
        <w:t>аційної комісії суддів України про</w:t>
      </w:r>
      <w:r w:rsidR="00614B98" w:rsidRPr="00A93EE8">
        <w:rPr>
          <w:b w:val="0"/>
          <w:szCs w:val="28"/>
        </w:rPr>
        <w:t xml:space="preserve"> призначення </w:t>
      </w:r>
      <w:r w:rsidR="00937B20" w:rsidRPr="00A93EE8">
        <w:rPr>
          <w:b w:val="0"/>
          <w:color w:val="000000"/>
          <w:szCs w:val="28"/>
          <w:lang w:eastAsia="en-US"/>
        </w:rPr>
        <w:t xml:space="preserve">Логвінова Андрія Олександровича </w:t>
      </w:r>
      <w:r w:rsidR="00937B20" w:rsidRPr="00A93EE8">
        <w:rPr>
          <w:b w:val="0"/>
          <w:color w:val="000000"/>
          <w:szCs w:val="28"/>
        </w:rPr>
        <w:t>на посаду судді Валківського районного суду Харківської області</w:t>
      </w:r>
      <w:r w:rsidRPr="00A93EE8">
        <w:rPr>
          <w:b w:val="0"/>
          <w:szCs w:val="28"/>
        </w:rPr>
        <w:t xml:space="preserve">, </w:t>
      </w:r>
    </w:p>
    <w:p w:rsidR="005E2BA9" w:rsidRPr="00A93EE8" w:rsidRDefault="005E2BA9" w:rsidP="005E2BA9">
      <w:pPr>
        <w:pStyle w:val="a5"/>
        <w:ind w:firstLine="709"/>
        <w:jc w:val="both"/>
        <w:rPr>
          <w:b w:val="0"/>
          <w:szCs w:val="28"/>
          <w:highlight w:val="yellow"/>
        </w:rPr>
      </w:pPr>
    </w:p>
    <w:p w:rsidR="005E2BA9" w:rsidRPr="00A93EE8" w:rsidRDefault="005E2BA9" w:rsidP="005E2BA9">
      <w:pPr>
        <w:pStyle w:val="a4"/>
        <w:ind w:firstLine="709"/>
        <w:jc w:val="center"/>
        <w:rPr>
          <w:rFonts w:ascii="Times New Roman" w:hAnsi="Times New Roman"/>
          <w:b/>
          <w:sz w:val="28"/>
          <w:szCs w:val="28"/>
        </w:rPr>
      </w:pPr>
      <w:r w:rsidRPr="00A93EE8">
        <w:rPr>
          <w:rFonts w:ascii="Times New Roman" w:hAnsi="Times New Roman"/>
          <w:b/>
          <w:sz w:val="28"/>
          <w:szCs w:val="28"/>
        </w:rPr>
        <w:t xml:space="preserve">встановила: </w:t>
      </w:r>
    </w:p>
    <w:p w:rsidR="005E2BA9" w:rsidRPr="00A93EE8" w:rsidRDefault="005E2BA9" w:rsidP="005E2BA9">
      <w:pPr>
        <w:pStyle w:val="a4"/>
        <w:ind w:firstLine="709"/>
        <w:jc w:val="center"/>
        <w:rPr>
          <w:rFonts w:ascii="Times New Roman" w:hAnsi="Times New Roman"/>
          <w:b/>
          <w:sz w:val="28"/>
          <w:szCs w:val="28"/>
          <w:highlight w:val="yellow"/>
        </w:rPr>
      </w:pPr>
    </w:p>
    <w:p w:rsidR="00E70329" w:rsidRPr="00A93EE8" w:rsidRDefault="005E2BA9" w:rsidP="00587332">
      <w:pPr>
        <w:pStyle w:val="10"/>
        <w:pBdr>
          <w:top w:val="nil"/>
          <w:left w:val="nil"/>
          <w:bottom w:val="nil"/>
          <w:right w:val="nil"/>
          <w:between w:val="nil"/>
        </w:pBdr>
        <w:ind w:right="-1"/>
        <w:jc w:val="both"/>
        <w:rPr>
          <w:color w:val="000000"/>
          <w:sz w:val="28"/>
          <w:szCs w:val="28"/>
        </w:rPr>
      </w:pPr>
      <w:r w:rsidRPr="00A93EE8">
        <w:rPr>
          <w:sz w:val="28"/>
          <w:szCs w:val="28"/>
        </w:rPr>
        <w:t xml:space="preserve">Вища кваліфікаційна комісія суддів України (далі </w:t>
      </w:r>
      <w:r w:rsidR="0061226E" w:rsidRPr="00A93EE8">
        <w:rPr>
          <w:sz w:val="28"/>
          <w:szCs w:val="28"/>
        </w:rPr>
        <w:t>–</w:t>
      </w:r>
      <w:r w:rsidR="00857F9D" w:rsidRPr="00A93EE8">
        <w:rPr>
          <w:sz w:val="28"/>
          <w:szCs w:val="28"/>
        </w:rPr>
        <w:t xml:space="preserve"> ВККСУ</w:t>
      </w:r>
      <w:r w:rsidRPr="00A93EE8">
        <w:rPr>
          <w:sz w:val="28"/>
          <w:szCs w:val="28"/>
        </w:rPr>
        <w:t xml:space="preserve">) рішенням </w:t>
      </w:r>
      <w:r w:rsidR="0096579F" w:rsidRPr="00A93EE8">
        <w:rPr>
          <w:sz w:val="28"/>
          <w:szCs w:val="28"/>
        </w:rPr>
        <w:t xml:space="preserve"> </w:t>
      </w:r>
      <w:r w:rsidR="0062760D" w:rsidRPr="00A93EE8">
        <w:rPr>
          <w:sz w:val="28"/>
          <w:szCs w:val="28"/>
        </w:rPr>
        <w:br/>
      </w:r>
      <w:r w:rsidR="00E70329" w:rsidRPr="00A93EE8">
        <w:rPr>
          <w:color w:val="000000"/>
          <w:sz w:val="28"/>
          <w:szCs w:val="28"/>
        </w:rPr>
        <w:t>від 12 лютого 2024 року № 53/ко-24</w:t>
      </w:r>
      <w:r w:rsidR="0096579F" w:rsidRPr="00A93EE8">
        <w:rPr>
          <w:sz w:val="28"/>
          <w:szCs w:val="28"/>
        </w:rPr>
        <w:t>,</w:t>
      </w:r>
      <w:r w:rsidRPr="00A93EE8">
        <w:rPr>
          <w:sz w:val="28"/>
          <w:szCs w:val="28"/>
        </w:rPr>
        <w:t xml:space="preserve"> яке надійшло до Вищої ради правосуддя </w:t>
      </w:r>
      <w:r w:rsidR="00E520ED" w:rsidRPr="00A93EE8">
        <w:rPr>
          <w:sz w:val="28"/>
          <w:szCs w:val="28"/>
        </w:rPr>
        <w:br/>
      </w:r>
      <w:r w:rsidR="00E70329" w:rsidRPr="00A93EE8">
        <w:rPr>
          <w:sz w:val="28"/>
          <w:szCs w:val="28"/>
        </w:rPr>
        <w:t>3 березня</w:t>
      </w:r>
      <w:r w:rsidR="00A67567" w:rsidRPr="00A93EE8">
        <w:rPr>
          <w:sz w:val="28"/>
          <w:szCs w:val="28"/>
        </w:rPr>
        <w:t xml:space="preserve"> 20</w:t>
      </w:r>
      <w:r w:rsidR="00930847" w:rsidRPr="00A93EE8">
        <w:rPr>
          <w:sz w:val="28"/>
          <w:szCs w:val="28"/>
        </w:rPr>
        <w:t>24</w:t>
      </w:r>
      <w:r w:rsidR="0096579F" w:rsidRPr="00A93EE8">
        <w:rPr>
          <w:sz w:val="28"/>
          <w:szCs w:val="28"/>
        </w:rPr>
        <w:t xml:space="preserve"> </w:t>
      </w:r>
      <w:r w:rsidR="00D7418A" w:rsidRPr="00A93EE8">
        <w:rPr>
          <w:sz w:val="28"/>
          <w:szCs w:val="28"/>
        </w:rPr>
        <w:t>року,</w:t>
      </w:r>
      <w:r w:rsidRPr="00A93EE8">
        <w:rPr>
          <w:sz w:val="28"/>
          <w:szCs w:val="28"/>
        </w:rPr>
        <w:t xml:space="preserve"> </w:t>
      </w:r>
      <w:r w:rsidR="00857F9D" w:rsidRPr="00A93EE8">
        <w:rPr>
          <w:sz w:val="28"/>
          <w:szCs w:val="28"/>
        </w:rPr>
        <w:t xml:space="preserve">внесла </w:t>
      </w:r>
      <w:r w:rsidRPr="00A93EE8">
        <w:rPr>
          <w:sz w:val="28"/>
          <w:szCs w:val="28"/>
        </w:rPr>
        <w:t>рекоменд</w:t>
      </w:r>
      <w:r w:rsidR="00857F9D" w:rsidRPr="00A93EE8">
        <w:rPr>
          <w:sz w:val="28"/>
          <w:szCs w:val="28"/>
        </w:rPr>
        <w:t>ацію про призначення</w:t>
      </w:r>
      <w:r w:rsidR="00DC5D56" w:rsidRPr="00A93EE8">
        <w:rPr>
          <w:sz w:val="28"/>
          <w:szCs w:val="28"/>
        </w:rPr>
        <w:t xml:space="preserve"> </w:t>
      </w:r>
      <w:r w:rsidR="00E70329" w:rsidRPr="00A93EE8">
        <w:rPr>
          <w:color w:val="000000"/>
          <w:sz w:val="28"/>
          <w:szCs w:val="28"/>
        </w:rPr>
        <w:t>Логвінова А</w:t>
      </w:r>
      <w:r w:rsidR="00587332">
        <w:rPr>
          <w:color w:val="000000"/>
          <w:sz w:val="28"/>
          <w:szCs w:val="28"/>
        </w:rPr>
        <w:t>.</w:t>
      </w:r>
      <w:r w:rsidR="00E70329" w:rsidRPr="00A93EE8">
        <w:rPr>
          <w:color w:val="000000"/>
          <w:sz w:val="28"/>
          <w:szCs w:val="28"/>
        </w:rPr>
        <w:t>О</w:t>
      </w:r>
      <w:r w:rsidR="00587332">
        <w:rPr>
          <w:color w:val="000000"/>
          <w:sz w:val="28"/>
          <w:szCs w:val="28"/>
        </w:rPr>
        <w:t>.</w:t>
      </w:r>
      <w:r w:rsidR="00E70329" w:rsidRPr="00A93EE8">
        <w:rPr>
          <w:color w:val="000000"/>
          <w:sz w:val="28"/>
          <w:szCs w:val="28"/>
        </w:rPr>
        <w:t xml:space="preserve"> на посаду судді Валківського районного суду Харківської області.</w:t>
      </w:r>
    </w:p>
    <w:p w:rsidR="00DC5D56" w:rsidRPr="00A93EE8" w:rsidRDefault="00DC5D56" w:rsidP="007303DB">
      <w:pPr>
        <w:ind w:firstLine="567"/>
        <w:jc w:val="both"/>
        <w:rPr>
          <w:rFonts w:eastAsia="Calibri"/>
          <w:color w:val="0D0D0D"/>
          <w:lang w:val="uk-UA" w:eastAsia="en-US"/>
        </w:rPr>
      </w:pPr>
      <w:r w:rsidRPr="00A93EE8">
        <w:rPr>
          <w:rFonts w:eastAsia="Calibri"/>
          <w:color w:val="0D0D0D"/>
          <w:lang w:val="uk-UA" w:eastAsia="en-US"/>
        </w:rPr>
        <w:t>Заслухавши доповідача – члена Вищої ради правосуддя Бо</w:t>
      </w:r>
      <w:r w:rsidR="00E70329" w:rsidRPr="00A93EE8">
        <w:rPr>
          <w:rFonts w:eastAsia="Calibri"/>
          <w:color w:val="0D0D0D"/>
          <w:lang w:val="uk-UA" w:eastAsia="en-US"/>
        </w:rPr>
        <w:t>кову Ю</w:t>
      </w:r>
      <w:r w:rsidR="00587332">
        <w:rPr>
          <w:rFonts w:eastAsia="Calibri"/>
          <w:color w:val="0D0D0D"/>
          <w:lang w:val="uk-UA" w:eastAsia="en-US"/>
        </w:rPr>
        <w:t>.</w:t>
      </w:r>
      <w:r w:rsidR="00E70329" w:rsidRPr="00A93EE8">
        <w:rPr>
          <w:rFonts w:eastAsia="Calibri"/>
          <w:color w:val="0D0D0D"/>
          <w:lang w:val="uk-UA" w:eastAsia="en-US"/>
        </w:rPr>
        <w:t>В.</w:t>
      </w:r>
      <w:r w:rsidRPr="00A93EE8">
        <w:rPr>
          <w:rFonts w:eastAsia="Calibri"/>
          <w:color w:val="0D0D0D"/>
          <w:lang w:val="uk-UA" w:eastAsia="en-US"/>
        </w:rPr>
        <w:t xml:space="preserve">, розглянувши кандидатуру </w:t>
      </w:r>
      <w:r w:rsidR="00E70329" w:rsidRPr="00A93EE8">
        <w:rPr>
          <w:color w:val="000000"/>
          <w:lang w:val="uk-UA" w:eastAsia="en-US"/>
        </w:rPr>
        <w:t>Логвінова</w:t>
      </w:r>
      <w:r w:rsidR="00E70329" w:rsidRPr="00A93EE8">
        <w:rPr>
          <w:rFonts w:eastAsia="Calibri"/>
        </w:rPr>
        <w:t xml:space="preserve"> </w:t>
      </w:r>
      <w:r w:rsidRPr="00A93EE8">
        <w:rPr>
          <w:rFonts w:eastAsia="Calibri"/>
        </w:rPr>
        <w:t>А.</w:t>
      </w:r>
      <w:r w:rsidR="00E70329" w:rsidRPr="00A93EE8">
        <w:rPr>
          <w:rFonts w:eastAsia="Calibri"/>
          <w:lang w:val="uk-UA"/>
        </w:rPr>
        <w:t>О</w:t>
      </w:r>
      <w:r w:rsidRPr="00A93EE8">
        <w:rPr>
          <w:rFonts w:eastAsia="Calibri"/>
        </w:rPr>
        <w:t>.</w:t>
      </w:r>
      <w:r w:rsidRPr="00A93EE8">
        <w:rPr>
          <w:rFonts w:eastAsia="Calibri"/>
          <w:color w:val="0D0D0D"/>
          <w:lang w:val="uk-UA" w:eastAsia="en-US"/>
        </w:rPr>
        <w:t>, Вища рада правосуддя встановила таке.</w:t>
      </w:r>
    </w:p>
    <w:p w:rsidR="00E70329" w:rsidRPr="00A93EE8" w:rsidRDefault="00E70329" w:rsidP="00E70329">
      <w:pPr>
        <w:pStyle w:val="10"/>
        <w:pBdr>
          <w:top w:val="nil"/>
          <w:left w:val="nil"/>
          <w:bottom w:val="nil"/>
          <w:right w:val="nil"/>
          <w:between w:val="nil"/>
        </w:pBdr>
        <w:ind w:right="-1" w:firstLine="567"/>
        <w:jc w:val="both"/>
        <w:rPr>
          <w:color w:val="000000"/>
          <w:sz w:val="28"/>
          <w:szCs w:val="28"/>
        </w:rPr>
      </w:pPr>
      <w:r w:rsidRPr="00A93EE8">
        <w:rPr>
          <w:color w:val="000000"/>
          <w:sz w:val="28"/>
          <w:szCs w:val="28"/>
        </w:rPr>
        <w:t>Логвінов Андрій Олексан</w:t>
      </w:r>
      <w:r w:rsidR="003F4B9D">
        <w:rPr>
          <w:color w:val="000000"/>
          <w:sz w:val="28"/>
          <w:szCs w:val="28"/>
        </w:rPr>
        <w:t>дрович, громадянин України, ____</w:t>
      </w:r>
      <w:bookmarkStart w:id="0" w:name="_GoBack"/>
      <w:bookmarkEnd w:id="0"/>
      <w:r w:rsidRPr="00A93EE8">
        <w:rPr>
          <w:color w:val="000000"/>
          <w:sz w:val="28"/>
          <w:szCs w:val="28"/>
        </w:rPr>
        <w:t xml:space="preserve"> року народження. Указом Президента України від 29 вересня 2016 року № 425/2016 призначений на посаду судді Валківського районного суду Харківської області строком на п’ять років.</w:t>
      </w:r>
    </w:p>
    <w:p w:rsidR="00E70329" w:rsidRPr="00A93EE8" w:rsidRDefault="00E70329" w:rsidP="00E70329">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Рішенням Вищої ради правосуддя від 14 березня 2019 року № 747/0/15-19 суддю Валківського районного суду Харківської області Логвінова А.О. відряджено до Московського районного суду міста Харкова для здійснення правосуддя строком на один рік із 29 березня 2020 року. </w:t>
      </w:r>
    </w:p>
    <w:p w:rsidR="00E70329" w:rsidRPr="00A93EE8" w:rsidRDefault="00E70329" w:rsidP="00E70329">
      <w:pPr>
        <w:pStyle w:val="10"/>
        <w:pBdr>
          <w:top w:val="nil"/>
          <w:left w:val="nil"/>
          <w:bottom w:val="nil"/>
          <w:right w:val="nil"/>
          <w:between w:val="nil"/>
        </w:pBdr>
        <w:ind w:right="-1" w:firstLine="567"/>
        <w:jc w:val="both"/>
        <w:rPr>
          <w:color w:val="000000"/>
          <w:sz w:val="28"/>
          <w:szCs w:val="28"/>
        </w:rPr>
      </w:pPr>
      <w:r w:rsidRPr="00A93EE8">
        <w:rPr>
          <w:color w:val="000000"/>
          <w:sz w:val="28"/>
          <w:szCs w:val="28"/>
        </w:rPr>
        <w:t>Повноваження зазначеного судді припинилися у вересні 2021 року у зв’язку із закінченням строку, на який його було призначено.</w:t>
      </w:r>
    </w:p>
    <w:p w:rsidR="00E70329" w:rsidRPr="00A93EE8" w:rsidRDefault="00E70329" w:rsidP="00E70329">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На сьогодні Логвінов А.О. обіймає посаду судді </w:t>
      </w:r>
      <w:r w:rsidR="00587332">
        <w:rPr>
          <w:color w:val="000000"/>
          <w:sz w:val="28"/>
          <w:szCs w:val="28"/>
        </w:rPr>
        <w:t>в</w:t>
      </w:r>
      <w:r w:rsidRPr="00A93EE8">
        <w:rPr>
          <w:color w:val="000000"/>
          <w:sz w:val="28"/>
          <w:szCs w:val="28"/>
        </w:rPr>
        <w:t xml:space="preserve"> зазначеному суді, але не здійснює правосуддя у зв’язку із закінченням строку повноважень, отже, ця посада не є вакантною. </w:t>
      </w:r>
    </w:p>
    <w:p w:rsidR="005E2BA9" w:rsidRPr="00A93EE8" w:rsidRDefault="005E2BA9" w:rsidP="0054738E">
      <w:pPr>
        <w:pStyle w:val="20"/>
        <w:shd w:val="clear" w:color="auto" w:fill="auto"/>
        <w:spacing w:before="0" w:line="240" w:lineRule="auto"/>
        <w:ind w:firstLine="567"/>
        <w:rPr>
          <w:color w:val="000000"/>
          <w:lang w:bidi="uk-UA"/>
        </w:rPr>
      </w:pPr>
      <w:r w:rsidRPr="00A93EE8">
        <w:rPr>
          <w:color w:val="000000"/>
          <w:lang w:bidi="uk-UA"/>
        </w:rPr>
        <w:t xml:space="preserve">Згідно з </w:t>
      </w:r>
      <w:r w:rsidR="0054738E" w:rsidRPr="00A93EE8">
        <w:rPr>
          <w:color w:val="000000"/>
          <w:lang w:bidi="uk-UA"/>
        </w:rPr>
        <w:t xml:space="preserve">підпунктами 2, 4 </w:t>
      </w:r>
      <w:r w:rsidRPr="00A93EE8">
        <w:rPr>
          <w:color w:val="000000"/>
          <w:lang w:bidi="uk-UA"/>
        </w:rPr>
        <w:t>пункт</w:t>
      </w:r>
      <w:r w:rsidR="000E0BB4" w:rsidRPr="00A93EE8">
        <w:rPr>
          <w:color w:val="000000"/>
          <w:lang w:bidi="uk-UA"/>
        </w:rPr>
        <w:t>у</w:t>
      </w:r>
      <w:r w:rsidRPr="00A93EE8">
        <w:rPr>
          <w:color w:val="000000"/>
          <w:lang w:bidi="uk-UA"/>
        </w:rPr>
        <w:t xml:space="preserve"> </w:t>
      </w:r>
      <w:r w:rsidRPr="00A93EE8">
        <w:t>16</w:t>
      </w:r>
      <w:r w:rsidRPr="00A93EE8">
        <w:rPr>
          <w:vertAlign w:val="superscript"/>
        </w:rPr>
        <w:t>1</w:t>
      </w:r>
      <w:r w:rsidRPr="00A93EE8">
        <w:t xml:space="preserve"> </w:t>
      </w:r>
      <w:r w:rsidRPr="00A93EE8">
        <w:rPr>
          <w:color w:val="000000"/>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w:t>
      </w:r>
      <w:r w:rsidR="00A96C0D" w:rsidRPr="00A93EE8">
        <w:rPr>
          <w:color w:val="000000"/>
          <w:lang w:bidi="uk-UA"/>
        </w:rPr>
        <w:t xml:space="preserve"> </w:t>
      </w:r>
      <w:r w:rsidR="00A96C0D" w:rsidRPr="00A93EE8">
        <w:rPr>
          <w:color w:val="000000"/>
          <w:lang w:bidi="uk-UA"/>
        </w:rPr>
        <w:lastRenderedPageBreak/>
        <w:t>законом.</w:t>
      </w:r>
      <w:r w:rsidR="0054738E" w:rsidRPr="00A93EE8">
        <w:rPr>
          <w:color w:val="000000"/>
          <w:lang w:bidi="uk-UA"/>
        </w:rPr>
        <w:t xml:space="preserve"> </w:t>
      </w:r>
      <w:r w:rsidRPr="00A93EE8">
        <w:rPr>
          <w:color w:val="000000"/>
          <w:lang w:bidi="uk-UA"/>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C01B14" w:rsidRPr="00A93EE8" w:rsidRDefault="00C01B14" w:rsidP="00930847">
      <w:pPr>
        <w:pStyle w:val="20"/>
        <w:shd w:val="clear" w:color="auto" w:fill="auto"/>
        <w:spacing w:before="0" w:line="240" w:lineRule="auto"/>
        <w:ind w:firstLine="567"/>
      </w:pPr>
      <w:r w:rsidRPr="00A93EE8">
        <w:t xml:space="preserve">Пунктом 20 розділу </w:t>
      </w:r>
      <w:r w:rsidRPr="00A93EE8">
        <w:rPr>
          <w:color w:val="000000"/>
          <w:lang w:bidi="uk-UA"/>
        </w:rPr>
        <w:t>XII «Прикінцеві та перехідні положення» Закону України «Про судоустрій і статус суддів»</w:t>
      </w:r>
      <w:r w:rsidR="00A96C0D" w:rsidRPr="00A93EE8">
        <w:rPr>
          <w:color w:val="000000"/>
          <w:lang w:bidi="uk-UA"/>
        </w:rPr>
        <w:t xml:space="preserve"> </w:t>
      </w:r>
      <w:r w:rsidRPr="00A93EE8">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7B02" w:rsidRPr="00A93EE8" w:rsidRDefault="005E2BA9" w:rsidP="00E520ED">
      <w:pPr>
        <w:pStyle w:val="20"/>
        <w:shd w:val="clear" w:color="auto" w:fill="auto"/>
        <w:spacing w:before="0" w:line="240" w:lineRule="auto"/>
        <w:ind w:firstLine="567"/>
        <w:rPr>
          <w:shd w:val="clear" w:color="auto" w:fill="FFFFFF"/>
        </w:rPr>
      </w:pPr>
      <w:r w:rsidRPr="00A93EE8">
        <w:rPr>
          <w:color w:val="000000"/>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117B02" w:rsidRPr="00A93EE8">
        <w:rPr>
          <w:color w:val="000000"/>
          <w:lang w:bidi="uk-UA"/>
        </w:rPr>
        <w:t>з</w:t>
      </w:r>
      <w:r w:rsidR="00117B02" w:rsidRPr="00A93EE8">
        <w:rPr>
          <w:shd w:val="clear" w:color="auto" w:fill="FFFFFF"/>
        </w:rPr>
        <w:t>а результатами кваліфікаційного оцінювання суддя, призначений на посаду строком на п</w:t>
      </w:r>
      <w:r w:rsidR="00E520ED" w:rsidRPr="00A93EE8">
        <w:rPr>
          <w:shd w:val="clear" w:color="auto" w:fill="FFFFFF"/>
        </w:rPr>
        <w:t xml:space="preserve">’ять років до набрання чинності </w:t>
      </w:r>
      <w:hyperlink r:id="rId8" w:tgtFrame="_blank" w:history="1">
        <w:r w:rsidR="00117B02" w:rsidRPr="00A93EE8">
          <w:rPr>
            <w:rStyle w:val="af3"/>
            <w:color w:val="auto"/>
            <w:u w:val="none"/>
            <w:shd w:val="clear" w:color="auto" w:fill="FFFFFF"/>
          </w:rPr>
          <w:t>Законом України</w:t>
        </w:r>
      </w:hyperlink>
      <w:r w:rsidR="00E520ED" w:rsidRPr="00A93EE8">
        <w:rPr>
          <w:shd w:val="clear" w:color="auto" w:fill="FFFFFF"/>
        </w:rPr>
        <w:t xml:space="preserve"> </w:t>
      </w:r>
      <w:r w:rsidR="000E0BB4" w:rsidRPr="00A93EE8">
        <w:rPr>
          <w:shd w:val="clear" w:color="auto" w:fill="FFFFFF"/>
        </w:rPr>
        <w:t>«</w:t>
      </w:r>
      <w:r w:rsidR="00117B02" w:rsidRPr="00A93EE8">
        <w:rPr>
          <w:shd w:val="clear" w:color="auto" w:fill="FFFFFF"/>
        </w:rPr>
        <w:t>Про внесення змін до Консти</w:t>
      </w:r>
      <w:r w:rsidR="000E0BB4" w:rsidRPr="00A93EE8">
        <w:rPr>
          <w:shd w:val="clear" w:color="auto" w:fill="FFFFFF"/>
        </w:rPr>
        <w:t>туції України (щодо правосуддя)»</w:t>
      </w:r>
      <w:r w:rsidR="00117B02" w:rsidRPr="00A93EE8">
        <w:rPr>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w:t>
      </w:r>
      <w:r w:rsidR="00E520ED" w:rsidRPr="00A93EE8">
        <w:rPr>
          <w:shd w:val="clear" w:color="auto" w:fill="FFFFFF"/>
        </w:rPr>
        <w:t xml:space="preserve">ті цій посаді згідно з </w:t>
      </w:r>
      <w:hyperlink r:id="rId9" w:anchor="n5316" w:tgtFrame="_blank" w:history="1">
        <w:r w:rsidR="00117B02" w:rsidRPr="00A93EE8">
          <w:rPr>
            <w:rStyle w:val="af3"/>
            <w:color w:val="auto"/>
            <w:u w:val="none"/>
            <w:shd w:val="clear" w:color="auto" w:fill="FFFFFF"/>
          </w:rPr>
          <w:t>підпунктами 2</w:t>
        </w:r>
      </w:hyperlink>
      <w:r w:rsidR="00E520ED" w:rsidRPr="00A93EE8">
        <w:rPr>
          <w:shd w:val="clear" w:color="auto" w:fill="FFFFFF"/>
        </w:rPr>
        <w:t xml:space="preserve"> та </w:t>
      </w:r>
      <w:hyperlink r:id="rId10" w:anchor="n5318" w:tgtFrame="_blank" w:history="1">
        <w:r w:rsidR="00117B02" w:rsidRPr="00A93EE8">
          <w:rPr>
            <w:rStyle w:val="af3"/>
            <w:color w:val="auto"/>
            <w:u w:val="none"/>
            <w:shd w:val="clear" w:color="auto" w:fill="FFFFFF"/>
          </w:rPr>
          <w:t>4</w:t>
        </w:r>
      </w:hyperlink>
      <w:r w:rsidR="00E520ED" w:rsidRPr="00A93EE8">
        <w:rPr>
          <w:shd w:val="clear" w:color="auto" w:fill="FFFFFF"/>
        </w:rPr>
        <w:t xml:space="preserve"> </w:t>
      </w:r>
      <w:r w:rsidR="00117B02" w:rsidRPr="00A93EE8">
        <w:rPr>
          <w:shd w:val="clear" w:color="auto" w:fill="FFFFFF"/>
        </w:rPr>
        <w:t>пункту 16</w:t>
      </w:r>
      <w:r w:rsidR="00117B02" w:rsidRPr="00A93EE8">
        <w:rPr>
          <w:rStyle w:val="rvts37"/>
          <w:bCs/>
          <w:shd w:val="clear" w:color="auto" w:fill="FFFFFF"/>
          <w:vertAlign w:val="superscript"/>
        </w:rPr>
        <w:t>1</w:t>
      </w:r>
      <w:r w:rsidR="00E520ED" w:rsidRPr="00A93EE8">
        <w:rPr>
          <w:shd w:val="clear" w:color="auto" w:fill="FFFFFF"/>
        </w:rPr>
        <w:t xml:space="preserve"> </w:t>
      </w:r>
      <w:r w:rsidR="000E0BB4" w:rsidRPr="00A93EE8">
        <w:rPr>
          <w:shd w:val="clear" w:color="auto" w:fill="FFFFFF"/>
        </w:rPr>
        <w:t>розділу XV «Перехідні положення»</w:t>
      </w:r>
      <w:r w:rsidR="00117B02" w:rsidRPr="00A93EE8">
        <w:rPr>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96C0D" w:rsidRPr="00A93EE8" w:rsidRDefault="0054738E" w:rsidP="00930847">
      <w:pPr>
        <w:pStyle w:val="20"/>
        <w:shd w:val="clear" w:color="auto" w:fill="auto"/>
        <w:spacing w:before="0" w:line="240" w:lineRule="auto"/>
        <w:ind w:firstLine="567"/>
        <w:rPr>
          <w:color w:val="000000"/>
          <w:lang w:bidi="uk-UA"/>
        </w:rPr>
      </w:pPr>
      <w:r w:rsidRPr="00A93EE8">
        <w:rPr>
          <w:color w:val="000000"/>
          <w:lang w:bidi="uk-UA"/>
        </w:rPr>
        <w:t xml:space="preserve">Згідно </w:t>
      </w:r>
      <w:r w:rsidR="00004B44" w:rsidRPr="00A93EE8">
        <w:rPr>
          <w:color w:val="000000"/>
          <w:lang w:bidi="uk-UA"/>
        </w:rPr>
        <w:t>і</w:t>
      </w:r>
      <w:r w:rsidRPr="00A93EE8">
        <w:rPr>
          <w:color w:val="000000"/>
          <w:lang w:bidi="uk-UA"/>
        </w:rPr>
        <w:t>з частинами першою, другою</w:t>
      </w:r>
      <w:r w:rsidR="00A96C0D" w:rsidRPr="00A93EE8">
        <w:rPr>
          <w:color w:val="000000"/>
          <w:lang w:bidi="uk-UA"/>
        </w:rPr>
        <w:t xml:space="preserve"> статті 36 Закону України «Про Вищу раду правосуддя» </w:t>
      </w:r>
      <w:r w:rsidRPr="00A93EE8">
        <w:rPr>
          <w:color w:val="000000"/>
          <w:lang w:bidi="uk-UA"/>
        </w:rPr>
        <w:t xml:space="preserve">призначення на посаду судді здійснюється Президентом України за поданням Вищої ради правосуддя. </w:t>
      </w:r>
      <w:r w:rsidR="00A96C0D" w:rsidRPr="00A93EE8">
        <w:rPr>
          <w:color w:val="000000"/>
          <w:lang w:bidi="uk-UA"/>
        </w:rPr>
        <w:t xml:space="preserve">Вища рада правосуддя ухвалює рішення щодо </w:t>
      </w:r>
      <w:r w:rsidR="00067ADF" w:rsidRPr="00A93EE8">
        <w:rPr>
          <w:color w:val="000000"/>
          <w:lang w:bidi="uk-UA"/>
        </w:rPr>
        <w:t>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w:t>
      </w:r>
      <w:r w:rsidRPr="00A93EE8">
        <w:rPr>
          <w:color w:val="000000"/>
          <w:lang w:bidi="uk-UA"/>
        </w:rPr>
        <w:t>, до якої обов’язково додається особова справа (досьє) кандидата на посаду судді</w:t>
      </w:r>
      <w:r w:rsidR="00067ADF" w:rsidRPr="00A93EE8">
        <w:rPr>
          <w:color w:val="000000"/>
          <w:lang w:bidi="uk-UA"/>
        </w:rPr>
        <w:t>.</w:t>
      </w:r>
    </w:p>
    <w:p w:rsidR="00BB7408" w:rsidRPr="00A93EE8" w:rsidRDefault="00BB7408" w:rsidP="00BB7408">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Рішенням </w:t>
      </w:r>
      <w:r w:rsidR="00587332">
        <w:rPr>
          <w:color w:val="000000"/>
          <w:sz w:val="28"/>
          <w:szCs w:val="28"/>
        </w:rPr>
        <w:t>ВККСУ</w:t>
      </w:r>
      <w:r w:rsidRPr="00A93EE8">
        <w:rPr>
          <w:color w:val="000000"/>
          <w:sz w:val="28"/>
          <w:szCs w:val="28"/>
        </w:rPr>
        <w:t xml:space="preserve"> від 7 червня 2018 року № 133/зп-18 призначено кваліфікаційне оцінювання суддів місцевих та апеляційних судів на відповідність займаній посаді, зокрема судді Валківського районного суду Харківської області Логвінова А.О.</w:t>
      </w:r>
    </w:p>
    <w:p w:rsidR="009734A7" w:rsidRPr="00A93EE8" w:rsidRDefault="000E0BB4" w:rsidP="006556AB">
      <w:pPr>
        <w:pStyle w:val="10"/>
        <w:pBdr>
          <w:top w:val="nil"/>
          <w:left w:val="nil"/>
          <w:bottom w:val="nil"/>
          <w:right w:val="nil"/>
          <w:between w:val="nil"/>
        </w:pBdr>
        <w:ind w:right="-1" w:firstLine="567"/>
        <w:jc w:val="both"/>
        <w:rPr>
          <w:color w:val="000000"/>
          <w:sz w:val="28"/>
          <w:szCs w:val="28"/>
          <w:lang w:eastAsia="en-US" w:bidi="uk-UA"/>
        </w:rPr>
      </w:pPr>
      <w:r w:rsidRPr="00A93EE8">
        <w:rPr>
          <w:color w:val="000000"/>
          <w:sz w:val="28"/>
          <w:szCs w:val="28"/>
          <w:lang w:eastAsia="en-US" w:bidi="uk-UA"/>
        </w:rPr>
        <w:t>Рішенням ВККСУ</w:t>
      </w:r>
      <w:r w:rsidR="009734A7" w:rsidRPr="00A93EE8">
        <w:rPr>
          <w:color w:val="000000"/>
          <w:sz w:val="28"/>
          <w:szCs w:val="28"/>
          <w:lang w:eastAsia="en-US" w:bidi="uk-UA"/>
        </w:rPr>
        <w:t xml:space="preserve"> від </w:t>
      </w:r>
      <w:r w:rsidR="00BB7408" w:rsidRPr="00A93EE8">
        <w:rPr>
          <w:color w:val="000000"/>
          <w:sz w:val="28"/>
          <w:szCs w:val="28"/>
          <w:lang w:eastAsia="en-US" w:bidi="uk-UA"/>
        </w:rPr>
        <w:t>8</w:t>
      </w:r>
      <w:r w:rsidR="003B3A31" w:rsidRPr="00A93EE8">
        <w:rPr>
          <w:color w:val="000000"/>
          <w:sz w:val="28"/>
          <w:szCs w:val="28"/>
          <w:lang w:eastAsia="en-US" w:bidi="uk-UA"/>
        </w:rPr>
        <w:t xml:space="preserve"> грудня</w:t>
      </w:r>
      <w:r w:rsidR="009734A7" w:rsidRPr="00A93EE8">
        <w:rPr>
          <w:color w:val="000000"/>
          <w:sz w:val="28"/>
          <w:szCs w:val="28"/>
          <w:lang w:eastAsia="en-US" w:bidi="uk-UA"/>
        </w:rPr>
        <w:t xml:space="preserve"> 2023 року № </w:t>
      </w:r>
      <w:r w:rsidR="003B3A31" w:rsidRPr="00A93EE8">
        <w:rPr>
          <w:color w:val="000000"/>
          <w:sz w:val="28"/>
          <w:szCs w:val="28"/>
          <w:lang w:eastAsia="en-US" w:bidi="uk-UA"/>
        </w:rPr>
        <w:t>4</w:t>
      </w:r>
      <w:r w:rsidR="006556AB" w:rsidRPr="00A93EE8">
        <w:rPr>
          <w:color w:val="000000"/>
          <w:sz w:val="28"/>
          <w:szCs w:val="28"/>
          <w:lang w:eastAsia="en-US" w:bidi="uk-UA"/>
        </w:rPr>
        <w:t>2</w:t>
      </w:r>
      <w:r w:rsidR="009734A7" w:rsidRPr="00A93EE8">
        <w:rPr>
          <w:color w:val="000000"/>
          <w:sz w:val="28"/>
          <w:szCs w:val="28"/>
          <w:lang w:eastAsia="en-US" w:bidi="uk-UA"/>
        </w:rPr>
        <w:t xml:space="preserve">/ко-23 суддя </w:t>
      </w:r>
      <w:r w:rsidR="006556AB" w:rsidRPr="00A93EE8">
        <w:rPr>
          <w:color w:val="000000"/>
          <w:sz w:val="28"/>
          <w:szCs w:val="28"/>
          <w:lang w:eastAsia="en-US" w:bidi="uk-UA"/>
        </w:rPr>
        <w:t xml:space="preserve">Валківського районного суду Харківської області Логвінов А.О. </w:t>
      </w:r>
      <w:r w:rsidR="009734A7" w:rsidRPr="00A93EE8">
        <w:rPr>
          <w:color w:val="000000"/>
          <w:sz w:val="28"/>
          <w:szCs w:val="28"/>
          <w:lang w:eastAsia="en-US" w:bidi="uk-UA"/>
        </w:rPr>
        <w:t>за результатами кваліфікаційного оцінювання на відп</w:t>
      </w:r>
      <w:r w:rsidR="003B3A31" w:rsidRPr="00A93EE8">
        <w:rPr>
          <w:color w:val="000000"/>
          <w:sz w:val="28"/>
          <w:szCs w:val="28"/>
          <w:lang w:eastAsia="en-US" w:bidi="uk-UA"/>
        </w:rPr>
        <w:t>овідність займаній посаді набра</w:t>
      </w:r>
      <w:r w:rsidR="006556AB" w:rsidRPr="00A93EE8">
        <w:rPr>
          <w:color w:val="000000"/>
          <w:sz w:val="28"/>
          <w:szCs w:val="28"/>
          <w:lang w:eastAsia="en-US" w:bidi="uk-UA"/>
        </w:rPr>
        <w:t>в</w:t>
      </w:r>
      <w:r w:rsidR="009734A7" w:rsidRPr="00A93EE8">
        <w:rPr>
          <w:color w:val="000000"/>
          <w:sz w:val="28"/>
          <w:szCs w:val="28"/>
          <w:lang w:eastAsia="en-US" w:bidi="uk-UA"/>
        </w:rPr>
        <w:t xml:space="preserve"> </w:t>
      </w:r>
      <w:r w:rsidR="00587332">
        <w:rPr>
          <w:color w:val="000000"/>
          <w:sz w:val="28"/>
          <w:szCs w:val="28"/>
          <w:lang w:eastAsia="en-US" w:bidi="uk-UA"/>
        </w:rPr>
        <w:t xml:space="preserve">                   </w:t>
      </w:r>
      <w:r w:rsidR="003B3A31" w:rsidRPr="00A93EE8">
        <w:rPr>
          <w:color w:val="000000"/>
          <w:sz w:val="28"/>
          <w:szCs w:val="28"/>
          <w:lang w:eastAsia="en-US" w:bidi="uk-UA"/>
        </w:rPr>
        <w:t>7</w:t>
      </w:r>
      <w:r w:rsidR="006556AB" w:rsidRPr="00A93EE8">
        <w:rPr>
          <w:color w:val="000000"/>
          <w:sz w:val="28"/>
          <w:szCs w:val="28"/>
          <w:lang w:eastAsia="en-US" w:bidi="uk-UA"/>
        </w:rPr>
        <w:t>59</w:t>
      </w:r>
      <w:r w:rsidR="003B3A31" w:rsidRPr="00A93EE8">
        <w:rPr>
          <w:color w:val="000000"/>
          <w:sz w:val="28"/>
          <w:szCs w:val="28"/>
          <w:lang w:eastAsia="en-US" w:bidi="uk-UA"/>
        </w:rPr>
        <w:t>,</w:t>
      </w:r>
      <w:r w:rsidR="006556AB" w:rsidRPr="00A93EE8">
        <w:rPr>
          <w:color w:val="000000"/>
          <w:sz w:val="28"/>
          <w:szCs w:val="28"/>
          <w:lang w:eastAsia="en-US" w:bidi="uk-UA"/>
        </w:rPr>
        <w:t>3</w:t>
      </w:r>
      <w:r w:rsidR="003B3A31" w:rsidRPr="00A93EE8">
        <w:rPr>
          <w:color w:val="000000"/>
          <w:sz w:val="28"/>
          <w:szCs w:val="28"/>
          <w:lang w:eastAsia="en-US" w:bidi="uk-UA"/>
        </w:rPr>
        <w:t>75</w:t>
      </w:r>
      <w:r w:rsidR="009734A7" w:rsidRPr="00A93EE8">
        <w:rPr>
          <w:color w:val="000000"/>
          <w:sz w:val="28"/>
          <w:szCs w:val="28"/>
          <w:lang w:eastAsia="en-US" w:bidi="uk-UA"/>
        </w:rPr>
        <w:t xml:space="preserve"> бала. </w:t>
      </w:r>
      <w:r w:rsidRPr="00A93EE8">
        <w:rPr>
          <w:color w:val="000000"/>
          <w:sz w:val="28"/>
          <w:szCs w:val="28"/>
          <w:lang w:eastAsia="en-US" w:bidi="uk-UA"/>
        </w:rPr>
        <w:t>С</w:t>
      </w:r>
      <w:r w:rsidR="009734A7" w:rsidRPr="00A93EE8">
        <w:rPr>
          <w:color w:val="000000"/>
          <w:sz w:val="28"/>
          <w:szCs w:val="28"/>
          <w:lang w:eastAsia="en-US" w:bidi="uk-UA"/>
        </w:rPr>
        <w:t xml:space="preserve">уддю </w:t>
      </w:r>
      <w:r w:rsidR="006556AB" w:rsidRPr="00A93EE8">
        <w:rPr>
          <w:color w:val="000000"/>
          <w:sz w:val="28"/>
          <w:szCs w:val="28"/>
        </w:rPr>
        <w:t xml:space="preserve">Валківського районного суду Харківської області Логвінова А.О. </w:t>
      </w:r>
      <w:r w:rsidRPr="00A93EE8">
        <w:rPr>
          <w:color w:val="000000"/>
          <w:sz w:val="28"/>
          <w:szCs w:val="28"/>
          <w:lang w:eastAsia="en-US" w:bidi="uk-UA"/>
        </w:rPr>
        <w:t xml:space="preserve">визнано </w:t>
      </w:r>
      <w:r w:rsidR="009734A7" w:rsidRPr="00A93EE8">
        <w:rPr>
          <w:color w:val="000000"/>
          <w:sz w:val="28"/>
          <w:szCs w:val="28"/>
          <w:lang w:eastAsia="en-US" w:bidi="uk-UA"/>
        </w:rPr>
        <w:t>так</w:t>
      </w:r>
      <w:r w:rsidR="006556AB" w:rsidRPr="00A93EE8">
        <w:rPr>
          <w:color w:val="000000"/>
          <w:sz w:val="28"/>
          <w:szCs w:val="28"/>
          <w:lang w:eastAsia="en-US" w:bidi="uk-UA"/>
        </w:rPr>
        <w:t>им</w:t>
      </w:r>
      <w:r w:rsidR="009734A7" w:rsidRPr="00A93EE8">
        <w:rPr>
          <w:color w:val="000000"/>
          <w:sz w:val="28"/>
          <w:szCs w:val="28"/>
          <w:lang w:eastAsia="en-US" w:bidi="uk-UA"/>
        </w:rPr>
        <w:t>, що відповідає займаній посаді.</w:t>
      </w:r>
    </w:p>
    <w:p w:rsidR="006556AB" w:rsidRPr="00A93EE8" w:rsidRDefault="006556AB" w:rsidP="006556AB">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У </w:t>
      </w:r>
      <w:r w:rsidR="00587332">
        <w:rPr>
          <w:color w:val="000000"/>
          <w:sz w:val="28"/>
          <w:szCs w:val="28"/>
        </w:rPr>
        <w:t xml:space="preserve">зазначеному </w:t>
      </w:r>
      <w:r w:rsidRPr="00A93EE8">
        <w:rPr>
          <w:color w:val="000000"/>
          <w:sz w:val="28"/>
          <w:szCs w:val="28"/>
        </w:rPr>
        <w:t>рішенні вказано, що воно набирає чинності відповідно до пункту 124 Регламенту Вищої кваліфікаційної комісії суддів України.</w:t>
      </w:r>
    </w:p>
    <w:p w:rsidR="006556AB" w:rsidRPr="00A93EE8" w:rsidRDefault="006556AB" w:rsidP="006556AB">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Пунктом 120 розділу II Регламенту Вищої кваліфікаційної комісії суддів України, затвердженого рішенням </w:t>
      </w:r>
      <w:r w:rsidR="00587332">
        <w:rPr>
          <w:color w:val="000000"/>
          <w:sz w:val="28"/>
          <w:szCs w:val="28"/>
        </w:rPr>
        <w:t>ВККСУ</w:t>
      </w:r>
      <w:r w:rsidRPr="00A93EE8">
        <w:rPr>
          <w:color w:val="000000"/>
          <w:sz w:val="28"/>
          <w:szCs w:val="28"/>
        </w:rPr>
        <w:t xml:space="preserve"> від 13 жовтня 2016 року № 81/зп-16 (у редакції рішення </w:t>
      </w:r>
      <w:r w:rsidR="00587332">
        <w:rPr>
          <w:color w:val="000000"/>
          <w:sz w:val="28"/>
          <w:szCs w:val="28"/>
        </w:rPr>
        <w:t>ВККСУ</w:t>
      </w:r>
      <w:r w:rsidRPr="00A93EE8">
        <w:rPr>
          <w:color w:val="000000"/>
          <w:sz w:val="28"/>
          <w:szCs w:val="28"/>
        </w:rPr>
        <w:t xml:space="preserve"> від 19 жовтня 2023 року № 119/зп-23), </w:t>
      </w:r>
      <w:r w:rsidR="00587332">
        <w:rPr>
          <w:color w:val="000000"/>
          <w:sz w:val="28"/>
          <w:szCs w:val="28"/>
        </w:rPr>
        <w:t>визначено</w:t>
      </w:r>
      <w:r w:rsidRPr="00A93EE8">
        <w:rPr>
          <w:color w:val="000000"/>
          <w:sz w:val="28"/>
          <w:szCs w:val="28"/>
        </w:rPr>
        <w:t xml:space="preserve">, що висновок або інформація Громадської ради доброчесності розглядаються </w:t>
      </w:r>
      <w:r w:rsidRPr="00A93EE8">
        <w:rPr>
          <w:color w:val="000000"/>
          <w:sz w:val="28"/>
          <w:szCs w:val="28"/>
        </w:rPr>
        <w:lastRenderedPageBreak/>
        <w:t xml:space="preserve">Комісією під час проведення співбесіди та дослідження досьє судді (кандидата на посаду судді) на відповідному засіданні з метою встановлення наявності або спростування обґрунтованого сумніву щодо відповідності судді (кандидата на посаду судді) критеріям доброчесності та професійної етики. </w:t>
      </w:r>
    </w:p>
    <w:p w:rsidR="006556AB" w:rsidRPr="00A93EE8" w:rsidRDefault="006556AB" w:rsidP="006556AB">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Відповідно до абзацу першого пункту 124 параграфа 9 розділу ІІ Регламенту </w:t>
      </w:r>
      <w:r w:rsidR="00587332">
        <w:rPr>
          <w:color w:val="000000"/>
          <w:sz w:val="28"/>
          <w:szCs w:val="28"/>
        </w:rPr>
        <w:t>ВККСУ</w:t>
      </w:r>
      <w:r w:rsidR="00587332" w:rsidRPr="00A93EE8">
        <w:rPr>
          <w:color w:val="000000"/>
          <w:sz w:val="28"/>
          <w:szCs w:val="28"/>
        </w:rPr>
        <w:t xml:space="preserve"> </w:t>
      </w:r>
      <w:r w:rsidRPr="00A93EE8">
        <w:rPr>
          <w:color w:val="000000"/>
          <w:sz w:val="28"/>
          <w:szCs w:val="28"/>
        </w:rPr>
        <w:t>рішення про підтвердження здатності судді (кандидата на посаду судді) здійснювати правосуддя у відповідному суді (відповідність судді займаній посаді), за наявності висновку Громадської ради доброчесності</w:t>
      </w:r>
      <w:r w:rsidR="00587332">
        <w:rPr>
          <w:color w:val="000000"/>
          <w:sz w:val="28"/>
          <w:szCs w:val="28"/>
        </w:rPr>
        <w:t>,</w:t>
      </w:r>
      <w:r w:rsidRPr="00A93EE8">
        <w:rPr>
          <w:color w:val="000000"/>
          <w:sz w:val="28"/>
          <w:szCs w:val="28"/>
        </w:rPr>
        <w:t xml:space="preserve"> набирає чинності з дня його ухвалення у разі, якщо воно буде підтримано не менше ніж одинадцятьма членами </w:t>
      </w:r>
      <w:r w:rsidR="00587332">
        <w:rPr>
          <w:color w:val="000000"/>
          <w:sz w:val="28"/>
          <w:szCs w:val="28"/>
        </w:rPr>
        <w:t>ВККСУ</w:t>
      </w:r>
      <w:r w:rsidRPr="00A93EE8">
        <w:rPr>
          <w:color w:val="000000"/>
          <w:sz w:val="28"/>
          <w:szCs w:val="28"/>
        </w:rPr>
        <w:t xml:space="preserve"> згідно з абзацом другим частини першої статті 88  Закону України «Про судоустрій і статус суддів», або у разі надходження до </w:t>
      </w:r>
      <w:r w:rsidR="00587332">
        <w:rPr>
          <w:color w:val="000000"/>
          <w:sz w:val="28"/>
          <w:szCs w:val="28"/>
        </w:rPr>
        <w:t>ВККСУ</w:t>
      </w:r>
      <w:r w:rsidRPr="00A93EE8">
        <w:rPr>
          <w:color w:val="000000"/>
          <w:sz w:val="28"/>
          <w:szCs w:val="28"/>
        </w:rPr>
        <w:t xml:space="preserve"> рішення Г</w:t>
      </w:r>
      <w:r w:rsidR="00587332">
        <w:rPr>
          <w:color w:val="000000"/>
          <w:sz w:val="28"/>
          <w:szCs w:val="28"/>
        </w:rPr>
        <w:t>ромадської ради доброчесності</w:t>
      </w:r>
      <w:r w:rsidRPr="00A93EE8">
        <w:rPr>
          <w:color w:val="000000"/>
          <w:sz w:val="28"/>
          <w:szCs w:val="28"/>
        </w:rPr>
        <w:t xml:space="preserve"> про скасування відповідного висновку до моменту його розгляду Комісією у пленарному складі.</w:t>
      </w:r>
    </w:p>
    <w:p w:rsidR="006556AB" w:rsidRPr="00A93EE8" w:rsidRDefault="006556AB" w:rsidP="006556AB">
      <w:pPr>
        <w:pStyle w:val="10"/>
        <w:pBdr>
          <w:top w:val="nil"/>
          <w:left w:val="nil"/>
          <w:bottom w:val="nil"/>
          <w:right w:val="nil"/>
          <w:between w:val="nil"/>
        </w:pBdr>
        <w:ind w:right="-1" w:firstLine="567"/>
        <w:jc w:val="both"/>
        <w:rPr>
          <w:color w:val="000000"/>
          <w:sz w:val="28"/>
          <w:szCs w:val="28"/>
        </w:rPr>
      </w:pPr>
      <w:r w:rsidRPr="00A93EE8">
        <w:rPr>
          <w:color w:val="000000"/>
          <w:sz w:val="28"/>
          <w:szCs w:val="28"/>
        </w:rPr>
        <w:tab/>
        <w:t>До ВККС</w:t>
      </w:r>
      <w:r w:rsidR="00587332">
        <w:rPr>
          <w:color w:val="000000"/>
          <w:sz w:val="28"/>
          <w:szCs w:val="28"/>
        </w:rPr>
        <w:t>У</w:t>
      </w:r>
      <w:r w:rsidRPr="00A93EE8">
        <w:rPr>
          <w:color w:val="000000"/>
          <w:sz w:val="28"/>
          <w:szCs w:val="28"/>
        </w:rPr>
        <w:t xml:space="preserve"> 4 грудня 2023 року надійшов висновок </w:t>
      </w:r>
      <w:r w:rsidR="00587332" w:rsidRPr="00A93EE8">
        <w:rPr>
          <w:color w:val="000000"/>
          <w:sz w:val="28"/>
          <w:szCs w:val="28"/>
        </w:rPr>
        <w:t>Г</w:t>
      </w:r>
      <w:r w:rsidR="00587332">
        <w:rPr>
          <w:color w:val="000000"/>
          <w:sz w:val="28"/>
          <w:szCs w:val="28"/>
        </w:rPr>
        <w:t>ромадської ради доброчесності</w:t>
      </w:r>
      <w:r w:rsidR="00587332" w:rsidRPr="00A93EE8">
        <w:rPr>
          <w:color w:val="000000"/>
          <w:sz w:val="28"/>
          <w:szCs w:val="28"/>
        </w:rPr>
        <w:t xml:space="preserve"> </w:t>
      </w:r>
      <w:r w:rsidRPr="00A93EE8">
        <w:rPr>
          <w:color w:val="000000"/>
          <w:sz w:val="28"/>
          <w:szCs w:val="28"/>
        </w:rPr>
        <w:t>від 3 грудня 2023 року про невідповідність судді Логвінова А.О. критеріям доброчесності та професійної етики.</w:t>
      </w:r>
    </w:p>
    <w:p w:rsidR="006556AB" w:rsidRPr="00A93EE8" w:rsidRDefault="006556AB" w:rsidP="006556AB">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5 лютого 2024 року до </w:t>
      </w:r>
      <w:r w:rsidR="00587332">
        <w:rPr>
          <w:color w:val="000000"/>
          <w:sz w:val="28"/>
          <w:szCs w:val="28"/>
        </w:rPr>
        <w:t>ВККСУ</w:t>
      </w:r>
      <w:r w:rsidRPr="00A93EE8">
        <w:rPr>
          <w:color w:val="000000"/>
          <w:sz w:val="28"/>
          <w:szCs w:val="28"/>
        </w:rPr>
        <w:t xml:space="preserve"> надійшов висновок </w:t>
      </w:r>
      <w:r w:rsidR="00587332" w:rsidRPr="00A93EE8">
        <w:rPr>
          <w:color w:val="000000"/>
          <w:sz w:val="28"/>
          <w:szCs w:val="28"/>
        </w:rPr>
        <w:t>Г</w:t>
      </w:r>
      <w:r w:rsidR="00587332">
        <w:rPr>
          <w:color w:val="000000"/>
          <w:sz w:val="28"/>
          <w:szCs w:val="28"/>
        </w:rPr>
        <w:t>ромадської ради доброчесності</w:t>
      </w:r>
      <w:r w:rsidRPr="00A93EE8">
        <w:rPr>
          <w:color w:val="000000"/>
          <w:sz w:val="28"/>
          <w:szCs w:val="28"/>
        </w:rPr>
        <w:t xml:space="preserve"> у новій редакції </w:t>
      </w:r>
      <w:r w:rsidR="00587332" w:rsidRPr="00A93EE8">
        <w:rPr>
          <w:color w:val="000000"/>
          <w:sz w:val="28"/>
          <w:szCs w:val="28"/>
        </w:rPr>
        <w:t xml:space="preserve">від 3 лютого 2024 року </w:t>
      </w:r>
      <w:r w:rsidRPr="00A93EE8">
        <w:rPr>
          <w:color w:val="000000"/>
          <w:sz w:val="28"/>
          <w:szCs w:val="28"/>
        </w:rPr>
        <w:t xml:space="preserve">про невідповідність судді Валківського районного суду Харківської області Логвінова А.О. критеріям доброчесності та професійної етики. </w:t>
      </w:r>
    </w:p>
    <w:p w:rsidR="006556AB" w:rsidRPr="00A93EE8" w:rsidRDefault="006556AB" w:rsidP="006556AB">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9 лютого 2024 року до </w:t>
      </w:r>
      <w:r w:rsidR="00587332">
        <w:rPr>
          <w:color w:val="000000"/>
          <w:sz w:val="28"/>
          <w:szCs w:val="28"/>
        </w:rPr>
        <w:t>ВККСУ</w:t>
      </w:r>
      <w:r w:rsidRPr="00A93EE8">
        <w:rPr>
          <w:color w:val="000000"/>
          <w:sz w:val="28"/>
          <w:szCs w:val="28"/>
        </w:rPr>
        <w:t xml:space="preserve"> надійшли пояснення судді на спростування тверджень </w:t>
      </w:r>
      <w:r w:rsidR="00587332" w:rsidRPr="00A93EE8">
        <w:rPr>
          <w:color w:val="000000"/>
          <w:sz w:val="28"/>
          <w:szCs w:val="28"/>
        </w:rPr>
        <w:t>Г</w:t>
      </w:r>
      <w:r w:rsidR="00587332">
        <w:rPr>
          <w:color w:val="000000"/>
          <w:sz w:val="28"/>
          <w:szCs w:val="28"/>
        </w:rPr>
        <w:t>ромадської ради доброчесності</w:t>
      </w:r>
      <w:r w:rsidRPr="00A93EE8">
        <w:rPr>
          <w:color w:val="000000"/>
          <w:sz w:val="28"/>
          <w:szCs w:val="28"/>
        </w:rPr>
        <w:t>.</w:t>
      </w:r>
    </w:p>
    <w:p w:rsidR="007A1D82" w:rsidRPr="00A93EE8" w:rsidRDefault="006556AB" w:rsidP="00A93EE8">
      <w:pPr>
        <w:pStyle w:val="10"/>
        <w:pBdr>
          <w:top w:val="nil"/>
          <w:left w:val="nil"/>
          <w:bottom w:val="nil"/>
          <w:right w:val="nil"/>
          <w:between w:val="nil"/>
        </w:pBdr>
        <w:ind w:right="-1" w:firstLine="567"/>
        <w:jc w:val="both"/>
        <w:rPr>
          <w:color w:val="000000"/>
          <w:sz w:val="28"/>
          <w:szCs w:val="28"/>
        </w:rPr>
      </w:pPr>
      <w:r w:rsidRPr="00A93EE8">
        <w:rPr>
          <w:color w:val="000000"/>
          <w:sz w:val="28"/>
          <w:szCs w:val="28"/>
        </w:rPr>
        <w:t xml:space="preserve">Рішенням ВККСУ у пленарному складі 12 лютого 2024 року </w:t>
      </w:r>
      <w:r w:rsidR="00A93EE8" w:rsidRPr="00A93EE8">
        <w:rPr>
          <w:color w:val="000000"/>
          <w:sz w:val="28"/>
          <w:szCs w:val="28"/>
        </w:rPr>
        <w:t xml:space="preserve">№ 53/ко-24 </w:t>
      </w:r>
      <w:r w:rsidRPr="00A93EE8">
        <w:rPr>
          <w:color w:val="000000"/>
          <w:sz w:val="28"/>
          <w:szCs w:val="28"/>
        </w:rPr>
        <w:t>судд</w:t>
      </w:r>
      <w:r w:rsidR="00A93EE8" w:rsidRPr="00A93EE8">
        <w:rPr>
          <w:color w:val="000000"/>
          <w:sz w:val="28"/>
          <w:szCs w:val="28"/>
        </w:rPr>
        <w:t>ю</w:t>
      </w:r>
      <w:r w:rsidRPr="00A93EE8">
        <w:rPr>
          <w:color w:val="000000"/>
          <w:sz w:val="28"/>
          <w:szCs w:val="28"/>
        </w:rPr>
        <w:t xml:space="preserve"> Валківського районного суду Харківської області Логвінов</w:t>
      </w:r>
      <w:r w:rsidR="00A93EE8" w:rsidRPr="00A93EE8">
        <w:rPr>
          <w:color w:val="000000"/>
          <w:sz w:val="28"/>
          <w:szCs w:val="28"/>
        </w:rPr>
        <w:t>а</w:t>
      </w:r>
      <w:r w:rsidRPr="00A93EE8">
        <w:rPr>
          <w:color w:val="000000"/>
          <w:sz w:val="28"/>
          <w:szCs w:val="28"/>
        </w:rPr>
        <w:t xml:space="preserve"> А.О. </w:t>
      </w:r>
      <w:r w:rsidR="00A93EE8" w:rsidRPr="00A93EE8">
        <w:rPr>
          <w:color w:val="000000"/>
          <w:sz w:val="28"/>
          <w:szCs w:val="28"/>
          <w:lang w:eastAsia="en-US" w:bidi="uk-UA"/>
        </w:rPr>
        <w:t>визнано таким, що відповідає займаній посаді</w:t>
      </w:r>
      <w:r w:rsidR="00587332">
        <w:rPr>
          <w:color w:val="000000"/>
          <w:sz w:val="28"/>
          <w:szCs w:val="28"/>
          <w:lang w:eastAsia="en-US" w:bidi="uk-UA"/>
        </w:rPr>
        <w:t>,</w:t>
      </w:r>
      <w:r w:rsidR="00A93EE8" w:rsidRPr="00A93EE8">
        <w:rPr>
          <w:color w:val="000000"/>
          <w:sz w:val="28"/>
          <w:szCs w:val="28"/>
          <w:lang w:eastAsia="en-US" w:bidi="uk-UA"/>
        </w:rPr>
        <w:t xml:space="preserve"> та </w:t>
      </w:r>
      <w:r w:rsidR="007A1D82" w:rsidRPr="00A93EE8">
        <w:rPr>
          <w:color w:val="000000"/>
          <w:sz w:val="28"/>
          <w:szCs w:val="28"/>
        </w:rPr>
        <w:t xml:space="preserve">внесено Вищій раді правосуддя </w:t>
      </w:r>
      <w:r w:rsidR="00004B44" w:rsidRPr="00A93EE8">
        <w:rPr>
          <w:color w:val="000000"/>
          <w:sz w:val="28"/>
          <w:szCs w:val="28"/>
        </w:rPr>
        <w:t xml:space="preserve">рекомендацію </w:t>
      </w:r>
      <w:r w:rsidR="007A1D82" w:rsidRPr="00A93EE8">
        <w:rPr>
          <w:color w:val="000000"/>
          <w:sz w:val="28"/>
          <w:szCs w:val="28"/>
        </w:rPr>
        <w:t xml:space="preserve">про призначення </w:t>
      </w:r>
      <w:r w:rsidR="00A93EE8" w:rsidRPr="00A93EE8">
        <w:rPr>
          <w:color w:val="000000"/>
          <w:sz w:val="28"/>
          <w:szCs w:val="28"/>
        </w:rPr>
        <w:t xml:space="preserve">Логвінова А.О. </w:t>
      </w:r>
      <w:r w:rsidR="007A1D82" w:rsidRPr="00A93EE8">
        <w:rPr>
          <w:color w:val="000000"/>
          <w:sz w:val="28"/>
          <w:szCs w:val="28"/>
        </w:rPr>
        <w:t xml:space="preserve">на посаду судді </w:t>
      </w:r>
      <w:r w:rsidR="00A93EE8" w:rsidRPr="00A93EE8">
        <w:rPr>
          <w:color w:val="000000"/>
          <w:sz w:val="28"/>
          <w:szCs w:val="28"/>
        </w:rPr>
        <w:t>Валківського районного суду Харківської області</w:t>
      </w:r>
      <w:r w:rsidR="007A1D82" w:rsidRPr="00A93EE8">
        <w:rPr>
          <w:color w:val="000000"/>
          <w:sz w:val="28"/>
          <w:szCs w:val="28"/>
        </w:rPr>
        <w:t>.</w:t>
      </w:r>
    </w:p>
    <w:p w:rsidR="00D7585B" w:rsidRPr="00A93EE8" w:rsidRDefault="00D7585B" w:rsidP="00D7585B">
      <w:pPr>
        <w:pStyle w:val="rtejustify"/>
        <w:shd w:val="clear" w:color="auto" w:fill="FFFFFF"/>
        <w:spacing w:before="0" w:beforeAutospacing="0" w:after="0" w:afterAutospacing="0"/>
        <w:ind w:firstLine="567"/>
        <w:jc w:val="both"/>
        <w:rPr>
          <w:color w:val="1D1D1B"/>
          <w:sz w:val="28"/>
          <w:szCs w:val="28"/>
        </w:rPr>
      </w:pPr>
      <w:r w:rsidRPr="00A93EE8">
        <w:rPr>
          <w:color w:val="000000"/>
          <w:sz w:val="28"/>
          <w:szCs w:val="28"/>
        </w:rPr>
        <w:t>За результатами перев</w:t>
      </w:r>
      <w:r w:rsidR="00B41221" w:rsidRPr="00A93EE8">
        <w:rPr>
          <w:color w:val="000000"/>
          <w:sz w:val="28"/>
          <w:szCs w:val="28"/>
        </w:rPr>
        <w:t xml:space="preserve">ірки матеріалів про призначення </w:t>
      </w:r>
      <w:r w:rsidR="00A93EE8" w:rsidRPr="00A93EE8">
        <w:rPr>
          <w:color w:val="000000"/>
          <w:sz w:val="28"/>
          <w:szCs w:val="28"/>
        </w:rPr>
        <w:t xml:space="preserve">Логвінова А.О. </w:t>
      </w:r>
      <w:r w:rsidRPr="00A93EE8">
        <w:rPr>
          <w:color w:val="1D1D1B"/>
          <w:sz w:val="28"/>
          <w:szCs w:val="28"/>
        </w:rPr>
        <w:t xml:space="preserve">на посаду судді </w:t>
      </w:r>
      <w:r w:rsidR="00A93EE8" w:rsidRPr="00A93EE8">
        <w:rPr>
          <w:color w:val="000000"/>
          <w:sz w:val="28"/>
          <w:szCs w:val="28"/>
        </w:rPr>
        <w:t xml:space="preserve">Валківського районного суду Харківської області </w:t>
      </w:r>
      <w:r w:rsidRPr="00A93EE8">
        <w:rPr>
          <w:color w:val="1D1D1B"/>
          <w:sz w:val="28"/>
          <w:szCs w:val="28"/>
        </w:rPr>
        <w:t xml:space="preserve">не виявлено порушень у дотриманні порядку надання ВККСУ рекомендації для призначення </w:t>
      </w:r>
      <w:r w:rsidR="00A93EE8" w:rsidRPr="00A93EE8">
        <w:rPr>
          <w:color w:val="000000"/>
          <w:sz w:val="28"/>
          <w:szCs w:val="28"/>
        </w:rPr>
        <w:t xml:space="preserve">Логвінова А.О. </w:t>
      </w:r>
      <w:r w:rsidR="00004B44" w:rsidRPr="00A93EE8">
        <w:rPr>
          <w:color w:val="1D1D1B"/>
          <w:sz w:val="28"/>
          <w:szCs w:val="28"/>
        </w:rPr>
        <w:t xml:space="preserve"> </w:t>
      </w:r>
      <w:r w:rsidRPr="00A93EE8">
        <w:rPr>
          <w:color w:val="1D1D1B"/>
          <w:sz w:val="28"/>
          <w:szCs w:val="28"/>
        </w:rPr>
        <w:t>на посаду судді.</w:t>
      </w:r>
    </w:p>
    <w:p w:rsidR="00D7585B" w:rsidRPr="00A93EE8" w:rsidRDefault="000E0BB4" w:rsidP="00D7585B">
      <w:pPr>
        <w:pStyle w:val="rtejustify"/>
        <w:shd w:val="clear" w:color="auto" w:fill="FFFFFF"/>
        <w:spacing w:before="0" w:beforeAutospacing="0" w:after="0" w:afterAutospacing="0"/>
        <w:ind w:firstLine="567"/>
        <w:jc w:val="both"/>
        <w:rPr>
          <w:color w:val="1D1D1B"/>
          <w:sz w:val="28"/>
          <w:szCs w:val="28"/>
        </w:rPr>
      </w:pPr>
      <w:r w:rsidRPr="00A93EE8">
        <w:rPr>
          <w:color w:val="000000"/>
          <w:sz w:val="28"/>
          <w:szCs w:val="28"/>
        </w:rPr>
        <w:t>Згідно з абзацом другим</w:t>
      </w:r>
      <w:r w:rsidR="00D7585B" w:rsidRPr="00A93EE8">
        <w:rPr>
          <w:color w:val="000000"/>
          <w:sz w:val="28"/>
          <w:szCs w:val="28"/>
        </w:rPr>
        <w:t xml:space="preserve"> частини четвертої статті 37 Закону Укр</w:t>
      </w:r>
      <w:r w:rsidR="00B41221" w:rsidRPr="00A93EE8">
        <w:rPr>
          <w:color w:val="000000"/>
          <w:sz w:val="28"/>
          <w:szCs w:val="28"/>
        </w:rPr>
        <w:t xml:space="preserve">аїни «Про Вищу раду правосуддя» </w:t>
      </w:r>
      <w:r w:rsidR="00D7585B" w:rsidRPr="00A93EE8">
        <w:rPr>
          <w:color w:val="000000"/>
          <w:sz w:val="28"/>
          <w:szCs w:val="28"/>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7585B" w:rsidRPr="00A93EE8" w:rsidRDefault="00D7585B" w:rsidP="00D7585B">
      <w:pPr>
        <w:pStyle w:val="rtejustify"/>
        <w:shd w:val="clear" w:color="auto" w:fill="FFFFFF"/>
        <w:spacing w:before="0" w:beforeAutospacing="0" w:after="0" w:afterAutospacing="0"/>
        <w:ind w:firstLine="567"/>
        <w:jc w:val="both"/>
        <w:rPr>
          <w:color w:val="1D1D1B"/>
          <w:sz w:val="28"/>
          <w:szCs w:val="28"/>
        </w:rPr>
      </w:pPr>
      <w:r w:rsidRPr="00A93EE8">
        <w:rPr>
          <w:color w:val="000000"/>
          <w:sz w:val="28"/>
          <w:szCs w:val="28"/>
        </w:rPr>
        <w:t>1) такі відомості не були предметом розгляду Вищої кваліфікаційної комісії суддів України;</w:t>
      </w:r>
    </w:p>
    <w:p w:rsidR="00D7585B" w:rsidRPr="00A93EE8" w:rsidRDefault="00D7585B" w:rsidP="00D7585B">
      <w:pPr>
        <w:pStyle w:val="rtejustify"/>
        <w:shd w:val="clear" w:color="auto" w:fill="FFFFFF"/>
        <w:spacing w:before="0" w:beforeAutospacing="0" w:after="0" w:afterAutospacing="0"/>
        <w:ind w:firstLine="567"/>
        <w:jc w:val="both"/>
        <w:rPr>
          <w:color w:val="1D1D1B"/>
          <w:sz w:val="28"/>
          <w:szCs w:val="28"/>
        </w:rPr>
      </w:pPr>
      <w:r w:rsidRPr="00A93EE8">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7585B" w:rsidRPr="00A93EE8" w:rsidRDefault="00B41221" w:rsidP="00D7585B">
      <w:pPr>
        <w:pStyle w:val="rtejustify"/>
        <w:shd w:val="clear" w:color="auto" w:fill="FFFFFF"/>
        <w:spacing w:before="0" w:beforeAutospacing="0" w:after="0" w:afterAutospacing="0"/>
        <w:ind w:firstLine="567"/>
        <w:jc w:val="both"/>
        <w:rPr>
          <w:color w:val="1D1D1B"/>
          <w:sz w:val="28"/>
          <w:szCs w:val="28"/>
        </w:rPr>
      </w:pPr>
      <w:r w:rsidRPr="00A93EE8">
        <w:rPr>
          <w:color w:val="000000"/>
          <w:sz w:val="28"/>
          <w:szCs w:val="28"/>
        </w:rPr>
        <w:lastRenderedPageBreak/>
        <w:t xml:space="preserve">Законом України від </w:t>
      </w:r>
      <w:r w:rsidR="00D7585B" w:rsidRPr="00A93EE8">
        <w:rPr>
          <w:color w:val="000000"/>
          <w:sz w:val="28"/>
          <w:szCs w:val="28"/>
        </w:rPr>
        <w:t>9 грудня 2023 року</w:t>
      </w:r>
      <w:r w:rsidRPr="00A93EE8">
        <w:rPr>
          <w:color w:val="000000"/>
          <w:sz w:val="28"/>
          <w:szCs w:val="28"/>
        </w:rPr>
        <w:t xml:space="preserve"> № 3511-IX </w:t>
      </w:r>
      <w:r w:rsidR="00D7585B" w:rsidRPr="00A93EE8">
        <w:rPr>
          <w:color w:val="000000"/>
          <w:sz w:val="28"/>
          <w:szCs w:val="28"/>
        </w:rPr>
        <w:t>«Про внесення змін до Закону України «Про судоустрій і статус суддів» та деяких законодавчих актів України щодо удосконаленн</w:t>
      </w:r>
      <w:r w:rsidRPr="00A93EE8">
        <w:rPr>
          <w:color w:val="000000"/>
          <w:sz w:val="28"/>
          <w:szCs w:val="28"/>
        </w:rPr>
        <w:t xml:space="preserve">я процедур суддівської кар’єри» </w:t>
      </w:r>
      <w:r w:rsidR="00D7585B" w:rsidRPr="00A93EE8">
        <w:rPr>
          <w:color w:val="000000"/>
          <w:sz w:val="28"/>
          <w:szCs w:val="28"/>
        </w:rPr>
        <w:t>розділ ІV «Порядо</w:t>
      </w:r>
      <w:r w:rsidRPr="00A93EE8">
        <w:rPr>
          <w:color w:val="000000"/>
          <w:sz w:val="28"/>
          <w:szCs w:val="28"/>
        </w:rPr>
        <w:t xml:space="preserve">к зайняття посади судді» Закону України </w:t>
      </w:r>
      <w:r w:rsidR="00D7585B" w:rsidRPr="00A93EE8">
        <w:rPr>
          <w:color w:val="000000"/>
          <w:sz w:val="28"/>
          <w:szCs w:val="28"/>
        </w:rPr>
        <w:t>«Про судоустрій і статус суддів»</w:t>
      </w:r>
      <w:r w:rsidRPr="00A93EE8">
        <w:rPr>
          <w:color w:val="000000"/>
          <w:sz w:val="28"/>
          <w:szCs w:val="28"/>
        </w:rPr>
        <w:t xml:space="preserve"> </w:t>
      </w:r>
      <w:r w:rsidR="00D7585B" w:rsidRPr="00A93EE8">
        <w:rPr>
          <w:color w:val="000000"/>
          <w:sz w:val="28"/>
          <w:szCs w:val="28"/>
        </w:rPr>
        <w:t>викладено в новій редакції. Попередн</w:t>
      </w:r>
      <w:r w:rsidR="00C14C45">
        <w:rPr>
          <w:color w:val="000000"/>
          <w:sz w:val="28"/>
          <w:szCs w:val="28"/>
        </w:rPr>
        <w:t>я</w:t>
      </w:r>
      <w:r w:rsidR="00D7585B" w:rsidRPr="00A93EE8">
        <w:rPr>
          <w:color w:val="000000"/>
          <w:sz w:val="28"/>
          <w:szCs w:val="28"/>
        </w:rPr>
        <w:t xml:space="preserve"> норм</w:t>
      </w:r>
      <w:r w:rsidR="00C14C45">
        <w:rPr>
          <w:color w:val="000000"/>
          <w:sz w:val="28"/>
          <w:szCs w:val="28"/>
        </w:rPr>
        <w:t>а</w:t>
      </w:r>
      <w:r w:rsidR="00D7585B" w:rsidRPr="00A93EE8">
        <w:rPr>
          <w:color w:val="000000"/>
          <w:sz w:val="28"/>
          <w:szCs w:val="28"/>
        </w:rPr>
        <w:t xml:space="preserve"> пункту 1 частини дев’ятнадцятої статті 79 </w:t>
      </w:r>
      <w:r w:rsidR="00C14C45">
        <w:rPr>
          <w:color w:val="000000"/>
          <w:sz w:val="28"/>
          <w:szCs w:val="28"/>
        </w:rPr>
        <w:t>міститься в</w:t>
      </w:r>
      <w:r w:rsidR="00D7585B" w:rsidRPr="00A93EE8">
        <w:rPr>
          <w:color w:val="000000"/>
          <w:sz w:val="28"/>
          <w:szCs w:val="28"/>
        </w:rPr>
        <w:t xml:space="preserve"> частин</w:t>
      </w:r>
      <w:r w:rsidR="00C14C45">
        <w:rPr>
          <w:color w:val="000000"/>
          <w:sz w:val="28"/>
          <w:szCs w:val="28"/>
        </w:rPr>
        <w:t>і</w:t>
      </w:r>
      <w:r w:rsidR="00D7585B" w:rsidRPr="00A93EE8">
        <w:rPr>
          <w:color w:val="000000"/>
          <w:sz w:val="28"/>
          <w:szCs w:val="28"/>
        </w:rPr>
        <w:t xml:space="preserve"> друг</w:t>
      </w:r>
      <w:r w:rsidR="00C14C45">
        <w:rPr>
          <w:color w:val="000000"/>
          <w:sz w:val="28"/>
          <w:szCs w:val="28"/>
        </w:rPr>
        <w:t>ій</w:t>
      </w:r>
      <w:r w:rsidR="00D7585B" w:rsidRPr="00A93EE8">
        <w:rPr>
          <w:color w:val="000000"/>
          <w:sz w:val="28"/>
          <w:szCs w:val="28"/>
        </w:rPr>
        <w:t xml:space="preserve"> статті 79</w:t>
      </w:r>
      <w:r w:rsidR="00D7585B" w:rsidRPr="00A93EE8">
        <w:rPr>
          <w:color w:val="000000"/>
          <w:sz w:val="28"/>
          <w:szCs w:val="28"/>
          <w:vertAlign w:val="superscript"/>
        </w:rPr>
        <w:t>6</w:t>
      </w:r>
      <w:r w:rsidRPr="00A93EE8">
        <w:rPr>
          <w:color w:val="000000"/>
          <w:sz w:val="28"/>
          <w:szCs w:val="28"/>
        </w:rPr>
        <w:t xml:space="preserve"> </w:t>
      </w:r>
      <w:r w:rsidR="00D7585B" w:rsidRPr="00A93EE8">
        <w:rPr>
          <w:color w:val="000000"/>
          <w:sz w:val="28"/>
          <w:szCs w:val="28"/>
        </w:rPr>
        <w:t>цього Закону.</w:t>
      </w:r>
    </w:p>
    <w:p w:rsidR="00D7585B" w:rsidRPr="00A93EE8" w:rsidRDefault="00B41221" w:rsidP="00D7585B">
      <w:pPr>
        <w:pStyle w:val="20"/>
        <w:shd w:val="clear" w:color="auto" w:fill="auto"/>
        <w:spacing w:before="0" w:line="240" w:lineRule="auto"/>
        <w:ind w:firstLine="567"/>
        <w:rPr>
          <w:color w:val="000000"/>
          <w:shd w:val="clear" w:color="auto" w:fill="FFFFFF"/>
        </w:rPr>
      </w:pPr>
      <w:r w:rsidRPr="00A93EE8">
        <w:rPr>
          <w:color w:val="000000"/>
          <w:shd w:val="clear" w:color="auto" w:fill="FFFFFF"/>
        </w:rPr>
        <w:t xml:space="preserve">Вища рада правосуддя </w:t>
      </w:r>
      <w:r w:rsidR="00D7585B" w:rsidRPr="00A93EE8">
        <w:rPr>
          <w:color w:val="000000"/>
          <w:shd w:val="clear" w:color="auto" w:fill="FFFFFF"/>
        </w:rPr>
        <w:t xml:space="preserve">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що свідчили б про невідповідність </w:t>
      </w:r>
      <w:r w:rsidR="00A93EE8" w:rsidRPr="00A93EE8">
        <w:rPr>
          <w:color w:val="000000"/>
        </w:rPr>
        <w:t xml:space="preserve">Логвінова А.О. </w:t>
      </w:r>
      <w:r w:rsidR="00D7585B" w:rsidRPr="00A93EE8">
        <w:rPr>
          <w:color w:val="000000"/>
          <w:shd w:val="clear" w:color="auto" w:fill="FFFFFF"/>
        </w:rPr>
        <w:t>критерію доброчесності чи професійної етики.</w:t>
      </w:r>
    </w:p>
    <w:p w:rsidR="00D7585B" w:rsidRPr="00A93EE8" w:rsidRDefault="007A1D82" w:rsidP="00D7585B">
      <w:pPr>
        <w:pStyle w:val="20"/>
        <w:shd w:val="clear" w:color="auto" w:fill="auto"/>
        <w:spacing w:before="0" w:line="240" w:lineRule="auto"/>
        <w:ind w:firstLine="567"/>
        <w:rPr>
          <w:color w:val="000000"/>
        </w:rPr>
      </w:pPr>
      <w:r w:rsidRPr="00A93EE8">
        <w:rPr>
          <w:color w:val="000000"/>
        </w:rPr>
        <w:t>О</w:t>
      </w:r>
      <w:r w:rsidR="00D7585B" w:rsidRPr="00A93EE8">
        <w:rPr>
          <w:color w:val="000000"/>
        </w:rPr>
        <w:t>бставин, які можуть негативно вплинути на суспільну довіру до судової влади у зв’язку із призначенням</w:t>
      </w:r>
      <w:r w:rsidR="00D7585B" w:rsidRPr="00A93EE8">
        <w:rPr>
          <w:color w:val="0D0D0D"/>
        </w:rPr>
        <w:t xml:space="preserve"> </w:t>
      </w:r>
      <w:r w:rsidR="00A93EE8" w:rsidRPr="00A93EE8">
        <w:rPr>
          <w:color w:val="000000"/>
        </w:rPr>
        <w:t xml:space="preserve">Логвінова А.О. </w:t>
      </w:r>
      <w:r w:rsidR="00D7585B" w:rsidRPr="00A93EE8">
        <w:t xml:space="preserve">на посаду судді </w:t>
      </w:r>
      <w:r w:rsidR="00A93EE8" w:rsidRPr="00A93EE8">
        <w:rPr>
          <w:color w:val="000000"/>
        </w:rPr>
        <w:t>Валківського районного суду Харківської області</w:t>
      </w:r>
      <w:r w:rsidR="00D7585B" w:rsidRPr="00A93EE8">
        <w:rPr>
          <w:color w:val="000000"/>
        </w:rPr>
        <w:t>, не встановлено.</w:t>
      </w:r>
    </w:p>
    <w:p w:rsidR="00D7585B" w:rsidRPr="00A93EE8" w:rsidRDefault="00D7585B" w:rsidP="00D7585B">
      <w:pPr>
        <w:pStyle w:val="20"/>
        <w:shd w:val="clear" w:color="auto" w:fill="auto"/>
        <w:spacing w:before="0" w:line="240" w:lineRule="auto"/>
        <w:ind w:firstLine="567"/>
        <w:rPr>
          <w:color w:val="0D0D0D"/>
        </w:rPr>
      </w:pPr>
      <w:r w:rsidRPr="00A93EE8">
        <w:rPr>
          <w:color w:val="0D0D0D"/>
        </w:rPr>
        <w:t xml:space="preserve">Кандидатура </w:t>
      </w:r>
      <w:r w:rsidR="00A93EE8" w:rsidRPr="00A93EE8">
        <w:rPr>
          <w:color w:val="000000"/>
        </w:rPr>
        <w:t xml:space="preserve">Логвінова А.О. </w:t>
      </w:r>
      <w:r w:rsidRPr="00A93EE8">
        <w:rPr>
          <w:color w:val="0D0D0D"/>
        </w:rPr>
        <w:t>відповідає вимогам статті 127 Конституції України та статті 69 Закону України «Про судоустрій і статус суддів».</w:t>
      </w:r>
    </w:p>
    <w:p w:rsidR="00324243" w:rsidRPr="00A93EE8" w:rsidRDefault="00D7585B" w:rsidP="00D7585B">
      <w:pPr>
        <w:pStyle w:val="20"/>
        <w:shd w:val="clear" w:color="auto" w:fill="auto"/>
        <w:spacing w:before="0" w:line="240" w:lineRule="auto"/>
        <w:ind w:firstLine="567"/>
        <w:rPr>
          <w:color w:val="000000"/>
        </w:rPr>
      </w:pPr>
      <w:r w:rsidRPr="00A93EE8">
        <w:rPr>
          <w:color w:val="000000"/>
        </w:rPr>
        <w:t>З огляду на викладене Вища рада правосуддя, керуючись статт</w:t>
      </w:r>
      <w:r w:rsidR="00004B44" w:rsidRPr="00A93EE8">
        <w:rPr>
          <w:color w:val="000000"/>
        </w:rPr>
        <w:t>ею</w:t>
      </w:r>
      <w:r w:rsidRPr="00A93EE8">
        <w:rPr>
          <w:color w:val="000000"/>
        </w:rPr>
        <w:t xml:space="preserve"> 131, пунктом 16</w:t>
      </w:r>
      <w:r w:rsidRPr="00A93EE8">
        <w:rPr>
          <w:color w:val="000000"/>
          <w:vertAlign w:val="superscript"/>
        </w:rPr>
        <w:t>1</w:t>
      </w:r>
      <w:r w:rsidR="00B41221" w:rsidRPr="00A93EE8">
        <w:rPr>
          <w:color w:val="000000"/>
        </w:rPr>
        <w:t xml:space="preserve"> </w:t>
      </w:r>
      <w:r w:rsidRPr="00A93EE8">
        <w:rPr>
          <w:color w:val="000000"/>
        </w:rPr>
        <w:t xml:space="preserve">розділу XV «Перехідні положення» Конституції України, </w:t>
      </w:r>
      <w:r w:rsidR="000E0BB4" w:rsidRPr="00A93EE8">
        <w:rPr>
          <w:color w:val="000000"/>
        </w:rPr>
        <w:br/>
      </w:r>
      <w:r w:rsidRPr="00A93EE8">
        <w:rPr>
          <w:color w:val="000000"/>
        </w:rPr>
        <w:t>статтею 69, частиною другою статті 79</w:t>
      </w:r>
      <w:r w:rsidRPr="00A93EE8">
        <w:rPr>
          <w:color w:val="000000"/>
          <w:vertAlign w:val="superscript"/>
        </w:rPr>
        <w:t>6</w:t>
      </w:r>
      <w:r w:rsidR="00B41221" w:rsidRPr="00A93EE8">
        <w:rPr>
          <w:color w:val="000000"/>
        </w:rPr>
        <w:t xml:space="preserve"> </w:t>
      </w:r>
      <w:r w:rsidRPr="00A93EE8">
        <w:rPr>
          <w:color w:val="000000"/>
        </w:rPr>
        <w:t>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5E2BA9" w:rsidRPr="00A93EE8" w:rsidRDefault="005E2BA9" w:rsidP="005E2BA9">
      <w:pPr>
        <w:pStyle w:val="a7"/>
        <w:ind w:firstLine="851"/>
        <w:jc w:val="both"/>
        <w:rPr>
          <w:sz w:val="28"/>
          <w:szCs w:val="28"/>
          <w:highlight w:val="yellow"/>
          <w:lang w:val="uk-UA"/>
        </w:rPr>
      </w:pPr>
    </w:p>
    <w:p w:rsidR="005E2BA9" w:rsidRPr="00A93EE8" w:rsidRDefault="005E2BA9" w:rsidP="005E2BA9">
      <w:pPr>
        <w:jc w:val="center"/>
        <w:rPr>
          <w:b/>
          <w:lang w:val="uk-UA"/>
        </w:rPr>
      </w:pPr>
      <w:r w:rsidRPr="00A93EE8">
        <w:rPr>
          <w:b/>
          <w:lang w:val="uk-UA"/>
        </w:rPr>
        <w:t>вирішила:</w:t>
      </w:r>
    </w:p>
    <w:p w:rsidR="005E2BA9" w:rsidRPr="00A93EE8" w:rsidRDefault="005E2BA9" w:rsidP="005E2BA9">
      <w:pPr>
        <w:tabs>
          <w:tab w:val="left" w:pos="9360"/>
        </w:tabs>
        <w:jc w:val="both"/>
        <w:rPr>
          <w:lang w:val="uk-UA"/>
        </w:rPr>
      </w:pPr>
    </w:p>
    <w:p w:rsidR="00661BAE" w:rsidRPr="00A93EE8" w:rsidRDefault="005E2BA9" w:rsidP="00D7585B">
      <w:pPr>
        <w:tabs>
          <w:tab w:val="left" w:pos="9360"/>
        </w:tabs>
        <w:jc w:val="both"/>
        <w:rPr>
          <w:b/>
          <w:lang w:val="uk-UA" w:eastAsia="en-US"/>
        </w:rPr>
      </w:pPr>
      <w:r w:rsidRPr="00A93EE8">
        <w:rPr>
          <w:lang w:val="uk-UA"/>
        </w:rPr>
        <w:t xml:space="preserve">внести Президентові України </w:t>
      </w:r>
      <w:r w:rsidR="00520686" w:rsidRPr="00A93EE8">
        <w:rPr>
          <w:lang w:val="uk-UA"/>
        </w:rPr>
        <w:t xml:space="preserve">подання </w:t>
      </w:r>
      <w:r w:rsidRPr="00A93EE8">
        <w:rPr>
          <w:lang w:val="uk-UA"/>
        </w:rPr>
        <w:t xml:space="preserve">про призначення </w:t>
      </w:r>
      <w:r w:rsidR="00A93EE8" w:rsidRPr="00A93EE8">
        <w:rPr>
          <w:color w:val="000000"/>
          <w:lang w:val="uk-UA" w:eastAsia="en-US"/>
        </w:rPr>
        <w:t xml:space="preserve">Логвінова Андрія Олександровича </w:t>
      </w:r>
      <w:r w:rsidR="00A93EE8" w:rsidRPr="00A93EE8">
        <w:rPr>
          <w:color w:val="000000"/>
          <w:lang w:val="uk-UA"/>
        </w:rPr>
        <w:t>на посаду судді Валківського районного суду Харківської області</w:t>
      </w:r>
      <w:r w:rsidR="00D7585B" w:rsidRPr="00A93EE8">
        <w:rPr>
          <w:rFonts w:eastAsia="Batang"/>
          <w:color w:val="000000"/>
          <w:lang w:val="uk-UA" w:eastAsia="en-US"/>
        </w:rPr>
        <w:t>.</w:t>
      </w:r>
    </w:p>
    <w:p w:rsidR="00117B02" w:rsidRPr="00A93EE8" w:rsidRDefault="00117B02" w:rsidP="005E2BA9">
      <w:pPr>
        <w:ind w:right="-1"/>
        <w:jc w:val="both"/>
        <w:rPr>
          <w:b/>
          <w:highlight w:val="yellow"/>
          <w:lang w:val="uk-UA"/>
        </w:rPr>
      </w:pPr>
    </w:p>
    <w:p w:rsidR="00C160E8" w:rsidRPr="00614B98" w:rsidRDefault="00C160E8" w:rsidP="005E2BA9">
      <w:pPr>
        <w:ind w:right="-1"/>
        <w:jc w:val="both"/>
        <w:rPr>
          <w:b/>
          <w:highlight w:val="yellow"/>
          <w:lang w:val="uk-UA"/>
        </w:rPr>
      </w:pPr>
    </w:p>
    <w:p w:rsidR="00C76F9B" w:rsidRPr="00614B98" w:rsidRDefault="005E2BA9" w:rsidP="00D743FE">
      <w:pPr>
        <w:ind w:right="-1"/>
        <w:jc w:val="both"/>
        <w:rPr>
          <w:b/>
          <w:lang w:val="uk-UA"/>
        </w:rPr>
      </w:pPr>
      <w:r w:rsidRPr="00614B98">
        <w:rPr>
          <w:b/>
          <w:lang w:val="uk-UA"/>
        </w:rPr>
        <w:t>Голова Ви</w:t>
      </w:r>
      <w:r w:rsidR="00930847" w:rsidRPr="00614B98">
        <w:rPr>
          <w:b/>
          <w:lang w:val="uk-UA"/>
        </w:rPr>
        <w:t xml:space="preserve">щої ради правосуддя </w:t>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t xml:space="preserve">     </w:t>
      </w:r>
      <w:r w:rsidRPr="00614B98">
        <w:rPr>
          <w:b/>
          <w:lang w:val="uk-UA"/>
        </w:rPr>
        <w:t xml:space="preserve"> </w:t>
      </w:r>
      <w:r w:rsidR="00930847" w:rsidRPr="00614B98">
        <w:rPr>
          <w:b/>
          <w:lang w:val="uk-UA"/>
        </w:rPr>
        <w:t>Григорій УСИК</w:t>
      </w:r>
    </w:p>
    <w:sectPr w:rsidR="00C76F9B" w:rsidRPr="00614B98" w:rsidSect="0056551F">
      <w:headerReference w:type="default" r:id="rId11"/>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18B" w:rsidRDefault="00A9218B" w:rsidP="004E089C">
      <w:r>
        <w:separator/>
      </w:r>
    </w:p>
  </w:endnote>
  <w:endnote w:type="continuationSeparator" w:id="0">
    <w:p w:rsidR="00A9218B" w:rsidRDefault="00A9218B"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18B" w:rsidRDefault="00A9218B" w:rsidP="004E089C">
      <w:r>
        <w:separator/>
      </w:r>
    </w:p>
  </w:footnote>
  <w:footnote w:type="continuationSeparator" w:id="0">
    <w:p w:rsidR="00A9218B" w:rsidRDefault="00A9218B"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219" w:rsidRDefault="005153C1">
    <w:pPr>
      <w:pStyle w:val="ab"/>
      <w:jc w:val="center"/>
    </w:pPr>
    <w:r>
      <w:fldChar w:fldCharType="begin"/>
    </w:r>
    <w:r w:rsidR="009010FF">
      <w:instrText xml:space="preserve"> PAGE   \* MERGEFORMAT </w:instrText>
    </w:r>
    <w:r>
      <w:fldChar w:fldCharType="separate"/>
    </w:r>
    <w:r w:rsidR="003F4B9D">
      <w:rPr>
        <w:noProof/>
      </w:rPr>
      <w:t>2</w:t>
    </w:r>
    <w:r>
      <w:rPr>
        <w:noProof/>
      </w:rPr>
      <w:fldChar w:fldCharType="end"/>
    </w:r>
  </w:p>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2BA9"/>
    <w:rsid w:val="00004B44"/>
    <w:rsid w:val="00005632"/>
    <w:rsid w:val="00067ADF"/>
    <w:rsid w:val="00096BA4"/>
    <w:rsid w:val="000C780E"/>
    <w:rsid w:val="000E0BB4"/>
    <w:rsid w:val="00117B02"/>
    <w:rsid w:val="00177913"/>
    <w:rsid w:val="00204C5E"/>
    <w:rsid w:val="00234219"/>
    <w:rsid w:val="0023684C"/>
    <w:rsid w:val="00241762"/>
    <w:rsid w:val="00263268"/>
    <w:rsid w:val="00272672"/>
    <w:rsid w:val="00291B78"/>
    <w:rsid w:val="002C79A4"/>
    <w:rsid w:val="00307C95"/>
    <w:rsid w:val="00324243"/>
    <w:rsid w:val="00372DC5"/>
    <w:rsid w:val="00383F86"/>
    <w:rsid w:val="003A4322"/>
    <w:rsid w:val="003A7391"/>
    <w:rsid w:val="003B3A31"/>
    <w:rsid w:val="003D1E94"/>
    <w:rsid w:val="003F4B9D"/>
    <w:rsid w:val="00402616"/>
    <w:rsid w:val="00411123"/>
    <w:rsid w:val="004B5599"/>
    <w:rsid w:val="004E089C"/>
    <w:rsid w:val="00504E85"/>
    <w:rsid w:val="005153C1"/>
    <w:rsid w:val="00520686"/>
    <w:rsid w:val="00541C31"/>
    <w:rsid w:val="0054738E"/>
    <w:rsid w:val="0056551F"/>
    <w:rsid w:val="00587332"/>
    <w:rsid w:val="005B0F85"/>
    <w:rsid w:val="005E2BA9"/>
    <w:rsid w:val="00601389"/>
    <w:rsid w:val="006121C4"/>
    <w:rsid w:val="0061226E"/>
    <w:rsid w:val="006124DB"/>
    <w:rsid w:val="00614B98"/>
    <w:rsid w:val="00616040"/>
    <w:rsid w:val="0062760D"/>
    <w:rsid w:val="006337AC"/>
    <w:rsid w:val="006337CE"/>
    <w:rsid w:val="006556AB"/>
    <w:rsid w:val="00661BAE"/>
    <w:rsid w:val="006717CB"/>
    <w:rsid w:val="0072185B"/>
    <w:rsid w:val="007303DB"/>
    <w:rsid w:val="007755C1"/>
    <w:rsid w:val="00777460"/>
    <w:rsid w:val="007A1D82"/>
    <w:rsid w:val="007A1FCB"/>
    <w:rsid w:val="007A5A2F"/>
    <w:rsid w:val="007D62D3"/>
    <w:rsid w:val="007E425C"/>
    <w:rsid w:val="007F5234"/>
    <w:rsid w:val="0082110A"/>
    <w:rsid w:val="00857F9D"/>
    <w:rsid w:val="00881ECE"/>
    <w:rsid w:val="008A57E9"/>
    <w:rsid w:val="008D1FB5"/>
    <w:rsid w:val="008D6D2F"/>
    <w:rsid w:val="008E20E4"/>
    <w:rsid w:val="009010FF"/>
    <w:rsid w:val="00906C46"/>
    <w:rsid w:val="00927308"/>
    <w:rsid w:val="00930847"/>
    <w:rsid w:val="00935AAB"/>
    <w:rsid w:val="00937B20"/>
    <w:rsid w:val="00947D88"/>
    <w:rsid w:val="00962109"/>
    <w:rsid w:val="0096579F"/>
    <w:rsid w:val="009734A7"/>
    <w:rsid w:val="00973B26"/>
    <w:rsid w:val="00980A19"/>
    <w:rsid w:val="009A020E"/>
    <w:rsid w:val="009A0432"/>
    <w:rsid w:val="009B7B4A"/>
    <w:rsid w:val="009E0A52"/>
    <w:rsid w:val="009E35D0"/>
    <w:rsid w:val="00A15567"/>
    <w:rsid w:val="00A36F91"/>
    <w:rsid w:val="00A37779"/>
    <w:rsid w:val="00A50A62"/>
    <w:rsid w:val="00A67567"/>
    <w:rsid w:val="00A9218B"/>
    <w:rsid w:val="00A93EE8"/>
    <w:rsid w:val="00A96C0D"/>
    <w:rsid w:val="00AC0735"/>
    <w:rsid w:val="00B41221"/>
    <w:rsid w:val="00B5578D"/>
    <w:rsid w:val="00B8355E"/>
    <w:rsid w:val="00BB7408"/>
    <w:rsid w:val="00C01B14"/>
    <w:rsid w:val="00C14C45"/>
    <w:rsid w:val="00C160E8"/>
    <w:rsid w:val="00C359E4"/>
    <w:rsid w:val="00C372F8"/>
    <w:rsid w:val="00C76F9B"/>
    <w:rsid w:val="00C82F86"/>
    <w:rsid w:val="00C92392"/>
    <w:rsid w:val="00CF7799"/>
    <w:rsid w:val="00D038CD"/>
    <w:rsid w:val="00D22FB8"/>
    <w:rsid w:val="00D43F10"/>
    <w:rsid w:val="00D51B5D"/>
    <w:rsid w:val="00D7418A"/>
    <w:rsid w:val="00D743FE"/>
    <w:rsid w:val="00D7585B"/>
    <w:rsid w:val="00DC5D56"/>
    <w:rsid w:val="00DD4697"/>
    <w:rsid w:val="00DE51D0"/>
    <w:rsid w:val="00E06FCB"/>
    <w:rsid w:val="00E520ED"/>
    <w:rsid w:val="00E70329"/>
    <w:rsid w:val="00E83A12"/>
    <w:rsid w:val="00EC674F"/>
    <w:rsid w:val="00F30FC8"/>
    <w:rsid w:val="00F60209"/>
    <w:rsid w:val="00F673F8"/>
    <w:rsid w:val="00FA2228"/>
    <w:rsid w:val="00FD0A34"/>
    <w:rsid w:val="00FE0238"/>
    <w:rsid w:val="00FF5C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4E8693"/>
  <w15:docId w15:val="{9B63E6A4-8369-4B6E-8E37-626320D7D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link w:val="a4"/>
    <w:locked/>
    <w:rsid w:val="005E2BA9"/>
    <w:rPr>
      <w:lang w:eastAsia="ru-RU"/>
    </w:rPr>
  </w:style>
  <w:style w:type="paragraph" w:styleId="a4">
    <w:name w:val="Body Text"/>
    <w:basedOn w:val="a"/>
    <w:link w:val="a3"/>
    <w:rsid w:val="005E2BA9"/>
    <w:rPr>
      <w:rFonts w:ascii="Calibri" w:eastAsia="Calibri" w:hAnsi="Calibri"/>
      <w:sz w:val="22"/>
      <w:szCs w:val="22"/>
      <w:lang w:val="uk-UA"/>
    </w:rPr>
  </w:style>
  <w:style w:type="character" w:customStyle="1" w:styleId="1">
    <w:name w:val="Основний текст Знак1"/>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lang w:val="uk-UA"/>
    </w:rPr>
  </w:style>
  <w:style w:type="character" w:customStyle="1" w:styleId="a6">
    <w:name w:val="Назва Знак"/>
    <w:link w:val="a5"/>
    <w:rsid w:val="005E2BA9"/>
    <w:rPr>
      <w:rFonts w:ascii="Times New Roman" w:eastAsia="Times New Roman" w:hAnsi="Times New Roman" w:cs="Times New Roman"/>
      <w:b/>
      <w:bCs/>
      <w:sz w:val="28"/>
      <w:szCs w:val="24"/>
      <w:lang w:eastAsia="ru-RU"/>
    </w:rPr>
  </w:style>
  <w:style w:type="character" w:customStyle="1" w:styleId="FontStyle19">
    <w:name w:val="Font Style19"/>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lang w:val="uk-UA"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rPr>
      <w:rFonts w:ascii="Times New Roman" w:hAnsi="Times New Roman"/>
      <w:sz w:val="28"/>
      <w:szCs w:val="22"/>
      <w:lang w:eastAsia="en-US"/>
    </w:rPr>
  </w:style>
  <w:style w:type="character" w:customStyle="1" w:styleId="af0">
    <w:name w:val="Абзац списку Знак"/>
    <w:aliases w:val="Подглава Знак"/>
    <w:link w:val="af"/>
    <w:uiPriority w:val="34"/>
    <w:rsid w:val="00C359E4"/>
    <w:rPr>
      <w:rFonts w:ascii="Times New Roman" w:eastAsia="Calibri" w:hAnsi="Times New Roman" w:cs="Times New Roman"/>
      <w:sz w:val="24"/>
      <w:lang w:val="ru-RU"/>
    </w:rPr>
  </w:style>
  <w:style w:type="character" w:customStyle="1" w:styleId="af2">
    <w:name w:val="Без інтервалів Знак"/>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val="uk-UA" w:eastAsia="uk-UA"/>
    </w:rPr>
  </w:style>
  <w:style w:type="character" w:customStyle="1" w:styleId="rvts44">
    <w:name w:val="rvts44"/>
    <w:basedOn w:val="a0"/>
    <w:rsid w:val="00411123"/>
  </w:style>
  <w:style w:type="character" w:customStyle="1" w:styleId="FontStyle20">
    <w:name w:val="Font Style20"/>
    <w:uiPriority w:val="99"/>
    <w:rsid w:val="00411123"/>
    <w:rPr>
      <w:rFonts w:ascii="Times New Roman" w:hAnsi="Times New Roman" w:cs="Times New Roman" w:hint="default"/>
      <w:b/>
      <w:bCs/>
      <w:sz w:val="26"/>
      <w:szCs w:val="26"/>
    </w:rPr>
  </w:style>
  <w:style w:type="character" w:styleId="af3">
    <w:name w:val="Hyperlink"/>
    <w:uiPriority w:val="99"/>
    <w:semiHidden/>
    <w:unhideWhenUsed/>
    <w:rsid w:val="00117B02"/>
    <w:rPr>
      <w:color w:val="0000FF"/>
      <w:u w:val="single"/>
    </w:rPr>
  </w:style>
  <w:style w:type="character" w:customStyle="1" w:styleId="rvts37">
    <w:name w:val="rvts37"/>
    <w:basedOn w:val="a0"/>
    <w:rsid w:val="00117B02"/>
  </w:style>
  <w:style w:type="paragraph" w:customStyle="1" w:styleId="rtejustify">
    <w:name w:val="rtejustify"/>
    <w:basedOn w:val="a"/>
    <w:rsid w:val="00D7585B"/>
    <w:pPr>
      <w:spacing w:before="100" w:beforeAutospacing="1" w:after="100" w:afterAutospacing="1"/>
    </w:pPr>
    <w:rPr>
      <w:sz w:val="24"/>
      <w:szCs w:val="24"/>
      <w:lang w:val="uk-UA" w:eastAsia="uk-UA"/>
    </w:rPr>
  </w:style>
  <w:style w:type="paragraph" w:customStyle="1" w:styleId="10">
    <w:name w:val="Звичайний1"/>
    <w:rsid w:val="00E7032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155801">
      <w:bodyDiv w:val="1"/>
      <w:marLeft w:val="0"/>
      <w:marRight w:val="0"/>
      <w:marTop w:val="0"/>
      <w:marBottom w:val="0"/>
      <w:divBdr>
        <w:top w:val="none" w:sz="0" w:space="0" w:color="auto"/>
        <w:left w:val="none" w:sz="0" w:space="0" w:color="auto"/>
        <w:bottom w:val="none" w:sz="0" w:space="0" w:color="auto"/>
        <w:right w:val="none" w:sz="0" w:space="0" w:color="auto"/>
      </w:divBdr>
    </w:div>
    <w:div w:id="2074237945">
      <w:bodyDiv w:val="1"/>
      <w:marLeft w:val="0"/>
      <w:marRight w:val="0"/>
      <w:marTop w:val="0"/>
      <w:marBottom w:val="0"/>
      <w:divBdr>
        <w:top w:val="none" w:sz="0" w:space="0" w:color="auto"/>
        <w:left w:val="none" w:sz="0" w:space="0" w:color="auto"/>
        <w:bottom w:val="none" w:sz="0" w:space="0" w:color="auto"/>
        <w:right w:val="none" w:sz="0" w:space="0" w:color="auto"/>
      </w:divBdr>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1-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DF8EA-BE39-4EBC-93D1-06F71B1A6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6108</Words>
  <Characters>3483</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9572</CharactersWithSpaces>
  <SharedDoc>false</SharedDoc>
  <HLinks>
    <vt:vector size="18" baseType="variant">
      <vt:variant>
        <vt:i4>6226001</vt:i4>
      </vt:variant>
      <vt:variant>
        <vt:i4>6</vt:i4>
      </vt:variant>
      <vt:variant>
        <vt:i4>0</vt:i4>
      </vt:variant>
      <vt:variant>
        <vt:i4>5</vt:i4>
      </vt:variant>
      <vt:variant>
        <vt:lpwstr>https://zakon.rada.gov.ua/laws/show/254%D0%BA/96-%D0%B2%D1%80</vt:lpwstr>
      </vt:variant>
      <vt:variant>
        <vt:lpwstr>n5318</vt:lpwstr>
      </vt:variant>
      <vt:variant>
        <vt:i4>6226001</vt:i4>
      </vt:variant>
      <vt:variant>
        <vt:i4>3</vt:i4>
      </vt:variant>
      <vt:variant>
        <vt:i4>0</vt:i4>
      </vt:variant>
      <vt:variant>
        <vt:i4>5</vt:i4>
      </vt:variant>
      <vt:variant>
        <vt:lpwstr>https://zakon.rada.gov.ua/laws/show/254%D0%BA/96-%D0%B2%D1%80</vt:lpwstr>
      </vt:variant>
      <vt:variant>
        <vt:lpwstr>n5316</vt:lpwstr>
      </vt:variant>
      <vt:variant>
        <vt:i4>7274528</vt:i4>
      </vt:variant>
      <vt:variant>
        <vt:i4>0</vt:i4>
      </vt:variant>
      <vt:variant>
        <vt:i4>0</vt:i4>
      </vt:variant>
      <vt:variant>
        <vt:i4>5</vt:i4>
      </vt:variant>
      <vt:variant>
        <vt:lpwstr>https://zakon.rada.gov.ua/laws/show/1401-19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Скомороха (VRU-IMP11-UKR - l.skomoroha)</dc:creator>
  <cp:keywords/>
  <cp:lastModifiedBy>Оксана Костанян (HCJ-IMP0472 - o.kostanyan)</cp:lastModifiedBy>
  <cp:revision>2</cp:revision>
  <cp:lastPrinted>2024-04-08T06:26:00Z</cp:lastPrinted>
  <dcterms:created xsi:type="dcterms:W3CDTF">2024-04-15T10:21:00Z</dcterms:created>
  <dcterms:modified xsi:type="dcterms:W3CDTF">2024-04-15T10:21:00Z</dcterms:modified>
</cp:coreProperties>
</file>