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01DE" w:rsidRPr="003601DE" w:rsidRDefault="003601DE" w:rsidP="003601DE">
      <w:pPr>
        <w:spacing w:line="240" w:lineRule="auto"/>
        <w:contextualSpacing/>
        <w:jc w:val="both"/>
        <w:rPr>
          <w:rFonts w:asciiTheme="minorHAnsi" w:eastAsiaTheme="minorHAnsi" w:hAnsiTheme="minorHAnsi" w:cstheme="minorBidi"/>
          <w:color w:val="000000"/>
          <w:szCs w:val="28"/>
          <w:lang w:eastAsia="uk-UA"/>
        </w:rPr>
      </w:pPr>
    </w:p>
    <w:p w:rsidR="003601DE" w:rsidRPr="000E154C" w:rsidRDefault="003601DE" w:rsidP="003601DE">
      <w:pPr>
        <w:spacing w:before="360" w:after="60" w:line="240" w:lineRule="auto"/>
        <w:jc w:val="center"/>
        <w:rPr>
          <w:rFonts w:ascii="AcademyC" w:hAnsi="AcademyC" w:cs="Calibri"/>
          <w:b/>
          <w:color w:val="002060"/>
          <w:szCs w:val="28"/>
        </w:rPr>
      </w:pPr>
      <w:r w:rsidRPr="000E154C">
        <w:rPr>
          <w:rFonts w:ascii="Calibri" w:hAnsi="Calibri" w:cs="Calibri"/>
          <w:noProof/>
          <w:szCs w:val="28"/>
          <w:lang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21970" cy="683895"/>
                    </a:xfrm>
                    <a:prstGeom prst="rect">
                      <a:avLst/>
                    </a:prstGeom>
                    <a:noFill/>
                  </pic:spPr>
                </pic:pic>
              </a:graphicData>
            </a:graphic>
          </wp:anchor>
        </w:drawing>
      </w:r>
      <w:r w:rsidRPr="000E154C">
        <w:rPr>
          <w:rFonts w:ascii="AcademyC" w:hAnsi="AcademyC" w:cs="Calibri"/>
          <w:b/>
          <w:color w:val="002060"/>
          <w:szCs w:val="28"/>
        </w:rPr>
        <w:t>УКРАЇНА</w:t>
      </w:r>
    </w:p>
    <w:p w:rsidR="003601DE" w:rsidRPr="000E154C" w:rsidRDefault="003601DE" w:rsidP="003601DE">
      <w:pPr>
        <w:spacing w:after="60" w:line="240" w:lineRule="auto"/>
        <w:jc w:val="center"/>
        <w:rPr>
          <w:rFonts w:ascii="AcademyC" w:hAnsi="AcademyC" w:cs="Calibri"/>
          <w:b/>
          <w:color w:val="002060"/>
          <w:szCs w:val="28"/>
        </w:rPr>
      </w:pPr>
      <w:r w:rsidRPr="000E154C">
        <w:rPr>
          <w:rFonts w:ascii="AcademyC" w:hAnsi="AcademyC" w:cs="Calibri"/>
          <w:b/>
          <w:color w:val="002060"/>
          <w:szCs w:val="28"/>
        </w:rPr>
        <w:t>ВИЩА  РАДА  ПРАВОСУДДЯ</w:t>
      </w:r>
    </w:p>
    <w:p w:rsidR="003601DE" w:rsidRPr="000E154C" w:rsidRDefault="003601DE" w:rsidP="003601DE">
      <w:pPr>
        <w:spacing w:after="240" w:line="240" w:lineRule="auto"/>
        <w:jc w:val="center"/>
        <w:rPr>
          <w:rFonts w:ascii="AcademyC" w:hAnsi="AcademyC" w:cs="Calibri"/>
          <w:b/>
          <w:color w:val="002060"/>
          <w:szCs w:val="28"/>
        </w:rPr>
      </w:pPr>
      <w:r w:rsidRPr="000E154C">
        <w:rPr>
          <w:rFonts w:ascii="AcademyC" w:hAnsi="AcademyC" w:cs="Calibri"/>
          <w:b/>
          <w:color w:val="002060"/>
          <w:szCs w:val="28"/>
        </w:rPr>
        <w:t xml:space="preserve"> РІШЕННЯ</w:t>
      </w:r>
    </w:p>
    <w:tbl>
      <w:tblPr>
        <w:tblW w:w="10031" w:type="dxa"/>
        <w:tblLook w:val="04A0"/>
      </w:tblPr>
      <w:tblGrid>
        <w:gridCol w:w="3098"/>
        <w:gridCol w:w="3309"/>
        <w:gridCol w:w="3624"/>
      </w:tblGrid>
      <w:tr w:rsidR="003601DE" w:rsidRPr="003601DE" w:rsidTr="009E449C">
        <w:trPr>
          <w:trHeight w:val="400"/>
        </w:trPr>
        <w:tc>
          <w:tcPr>
            <w:tcW w:w="3098" w:type="dxa"/>
            <w:hideMark/>
          </w:tcPr>
          <w:p w:rsidR="003601DE" w:rsidRPr="00DC3611" w:rsidRDefault="00DC3611" w:rsidP="00C92FA7">
            <w:pPr>
              <w:spacing w:line="240" w:lineRule="auto"/>
              <w:ind w:right="-2"/>
              <w:rPr>
                <w:rFonts w:eastAsia="Times New Roman"/>
                <w:color w:val="1D1D1B"/>
                <w:szCs w:val="28"/>
                <w:lang w:eastAsia="uk-UA"/>
              </w:rPr>
            </w:pPr>
            <w:r w:rsidRPr="00DC3611">
              <w:rPr>
                <w:rFonts w:eastAsia="Times New Roman"/>
                <w:color w:val="1D1D1B"/>
                <w:szCs w:val="28"/>
                <w:lang w:eastAsia="uk-UA"/>
              </w:rPr>
              <w:t>5 квітня 2024 року</w:t>
            </w:r>
          </w:p>
        </w:tc>
        <w:tc>
          <w:tcPr>
            <w:tcW w:w="3309" w:type="dxa"/>
            <w:hideMark/>
          </w:tcPr>
          <w:p w:rsidR="003601DE" w:rsidRPr="003601DE" w:rsidRDefault="003601DE" w:rsidP="003601DE">
            <w:pPr>
              <w:spacing w:line="240" w:lineRule="auto"/>
              <w:ind w:right="-2"/>
              <w:jc w:val="center"/>
              <w:rPr>
                <w:rFonts w:ascii="Book Antiqua" w:hAnsi="Book Antiqua" w:cs="Calibri"/>
                <w:noProof/>
                <w:color w:val="002060"/>
                <w:sz w:val="20"/>
                <w:szCs w:val="20"/>
              </w:rPr>
            </w:pPr>
            <w:r w:rsidRPr="003601DE">
              <w:rPr>
                <w:rFonts w:ascii="Bookman Old Style" w:hAnsi="Bookman Old Style" w:cs="Calibri"/>
                <w:color w:val="002060"/>
                <w:sz w:val="20"/>
                <w:szCs w:val="20"/>
              </w:rPr>
              <w:t xml:space="preserve">      </w:t>
            </w:r>
            <w:r w:rsidRPr="003601DE">
              <w:rPr>
                <w:rFonts w:ascii="Book Antiqua" w:hAnsi="Book Antiqua" w:cs="Calibri"/>
                <w:color w:val="002060"/>
                <w:sz w:val="20"/>
                <w:szCs w:val="20"/>
              </w:rPr>
              <w:t>Київ</w:t>
            </w:r>
          </w:p>
        </w:tc>
        <w:tc>
          <w:tcPr>
            <w:tcW w:w="3624" w:type="dxa"/>
            <w:hideMark/>
          </w:tcPr>
          <w:p w:rsidR="003601DE" w:rsidRPr="003601DE" w:rsidRDefault="00DC3611" w:rsidP="003601DE">
            <w:pPr>
              <w:spacing w:line="240" w:lineRule="auto"/>
              <w:ind w:right="-2"/>
              <w:jc w:val="center"/>
              <w:rPr>
                <w:rFonts w:ascii="Calibri" w:hAnsi="Calibri" w:cs="Calibri"/>
                <w:noProof/>
                <w:color w:val="002060"/>
                <w:sz w:val="22"/>
              </w:rPr>
            </w:pPr>
            <w:r w:rsidRPr="00DC3611">
              <w:rPr>
                <w:rFonts w:eastAsia="Times New Roman"/>
                <w:color w:val="1D1D1B"/>
                <w:szCs w:val="28"/>
                <w:lang w:eastAsia="uk-UA"/>
              </w:rPr>
              <w:t>№ 1024/0/15-24</w:t>
            </w:r>
          </w:p>
        </w:tc>
      </w:tr>
    </w:tbl>
    <w:p w:rsidR="003601DE" w:rsidRDefault="003601DE" w:rsidP="00675E51">
      <w:pPr>
        <w:shd w:val="clear" w:color="auto" w:fill="FFFFFF"/>
        <w:spacing w:line="240" w:lineRule="auto"/>
        <w:rPr>
          <w:rFonts w:ascii="ProbaPro" w:eastAsia="Times New Roman" w:hAnsi="ProbaPro"/>
          <w:b/>
          <w:bCs/>
          <w:color w:val="1D1D1B"/>
          <w:sz w:val="24"/>
          <w:szCs w:val="24"/>
          <w:lang w:eastAsia="uk-UA"/>
        </w:rPr>
      </w:pPr>
    </w:p>
    <w:p w:rsidR="003601DE" w:rsidRPr="003601DE" w:rsidRDefault="003601DE" w:rsidP="003601DE">
      <w:pPr>
        <w:spacing w:line="240" w:lineRule="auto"/>
        <w:rPr>
          <w:rFonts w:eastAsia="Times New Roman"/>
          <w:sz w:val="20"/>
          <w:szCs w:val="20"/>
        </w:rPr>
      </w:pPr>
    </w:p>
    <w:tbl>
      <w:tblPr>
        <w:tblpPr w:leftFromText="180" w:rightFromText="180" w:vertAnchor="text" w:horzAnchor="margin" w:tblpX="-142" w:tblpY="15"/>
        <w:tblW w:w="0" w:type="auto"/>
        <w:tblLook w:val="0000"/>
      </w:tblPr>
      <w:tblGrid>
        <w:gridCol w:w="5227"/>
      </w:tblGrid>
      <w:tr w:rsidR="003601DE" w:rsidRPr="003601DE" w:rsidTr="00A52945">
        <w:trPr>
          <w:trHeight w:val="136"/>
        </w:trPr>
        <w:tc>
          <w:tcPr>
            <w:tcW w:w="5227" w:type="dxa"/>
          </w:tcPr>
          <w:p w:rsidR="003601DE" w:rsidRPr="00675E51" w:rsidRDefault="003601DE" w:rsidP="003601DE">
            <w:pPr>
              <w:shd w:val="clear" w:color="auto" w:fill="FFFFFF"/>
              <w:spacing w:line="240" w:lineRule="auto"/>
              <w:jc w:val="both"/>
              <w:rPr>
                <w:rFonts w:ascii="ProbaPro" w:eastAsia="Times New Roman" w:hAnsi="ProbaPro"/>
                <w:b/>
                <w:bCs/>
                <w:color w:val="1D1D1B"/>
                <w:sz w:val="24"/>
                <w:szCs w:val="24"/>
                <w:lang w:eastAsia="uk-UA"/>
              </w:rPr>
            </w:pPr>
            <w:r w:rsidRPr="00675E51">
              <w:rPr>
                <w:rFonts w:ascii="ProbaPro" w:eastAsia="Times New Roman" w:hAnsi="ProbaPro"/>
                <w:b/>
                <w:bCs/>
                <w:color w:val="1D1D1B"/>
                <w:sz w:val="24"/>
                <w:szCs w:val="24"/>
                <w:lang w:eastAsia="uk-UA"/>
              </w:rPr>
              <w:t>Про задоволення клопотання за</w:t>
            </w:r>
            <w:r w:rsidR="00A52945">
              <w:rPr>
                <w:rFonts w:ascii="ProbaPro" w:eastAsia="Times New Roman" w:hAnsi="ProbaPro"/>
                <w:b/>
                <w:bCs/>
                <w:color w:val="1D1D1B"/>
                <w:sz w:val="24"/>
                <w:szCs w:val="24"/>
                <w:lang w:eastAsia="uk-UA"/>
              </w:rPr>
              <w:t>ступника Генерального прокурора</w:t>
            </w:r>
            <w:r w:rsidR="00A11389">
              <w:rPr>
                <w:rFonts w:ascii="ProbaPro" w:eastAsia="Times New Roman" w:hAnsi="ProbaPro"/>
                <w:b/>
                <w:bCs/>
                <w:color w:val="1D1D1B"/>
                <w:sz w:val="24"/>
                <w:szCs w:val="24"/>
                <w:lang w:eastAsia="uk-UA"/>
              </w:rPr>
              <w:t xml:space="preserve"> </w:t>
            </w:r>
            <w:r w:rsidRPr="00675E51">
              <w:rPr>
                <w:rFonts w:ascii="ProbaPro" w:eastAsia="Times New Roman" w:hAnsi="ProbaPro"/>
                <w:b/>
                <w:bCs/>
                <w:color w:val="1D1D1B"/>
                <w:sz w:val="24"/>
                <w:szCs w:val="24"/>
                <w:lang w:eastAsia="uk-UA"/>
              </w:rPr>
              <w:t xml:space="preserve">– керівника Спеціалізованої антикорупційної прокуратури Клименка О.В. про продовження строку тимчасового відсторонення судді </w:t>
            </w:r>
            <w:r w:rsidR="00D418C0">
              <w:rPr>
                <w:rFonts w:ascii="ProbaPro" w:eastAsia="Times New Roman" w:hAnsi="ProbaPro"/>
                <w:b/>
                <w:bCs/>
                <w:color w:val="1D1D1B"/>
                <w:sz w:val="24"/>
                <w:szCs w:val="24"/>
                <w:lang w:eastAsia="uk-UA"/>
              </w:rPr>
              <w:t xml:space="preserve"> </w:t>
            </w:r>
            <w:r w:rsidR="00D418C0" w:rsidRPr="00D418C0">
              <w:rPr>
                <w:rFonts w:ascii="ProbaPro" w:eastAsia="Times New Roman" w:hAnsi="ProbaPro"/>
                <w:b/>
                <w:bCs/>
                <w:color w:val="1D1D1B"/>
                <w:sz w:val="24"/>
                <w:szCs w:val="24"/>
                <w:lang w:eastAsia="uk-UA"/>
              </w:rPr>
              <w:t xml:space="preserve"> Болградського районного суду Одеської області</w:t>
            </w:r>
            <w:r w:rsidR="00A11389">
              <w:rPr>
                <w:rFonts w:ascii="ProbaPro" w:eastAsia="Times New Roman" w:hAnsi="ProbaPro"/>
                <w:b/>
                <w:bCs/>
                <w:color w:val="1D1D1B"/>
                <w:sz w:val="24"/>
                <w:szCs w:val="24"/>
                <w:lang w:eastAsia="uk-UA"/>
              </w:rPr>
              <w:t xml:space="preserve">               </w:t>
            </w:r>
            <w:r w:rsidR="00D418C0" w:rsidRPr="00D418C0">
              <w:rPr>
                <w:rFonts w:ascii="ProbaPro" w:eastAsia="Times New Roman" w:hAnsi="ProbaPro"/>
                <w:b/>
                <w:bCs/>
                <w:color w:val="1D1D1B"/>
                <w:sz w:val="24"/>
                <w:szCs w:val="24"/>
                <w:lang w:eastAsia="uk-UA"/>
              </w:rPr>
              <w:t xml:space="preserve"> Висоцького С.О.</w:t>
            </w:r>
            <w:r w:rsidR="00D418C0">
              <w:rPr>
                <w:rFonts w:eastAsiaTheme="minorHAnsi"/>
                <w:szCs w:val="28"/>
              </w:rPr>
              <w:t xml:space="preserve"> </w:t>
            </w:r>
            <w:r w:rsidRPr="00675E51">
              <w:rPr>
                <w:rFonts w:ascii="ProbaPro" w:eastAsia="Times New Roman" w:hAnsi="ProbaPro"/>
                <w:b/>
                <w:bCs/>
                <w:color w:val="1D1D1B"/>
                <w:sz w:val="24"/>
                <w:szCs w:val="24"/>
                <w:lang w:eastAsia="uk-UA"/>
              </w:rPr>
              <w:t>від здійснення правосуддя у зв’язку з притягненням до кримінальної відповідальності</w:t>
            </w:r>
          </w:p>
          <w:p w:rsidR="003601DE" w:rsidRPr="003601DE" w:rsidRDefault="003601DE" w:rsidP="003601DE">
            <w:pPr>
              <w:widowControl w:val="0"/>
              <w:tabs>
                <w:tab w:val="left" w:pos="0"/>
                <w:tab w:val="left" w:pos="7938"/>
              </w:tabs>
              <w:spacing w:after="160" w:line="240" w:lineRule="auto"/>
              <w:jc w:val="both"/>
              <w:rPr>
                <w:rFonts w:eastAsiaTheme="minorEastAsia"/>
                <w:b/>
                <w:color w:val="000000" w:themeColor="text1"/>
                <w:sz w:val="24"/>
                <w:szCs w:val="24"/>
                <w:lang w:eastAsia="uk-UA"/>
              </w:rPr>
            </w:pPr>
          </w:p>
        </w:tc>
      </w:tr>
    </w:tbl>
    <w:p w:rsidR="003601DE" w:rsidRDefault="003601DE" w:rsidP="00675E51">
      <w:pPr>
        <w:shd w:val="clear" w:color="auto" w:fill="FFFFFF"/>
        <w:spacing w:line="240" w:lineRule="auto"/>
        <w:rPr>
          <w:rFonts w:ascii="ProbaPro" w:eastAsia="Times New Roman" w:hAnsi="ProbaPro"/>
          <w:b/>
          <w:bCs/>
          <w:color w:val="1D1D1B"/>
          <w:sz w:val="24"/>
          <w:szCs w:val="24"/>
          <w:lang w:eastAsia="uk-UA"/>
        </w:rPr>
      </w:pPr>
    </w:p>
    <w:p w:rsidR="003601DE" w:rsidRDefault="003601DE" w:rsidP="00675E51">
      <w:pPr>
        <w:shd w:val="clear" w:color="auto" w:fill="FFFFFF"/>
        <w:spacing w:after="150" w:line="240" w:lineRule="auto"/>
        <w:jc w:val="both"/>
        <w:rPr>
          <w:rFonts w:ascii="ProbaPro" w:eastAsia="Times New Roman" w:hAnsi="ProbaPro"/>
          <w:color w:val="1D1D1B"/>
          <w:sz w:val="24"/>
          <w:szCs w:val="24"/>
          <w:lang w:eastAsia="uk-UA"/>
        </w:rPr>
      </w:pPr>
    </w:p>
    <w:p w:rsidR="003601DE" w:rsidRDefault="003601DE" w:rsidP="00675E51">
      <w:pPr>
        <w:shd w:val="clear" w:color="auto" w:fill="FFFFFF"/>
        <w:spacing w:after="150" w:line="240" w:lineRule="auto"/>
        <w:jc w:val="both"/>
        <w:rPr>
          <w:rFonts w:ascii="ProbaPro" w:eastAsia="Times New Roman" w:hAnsi="ProbaPro"/>
          <w:color w:val="1D1D1B"/>
          <w:sz w:val="24"/>
          <w:szCs w:val="24"/>
          <w:lang w:eastAsia="uk-UA"/>
        </w:rPr>
      </w:pPr>
    </w:p>
    <w:p w:rsidR="003601DE" w:rsidRDefault="003601DE" w:rsidP="00675E51">
      <w:pPr>
        <w:shd w:val="clear" w:color="auto" w:fill="FFFFFF"/>
        <w:spacing w:after="150" w:line="240" w:lineRule="auto"/>
        <w:jc w:val="both"/>
        <w:rPr>
          <w:rFonts w:ascii="ProbaPro" w:eastAsia="Times New Roman" w:hAnsi="ProbaPro"/>
          <w:color w:val="1D1D1B"/>
          <w:sz w:val="24"/>
          <w:szCs w:val="24"/>
          <w:lang w:eastAsia="uk-UA"/>
        </w:rPr>
      </w:pPr>
    </w:p>
    <w:p w:rsidR="003601DE" w:rsidRDefault="003601DE" w:rsidP="00675E51">
      <w:pPr>
        <w:shd w:val="clear" w:color="auto" w:fill="FFFFFF"/>
        <w:spacing w:after="150" w:line="240" w:lineRule="auto"/>
        <w:jc w:val="both"/>
        <w:rPr>
          <w:rFonts w:ascii="ProbaPro" w:eastAsia="Times New Roman" w:hAnsi="ProbaPro"/>
          <w:color w:val="1D1D1B"/>
          <w:sz w:val="24"/>
          <w:szCs w:val="24"/>
          <w:lang w:eastAsia="uk-UA"/>
        </w:rPr>
      </w:pPr>
    </w:p>
    <w:p w:rsidR="003601DE" w:rsidRDefault="003601DE" w:rsidP="00675E51">
      <w:pPr>
        <w:shd w:val="clear" w:color="auto" w:fill="FFFFFF"/>
        <w:spacing w:after="150" w:line="240" w:lineRule="auto"/>
        <w:jc w:val="both"/>
        <w:rPr>
          <w:rFonts w:ascii="ProbaPro" w:eastAsia="Times New Roman" w:hAnsi="ProbaPro"/>
          <w:color w:val="1D1D1B"/>
          <w:sz w:val="24"/>
          <w:szCs w:val="24"/>
          <w:lang w:eastAsia="uk-UA"/>
        </w:rPr>
      </w:pPr>
    </w:p>
    <w:p w:rsidR="003601DE" w:rsidRDefault="003601DE" w:rsidP="00675E51">
      <w:pPr>
        <w:shd w:val="clear" w:color="auto" w:fill="FFFFFF"/>
        <w:spacing w:after="150" w:line="240" w:lineRule="auto"/>
        <w:jc w:val="both"/>
        <w:rPr>
          <w:rFonts w:ascii="ProbaPro" w:eastAsia="Times New Roman" w:hAnsi="ProbaPro"/>
          <w:color w:val="1D1D1B"/>
          <w:sz w:val="24"/>
          <w:szCs w:val="24"/>
          <w:lang w:eastAsia="uk-UA"/>
        </w:rPr>
      </w:pPr>
    </w:p>
    <w:p w:rsidR="003601DE" w:rsidRDefault="003601DE" w:rsidP="00675E51">
      <w:pPr>
        <w:shd w:val="clear" w:color="auto" w:fill="FFFFFF"/>
        <w:spacing w:after="150" w:line="240" w:lineRule="auto"/>
        <w:jc w:val="both"/>
        <w:rPr>
          <w:rFonts w:ascii="ProbaPro" w:eastAsia="Times New Roman" w:hAnsi="ProbaPro"/>
          <w:color w:val="1D1D1B"/>
          <w:sz w:val="24"/>
          <w:szCs w:val="24"/>
          <w:lang w:eastAsia="uk-UA"/>
        </w:rPr>
      </w:pPr>
    </w:p>
    <w:p w:rsidR="00675E51" w:rsidRPr="00675E51" w:rsidRDefault="00675E51" w:rsidP="00424CD4">
      <w:pPr>
        <w:shd w:val="clear" w:color="auto" w:fill="FFFFFF"/>
        <w:spacing w:after="150" w:line="240" w:lineRule="auto"/>
        <w:jc w:val="both"/>
        <w:rPr>
          <w:rFonts w:eastAsia="Times New Roman"/>
          <w:color w:val="1D1D1B"/>
          <w:szCs w:val="28"/>
          <w:lang w:eastAsia="uk-UA"/>
        </w:rPr>
      </w:pPr>
      <w:r w:rsidRPr="00675E51">
        <w:rPr>
          <w:rFonts w:eastAsia="Times New Roman"/>
          <w:color w:val="1D1D1B"/>
          <w:szCs w:val="28"/>
          <w:lang w:eastAsia="uk-UA"/>
        </w:rPr>
        <w:t xml:space="preserve">Вища рада правосуддя, розглянувши клопотання заступника Генерального прокурора – керівника Спеціалізованої антикорупційної прокуратури Клименка Олександра Васильовича про продовження строку тимчасового відсторонення судді </w:t>
      </w:r>
      <w:r w:rsidR="0064163D" w:rsidRPr="0064163D">
        <w:rPr>
          <w:rFonts w:eastAsiaTheme="minorHAnsi"/>
          <w:szCs w:val="28"/>
        </w:rPr>
        <w:t>Болградського районного суду Одеської області Висоцького Сергія Олександровича</w:t>
      </w:r>
      <w:r w:rsidRPr="00675E51">
        <w:rPr>
          <w:rFonts w:eastAsia="Times New Roman"/>
          <w:color w:val="1D1D1B"/>
          <w:szCs w:val="28"/>
          <w:lang w:eastAsia="uk-UA"/>
        </w:rPr>
        <w:t xml:space="preserve"> від здійснення правосуддя у зв’язку з притягненням до кримінальної відповідальності,</w:t>
      </w:r>
    </w:p>
    <w:p w:rsidR="00675E51" w:rsidRPr="00675E51" w:rsidRDefault="00675E51" w:rsidP="009C7678">
      <w:pPr>
        <w:shd w:val="clear" w:color="auto" w:fill="FFFFFF"/>
        <w:spacing w:after="150" w:line="240" w:lineRule="auto"/>
        <w:jc w:val="center"/>
        <w:rPr>
          <w:rFonts w:eastAsia="Times New Roman"/>
          <w:color w:val="1D1D1B"/>
          <w:szCs w:val="28"/>
          <w:lang w:eastAsia="uk-UA"/>
        </w:rPr>
      </w:pPr>
      <w:r w:rsidRPr="00675E51">
        <w:rPr>
          <w:rFonts w:eastAsia="Times New Roman"/>
          <w:b/>
          <w:bCs/>
          <w:color w:val="1D1D1B"/>
          <w:szCs w:val="28"/>
          <w:lang w:eastAsia="uk-UA"/>
        </w:rPr>
        <w:t>встановила:</w:t>
      </w:r>
    </w:p>
    <w:p w:rsidR="00675E51" w:rsidRPr="00272705" w:rsidRDefault="00675E51" w:rsidP="00272705">
      <w:pPr>
        <w:widowControl w:val="0"/>
        <w:spacing w:line="240" w:lineRule="auto"/>
        <w:jc w:val="both"/>
        <w:rPr>
          <w:szCs w:val="28"/>
          <w:lang w:eastAsia="ru-RU"/>
        </w:rPr>
      </w:pPr>
      <w:r w:rsidRPr="00675E51">
        <w:rPr>
          <w:szCs w:val="28"/>
          <w:lang w:eastAsia="ru-RU"/>
        </w:rPr>
        <w:t>до Вищої ради правосуддя</w:t>
      </w:r>
      <w:r w:rsidR="00906E54">
        <w:rPr>
          <w:szCs w:val="28"/>
          <w:lang w:eastAsia="ru-RU"/>
        </w:rPr>
        <w:t xml:space="preserve"> </w:t>
      </w:r>
      <w:r w:rsidR="00906E54" w:rsidRPr="00447ECC">
        <w:rPr>
          <w:szCs w:val="28"/>
          <w:lang w:eastAsia="ru-RU"/>
        </w:rPr>
        <w:t>29 березня 2024 року</w:t>
      </w:r>
      <w:r w:rsidRPr="00675E51">
        <w:rPr>
          <w:szCs w:val="28"/>
          <w:lang w:eastAsia="ru-RU"/>
        </w:rPr>
        <w:t xml:space="preserve"> </w:t>
      </w:r>
      <w:r w:rsidR="00AE2FDF" w:rsidRPr="00447ECC">
        <w:rPr>
          <w:szCs w:val="28"/>
          <w:lang w:eastAsia="ru-RU"/>
        </w:rPr>
        <w:t xml:space="preserve">(зареєстровано 1 квітня </w:t>
      </w:r>
      <w:r w:rsidR="00080C30">
        <w:rPr>
          <w:szCs w:val="28"/>
          <w:lang w:eastAsia="ru-RU"/>
        </w:rPr>
        <w:t xml:space="preserve">                   </w:t>
      </w:r>
      <w:r w:rsidR="00AE2FDF" w:rsidRPr="00447ECC">
        <w:rPr>
          <w:szCs w:val="28"/>
          <w:lang w:eastAsia="ru-RU"/>
        </w:rPr>
        <w:t>2024 року вх. № 4390/0/8-24)</w:t>
      </w:r>
      <w:r w:rsidR="00906E54" w:rsidRPr="00906E54">
        <w:rPr>
          <w:szCs w:val="28"/>
          <w:lang w:eastAsia="ru-RU"/>
        </w:rPr>
        <w:t xml:space="preserve"> </w:t>
      </w:r>
      <w:r w:rsidR="00906E54" w:rsidRPr="00675E51">
        <w:rPr>
          <w:szCs w:val="28"/>
          <w:lang w:eastAsia="ru-RU"/>
        </w:rPr>
        <w:t>надійшло клопотання</w:t>
      </w:r>
      <w:r w:rsidR="00AE2FDF" w:rsidRPr="00447ECC">
        <w:rPr>
          <w:szCs w:val="28"/>
          <w:lang w:eastAsia="ru-RU"/>
        </w:rPr>
        <w:t xml:space="preserve"> </w:t>
      </w:r>
      <w:r w:rsidRPr="00675E51">
        <w:rPr>
          <w:szCs w:val="28"/>
          <w:lang w:eastAsia="ru-RU"/>
        </w:rPr>
        <w:t xml:space="preserve">заступника Генерального прокурора – керівника Спеціалізованої антикорупційної прокуратури Клименка О.В. від </w:t>
      </w:r>
      <w:r w:rsidR="00AE2FDF" w:rsidRPr="00447ECC">
        <w:rPr>
          <w:szCs w:val="28"/>
          <w:lang w:eastAsia="ru-RU"/>
        </w:rPr>
        <w:t>29 березня</w:t>
      </w:r>
      <w:r w:rsidRPr="00675E51">
        <w:rPr>
          <w:szCs w:val="28"/>
          <w:lang w:eastAsia="ru-RU"/>
        </w:rPr>
        <w:t xml:space="preserve"> 2024 року про продовження на два місяці строку тимчасового відсторонення судді </w:t>
      </w:r>
      <w:r w:rsidR="00AE2FDF" w:rsidRPr="00447ECC">
        <w:rPr>
          <w:szCs w:val="28"/>
          <w:lang w:eastAsia="ru-RU"/>
        </w:rPr>
        <w:t>Болградського районного суду Одеської області Висоцького С.О.</w:t>
      </w:r>
      <w:r w:rsidRPr="00675E51">
        <w:rPr>
          <w:szCs w:val="28"/>
          <w:lang w:eastAsia="ru-RU"/>
        </w:rPr>
        <w:t xml:space="preserve"> від здійснення правосуддя у зв’язку з притягненням до кримінальної відповідальності за вчинення </w:t>
      </w:r>
      <w:r w:rsidR="00391C1A" w:rsidRPr="00447ECC">
        <w:rPr>
          <w:szCs w:val="28"/>
          <w:lang w:eastAsia="ru-RU"/>
        </w:rPr>
        <w:t>кримінальних правопорушень, передбачених частиною четвертою статті 27, частиною третьою статті 369, частиною першою статті 190 Кримінального кодексу України (далі – КК України)</w:t>
      </w:r>
      <w:r w:rsidRPr="00675E51">
        <w:rPr>
          <w:szCs w:val="28"/>
          <w:lang w:eastAsia="ru-RU"/>
        </w:rPr>
        <w:t>.</w:t>
      </w:r>
    </w:p>
    <w:p w:rsidR="00391C1A" w:rsidRPr="00447ECC" w:rsidRDefault="00391C1A" w:rsidP="00424CD4">
      <w:pPr>
        <w:widowControl w:val="0"/>
        <w:spacing w:line="240" w:lineRule="auto"/>
        <w:ind w:firstLine="567"/>
        <w:jc w:val="both"/>
        <w:rPr>
          <w:szCs w:val="28"/>
          <w:lang w:eastAsia="ru-RU"/>
        </w:rPr>
      </w:pPr>
      <w:r w:rsidRPr="00447ECC">
        <w:rPr>
          <w:szCs w:val="28"/>
          <w:lang w:eastAsia="ru-RU"/>
        </w:rPr>
        <w:t>До клопотання</w:t>
      </w:r>
      <w:r w:rsidRPr="00447ECC">
        <w:rPr>
          <w:szCs w:val="28"/>
        </w:rPr>
        <w:t xml:space="preserve"> долучено копії матеріалів, якими обґрунтовано його доводи,</w:t>
      </w:r>
      <w:r w:rsidRPr="00447ECC">
        <w:rPr>
          <w:szCs w:val="28"/>
          <w:lang w:eastAsia="ru-RU"/>
        </w:rPr>
        <w:t xml:space="preserve"> розписк</w:t>
      </w:r>
      <w:r w:rsidR="00906E54">
        <w:rPr>
          <w:szCs w:val="28"/>
          <w:lang w:eastAsia="ru-RU"/>
        </w:rPr>
        <w:t>у</w:t>
      </w:r>
      <w:r w:rsidRPr="00447ECC">
        <w:rPr>
          <w:szCs w:val="28"/>
          <w:lang w:eastAsia="ru-RU"/>
        </w:rPr>
        <w:t xml:space="preserve"> судді Висоцького С.О. про отримання копій клопотання та доданих до нього матеріалів.</w:t>
      </w:r>
    </w:p>
    <w:p w:rsidR="00391C1A" w:rsidRPr="00447ECC" w:rsidRDefault="00391C1A" w:rsidP="00424CD4">
      <w:pPr>
        <w:widowControl w:val="0"/>
        <w:spacing w:line="240" w:lineRule="auto"/>
        <w:ind w:firstLine="567"/>
        <w:jc w:val="both"/>
        <w:rPr>
          <w:szCs w:val="28"/>
          <w:lang w:eastAsia="ru-RU"/>
        </w:rPr>
      </w:pPr>
      <w:r w:rsidRPr="00447ECC">
        <w:rPr>
          <w:szCs w:val="28"/>
        </w:rPr>
        <w:t xml:space="preserve">Відповідно до протоколу автоматизованого розподілу справи між членами </w:t>
      </w:r>
      <w:r w:rsidRPr="00447ECC">
        <w:rPr>
          <w:szCs w:val="28"/>
        </w:rPr>
        <w:lastRenderedPageBreak/>
        <w:t xml:space="preserve">Вищої ради правосуддя від 1 квітня 2024 року вказане клопотання та додані до </w:t>
      </w:r>
      <w:r w:rsidRPr="00447ECC">
        <w:rPr>
          <w:szCs w:val="28"/>
          <w:lang w:eastAsia="ru-RU"/>
        </w:rPr>
        <w:t>нього матеріали передан</w:t>
      </w:r>
      <w:r w:rsidR="00906E54">
        <w:rPr>
          <w:szCs w:val="28"/>
          <w:lang w:eastAsia="ru-RU"/>
        </w:rPr>
        <w:t>о</w:t>
      </w:r>
      <w:r w:rsidRPr="00447ECC">
        <w:rPr>
          <w:szCs w:val="28"/>
          <w:lang w:eastAsia="ru-RU"/>
        </w:rPr>
        <w:t xml:space="preserve"> члену Вищої ради правосуддя Мельнику О.П. </w:t>
      </w:r>
    </w:p>
    <w:p w:rsidR="00D62660" w:rsidRPr="00447ECC" w:rsidRDefault="00391C1A" w:rsidP="00424CD4">
      <w:pPr>
        <w:widowControl w:val="0"/>
        <w:spacing w:line="240" w:lineRule="auto"/>
        <w:ind w:firstLine="567"/>
        <w:jc w:val="both"/>
        <w:rPr>
          <w:szCs w:val="28"/>
          <w:shd w:val="clear" w:color="auto" w:fill="FFFFFF"/>
        </w:rPr>
      </w:pPr>
      <w:r w:rsidRPr="00447ECC">
        <w:rPr>
          <w:szCs w:val="28"/>
          <w:lang w:eastAsia="ru-RU"/>
        </w:rPr>
        <w:t xml:space="preserve">Клопотання заступника Генерального прокурора – керівника Спеціалізованої антикорупційної прокуратури Клименка О.В. </w:t>
      </w:r>
      <w:r w:rsidRPr="00447ECC">
        <w:rPr>
          <w:szCs w:val="28"/>
          <w:shd w:val="clear" w:color="auto" w:fill="FFFFFF"/>
        </w:rPr>
        <w:t xml:space="preserve">про тимчасове відсторонення судді Висоцького С.О. від здійснення правосуддя у зв’язку з притягненням до кримінальної відповідальності подано з дотриманням вимог, визначених статтями 155, </w:t>
      </w:r>
      <w:r w:rsidR="00AB0345">
        <w:rPr>
          <w:szCs w:val="28"/>
        </w:rPr>
        <w:t>155</w:t>
      </w:r>
      <w:r w:rsidR="00AB0345">
        <w:rPr>
          <w:szCs w:val="28"/>
          <w:vertAlign w:val="superscript"/>
        </w:rPr>
        <w:t xml:space="preserve">1 </w:t>
      </w:r>
      <w:r w:rsidRPr="00447ECC">
        <w:rPr>
          <w:szCs w:val="28"/>
          <w:shd w:val="clear" w:color="auto" w:fill="FFFFFF"/>
        </w:rPr>
        <w:t>Кримінального процесуального кодексу України (далі – КПК України), статт</w:t>
      </w:r>
      <w:r w:rsidR="009C7678">
        <w:rPr>
          <w:szCs w:val="28"/>
          <w:shd w:val="clear" w:color="auto" w:fill="FFFFFF"/>
        </w:rPr>
        <w:t>ями</w:t>
      </w:r>
      <w:r w:rsidRPr="00447ECC">
        <w:rPr>
          <w:szCs w:val="28"/>
          <w:shd w:val="clear" w:color="auto" w:fill="FFFFFF"/>
        </w:rPr>
        <w:t xml:space="preserve"> 63</w:t>
      </w:r>
      <w:r w:rsidR="009C7678">
        <w:rPr>
          <w:szCs w:val="28"/>
          <w:shd w:val="clear" w:color="auto" w:fill="FFFFFF"/>
        </w:rPr>
        <w:t>, 64</w:t>
      </w:r>
      <w:r w:rsidRPr="00447ECC">
        <w:rPr>
          <w:szCs w:val="28"/>
          <w:shd w:val="clear" w:color="auto" w:fill="FFFFFF"/>
        </w:rPr>
        <w:t xml:space="preserve"> Закону України «Про Вищу раду правосуддя».</w:t>
      </w:r>
    </w:p>
    <w:p w:rsidR="00D62660" w:rsidRPr="00EA3A7A" w:rsidRDefault="00D62660" w:rsidP="00424CD4">
      <w:pPr>
        <w:widowControl w:val="0"/>
        <w:spacing w:line="240" w:lineRule="auto"/>
        <w:ind w:firstLine="567"/>
        <w:jc w:val="both"/>
        <w:rPr>
          <w:szCs w:val="28"/>
          <w:lang w:eastAsia="ru-RU"/>
        </w:rPr>
      </w:pPr>
      <w:r w:rsidRPr="00447ECC">
        <w:rPr>
          <w:szCs w:val="28"/>
          <w:shd w:val="clear" w:color="auto" w:fill="FFFFFF"/>
        </w:rPr>
        <w:t xml:space="preserve">Заступника Генерального прокурора </w:t>
      </w:r>
      <w:r w:rsidRPr="00447ECC">
        <w:rPr>
          <w:b/>
          <w:bCs/>
          <w:szCs w:val="28"/>
          <w:shd w:val="clear" w:color="auto" w:fill="FFFFFF"/>
        </w:rPr>
        <w:t>–</w:t>
      </w:r>
      <w:r w:rsidRPr="00447ECC">
        <w:rPr>
          <w:bCs/>
          <w:szCs w:val="28"/>
          <w:shd w:val="clear" w:color="auto" w:fill="FFFFFF"/>
        </w:rPr>
        <w:t xml:space="preserve"> керівника Спеціалізованої антикорупційної прокуратури Клименка О.В.</w:t>
      </w:r>
      <w:r w:rsidRPr="00447ECC">
        <w:rPr>
          <w:szCs w:val="28"/>
          <w:shd w:val="clear" w:color="auto" w:fill="FFFFFF"/>
        </w:rPr>
        <w:t xml:space="preserve">, </w:t>
      </w:r>
      <w:r w:rsidRPr="00447ECC">
        <w:rPr>
          <w:szCs w:val="28"/>
        </w:rPr>
        <w:t>Болградський районний суд Одеської області</w:t>
      </w:r>
      <w:r w:rsidRPr="00447ECC">
        <w:rPr>
          <w:szCs w:val="28"/>
          <w:shd w:val="clear" w:color="auto" w:fill="FFFFFF"/>
        </w:rPr>
        <w:t xml:space="preserve">, суддю </w:t>
      </w:r>
      <w:r w:rsidRPr="00447ECC">
        <w:rPr>
          <w:szCs w:val="28"/>
        </w:rPr>
        <w:t>Болградського районного суду Одеської області Висоцького С.О.</w:t>
      </w:r>
      <w:r w:rsidRPr="00447ECC">
        <w:rPr>
          <w:szCs w:val="28"/>
          <w:shd w:val="clear" w:color="auto" w:fill="FFFFFF"/>
        </w:rPr>
        <w:t xml:space="preserve">, повідомлено про дату, час і місце розгляду клопотання. Зазначену </w:t>
      </w:r>
      <w:r w:rsidRPr="00EA3A7A">
        <w:rPr>
          <w:szCs w:val="28"/>
          <w:lang w:eastAsia="ru-RU"/>
        </w:rPr>
        <w:t xml:space="preserve">інформацію </w:t>
      </w:r>
      <w:proofErr w:type="spellStart"/>
      <w:r w:rsidRPr="00EA3A7A">
        <w:rPr>
          <w:szCs w:val="28"/>
          <w:lang w:eastAsia="ru-RU"/>
        </w:rPr>
        <w:t>оприлюднено</w:t>
      </w:r>
      <w:proofErr w:type="spellEnd"/>
      <w:r w:rsidRPr="00EA3A7A">
        <w:rPr>
          <w:szCs w:val="28"/>
          <w:lang w:eastAsia="ru-RU"/>
        </w:rPr>
        <w:t xml:space="preserve"> на офіційному </w:t>
      </w:r>
      <w:proofErr w:type="spellStart"/>
      <w:r w:rsidRPr="00EA3A7A">
        <w:rPr>
          <w:szCs w:val="28"/>
          <w:lang w:eastAsia="ru-RU"/>
        </w:rPr>
        <w:t>вебсайті</w:t>
      </w:r>
      <w:proofErr w:type="spellEnd"/>
      <w:r w:rsidRPr="00EA3A7A">
        <w:rPr>
          <w:szCs w:val="28"/>
          <w:lang w:eastAsia="ru-RU"/>
        </w:rPr>
        <w:t xml:space="preserve"> Вищої ради правосуддя.</w:t>
      </w:r>
    </w:p>
    <w:p w:rsidR="00675E51" w:rsidRPr="00EA3A7A" w:rsidRDefault="00675E51" w:rsidP="00424CD4">
      <w:pPr>
        <w:widowControl w:val="0"/>
        <w:spacing w:line="240" w:lineRule="auto"/>
        <w:ind w:firstLine="567"/>
        <w:jc w:val="both"/>
        <w:rPr>
          <w:szCs w:val="28"/>
          <w:lang w:eastAsia="ru-RU"/>
        </w:rPr>
      </w:pPr>
      <w:r w:rsidRPr="00EA3A7A">
        <w:rPr>
          <w:szCs w:val="28"/>
          <w:lang w:eastAsia="ru-RU"/>
        </w:rPr>
        <w:t xml:space="preserve">У засідання Вищої ради правосуддя </w:t>
      </w:r>
      <w:r w:rsidR="00D62660" w:rsidRPr="00EA3A7A">
        <w:rPr>
          <w:szCs w:val="28"/>
          <w:lang w:eastAsia="ru-RU"/>
        </w:rPr>
        <w:t xml:space="preserve">5 квітня 2024 року </w:t>
      </w:r>
      <w:r w:rsidRPr="00EA3A7A">
        <w:rPr>
          <w:szCs w:val="28"/>
          <w:lang w:eastAsia="ru-RU"/>
        </w:rPr>
        <w:t xml:space="preserve">прибув представник Офісу Генерального прокурора – прокурор </w:t>
      </w:r>
      <w:r w:rsidR="00E577AD">
        <w:rPr>
          <w:szCs w:val="28"/>
          <w:lang w:eastAsia="ru-RU"/>
        </w:rPr>
        <w:t>четвертого</w:t>
      </w:r>
      <w:r w:rsidRPr="00EA3A7A">
        <w:rPr>
          <w:szCs w:val="28"/>
          <w:lang w:eastAsia="ru-RU"/>
        </w:rPr>
        <w:t xml:space="preserve"> відділу управління процесуального керівництва, підтримання публічного обвинувачення та представництва в суді Спеціалізованої антикорупційної прокуратури </w:t>
      </w:r>
      <w:r w:rsidR="00D019D6" w:rsidRPr="00EA3A7A">
        <w:rPr>
          <w:szCs w:val="28"/>
          <w:lang w:eastAsia="ru-RU"/>
        </w:rPr>
        <w:t>Макар О</w:t>
      </w:r>
      <w:r w:rsidRPr="00EA3A7A">
        <w:rPr>
          <w:szCs w:val="28"/>
          <w:lang w:eastAsia="ru-RU"/>
        </w:rPr>
        <w:t>.</w:t>
      </w:r>
      <w:r w:rsidR="00C92FA7" w:rsidRPr="00EA3A7A">
        <w:rPr>
          <w:szCs w:val="28"/>
          <w:lang w:eastAsia="ru-RU"/>
        </w:rPr>
        <w:t>І.</w:t>
      </w:r>
      <w:r w:rsidRPr="00EA3A7A">
        <w:rPr>
          <w:szCs w:val="28"/>
          <w:lang w:eastAsia="ru-RU"/>
        </w:rPr>
        <w:t xml:space="preserve"> </w:t>
      </w:r>
      <w:r w:rsidR="00EA3A7A" w:rsidRPr="00EA3A7A">
        <w:rPr>
          <w:szCs w:val="28"/>
          <w:lang w:eastAsia="ru-RU"/>
        </w:rPr>
        <w:t>С</w:t>
      </w:r>
      <w:r w:rsidR="00D019D6" w:rsidRPr="00EA3A7A">
        <w:rPr>
          <w:szCs w:val="28"/>
          <w:lang w:eastAsia="ru-RU"/>
        </w:rPr>
        <w:t xml:space="preserve">уддя Висоцький С.О. та </w:t>
      </w:r>
      <w:r w:rsidRPr="00EA3A7A">
        <w:rPr>
          <w:szCs w:val="28"/>
          <w:lang w:eastAsia="ru-RU"/>
        </w:rPr>
        <w:t xml:space="preserve">представник судді </w:t>
      </w:r>
      <w:r w:rsidR="00D019D6" w:rsidRPr="00EA3A7A">
        <w:rPr>
          <w:szCs w:val="28"/>
          <w:lang w:eastAsia="ru-RU"/>
        </w:rPr>
        <w:t>Висоцького С.О.</w:t>
      </w:r>
      <w:r w:rsidRPr="00EA3A7A">
        <w:rPr>
          <w:szCs w:val="28"/>
          <w:lang w:eastAsia="ru-RU"/>
        </w:rPr>
        <w:t xml:space="preserve"> – адвокат </w:t>
      </w:r>
      <w:r w:rsidR="00EA3A7A" w:rsidRPr="00EA3A7A">
        <w:rPr>
          <w:szCs w:val="28"/>
          <w:lang w:eastAsia="ru-RU"/>
        </w:rPr>
        <w:t xml:space="preserve">            </w:t>
      </w:r>
      <w:proofErr w:type="spellStart"/>
      <w:r w:rsidR="00EA3A7A" w:rsidRPr="00EA3A7A">
        <w:rPr>
          <w:szCs w:val="28"/>
          <w:lang w:eastAsia="ru-RU"/>
        </w:rPr>
        <w:t>Байдерін</w:t>
      </w:r>
      <w:proofErr w:type="spellEnd"/>
      <w:r w:rsidR="00EA3A7A" w:rsidRPr="00EA3A7A">
        <w:rPr>
          <w:szCs w:val="28"/>
          <w:lang w:eastAsia="ru-RU"/>
        </w:rPr>
        <w:t xml:space="preserve"> О.А</w:t>
      </w:r>
      <w:r w:rsidRPr="00EA3A7A">
        <w:rPr>
          <w:szCs w:val="28"/>
          <w:lang w:eastAsia="ru-RU"/>
        </w:rPr>
        <w:t>.</w:t>
      </w:r>
    </w:p>
    <w:p w:rsidR="00675E51" w:rsidRPr="00675E51" w:rsidRDefault="00D019D6" w:rsidP="00424CD4">
      <w:pPr>
        <w:widowControl w:val="0"/>
        <w:spacing w:line="240" w:lineRule="auto"/>
        <w:ind w:firstLine="567"/>
        <w:jc w:val="both"/>
        <w:rPr>
          <w:szCs w:val="28"/>
          <w:lang w:eastAsia="ru-RU"/>
        </w:rPr>
      </w:pPr>
      <w:r w:rsidRPr="00447ECC">
        <w:rPr>
          <w:szCs w:val="28"/>
          <w:lang w:eastAsia="ru-RU"/>
        </w:rPr>
        <w:t xml:space="preserve"> </w:t>
      </w:r>
      <w:r w:rsidR="00675E51" w:rsidRPr="00675E51">
        <w:rPr>
          <w:szCs w:val="28"/>
          <w:lang w:eastAsia="ru-RU"/>
        </w:rPr>
        <w:t xml:space="preserve">У засіданні Вищої ради правосуддя </w:t>
      </w:r>
      <w:r w:rsidR="0017317E" w:rsidRPr="00EA3A7A">
        <w:rPr>
          <w:szCs w:val="28"/>
          <w:lang w:eastAsia="ru-RU"/>
        </w:rPr>
        <w:t xml:space="preserve">5 квітня 2024 року </w:t>
      </w:r>
      <w:r w:rsidR="00675E51" w:rsidRPr="00675E51">
        <w:rPr>
          <w:szCs w:val="28"/>
          <w:lang w:eastAsia="ru-RU"/>
        </w:rPr>
        <w:t xml:space="preserve">прокурор </w:t>
      </w:r>
      <w:r w:rsidR="0017317E" w:rsidRPr="00EA3A7A">
        <w:rPr>
          <w:szCs w:val="28"/>
          <w:lang w:eastAsia="ru-RU"/>
        </w:rPr>
        <w:t>Макар О.</w:t>
      </w:r>
      <w:r w:rsidR="00EF1BAD" w:rsidRPr="00EA3A7A">
        <w:rPr>
          <w:szCs w:val="28"/>
          <w:lang w:eastAsia="ru-RU"/>
        </w:rPr>
        <w:t>І.</w:t>
      </w:r>
      <w:r w:rsidR="0017317E" w:rsidRPr="00EA3A7A">
        <w:rPr>
          <w:szCs w:val="28"/>
          <w:lang w:eastAsia="ru-RU"/>
        </w:rPr>
        <w:t xml:space="preserve"> </w:t>
      </w:r>
      <w:r w:rsidR="00675E51" w:rsidRPr="00675E51">
        <w:rPr>
          <w:szCs w:val="28"/>
          <w:lang w:eastAsia="ru-RU"/>
        </w:rPr>
        <w:t xml:space="preserve">підтримав клопотання про продовження строку тимчасового відсторонення судді </w:t>
      </w:r>
      <w:r w:rsidR="0017317E" w:rsidRPr="00EA3A7A">
        <w:rPr>
          <w:szCs w:val="28"/>
          <w:lang w:eastAsia="ru-RU"/>
        </w:rPr>
        <w:t xml:space="preserve">Висоцького С.О. </w:t>
      </w:r>
      <w:r w:rsidR="00675E51" w:rsidRPr="00675E51">
        <w:rPr>
          <w:szCs w:val="28"/>
          <w:lang w:eastAsia="ru-RU"/>
        </w:rPr>
        <w:t>від здійснення правосуддя у зв’язку з притягненням до кримінальної відповідальності та просив задовольнити з наведених у ньому підстав.</w:t>
      </w:r>
    </w:p>
    <w:p w:rsidR="00675E51" w:rsidRPr="00675E51" w:rsidRDefault="00675E51" w:rsidP="00424CD4">
      <w:pPr>
        <w:widowControl w:val="0"/>
        <w:spacing w:line="240" w:lineRule="auto"/>
        <w:ind w:firstLine="567"/>
        <w:jc w:val="both"/>
        <w:rPr>
          <w:szCs w:val="28"/>
          <w:lang w:eastAsia="ru-RU"/>
        </w:rPr>
      </w:pPr>
      <w:r w:rsidRPr="00675E51">
        <w:rPr>
          <w:szCs w:val="28"/>
          <w:lang w:eastAsia="ru-RU"/>
        </w:rPr>
        <w:t xml:space="preserve">Адвокат </w:t>
      </w:r>
      <w:proofErr w:type="spellStart"/>
      <w:r w:rsidR="00EA3A7A">
        <w:rPr>
          <w:szCs w:val="28"/>
          <w:lang w:eastAsia="ru-RU"/>
        </w:rPr>
        <w:t>Байдерін</w:t>
      </w:r>
      <w:proofErr w:type="spellEnd"/>
      <w:r w:rsidR="00EA3A7A">
        <w:rPr>
          <w:szCs w:val="28"/>
          <w:lang w:eastAsia="ru-RU"/>
        </w:rPr>
        <w:t xml:space="preserve"> О.А. та суддя </w:t>
      </w:r>
      <w:r w:rsidRPr="00675E51">
        <w:rPr>
          <w:szCs w:val="28"/>
          <w:lang w:eastAsia="ru-RU"/>
        </w:rPr>
        <w:t xml:space="preserve"> </w:t>
      </w:r>
      <w:r w:rsidR="00EA3A7A" w:rsidRPr="00EA3A7A">
        <w:rPr>
          <w:szCs w:val="28"/>
          <w:lang w:eastAsia="ru-RU"/>
        </w:rPr>
        <w:t xml:space="preserve">Висоцький С.О. </w:t>
      </w:r>
      <w:r w:rsidRPr="00675E51">
        <w:rPr>
          <w:szCs w:val="28"/>
          <w:lang w:eastAsia="ru-RU"/>
        </w:rPr>
        <w:t>проси</w:t>
      </w:r>
      <w:r w:rsidR="00EA3A7A">
        <w:rPr>
          <w:szCs w:val="28"/>
          <w:lang w:eastAsia="ru-RU"/>
        </w:rPr>
        <w:t>ли</w:t>
      </w:r>
      <w:r w:rsidRPr="00675E51">
        <w:rPr>
          <w:szCs w:val="28"/>
          <w:lang w:eastAsia="ru-RU"/>
        </w:rPr>
        <w:t xml:space="preserve"> Вищу раду правосуддя </w:t>
      </w:r>
      <w:r w:rsidRPr="00EA3A7A">
        <w:rPr>
          <w:szCs w:val="28"/>
          <w:lang w:eastAsia="ru-RU"/>
        </w:rPr>
        <w:t>відмовити у задоволенні клопотання</w:t>
      </w:r>
      <w:r w:rsidRPr="00675E51">
        <w:rPr>
          <w:szCs w:val="28"/>
          <w:lang w:eastAsia="ru-RU"/>
        </w:rPr>
        <w:t xml:space="preserve"> про продовження строку тимчасового відсторонення судді, зазначаючи про необґрунтованість підозри та недоведеність існування вказаних у клопотанні ризиків кримінального провадження.</w:t>
      </w:r>
    </w:p>
    <w:p w:rsidR="00675E51" w:rsidRPr="00675E51" w:rsidRDefault="00675E51" w:rsidP="00424CD4">
      <w:pPr>
        <w:widowControl w:val="0"/>
        <w:spacing w:line="240" w:lineRule="auto"/>
        <w:ind w:firstLine="567"/>
        <w:jc w:val="both"/>
        <w:rPr>
          <w:szCs w:val="28"/>
          <w:lang w:eastAsia="ru-RU"/>
        </w:rPr>
      </w:pPr>
      <w:r w:rsidRPr="00675E51">
        <w:rPr>
          <w:szCs w:val="28"/>
          <w:lang w:eastAsia="ru-RU"/>
        </w:rPr>
        <w:t xml:space="preserve">Вища рада правосуддя, дослідивши клопотання та долучені до нього матеріали, </w:t>
      </w:r>
      <w:r w:rsidR="00D46BEC">
        <w:rPr>
          <w:szCs w:val="28"/>
          <w:lang w:eastAsia="ru-RU"/>
        </w:rPr>
        <w:t xml:space="preserve">письмові заперечення адвоката </w:t>
      </w:r>
      <w:proofErr w:type="spellStart"/>
      <w:r w:rsidR="00D46BEC">
        <w:rPr>
          <w:szCs w:val="28"/>
          <w:lang w:eastAsia="ru-RU"/>
        </w:rPr>
        <w:t>Байдеріна</w:t>
      </w:r>
      <w:proofErr w:type="spellEnd"/>
      <w:r w:rsidR="00D46BEC">
        <w:rPr>
          <w:szCs w:val="28"/>
          <w:lang w:eastAsia="ru-RU"/>
        </w:rPr>
        <w:t xml:space="preserve"> О.А. проти клопотання, зареєстровані 5 квітня 2024 року № Б-2082/1/7-24, </w:t>
      </w:r>
      <w:r w:rsidRPr="00675E51">
        <w:rPr>
          <w:szCs w:val="28"/>
          <w:lang w:eastAsia="ru-RU"/>
        </w:rPr>
        <w:t>заслухавши доповідача – члена Вищої ради правосуддя</w:t>
      </w:r>
      <w:r w:rsidR="00A23F15" w:rsidRPr="00447ECC">
        <w:rPr>
          <w:szCs w:val="28"/>
          <w:lang w:eastAsia="ru-RU"/>
        </w:rPr>
        <w:t xml:space="preserve"> </w:t>
      </w:r>
      <w:r w:rsidR="0017317E" w:rsidRPr="00447ECC">
        <w:rPr>
          <w:szCs w:val="28"/>
          <w:lang w:eastAsia="ru-RU"/>
        </w:rPr>
        <w:t>Мельника О.П.</w:t>
      </w:r>
      <w:r w:rsidRPr="00675E51">
        <w:rPr>
          <w:szCs w:val="28"/>
          <w:lang w:eastAsia="ru-RU"/>
        </w:rPr>
        <w:t xml:space="preserve">, прокурора </w:t>
      </w:r>
      <w:r w:rsidR="0017317E" w:rsidRPr="00447ECC">
        <w:rPr>
          <w:szCs w:val="28"/>
          <w:lang w:eastAsia="ru-RU"/>
        </w:rPr>
        <w:t>Макара О.</w:t>
      </w:r>
      <w:r w:rsidR="00AB0345">
        <w:rPr>
          <w:szCs w:val="28"/>
          <w:lang w:eastAsia="ru-RU"/>
        </w:rPr>
        <w:t>І.</w:t>
      </w:r>
      <w:r w:rsidRPr="00675E51">
        <w:rPr>
          <w:szCs w:val="28"/>
          <w:lang w:eastAsia="ru-RU"/>
        </w:rPr>
        <w:t xml:space="preserve">, представника судді  </w:t>
      </w:r>
      <w:r w:rsidR="00A23F15" w:rsidRPr="006F20EB">
        <w:rPr>
          <w:szCs w:val="28"/>
          <w:lang w:eastAsia="ru-RU"/>
        </w:rPr>
        <w:t xml:space="preserve">Висоцького С.О. </w:t>
      </w:r>
      <w:r w:rsidRPr="00675E51">
        <w:rPr>
          <w:szCs w:val="28"/>
          <w:lang w:eastAsia="ru-RU"/>
        </w:rPr>
        <w:t xml:space="preserve">– адвоката </w:t>
      </w:r>
      <w:proofErr w:type="spellStart"/>
      <w:r w:rsidR="006F20EB">
        <w:rPr>
          <w:szCs w:val="28"/>
          <w:lang w:eastAsia="ru-RU"/>
        </w:rPr>
        <w:t>Байдеріна</w:t>
      </w:r>
      <w:proofErr w:type="spellEnd"/>
      <w:r w:rsidR="006F20EB">
        <w:rPr>
          <w:szCs w:val="28"/>
          <w:lang w:eastAsia="ru-RU"/>
        </w:rPr>
        <w:t xml:space="preserve"> О.А.</w:t>
      </w:r>
      <w:r w:rsidRPr="00675E51">
        <w:rPr>
          <w:szCs w:val="28"/>
          <w:lang w:eastAsia="ru-RU"/>
        </w:rPr>
        <w:t>, </w:t>
      </w:r>
      <w:r w:rsidR="00080C30">
        <w:rPr>
          <w:szCs w:val="28"/>
          <w:lang w:eastAsia="ru-RU"/>
        </w:rPr>
        <w:t xml:space="preserve"> </w:t>
      </w:r>
      <w:r w:rsidR="006F20EB">
        <w:rPr>
          <w:szCs w:val="28"/>
          <w:lang w:eastAsia="ru-RU"/>
        </w:rPr>
        <w:t xml:space="preserve">суддю </w:t>
      </w:r>
      <w:r w:rsidR="006F20EB" w:rsidRPr="00EA3A7A">
        <w:rPr>
          <w:szCs w:val="28"/>
          <w:lang w:eastAsia="ru-RU"/>
        </w:rPr>
        <w:t>Висоцьк</w:t>
      </w:r>
      <w:r w:rsidR="006F20EB">
        <w:rPr>
          <w:szCs w:val="28"/>
          <w:lang w:eastAsia="ru-RU"/>
        </w:rPr>
        <w:t>ого</w:t>
      </w:r>
      <w:r w:rsidR="006F20EB" w:rsidRPr="00EA3A7A">
        <w:rPr>
          <w:szCs w:val="28"/>
          <w:lang w:eastAsia="ru-RU"/>
        </w:rPr>
        <w:t xml:space="preserve"> С.О.</w:t>
      </w:r>
      <w:r w:rsidR="006F20EB">
        <w:rPr>
          <w:szCs w:val="28"/>
          <w:lang w:eastAsia="ru-RU"/>
        </w:rPr>
        <w:t xml:space="preserve"> </w:t>
      </w:r>
      <w:r w:rsidRPr="00675E51">
        <w:rPr>
          <w:szCs w:val="28"/>
          <w:lang w:eastAsia="ru-RU"/>
        </w:rPr>
        <w:t xml:space="preserve">дійшла висновку, що клопотання заступника Генерального прокурора – керівника Спеціалізованої антикорупційної прокуратури Клименка О.В. від </w:t>
      </w:r>
      <w:r w:rsidR="00A23F15" w:rsidRPr="00447ECC">
        <w:rPr>
          <w:szCs w:val="28"/>
          <w:lang w:eastAsia="ru-RU"/>
        </w:rPr>
        <w:t>29 березня</w:t>
      </w:r>
      <w:r w:rsidRPr="00675E51">
        <w:rPr>
          <w:szCs w:val="28"/>
          <w:lang w:eastAsia="ru-RU"/>
        </w:rPr>
        <w:t xml:space="preserve"> 2024 року про продовження строку тимчасового відсторонення судді </w:t>
      </w:r>
      <w:r w:rsidR="006F20EB" w:rsidRPr="00447ECC">
        <w:rPr>
          <w:szCs w:val="28"/>
        </w:rPr>
        <w:t>Болградський районний суд Одеської області</w:t>
      </w:r>
      <w:r w:rsidRPr="00675E51">
        <w:rPr>
          <w:szCs w:val="28"/>
          <w:lang w:eastAsia="ru-RU"/>
        </w:rPr>
        <w:t xml:space="preserve"> </w:t>
      </w:r>
      <w:r w:rsidR="00EF1BAD" w:rsidRPr="006F20EB">
        <w:rPr>
          <w:szCs w:val="28"/>
          <w:lang w:eastAsia="ru-RU"/>
        </w:rPr>
        <w:t xml:space="preserve">Висоцького С.О. </w:t>
      </w:r>
      <w:r w:rsidRPr="00675E51">
        <w:rPr>
          <w:szCs w:val="28"/>
          <w:lang w:eastAsia="ru-RU"/>
        </w:rPr>
        <w:t xml:space="preserve">від здійснення правосуддя у зв’язку з притягненням до кримінальної відповідальності, що надійшло до Вищої ради правосуддя </w:t>
      </w:r>
      <w:r w:rsidR="00A23F15" w:rsidRPr="00447ECC">
        <w:rPr>
          <w:szCs w:val="28"/>
          <w:lang w:eastAsia="ru-RU"/>
        </w:rPr>
        <w:t>29 березня</w:t>
      </w:r>
      <w:r w:rsidR="00A23F15" w:rsidRPr="00675E51">
        <w:rPr>
          <w:szCs w:val="28"/>
          <w:lang w:eastAsia="ru-RU"/>
        </w:rPr>
        <w:t xml:space="preserve"> </w:t>
      </w:r>
      <w:r w:rsidRPr="00675E51">
        <w:rPr>
          <w:szCs w:val="28"/>
          <w:lang w:eastAsia="ru-RU"/>
        </w:rPr>
        <w:t xml:space="preserve">2024 року, </w:t>
      </w:r>
      <w:r w:rsidRPr="00675E51">
        <w:rPr>
          <w:szCs w:val="28"/>
          <w:lang w:eastAsia="ru-RU"/>
        </w:rPr>
        <w:lastRenderedPageBreak/>
        <w:t>підлягає задоволенню з огляду на таке.</w:t>
      </w:r>
    </w:p>
    <w:p w:rsidR="00675E51" w:rsidRPr="00675E51" w:rsidRDefault="00675E51" w:rsidP="00424CD4">
      <w:pPr>
        <w:widowControl w:val="0"/>
        <w:spacing w:line="240" w:lineRule="auto"/>
        <w:ind w:firstLine="567"/>
        <w:jc w:val="both"/>
        <w:rPr>
          <w:szCs w:val="28"/>
          <w:lang w:eastAsia="ru-RU"/>
        </w:rPr>
      </w:pPr>
      <w:r w:rsidRPr="00675E51">
        <w:rPr>
          <w:szCs w:val="28"/>
          <w:lang w:eastAsia="ru-RU"/>
        </w:rPr>
        <w:t>Статтею 131 Конституції України до повноважень Вищої ради правосуддя віднесено, зокрема, ухвалення рішення про тимчасове відсторонення судді від здійснення правосуддя.</w:t>
      </w:r>
    </w:p>
    <w:p w:rsidR="00675E51" w:rsidRPr="00675E51" w:rsidRDefault="00675E51" w:rsidP="00424CD4">
      <w:pPr>
        <w:widowControl w:val="0"/>
        <w:spacing w:line="240" w:lineRule="auto"/>
        <w:ind w:firstLine="567"/>
        <w:jc w:val="both"/>
        <w:rPr>
          <w:szCs w:val="28"/>
          <w:lang w:eastAsia="ru-RU"/>
        </w:rPr>
      </w:pPr>
      <w:r w:rsidRPr="00675E51">
        <w:rPr>
          <w:szCs w:val="28"/>
          <w:lang w:eastAsia="ru-RU"/>
        </w:rPr>
        <w:t>Згідно із частиною першою статті 63 Закону України «Про Вищу раду правосуддя» тимчасове відсторонення судді від здійснення правосуддя у зв’язку з притягненням до кримінальної відповідальності здійснюється Вищою радою правосуддя на строк не більше двох місяців на підставі вмотивованого клопотання Генерального прокурора або його заступника, а стосовно судді Вищого антикорупційного суду на підставі вмотивованого клопотання Генерального прокурора (виконувача обов’язків Генерального прокурора). На стадії судового провадження строк відсторонення встановлюється до набрання законної сили вироком суду або закриття кримінального провадження.</w:t>
      </w:r>
    </w:p>
    <w:p w:rsidR="00675E51" w:rsidRPr="00675E51" w:rsidRDefault="00675E51" w:rsidP="00424CD4">
      <w:pPr>
        <w:widowControl w:val="0"/>
        <w:spacing w:line="240" w:lineRule="auto"/>
        <w:ind w:firstLine="567"/>
        <w:jc w:val="both"/>
        <w:rPr>
          <w:szCs w:val="28"/>
          <w:lang w:eastAsia="ru-RU"/>
        </w:rPr>
      </w:pPr>
      <w:r w:rsidRPr="00675E51">
        <w:rPr>
          <w:szCs w:val="28"/>
          <w:lang w:eastAsia="ru-RU"/>
        </w:rPr>
        <w:t>Відповідно до пункту 2 частини четвертої статті 64 Закону України «Про Вищу раду правосуддя» клопотання про продовження строку тимчасового відсторонення судді від здійснення правосуддя у зв’язку з притягненням до кримінальної відповідальності підлягає задоволенню, якщо сторона обвинувачення не мала можливості забезпечити досягнення цілей, заради яких було застосовано тимчасове відсторонення від здійснення правосуддя, іншими способами протягом дії попереднього рішення.</w:t>
      </w:r>
    </w:p>
    <w:p w:rsidR="005932E7" w:rsidRPr="00447ECC" w:rsidRDefault="00675E51" w:rsidP="00424CD4">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textAlignment w:val="baseline"/>
        <w:rPr>
          <w:rFonts w:eastAsia="Times New Roman"/>
          <w:szCs w:val="28"/>
          <w:lang w:val="ru-RU" w:eastAsia="ru-RU"/>
        </w:rPr>
      </w:pPr>
      <w:r w:rsidRPr="00675E51">
        <w:rPr>
          <w:szCs w:val="28"/>
          <w:lang w:eastAsia="ru-RU"/>
        </w:rPr>
        <w:t xml:space="preserve">Вища рада правосуддя встановила, що </w:t>
      </w:r>
      <w:r w:rsidR="005932E7" w:rsidRPr="00447ECC">
        <w:rPr>
          <w:rFonts w:eastAsia="Times New Roman"/>
          <w:bCs/>
          <w:szCs w:val="28"/>
          <w:shd w:val="clear" w:color="auto" w:fill="FFFFFF"/>
          <w:lang w:eastAsia="uk-UA"/>
        </w:rPr>
        <w:t>Висоцький Сергій Олександрович</w:t>
      </w:r>
      <w:r w:rsidR="005932E7" w:rsidRPr="00447ECC">
        <w:rPr>
          <w:rFonts w:eastAsia="Times New Roman"/>
          <w:bCs/>
          <w:szCs w:val="28"/>
          <w:shd w:val="clear" w:color="auto" w:fill="FFFFFF"/>
          <w:lang w:val="ru-RU" w:eastAsia="uk-UA"/>
        </w:rPr>
        <w:t xml:space="preserve">, </w:t>
      </w:r>
      <w:r w:rsidR="00186159">
        <w:rPr>
          <w:rFonts w:eastAsia="Times New Roman"/>
          <w:bCs/>
          <w:szCs w:val="28"/>
          <w:shd w:val="clear" w:color="auto" w:fill="FFFFFF"/>
          <w:lang w:eastAsia="uk-UA"/>
        </w:rPr>
        <w:t>____</w:t>
      </w:r>
      <w:r w:rsidR="005932E7" w:rsidRPr="00447ECC">
        <w:rPr>
          <w:rFonts w:eastAsia="Times New Roman"/>
          <w:bCs/>
          <w:szCs w:val="28"/>
          <w:shd w:val="clear" w:color="auto" w:fill="FFFFFF"/>
          <w:lang w:eastAsia="uk-UA"/>
        </w:rPr>
        <w:t xml:space="preserve"> року</w:t>
      </w:r>
      <w:r w:rsidR="005932E7" w:rsidRPr="00447ECC">
        <w:rPr>
          <w:rFonts w:eastAsia="Times New Roman"/>
          <w:bCs/>
          <w:szCs w:val="28"/>
          <w:shd w:val="clear" w:color="auto" w:fill="FFFFFF"/>
          <w:lang w:val="ru-RU" w:eastAsia="uk-UA"/>
        </w:rPr>
        <w:t xml:space="preserve"> </w:t>
      </w:r>
      <w:proofErr w:type="spellStart"/>
      <w:r w:rsidR="005932E7" w:rsidRPr="00447ECC">
        <w:rPr>
          <w:rFonts w:eastAsia="Times New Roman"/>
          <w:bCs/>
          <w:szCs w:val="28"/>
          <w:shd w:val="clear" w:color="auto" w:fill="FFFFFF"/>
          <w:lang w:val="ru-RU" w:eastAsia="uk-UA"/>
        </w:rPr>
        <w:t>народження</w:t>
      </w:r>
      <w:proofErr w:type="spellEnd"/>
      <w:r w:rsidR="005932E7" w:rsidRPr="00447ECC">
        <w:rPr>
          <w:rFonts w:eastAsia="Times New Roman"/>
          <w:bCs/>
          <w:szCs w:val="28"/>
          <w:shd w:val="clear" w:color="auto" w:fill="FFFFFF"/>
          <w:lang w:val="ru-RU" w:eastAsia="uk-UA"/>
        </w:rPr>
        <w:t xml:space="preserve">, Указом Президента </w:t>
      </w:r>
      <w:proofErr w:type="spellStart"/>
      <w:r w:rsidR="005932E7" w:rsidRPr="00447ECC">
        <w:rPr>
          <w:rFonts w:eastAsia="Times New Roman"/>
          <w:bCs/>
          <w:szCs w:val="28"/>
          <w:shd w:val="clear" w:color="auto" w:fill="FFFFFF"/>
          <w:lang w:val="ru-RU" w:eastAsia="uk-UA"/>
        </w:rPr>
        <w:t>України</w:t>
      </w:r>
      <w:proofErr w:type="spellEnd"/>
      <w:r w:rsidR="005932E7" w:rsidRPr="00447ECC">
        <w:rPr>
          <w:rFonts w:eastAsia="Times New Roman"/>
          <w:bCs/>
          <w:szCs w:val="28"/>
          <w:shd w:val="clear" w:color="auto" w:fill="FFFFFF"/>
          <w:lang w:val="ru-RU" w:eastAsia="uk-UA"/>
        </w:rPr>
        <w:t xml:space="preserve"> </w:t>
      </w:r>
      <w:proofErr w:type="spellStart"/>
      <w:r w:rsidR="005932E7" w:rsidRPr="00447ECC">
        <w:rPr>
          <w:rFonts w:eastAsia="Times New Roman"/>
          <w:bCs/>
          <w:szCs w:val="28"/>
          <w:shd w:val="clear" w:color="auto" w:fill="FFFFFF"/>
          <w:lang w:val="ru-RU" w:eastAsia="uk-UA"/>
        </w:rPr>
        <w:t>від</w:t>
      </w:r>
      <w:proofErr w:type="spellEnd"/>
      <w:r w:rsidR="005932E7" w:rsidRPr="00447ECC">
        <w:rPr>
          <w:rFonts w:eastAsia="Times New Roman"/>
          <w:bCs/>
          <w:szCs w:val="28"/>
          <w:shd w:val="clear" w:color="auto" w:fill="FFFFFF"/>
          <w:lang w:val="ru-RU" w:eastAsia="uk-UA"/>
        </w:rPr>
        <w:t xml:space="preserve"> </w:t>
      </w:r>
      <w:r w:rsidR="005932E7" w:rsidRPr="00447ECC">
        <w:rPr>
          <w:rFonts w:eastAsia="Times New Roman"/>
          <w:bCs/>
          <w:szCs w:val="28"/>
          <w:shd w:val="clear" w:color="auto" w:fill="FFFFFF"/>
          <w:lang w:eastAsia="uk-UA"/>
        </w:rPr>
        <w:t>2</w:t>
      </w:r>
      <w:r w:rsidR="005932E7" w:rsidRPr="00447ECC">
        <w:rPr>
          <w:rFonts w:eastAsia="Times New Roman"/>
          <w:bCs/>
          <w:szCs w:val="28"/>
          <w:shd w:val="clear" w:color="auto" w:fill="FFFFFF"/>
          <w:lang w:val="ru-RU" w:eastAsia="uk-UA"/>
        </w:rPr>
        <w:t xml:space="preserve"> </w:t>
      </w:r>
      <w:proofErr w:type="spellStart"/>
      <w:r w:rsidR="005932E7" w:rsidRPr="00447ECC">
        <w:rPr>
          <w:rFonts w:eastAsia="Times New Roman"/>
          <w:bCs/>
          <w:szCs w:val="28"/>
          <w:shd w:val="clear" w:color="auto" w:fill="FFFFFF"/>
          <w:lang w:val="ru-RU" w:eastAsia="uk-UA"/>
        </w:rPr>
        <w:t>квітня</w:t>
      </w:r>
      <w:proofErr w:type="spellEnd"/>
      <w:r w:rsidR="005932E7" w:rsidRPr="00447ECC">
        <w:rPr>
          <w:rFonts w:eastAsia="Times New Roman"/>
          <w:bCs/>
          <w:szCs w:val="28"/>
          <w:shd w:val="clear" w:color="auto" w:fill="FFFFFF"/>
          <w:lang w:val="ru-RU" w:eastAsia="uk-UA"/>
        </w:rPr>
        <w:t xml:space="preserve"> 2021</w:t>
      </w:r>
      <w:r w:rsidR="005932E7" w:rsidRPr="00447ECC">
        <w:rPr>
          <w:rFonts w:eastAsia="Times New Roman"/>
          <w:bCs/>
          <w:szCs w:val="28"/>
          <w:shd w:val="clear" w:color="auto" w:fill="FFFFFF"/>
          <w:lang w:eastAsia="uk-UA"/>
        </w:rPr>
        <w:t> </w:t>
      </w:r>
      <w:r w:rsidR="005932E7" w:rsidRPr="00447ECC">
        <w:rPr>
          <w:rFonts w:eastAsia="Times New Roman"/>
          <w:bCs/>
          <w:szCs w:val="28"/>
          <w:shd w:val="clear" w:color="auto" w:fill="FFFFFF"/>
          <w:lang w:val="ru-RU" w:eastAsia="uk-UA"/>
        </w:rPr>
        <w:t>року №</w:t>
      </w:r>
      <w:r w:rsidR="005932E7" w:rsidRPr="00447ECC">
        <w:rPr>
          <w:rFonts w:eastAsia="Times New Roman"/>
          <w:bCs/>
          <w:szCs w:val="28"/>
          <w:shd w:val="clear" w:color="auto" w:fill="FFFFFF"/>
          <w:lang w:eastAsia="uk-UA"/>
        </w:rPr>
        <w:t> </w:t>
      </w:r>
      <w:r w:rsidR="005932E7" w:rsidRPr="00447ECC">
        <w:rPr>
          <w:rFonts w:eastAsia="Times New Roman"/>
          <w:bCs/>
          <w:szCs w:val="28"/>
          <w:shd w:val="clear" w:color="auto" w:fill="FFFFFF"/>
          <w:lang w:val="ru-RU" w:eastAsia="uk-UA"/>
        </w:rPr>
        <w:t xml:space="preserve">136/2021 </w:t>
      </w:r>
      <w:proofErr w:type="spellStart"/>
      <w:r w:rsidR="005932E7" w:rsidRPr="00447ECC">
        <w:rPr>
          <w:rFonts w:eastAsia="Times New Roman"/>
          <w:bCs/>
          <w:szCs w:val="28"/>
          <w:shd w:val="clear" w:color="auto" w:fill="FFFFFF"/>
          <w:lang w:val="ru-RU" w:eastAsia="uk-UA"/>
        </w:rPr>
        <w:t>призначений</w:t>
      </w:r>
      <w:proofErr w:type="spellEnd"/>
      <w:r w:rsidR="005932E7" w:rsidRPr="00447ECC">
        <w:rPr>
          <w:rFonts w:eastAsia="Times New Roman"/>
          <w:bCs/>
          <w:szCs w:val="28"/>
          <w:shd w:val="clear" w:color="auto" w:fill="FFFFFF"/>
          <w:lang w:val="ru-RU" w:eastAsia="uk-UA"/>
        </w:rPr>
        <w:t xml:space="preserve"> на посаду </w:t>
      </w:r>
      <w:proofErr w:type="spellStart"/>
      <w:r w:rsidR="005932E7" w:rsidRPr="00447ECC">
        <w:rPr>
          <w:rFonts w:eastAsia="Times New Roman"/>
          <w:bCs/>
          <w:szCs w:val="28"/>
          <w:shd w:val="clear" w:color="auto" w:fill="FFFFFF"/>
          <w:lang w:val="ru-RU" w:eastAsia="uk-UA"/>
        </w:rPr>
        <w:t>судді</w:t>
      </w:r>
      <w:proofErr w:type="spellEnd"/>
      <w:r w:rsidR="005932E7" w:rsidRPr="00447ECC">
        <w:rPr>
          <w:rFonts w:eastAsia="Times New Roman"/>
          <w:bCs/>
          <w:szCs w:val="28"/>
          <w:shd w:val="clear" w:color="auto" w:fill="FFFFFF"/>
          <w:lang w:val="ru-RU" w:eastAsia="uk-UA"/>
        </w:rPr>
        <w:t xml:space="preserve"> </w:t>
      </w:r>
      <w:proofErr w:type="spellStart"/>
      <w:r w:rsidR="005932E7" w:rsidRPr="00447ECC">
        <w:rPr>
          <w:rFonts w:eastAsia="Times New Roman"/>
          <w:szCs w:val="28"/>
          <w:shd w:val="clear" w:color="auto" w:fill="FFFFFF"/>
          <w:lang w:val="ru-RU" w:eastAsia="ru-RU"/>
        </w:rPr>
        <w:t>Болградського</w:t>
      </w:r>
      <w:proofErr w:type="spellEnd"/>
      <w:r w:rsidR="005932E7" w:rsidRPr="00447ECC">
        <w:rPr>
          <w:rFonts w:eastAsia="Times New Roman"/>
          <w:szCs w:val="28"/>
          <w:shd w:val="clear" w:color="auto" w:fill="FFFFFF"/>
          <w:lang w:val="ru-RU" w:eastAsia="ru-RU"/>
        </w:rPr>
        <w:t xml:space="preserve"> районного суду </w:t>
      </w:r>
      <w:proofErr w:type="spellStart"/>
      <w:r w:rsidR="005932E7" w:rsidRPr="00447ECC">
        <w:rPr>
          <w:rFonts w:eastAsia="Times New Roman"/>
          <w:szCs w:val="28"/>
          <w:shd w:val="clear" w:color="auto" w:fill="FFFFFF"/>
          <w:lang w:val="ru-RU" w:eastAsia="ru-RU"/>
        </w:rPr>
        <w:t>Одеської</w:t>
      </w:r>
      <w:proofErr w:type="spellEnd"/>
      <w:r w:rsidR="005932E7" w:rsidRPr="00447ECC">
        <w:rPr>
          <w:rFonts w:eastAsia="Times New Roman"/>
          <w:szCs w:val="28"/>
          <w:shd w:val="clear" w:color="auto" w:fill="FFFFFF"/>
          <w:lang w:val="ru-RU" w:eastAsia="ru-RU"/>
        </w:rPr>
        <w:t xml:space="preserve"> </w:t>
      </w:r>
      <w:proofErr w:type="spellStart"/>
      <w:r w:rsidR="005932E7" w:rsidRPr="00447ECC">
        <w:rPr>
          <w:rFonts w:eastAsia="Times New Roman"/>
          <w:szCs w:val="28"/>
          <w:shd w:val="clear" w:color="auto" w:fill="FFFFFF"/>
          <w:lang w:val="ru-RU" w:eastAsia="ru-RU"/>
        </w:rPr>
        <w:t>області</w:t>
      </w:r>
      <w:proofErr w:type="spellEnd"/>
      <w:r w:rsidR="005932E7" w:rsidRPr="00447ECC">
        <w:rPr>
          <w:rFonts w:eastAsia="Times New Roman"/>
          <w:bCs/>
          <w:szCs w:val="28"/>
          <w:shd w:val="clear" w:color="auto" w:fill="FFFFFF"/>
          <w:lang w:val="ru-RU" w:eastAsia="uk-UA"/>
        </w:rPr>
        <w:t>.</w:t>
      </w:r>
    </w:p>
    <w:p w:rsidR="00675E51" w:rsidRPr="00675E51" w:rsidRDefault="00675E51" w:rsidP="00424CD4">
      <w:pPr>
        <w:widowControl w:val="0"/>
        <w:spacing w:line="240" w:lineRule="auto"/>
        <w:ind w:firstLine="567"/>
        <w:jc w:val="both"/>
        <w:rPr>
          <w:szCs w:val="28"/>
          <w:lang w:eastAsia="ru-RU"/>
        </w:rPr>
      </w:pPr>
      <w:r w:rsidRPr="00675E51">
        <w:rPr>
          <w:szCs w:val="28"/>
          <w:lang w:eastAsia="ru-RU"/>
        </w:rPr>
        <w:t xml:space="preserve">Детективи Головного підрозділу детективів Національного антикорупційного бюро України здійснюють досудове розслідування у кримінальному провадженні № </w:t>
      </w:r>
      <w:r w:rsidR="00186159">
        <w:rPr>
          <w:szCs w:val="28"/>
          <w:lang w:eastAsia="ru-RU"/>
        </w:rPr>
        <w:t>____</w:t>
      </w:r>
      <w:r w:rsidR="003672A5" w:rsidRPr="00447ECC">
        <w:rPr>
          <w:szCs w:val="28"/>
          <w:lang w:eastAsia="ru-RU"/>
        </w:rPr>
        <w:t xml:space="preserve"> </w:t>
      </w:r>
      <w:r w:rsidRPr="00675E51">
        <w:rPr>
          <w:szCs w:val="28"/>
          <w:lang w:eastAsia="ru-RU"/>
        </w:rPr>
        <w:t xml:space="preserve"> від </w:t>
      </w:r>
      <w:r w:rsidR="003672A5" w:rsidRPr="00447ECC">
        <w:rPr>
          <w:szCs w:val="28"/>
        </w:rPr>
        <w:t>11 січня 2024 року за ознаками кримінальних правопорушень, передбачених частиною четвертою статті 27, частиною третьою статті 369, частиною першою статті 190 КК України</w:t>
      </w:r>
      <w:r w:rsidRPr="00675E51">
        <w:rPr>
          <w:szCs w:val="28"/>
          <w:lang w:eastAsia="ru-RU"/>
        </w:rPr>
        <w:t>.</w:t>
      </w:r>
    </w:p>
    <w:p w:rsidR="006B12E1" w:rsidRPr="00447ECC" w:rsidRDefault="006B12E1" w:rsidP="00424CD4">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textAlignment w:val="baseline"/>
        <w:rPr>
          <w:rFonts w:eastAsia="Times New Roman"/>
          <w:szCs w:val="28"/>
          <w:lang w:eastAsia="ru-RU"/>
        </w:rPr>
      </w:pPr>
      <w:r w:rsidRPr="00447ECC">
        <w:rPr>
          <w:rFonts w:eastAsia="Times New Roman"/>
          <w:szCs w:val="28"/>
          <w:lang w:eastAsia="ru-RU"/>
        </w:rPr>
        <w:t xml:space="preserve">У межах зазначеного кримінального провадження заступник Генерального прокурора – керівник Спеціалізованої антикорупційної прокуратури Клименко О.В. 9 лютого 2024 року склав повідомлення про підозру судді </w:t>
      </w:r>
      <w:r w:rsidRPr="00447ECC">
        <w:rPr>
          <w:rFonts w:eastAsia="Times New Roman"/>
          <w:szCs w:val="28"/>
          <w:shd w:val="clear" w:color="auto" w:fill="FFFFFF"/>
          <w:lang w:eastAsia="ru-RU"/>
        </w:rPr>
        <w:t>Болградського районного суду Одеської області</w:t>
      </w:r>
      <w:r w:rsidRPr="00447ECC">
        <w:rPr>
          <w:rFonts w:eastAsia="Times New Roman"/>
          <w:szCs w:val="28"/>
          <w:lang w:eastAsia="ru-RU"/>
        </w:rPr>
        <w:t xml:space="preserve"> </w:t>
      </w:r>
      <w:r w:rsidR="00186159">
        <w:rPr>
          <w:rFonts w:eastAsia="Times New Roman"/>
          <w:szCs w:val="28"/>
          <w:lang w:eastAsia="ru-RU"/>
        </w:rPr>
        <w:t>ОСОБА1</w:t>
      </w:r>
      <w:r w:rsidRPr="00447ECC">
        <w:rPr>
          <w:rFonts w:eastAsia="Times New Roman"/>
          <w:szCs w:val="28"/>
          <w:lang w:eastAsia="ru-RU"/>
        </w:rPr>
        <w:t xml:space="preserve"> у вчиненні кримінальних правопорушень, передбачених частиною четвертою статті 27, частиною третьою статті 369, частиною першою статті 190 КК України, яке того самого дня вручено </w:t>
      </w:r>
      <w:r w:rsidR="00186159">
        <w:rPr>
          <w:rFonts w:eastAsia="Times New Roman"/>
          <w:szCs w:val="28"/>
          <w:lang w:eastAsia="ru-RU"/>
        </w:rPr>
        <w:t>ОСОБА1</w:t>
      </w:r>
      <w:r w:rsidRPr="00447ECC">
        <w:rPr>
          <w:rFonts w:eastAsia="Times New Roman"/>
          <w:szCs w:val="28"/>
          <w:lang w:eastAsia="ru-RU"/>
        </w:rPr>
        <w:t xml:space="preserve">. </w:t>
      </w:r>
    </w:p>
    <w:p w:rsidR="001776FF" w:rsidRPr="0026409C" w:rsidRDefault="001776FF" w:rsidP="00424CD4">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textAlignment w:val="baseline"/>
        <w:rPr>
          <w:rFonts w:eastAsia="Times New Roman"/>
          <w:szCs w:val="28"/>
          <w:lang w:eastAsia="ru-RU"/>
        </w:rPr>
      </w:pPr>
      <w:r>
        <w:rPr>
          <w:rFonts w:eastAsia="Times New Roman"/>
          <w:szCs w:val="28"/>
          <w:lang w:eastAsia="ru-RU"/>
        </w:rPr>
        <w:t>Вказана підозра ґрунтується на встановлених під час досудового розслідування кримінального провадження обставинах, зокрема:</w:t>
      </w:r>
    </w:p>
    <w:p w:rsidR="00F96ABB" w:rsidRPr="00447ECC" w:rsidRDefault="00F96ABB" w:rsidP="00424CD4">
      <w:pPr>
        <w:widowControl w:val="0"/>
        <w:autoSpaceDN w:val="0"/>
        <w:spacing w:line="240" w:lineRule="auto"/>
        <w:ind w:firstLine="567"/>
        <w:jc w:val="both"/>
        <w:rPr>
          <w:rFonts w:eastAsiaTheme="minorHAnsi"/>
          <w:bCs/>
          <w:szCs w:val="28"/>
          <w:shd w:val="clear" w:color="auto" w:fill="FFFFFF"/>
        </w:rPr>
      </w:pPr>
      <w:r w:rsidRPr="00447ECC">
        <w:rPr>
          <w:rFonts w:eastAsiaTheme="minorHAnsi"/>
          <w:bCs/>
          <w:szCs w:val="28"/>
          <w:lang w:eastAsia="uk-UA"/>
        </w:rPr>
        <w:t xml:space="preserve">10 січня 2024 року </w:t>
      </w:r>
      <w:r w:rsidR="00067869">
        <w:rPr>
          <w:rFonts w:eastAsiaTheme="minorHAnsi"/>
          <w:bCs/>
          <w:szCs w:val="28"/>
          <w:lang w:eastAsia="uk-UA"/>
        </w:rPr>
        <w:t>в</w:t>
      </w:r>
      <w:r w:rsidRPr="00447ECC">
        <w:rPr>
          <w:rFonts w:eastAsiaTheme="minorHAnsi"/>
          <w:bCs/>
          <w:szCs w:val="28"/>
          <w:lang w:eastAsia="uk-UA"/>
        </w:rPr>
        <w:t xml:space="preserve"> судді </w:t>
      </w:r>
      <w:r w:rsidRPr="00447ECC">
        <w:rPr>
          <w:rFonts w:eastAsiaTheme="minorHAnsi"/>
          <w:bCs/>
          <w:szCs w:val="28"/>
        </w:rPr>
        <w:t xml:space="preserve">Висоцького С.О. </w:t>
      </w:r>
      <w:r w:rsidRPr="00447ECC">
        <w:rPr>
          <w:rFonts w:eastAsiaTheme="minorHAnsi"/>
          <w:bCs/>
          <w:szCs w:val="28"/>
          <w:lang w:eastAsia="uk-UA"/>
        </w:rPr>
        <w:t xml:space="preserve">під час розмови із раніше знайомим йому </w:t>
      </w:r>
      <w:r w:rsidR="00594D86">
        <w:rPr>
          <w:rFonts w:eastAsiaTheme="minorHAnsi"/>
          <w:bCs/>
          <w:szCs w:val="28"/>
          <w:lang w:eastAsia="uk-UA"/>
        </w:rPr>
        <w:t>ОСОБА2</w:t>
      </w:r>
      <w:r w:rsidRPr="00447ECC">
        <w:rPr>
          <w:rFonts w:eastAsiaTheme="minorHAnsi"/>
          <w:bCs/>
          <w:szCs w:val="28"/>
          <w:lang w:eastAsia="uk-UA"/>
        </w:rPr>
        <w:t xml:space="preserve">, стосовно якого працівники Національної поліції України 19 грудня 2023 року та 20 грудня 2023 року склали протоколи про адміністративні правопорушення, передбачені частиною першою статті </w:t>
      </w:r>
      <w:r w:rsidR="00067869">
        <w:rPr>
          <w:rFonts w:eastAsiaTheme="minorHAnsi"/>
          <w:bCs/>
          <w:szCs w:val="28"/>
          <w:lang w:eastAsia="uk-UA"/>
        </w:rPr>
        <w:t xml:space="preserve">                    </w:t>
      </w:r>
      <w:r w:rsidR="00067869">
        <w:rPr>
          <w:szCs w:val="28"/>
        </w:rPr>
        <w:lastRenderedPageBreak/>
        <w:t>164</w:t>
      </w:r>
      <w:r w:rsidR="00067869">
        <w:rPr>
          <w:szCs w:val="28"/>
          <w:vertAlign w:val="superscript"/>
        </w:rPr>
        <w:t xml:space="preserve">5 </w:t>
      </w:r>
      <w:r w:rsidRPr="00447ECC">
        <w:rPr>
          <w:rFonts w:eastAsiaTheme="minorHAnsi"/>
          <w:bCs/>
          <w:szCs w:val="28"/>
          <w:lang w:eastAsia="uk-UA"/>
        </w:rPr>
        <w:t xml:space="preserve">Кодексу України про адміністративні правопорушення (далі – КУпАП), </w:t>
      </w:r>
      <w:r w:rsidR="00067869">
        <w:rPr>
          <w:rFonts w:eastAsiaTheme="minorHAnsi"/>
          <w:bCs/>
          <w:szCs w:val="28"/>
          <w:lang w:eastAsia="uk-UA"/>
        </w:rPr>
        <w:t xml:space="preserve">та у якого </w:t>
      </w:r>
      <w:r w:rsidRPr="00447ECC">
        <w:rPr>
          <w:rFonts w:eastAsiaTheme="minorHAnsi"/>
          <w:bCs/>
          <w:szCs w:val="28"/>
          <w:lang w:eastAsia="uk-UA"/>
        </w:rPr>
        <w:t xml:space="preserve">вилучили тютюнові вироби, виник умисел на заволодіння грошовими коштами </w:t>
      </w:r>
      <w:r w:rsidR="00186159">
        <w:rPr>
          <w:rFonts w:eastAsiaTheme="minorHAnsi"/>
          <w:bCs/>
          <w:szCs w:val="28"/>
          <w:lang w:eastAsia="uk-UA"/>
        </w:rPr>
        <w:t>ОСОБА2</w:t>
      </w:r>
      <w:r w:rsidRPr="00447ECC">
        <w:rPr>
          <w:rFonts w:eastAsiaTheme="minorHAnsi"/>
          <w:bCs/>
          <w:szCs w:val="28"/>
          <w:lang w:eastAsia="uk-UA"/>
        </w:rPr>
        <w:t xml:space="preserve"> шляхом обману, а саме введення його в оману щодо наміру вплинути на ухвалення суддями </w:t>
      </w:r>
      <w:r w:rsidRPr="00447ECC">
        <w:rPr>
          <w:rFonts w:eastAsiaTheme="minorHAnsi"/>
          <w:bCs/>
          <w:szCs w:val="28"/>
          <w:shd w:val="clear" w:color="auto" w:fill="FFFFFF"/>
        </w:rPr>
        <w:t>Болградського районного суду Одеської області за результатами розгляду зазначених вище протоколів про адміністративні правопорушення рішення в інтересах правопорушника за надання неправомірної вигоди.</w:t>
      </w:r>
    </w:p>
    <w:p w:rsidR="00F96ABB" w:rsidRPr="00447ECC" w:rsidRDefault="00F96ABB" w:rsidP="00424CD4">
      <w:pPr>
        <w:widowControl w:val="0"/>
        <w:autoSpaceDN w:val="0"/>
        <w:spacing w:line="240" w:lineRule="auto"/>
        <w:ind w:firstLine="567"/>
        <w:jc w:val="both"/>
        <w:rPr>
          <w:rFonts w:eastAsiaTheme="minorHAnsi"/>
          <w:bCs/>
          <w:szCs w:val="28"/>
          <w:lang w:eastAsia="uk-UA"/>
        </w:rPr>
      </w:pPr>
      <w:r w:rsidRPr="00447ECC">
        <w:rPr>
          <w:rFonts w:eastAsiaTheme="minorHAnsi"/>
          <w:bCs/>
          <w:szCs w:val="28"/>
          <w:shd w:val="clear" w:color="auto" w:fill="FFFFFF"/>
        </w:rPr>
        <w:t xml:space="preserve">Суддя </w:t>
      </w:r>
      <w:r w:rsidRPr="00447ECC">
        <w:rPr>
          <w:rFonts w:eastAsiaTheme="minorHAnsi"/>
          <w:bCs/>
          <w:szCs w:val="28"/>
        </w:rPr>
        <w:t>Висоцький С.О.</w:t>
      </w:r>
      <w:r w:rsidRPr="00447ECC">
        <w:rPr>
          <w:rFonts w:eastAsiaTheme="minorHAnsi"/>
          <w:bCs/>
          <w:szCs w:val="28"/>
          <w:shd w:val="clear" w:color="auto" w:fill="FFFFFF"/>
        </w:rPr>
        <w:t>, обізнаний щодо високих морально-ділових якостей судді Болградського районного суду Одеської області</w:t>
      </w:r>
      <w:r w:rsidRPr="00447ECC">
        <w:rPr>
          <w:rFonts w:eastAsiaTheme="minorHAnsi"/>
          <w:bCs/>
          <w:szCs w:val="28"/>
          <w:lang w:eastAsia="uk-UA"/>
        </w:rPr>
        <w:t xml:space="preserve"> </w:t>
      </w:r>
      <w:r w:rsidR="004046DE">
        <w:rPr>
          <w:rFonts w:eastAsiaTheme="minorHAnsi"/>
          <w:bCs/>
          <w:szCs w:val="28"/>
          <w:lang w:eastAsia="uk-UA"/>
        </w:rPr>
        <w:t>ОСОБА4</w:t>
      </w:r>
      <w:r w:rsidRPr="00447ECC">
        <w:rPr>
          <w:rFonts w:eastAsiaTheme="minorHAnsi"/>
          <w:bCs/>
          <w:szCs w:val="28"/>
          <w:lang w:eastAsia="uk-UA"/>
        </w:rPr>
        <w:t xml:space="preserve">, у провадженні якої перебувала справа № 497/54/24 про вчинення </w:t>
      </w:r>
      <w:r w:rsidR="00186159">
        <w:rPr>
          <w:rFonts w:eastAsiaTheme="minorHAnsi"/>
          <w:bCs/>
          <w:szCs w:val="28"/>
          <w:lang w:eastAsia="uk-UA"/>
        </w:rPr>
        <w:t>ОСОБА2</w:t>
      </w:r>
      <w:r w:rsidRPr="00447ECC">
        <w:rPr>
          <w:rFonts w:eastAsiaTheme="minorHAnsi"/>
          <w:bCs/>
          <w:szCs w:val="28"/>
          <w:lang w:eastAsia="uk-UA"/>
        </w:rPr>
        <w:t xml:space="preserve"> адміністративного правопорушення, передбаченого частиною першою статті </w:t>
      </w:r>
      <w:r w:rsidR="00067869">
        <w:rPr>
          <w:szCs w:val="28"/>
        </w:rPr>
        <w:t>164</w:t>
      </w:r>
      <w:r w:rsidR="00067869">
        <w:rPr>
          <w:szCs w:val="28"/>
          <w:vertAlign w:val="superscript"/>
        </w:rPr>
        <w:t xml:space="preserve">5 </w:t>
      </w:r>
      <w:r w:rsidRPr="00447ECC">
        <w:rPr>
          <w:rFonts w:eastAsiaTheme="minorHAnsi"/>
          <w:bCs/>
          <w:szCs w:val="28"/>
          <w:lang w:eastAsia="uk-UA"/>
        </w:rPr>
        <w:t xml:space="preserve">КУпАП, а саме про відсутність у судді </w:t>
      </w:r>
      <w:r w:rsidR="008D69FA">
        <w:rPr>
          <w:rFonts w:eastAsiaTheme="minorHAnsi"/>
          <w:bCs/>
          <w:szCs w:val="28"/>
          <w:lang w:eastAsia="uk-UA"/>
        </w:rPr>
        <w:t>ОСОБА4</w:t>
      </w:r>
      <w:r w:rsidRPr="00447ECC">
        <w:rPr>
          <w:rFonts w:eastAsiaTheme="minorHAnsi"/>
          <w:bCs/>
          <w:szCs w:val="28"/>
          <w:lang w:eastAsia="uk-UA"/>
        </w:rPr>
        <w:t xml:space="preserve"> схильності до будь-яких корупційних проявів, не мав реального наміру чинити на неї вплив, сподівався у разі ухвалення позитивного для </w:t>
      </w:r>
      <w:r w:rsidR="00186159">
        <w:rPr>
          <w:rFonts w:eastAsiaTheme="minorHAnsi"/>
          <w:bCs/>
          <w:szCs w:val="28"/>
          <w:lang w:eastAsia="uk-UA"/>
        </w:rPr>
        <w:t>ОСОБА2</w:t>
      </w:r>
      <w:r w:rsidRPr="00447ECC">
        <w:rPr>
          <w:rFonts w:eastAsiaTheme="minorHAnsi"/>
          <w:bCs/>
          <w:szCs w:val="28"/>
          <w:lang w:eastAsia="uk-UA"/>
        </w:rPr>
        <w:t xml:space="preserve"> рішення видати це за результат свого впливу та отримати від </w:t>
      </w:r>
      <w:r w:rsidR="003432E7">
        <w:rPr>
          <w:rFonts w:eastAsiaTheme="minorHAnsi"/>
          <w:bCs/>
          <w:szCs w:val="28"/>
          <w:lang w:eastAsia="uk-UA"/>
        </w:rPr>
        <w:t>нього</w:t>
      </w:r>
      <w:r w:rsidRPr="00447ECC">
        <w:rPr>
          <w:rFonts w:eastAsiaTheme="minorHAnsi"/>
          <w:bCs/>
          <w:szCs w:val="28"/>
          <w:lang w:eastAsia="uk-UA"/>
        </w:rPr>
        <w:t xml:space="preserve"> грошові кошти. </w:t>
      </w:r>
    </w:p>
    <w:p w:rsidR="00F96ABB" w:rsidRPr="00447ECC" w:rsidRDefault="00F96ABB" w:rsidP="00424CD4">
      <w:pPr>
        <w:widowControl w:val="0"/>
        <w:autoSpaceDN w:val="0"/>
        <w:spacing w:line="240" w:lineRule="auto"/>
        <w:ind w:firstLine="567"/>
        <w:jc w:val="both"/>
        <w:rPr>
          <w:rFonts w:eastAsiaTheme="minorHAnsi"/>
          <w:bCs/>
          <w:szCs w:val="28"/>
          <w:lang w:eastAsia="uk-UA"/>
        </w:rPr>
      </w:pPr>
      <w:r w:rsidRPr="00447ECC">
        <w:rPr>
          <w:rFonts w:eastAsiaTheme="minorHAnsi"/>
          <w:bCs/>
          <w:szCs w:val="28"/>
          <w:lang w:eastAsia="uk-UA"/>
        </w:rPr>
        <w:t xml:space="preserve">Суддя </w:t>
      </w:r>
      <w:r w:rsidRPr="00447ECC">
        <w:rPr>
          <w:rFonts w:eastAsiaTheme="minorHAnsi"/>
          <w:bCs/>
          <w:szCs w:val="28"/>
          <w:shd w:val="clear" w:color="auto" w:fill="FFFFFF"/>
        </w:rPr>
        <w:t>Висоцький С.О.</w:t>
      </w:r>
      <w:r w:rsidRPr="00447ECC">
        <w:rPr>
          <w:rFonts w:eastAsiaTheme="minorHAnsi"/>
          <w:bCs/>
          <w:szCs w:val="28"/>
          <w:lang w:eastAsia="uk-UA"/>
        </w:rPr>
        <w:t xml:space="preserve">, який мав досвід розгляду справ про адміністративні правопорушення, був обізнаний щодо судової практики з розгляду справ відповідної категорії, передбачав високу ймовірність закриття провадження у справі стосовно </w:t>
      </w:r>
      <w:r w:rsidR="00186159">
        <w:rPr>
          <w:rFonts w:eastAsiaTheme="minorHAnsi"/>
          <w:bCs/>
          <w:szCs w:val="28"/>
          <w:lang w:eastAsia="uk-UA"/>
        </w:rPr>
        <w:t>ОСОБА2</w:t>
      </w:r>
      <w:r w:rsidRPr="00447ECC">
        <w:rPr>
          <w:rFonts w:eastAsiaTheme="minorHAnsi"/>
          <w:bCs/>
          <w:szCs w:val="28"/>
          <w:lang w:eastAsia="uk-UA"/>
        </w:rPr>
        <w:t xml:space="preserve"> законним способом, повідомив, що підготує письмові пояснення, які </w:t>
      </w:r>
      <w:r w:rsidR="00186159">
        <w:rPr>
          <w:rFonts w:eastAsiaTheme="minorHAnsi"/>
          <w:bCs/>
          <w:szCs w:val="28"/>
          <w:lang w:eastAsia="uk-UA"/>
        </w:rPr>
        <w:t>ОСОБА2</w:t>
      </w:r>
      <w:r w:rsidR="003432E7" w:rsidRPr="00447ECC">
        <w:rPr>
          <w:rFonts w:eastAsiaTheme="minorHAnsi"/>
          <w:bCs/>
          <w:szCs w:val="28"/>
          <w:lang w:eastAsia="uk-UA"/>
        </w:rPr>
        <w:t xml:space="preserve"> </w:t>
      </w:r>
      <w:r w:rsidRPr="00447ECC">
        <w:rPr>
          <w:rFonts w:eastAsiaTheme="minorHAnsi"/>
          <w:bCs/>
          <w:szCs w:val="28"/>
          <w:lang w:eastAsia="uk-UA"/>
        </w:rPr>
        <w:t xml:space="preserve"> має надати судді </w:t>
      </w:r>
      <w:r w:rsidR="008D69FA">
        <w:rPr>
          <w:rFonts w:eastAsiaTheme="minorHAnsi"/>
          <w:bCs/>
          <w:szCs w:val="28"/>
          <w:lang w:eastAsia="uk-UA"/>
        </w:rPr>
        <w:t>ОСОБА4</w:t>
      </w:r>
      <w:r w:rsidRPr="00447ECC">
        <w:rPr>
          <w:rFonts w:eastAsiaTheme="minorHAnsi"/>
          <w:bCs/>
          <w:szCs w:val="28"/>
          <w:lang w:eastAsia="uk-UA"/>
        </w:rPr>
        <w:t xml:space="preserve"> у судовому засіданні під час розгляду справи № 497/54/24 про вчинення </w:t>
      </w:r>
      <w:r w:rsidR="00186159">
        <w:rPr>
          <w:rFonts w:eastAsiaTheme="minorHAnsi"/>
          <w:bCs/>
          <w:szCs w:val="28"/>
          <w:lang w:eastAsia="uk-UA"/>
        </w:rPr>
        <w:t>ОСОБА2</w:t>
      </w:r>
      <w:r w:rsidRPr="00447ECC">
        <w:rPr>
          <w:rFonts w:eastAsiaTheme="minorHAnsi"/>
          <w:bCs/>
          <w:szCs w:val="28"/>
          <w:lang w:eastAsia="uk-UA"/>
        </w:rPr>
        <w:t xml:space="preserve"> адміністративного правопорушення, передбаченого частиною першою статті </w:t>
      </w:r>
      <w:r w:rsidR="003432E7">
        <w:rPr>
          <w:szCs w:val="28"/>
        </w:rPr>
        <w:t>164</w:t>
      </w:r>
      <w:r w:rsidR="003432E7">
        <w:rPr>
          <w:szCs w:val="28"/>
          <w:vertAlign w:val="superscript"/>
        </w:rPr>
        <w:t xml:space="preserve">5 </w:t>
      </w:r>
      <w:r w:rsidRPr="00447ECC">
        <w:rPr>
          <w:rFonts w:eastAsiaTheme="minorHAnsi"/>
          <w:bCs/>
          <w:szCs w:val="28"/>
          <w:lang w:eastAsia="uk-UA"/>
        </w:rPr>
        <w:t>КУпАП.</w:t>
      </w:r>
    </w:p>
    <w:p w:rsidR="00F96ABB" w:rsidRPr="00447ECC" w:rsidRDefault="00F96ABB" w:rsidP="00424CD4">
      <w:pPr>
        <w:widowControl w:val="0"/>
        <w:autoSpaceDN w:val="0"/>
        <w:spacing w:line="240" w:lineRule="auto"/>
        <w:ind w:firstLine="567"/>
        <w:jc w:val="both"/>
        <w:rPr>
          <w:rFonts w:eastAsiaTheme="minorHAnsi"/>
          <w:bCs/>
          <w:szCs w:val="28"/>
          <w:lang w:eastAsia="uk-UA"/>
        </w:rPr>
      </w:pPr>
      <w:r w:rsidRPr="00447ECC">
        <w:rPr>
          <w:rFonts w:eastAsiaTheme="minorHAnsi"/>
          <w:bCs/>
          <w:szCs w:val="28"/>
          <w:shd w:val="clear" w:color="auto" w:fill="FFFFFF"/>
        </w:rPr>
        <w:t xml:space="preserve">Висоцький С.О. </w:t>
      </w:r>
      <w:r w:rsidRPr="00447ECC">
        <w:rPr>
          <w:rFonts w:eastAsiaTheme="minorHAnsi"/>
          <w:bCs/>
          <w:szCs w:val="28"/>
          <w:lang w:eastAsia="uk-UA"/>
        </w:rPr>
        <w:t xml:space="preserve">запропонував </w:t>
      </w:r>
      <w:r w:rsidR="00186159">
        <w:rPr>
          <w:rFonts w:eastAsiaTheme="minorHAnsi"/>
          <w:bCs/>
          <w:szCs w:val="28"/>
          <w:lang w:eastAsia="uk-UA"/>
        </w:rPr>
        <w:t>ОСОБА2</w:t>
      </w:r>
      <w:r w:rsidRPr="00447ECC">
        <w:rPr>
          <w:rFonts w:eastAsiaTheme="minorHAnsi"/>
          <w:bCs/>
          <w:szCs w:val="28"/>
          <w:lang w:eastAsia="uk-UA"/>
        </w:rPr>
        <w:t xml:space="preserve"> за половину вартості вилученого товару, тобто за 1500 доларів США, допомогти в закритті провадження у справі про адміністративне правопорушення </w:t>
      </w:r>
      <w:r w:rsidR="003432E7">
        <w:rPr>
          <w:rFonts w:eastAsiaTheme="minorHAnsi"/>
          <w:bCs/>
          <w:szCs w:val="28"/>
          <w:lang w:eastAsia="uk-UA"/>
        </w:rPr>
        <w:t>та</w:t>
      </w:r>
      <w:r w:rsidRPr="00447ECC">
        <w:rPr>
          <w:rFonts w:eastAsiaTheme="minorHAnsi"/>
          <w:bCs/>
          <w:szCs w:val="28"/>
          <w:lang w:eastAsia="uk-UA"/>
        </w:rPr>
        <w:t xml:space="preserve"> поверненні вилученого майна.</w:t>
      </w:r>
    </w:p>
    <w:p w:rsidR="00F96ABB" w:rsidRPr="00447ECC" w:rsidRDefault="00F96ABB" w:rsidP="00424CD4">
      <w:pPr>
        <w:widowControl w:val="0"/>
        <w:autoSpaceDN w:val="0"/>
        <w:spacing w:line="240" w:lineRule="auto"/>
        <w:ind w:firstLine="567"/>
        <w:jc w:val="both"/>
        <w:rPr>
          <w:rFonts w:eastAsiaTheme="minorHAnsi"/>
          <w:bCs/>
          <w:szCs w:val="28"/>
          <w:lang w:eastAsia="uk-UA"/>
        </w:rPr>
      </w:pPr>
      <w:r w:rsidRPr="00447ECC">
        <w:rPr>
          <w:rFonts w:eastAsiaTheme="minorHAnsi"/>
          <w:bCs/>
          <w:szCs w:val="28"/>
          <w:lang w:eastAsia="uk-UA"/>
        </w:rPr>
        <w:t xml:space="preserve">Після цього </w:t>
      </w:r>
      <w:r w:rsidR="00186159">
        <w:rPr>
          <w:rFonts w:eastAsiaTheme="minorHAnsi"/>
          <w:bCs/>
          <w:szCs w:val="28"/>
          <w:lang w:eastAsia="uk-UA"/>
        </w:rPr>
        <w:t>ОСОБА2</w:t>
      </w:r>
      <w:r w:rsidRPr="00447ECC">
        <w:rPr>
          <w:rFonts w:eastAsiaTheme="minorHAnsi"/>
          <w:bCs/>
          <w:szCs w:val="28"/>
          <w:lang w:eastAsia="uk-UA"/>
        </w:rPr>
        <w:t xml:space="preserve"> повідомив Висоцькому С.О., що до Б</w:t>
      </w:r>
      <w:r w:rsidR="00496AE6">
        <w:rPr>
          <w:rFonts w:eastAsiaTheme="minorHAnsi"/>
          <w:bCs/>
          <w:szCs w:val="28"/>
          <w:lang w:eastAsia="uk-UA"/>
        </w:rPr>
        <w:t>о</w:t>
      </w:r>
      <w:r w:rsidRPr="00447ECC">
        <w:rPr>
          <w:rFonts w:eastAsiaTheme="minorHAnsi"/>
          <w:bCs/>
          <w:szCs w:val="28"/>
          <w:lang w:eastAsia="uk-UA"/>
        </w:rPr>
        <w:t xml:space="preserve">лградського районного суду Одеської області має надійти другий протокол, </w:t>
      </w:r>
      <w:r w:rsidR="00496AE6">
        <w:rPr>
          <w:rFonts w:eastAsiaTheme="minorHAnsi"/>
          <w:bCs/>
          <w:szCs w:val="28"/>
          <w:lang w:eastAsia="uk-UA"/>
        </w:rPr>
        <w:t xml:space="preserve">згідно з </w:t>
      </w:r>
      <w:r w:rsidRPr="00447ECC">
        <w:rPr>
          <w:rFonts w:eastAsiaTheme="minorHAnsi"/>
          <w:bCs/>
          <w:szCs w:val="28"/>
          <w:lang w:eastAsia="uk-UA"/>
        </w:rPr>
        <w:t xml:space="preserve">яким вартість вилученого товару становить </w:t>
      </w:r>
      <w:r w:rsidR="00496AE6">
        <w:rPr>
          <w:rFonts w:eastAsiaTheme="minorHAnsi"/>
          <w:bCs/>
          <w:szCs w:val="28"/>
          <w:lang w:eastAsia="uk-UA"/>
        </w:rPr>
        <w:t>близько</w:t>
      </w:r>
      <w:r w:rsidRPr="00447ECC">
        <w:rPr>
          <w:rFonts w:eastAsiaTheme="minorHAnsi"/>
          <w:bCs/>
          <w:szCs w:val="28"/>
          <w:lang w:eastAsia="uk-UA"/>
        </w:rPr>
        <w:t xml:space="preserve"> 6000 доларів США, але наразі протокол до суду </w:t>
      </w:r>
      <w:r w:rsidR="00496AE6" w:rsidRPr="00447ECC">
        <w:rPr>
          <w:rFonts w:eastAsiaTheme="minorHAnsi"/>
          <w:bCs/>
          <w:szCs w:val="28"/>
          <w:lang w:eastAsia="uk-UA"/>
        </w:rPr>
        <w:t xml:space="preserve">ще </w:t>
      </w:r>
      <w:r w:rsidRPr="00447ECC">
        <w:rPr>
          <w:rFonts w:eastAsiaTheme="minorHAnsi"/>
          <w:bCs/>
          <w:szCs w:val="28"/>
          <w:lang w:eastAsia="uk-UA"/>
        </w:rPr>
        <w:t>не надійшов.</w:t>
      </w:r>
    </w:p>
    <w:p w:rsidR="00F96ABB" w:rsidRPr="00447ECC" w:rsidRDefault="00F96ABB" w:rsidP="00424CD4">
      <w:pPr>
        <w:widowControl w:val="0"/>
        <w:autoSpaceDN w:val="0"/>
        <w:spacing w:line="240" w:lineRule="auto"/>
        <w:ind w:firstLine="567"/>
        <w:jc w:val="both"/>
        <w:rPr>
          <w:rFonts w:eastAsiaTheme="minorHAnsi"/>
          <w:bCs/>
          <w:szCs w:val="28"/>
          <w:lang w:eastAsia="uk-UA"/>
        </w:rPr>
      </w:pPr>
      <w:r w:rsidRPr="00447ECC">
        <w:rPr>
          <w:bCs/>
          <w:szCs w:val="28"/>
          <w:shd w:val="clear" w:color="auto" w:fill="FFFFFF"/>
        </w:rPr>
        <w:t xml:space="preserve">Реалізуючи злочинний умисел, </w:t>
      </w:r>
      <w:r w:rsidRPr="00447ECC">
        <w:rPr>
          <w:rFonts w:eastAsiaTheme="minorHAnsi"/>
          <w:bCs/>
          <w:szCs w:val="28"/>
          <w:lang w:eastAsia="uk-UA"/>
        </w:rPr>
        <w:t xml:space="preserve">Висоцький С.О. 12 січня 2024 року підготував та з особистої поштової скриньки надіслав на особисту поштову скриньку </w:t>
      </w:r>
      <w:r w:rsidR="00186159">
        <w:rPr>
          <w:rFonts w:eastAsiaTheme="minorHAnsi"/>
          <w:bCs/>
          <w:szCs w:val="28"/>
          <w:lang w:eastAsia="uk-UA"/>
        </w:rPr>
        <w:t>ОСОБА2</w:t>
      </w:r>
      <w:r w:rsidRPr="00447ECC">
        <w:rPr>
          <w:rFonts w:eastAsiaTheme="minorHAnsi"/>
          <w:bCs/>
          <w:szCs w:val="28"/>
          <w:lang w:eastAsia="uk-UA"/>
        </w:rPr>
        <w:t xml:space="preserve"> пояснення для судді </w:t>
      </w:r>
      <w:r w:rsidR="008D69FA">
        <w:rPr>
          <w:rFonts w:eastAsiaTheme="minorHAnsi"/>
          <w:bCs/>
          <w:szCs w:val="28"/>
          <w:lang w:eastAsia="uk-UA"/>
        </w:rPr>
        <w:t>ОСОБА4</w:t>
      </w:r>
      <w:r w:rsidRPr="00447ECC">
        <w:rPr>
          <w:rFonts w:eastAsiaTheme="minorHAnsi"/>
          <w:bCs/>
          <w:szCs w:val="28"/>
          <w:lang w:eastAsia="uk-UA"/>
        </w:rPr>
        <w:t xml:space="preserve"> по суті адміністративного правопорушення, повідомивши, що їх необхідно буде подати особисто під час розгляду справи.</w:t>
      </w:r>
    </w:p>
    <w:p w:rsidR="00F96ABB" w:rsidRPr="00447ECC" w:rsidRDefault="00F96ABB" w:rsidP="00424CD4">
      <w:pPr>
        <w:widowControl w:val="0"/>
        <w:autoSpaceDN w:val="0"/>
        <w:spacing w:line="240" w:lineRule="auto"/>
        <w:ind w:firstLine="567"/>
        <w:jc w:val="both"/>
        <w:rPr>
          <w:rFonts w:eastAsiaTheme="minorHAnsi"/>
          <w:bCs/>
          <w:szCs w:val="28"/>
          <w:lang w:eastAsia="uk-UA"/>
        </w:rPr>
      </w:pPr>
      <w:r w:rsidRPr="00447ECC">
        <w:rPr>
          <w:rFonts w:eastAsiaTheme="minorHAnsi"/>
          <w:bCs/>
          <w:szCs w:val="28"/>
          <w:lang w:eastAsia="uk-UA"/>
        </w:rPr>
        <w:t xml:space="preserve">Суддя Болградського районного суду Одеської області </w:t>
      </w:r>
      <w:r w:rsidR="008D69FA">
        <w:rPr>
          <w:rFonts w:eastAsiaTheme="minorHAnsi"/>
          <w:bCs/>
          <w:szCs w:val="28"/>
          <w:lang w:eastAsia="uk-UA"/>
        </w:rPr>
        <w:t>ОСОБА4</w:t>
      </w:r>
      <w:r w:rsidRPr="00447ECC">
        <w:rPr>
          <w:rFonts w:eastAsiaTheme="minorHAnsi"/>
          <w:bCs/>
          <w:szCs w:val="28"/>
          <w:lang w:eastAsia="uk-UA"/>
        </w:rPr>
        <w:t xml:space="preserve"> 23 січня 2024 року </w:t>
      </w:r>
      <w:r w:rsidR="00496AE6">
        <w:rPr>
          <w:rFonts w:eastAsiaTheme="minorHAnsi"/>
          <w:bCs/>
          <w:szCs w:val="28"/>
          <w:lang w:eastAsia="uk-UA"/>
        </w:rPr>
        <w:t>прийняла</w:t>
      </w:r>
      <w:r w:rsidRPr="00447ECC">
        <w:rPr>
          <w:rFonts w:eastAsiaTheme="minorHAnsi"/>
          <w:bCs/>
          <w:szCs w:val="28"/>
          <w:lang w:eastAsia="uk-UA"/>
        </w:rPr>
        <w:t xml:space="preserve"> постанову про закриття провадження у справі № 497/54/24 про адміністративне правопорушення стосовно </w:t>
      </w:r>
      <w:r w:rsidR="00186159">
        <w:rPr>
          <w:rFonts w:eastAsiaTheme="minorHAnsi"/>
          <w:bCs/>
          <w:szCs w:val="28"/>
          <w:lang w:eastAsia="uk-UA"/>
        </w:rPr>
        <w:t>ОСОБА2</w:t>
      </w:r>
      <w:r w:rsidRPr="00447ECC">
        <w:rPr>
          <w:rFonts w:eastAsiaTheme="minorHAnsi"/>
          <w:bCs/>
          <w:szCs w:val="28"/>
          <w:lang w:eastAsia="uk-UA"/>
        </w:rPr>
        <w:t xml:space="preserve">. </w:t>
      </w:r>
    </w:p>
    <w:p w:rsidR="00F96ABB" w:rsidRPr="00447ECC" w:rsidRDefault="00F96ABB" w:rsidP="00424CD4">
      <w:pPr>
        <w:widowControl w:val="0"/>
        <w:autoSpaceDN w:val="0"/>
        <w:spacing w:line="240" w:lineRule="auto"/>
        <w:ind w:firstLine="567"/>
        <w:jc w:val="both"/>
        <w:rPr>
          <w:rFonts w:eastAsiaTheme="minorHAnsi"/>
          <w:bCs/>
          <w:szCs w:val="28"/>
          <w:lang w:eastAsia="uk-UA"/>
        </w:rPr>
      </w:pPr>
      <w:r w:rsidRPr="00447ECC">
        <w:rPr>
          <w:rFonts w:eastAsiaTheme="minorHAnsi"/>
          <w:bCs/>
          <w:szCs w:val="28"/>
          <w:lang w:eastAsia="uk-UA"/>
        </w:rPr>
        <w:t xml:space="preserve">Того самого дня </w:t>
      </w:r>
      <w:r w:rsidR="00186159">
        <w:rPr>
          <w:rFonts w:eastAsiaTheme="minorHAnsi"/>
          <w:bCs/>
          <w:szCs w:val="28"/>
          <w:lang w:eastAsia="uk-UA"/>
        </w:rPr>
        <w:t>ОСОБА2</w:t>
      </w:r>
      <w:r w:rsidRPr="00447ECC">
        <w:rPr>
          <w:rFonts w:eastAsiaTheme="minorHAnsi"/>
          <w:bCs/>
          <w:szCs w:val="28"/>
          <w:lang w:eastAsia="uk-UA"/>
        </w:rPr>
        <w:t xml:space="preserve">, перебуваючи біля будівлі Болградського районного суду Одеської області, зустрів суддю Висоцького С.О., який під час розмови натякнув, що закриття провадження у справі суддею </w:t>
      </w:r>
      <w:r w:rsidR="008D69FA">
        <w:rPr>
          <w:rFonts w:eastAsiaTheme="minorHAnsi"/>
          <w:bCs/>
          <w:szCs w:val="28"/>
          <w:lang w:eastAsia="uk-UA"/>
        </w:rPr>
        <w:t>ОСОБА4</w:t>
      </w:r>
      <w:r w:rsidRPr="00447ECC">
        <w:rPr>
          <w:rFonts w:eastAsiaTheme="minorHAnsi"/>
          <w:bCs/>
          <w:szCs w:val="28"/>
          <w:lang w:eastAsia="uk-UA"/>
        </w:rPr>
        <w:t xml:space="preserve"> є його заслугою.</w:t>
      </w:r>
    </w:p>
    <w:p w:rsidR="00F96ABB" w:rsidRPr="00447ECC" w:rsidRDefault="00F96ABB" w:rsidP="00424CD4">
      <w:pPr>
        <w:widowControl w:val="0"/>
        <w:autoSpaceDN w:val="0"/>
        <w:spacing w:line="240" w:lineRule="auto"/>
        <w:ind w:firstLine="567"/>
        <w:jc w:val="both"/>
        <w:rPr>
          <w:rFonts w:eastAsiaTheme="minorHAnsi"/>
          <w:bCs/>
          <w:szCs w:val="28"/>
          <w:shd w:val="clear" w:color="auto" w:fill="FFFFFF"/>
        </w:rPr>
      </w:pPr>
      <w:r w:rsidRPr="00447ECC">
        <w:rPr>
          <w:rFonts w:eastAsiaTheme="minorHAnsi"/>
          <w:bCs/>
          <w:szCs w:val="28"/>
          <w:lang w:eastAsia="uk-UA"/>
        </w:rPr>
        <w:lastRenderedPageBreak/>
        <w:t xml:space="preserve">Суддя Висоцький С.О. також повідомив </w:t>
      </w:r>
      <w:r w:rsidR="00186159">
        <w:rPr>
          <w:rFonts w:eastAsiaTheme="minorHAnsi"/>
          <w:bCs/>
          <w:szCs w:val="28"/>
          <w:lang w:eastAsia="uk-UA"/>
        </w:rPr>
        <w:t>ОСОБА2</w:t>
      </w:r>
      <w:r w:rsidRPr="00447ECC">
        <w:rPr>
          <w:rFonts w:eastAsiaTheme="minorHAnsi"/>
          <w:bCs/>
          <w:szCs w:val="28"/>
          <w:lang w:eastAsia="uk-UA"/>
        </w:rPr>
        <w:t xml:space="preserve">, що допоможе вирішити питання про закриття провадження у справі про адміністративне правопорушення </w:t>
      </w:r>
      <w:r w:rsidR="003D7F9E">
        <w:rPr>
          <w:rFonts w:eastAsiaTheme="minorHAnsi"/>
          <w:bCs/>
          <w:szCs w:val="28"/>
          <w:lang w:eastAsia="uk-UA"/>
        </w:rPr>
        <w:t>щодо</w:t>
      </w:r>
      <w:r w:rsidRPr="00447ECC">
        <w:rPr>
          <w:rFonts w:eastAsiaTheme="minorHAnsi"/>
          <w:bCs/>
          <w:szCs w:val="28"/>
          <w:lang w:eastAsia="uk-UA"/>
        </w:rPr>
        <w:t xml:space="preserve"> розгляду протоколу про адміністративне правопорушення, складеного 20 грудня 2023 року, згідно з яким вартість вилученого у правопорушника майна ста</w:t>
      </w:r>
      <w:r w:rsidR="003D7F9E">
        <w:rPr>
          <w:rFonts w:eastAsiaTheme="minorHAnsi"/>
          <w:bCs/>
          <w:szCs w:val="28"/>
          <w:lang w:eastAsia="uk-UA"/>
        </w:rPr>
        <w:t xml:space="preserve">новила близько 6000 доларів США, </w:t>
      </w:r>
      <w:r w:rsidRPr="00447ECC">
        <w:rPr>
          <w:rFonts w:eastAsiaTheme="minorHAnsi"/>
          <w:bCs/>
          <w:szCs w:val="28"/>
          <w:lang w:eastAsia="uk-UA"/>
        </w:rPr>
        <w:t xml:space="preserve">який мав надійти на розгляд до </w:t>
      </w:r>
      <w:r w:rsidRPr="00447ECC">
        <w:rPr>
          <w:rFonts w:eastAsiaTheme="minorHAnsi"/>
          <w:bCs/>
          <w:szCs w:val="28"/>
          <w:shd w:val="clear" w:color="auto" w:fill="FFFFFF"/>
        </w:rPr>
        <w:t>Болградського районного суду Одеської області.</w:t>
      </w:r>
    </w:p>
    <w:p w:rsidR="00F96ABB" w:rsidRPr="00447ECC" w:rsidRDefault="00F96ABB" w:rsidP="00424CD4">
      <w:pPr>
        <w:widowControl w:val="0"/>
        <w:autoSpaceDN w:val="0"/>
        <w:spacing w:line="240" w:lineRule="auto"/>
        <w:ind w:firstLine="567"/>
        <w:jc w:val="both"/>
        <w:rPr>
          <w:rFonts w:eastAsiaTheme="minorHAnsi"/>
          <w:bCs/>
          <w:szCs w:val="28"/>
          <w:lang w:eastAsia="uk-UA"/>
        </w:rPr>
      </w:pPr>
      <w:r w:rsidRPr="00447ECC">
        <w:rPr>
          <w:rFonts w:eastAsiaTheme="minorHAnsi"/>
          <w:bCs/>
          <w:szCs w:val="28"/>
          <w:shd w:val="clear" w:color="auto" w:fill="FFFFFF"/>
        </w:rPr>
        <w:t xml:space="preserve">У межах раніше досягнутої домовленості </w:t>
      </w:r>
      <w:r w:rsidR="00186159">
        <w:rPr>
          <w:rFonts w:eastAsiaTheme="minorHAnsi"/>
          <w:bCs/>
          <w:szCs w:val="28"/>
          <w:lang w:eastAsia="uk-UA"/>
        </w:rPr>
        <w:t>ОСОБА2</w:t>
      </w:r>
      <w:r w:rsidRPr="00447ECC">
        <w:rPr>
          <w:rFonts w:eastAsiaTheme="minorHAnsi"/>
          <w:bCs/>
          <w:szCs w:val="28"/>
          <w:shd w:val="clear" w:color="auto" w:fill="FFFFFF"/>
        </w:rPr>
        <w:t xml:space="preserve"> повідомив </w:t>
      </w:r>
      <w:r w:rsidRPr="00447ECC">
        <w:rPr>
          <w:rFonts w:eastAsiaTheme="minorHAnsi"/>
          <w:bCs/>
          <w:szCs w:val="28"/>
          <w:lang w:eastAsia="uk-UA"/>
        </w:rPr>
        <w:t>Висоцького С.О.</w:t>
      </w:r>
      <w:r w:rsidRPr="00447ECC">
        <w:rPr>
          <w:rFonts w:eastAsiaTheme="minorHAnsi"/>
          <w:bCs/>
          <w:szCs w:val="28"/>
          <w:shd w:val="clear" w:color="auto" w:fill="FFFFFF"/>
        </w:rPr>
        <w:t xml:space="preserve">, що на 24 січня 2024 року його викликає суддя Болградського районного суду Одеської області </w:t>
      </w:r>
      <w:r w:rsidR="004046DE">
        <w:rPr>
          <w:rFonts w:eastAsiaTheme="minorHAnsi"/>
          <w:bCs/>
          <w:szCs w:val="28"/>
          <w:shd w:val="clear" w:color="auto" w:fill="FFFFFF"/>
        </w:rPr>
        <w:t>ОСОБА5</w:t>
      </w:r>
      <w:bookmarkStart w:id="0" w:name="_GoBack"/>
      <w:bookmarkEnd w:id="0"/>
      <w:r w:rsidRPr="00447ECC">
        <w:rPr>
          <w:rFonts w:eastAsiaTheme="minorHAnsi"/>
          <w:bCs/>
          <w:szCs w:val="28"/>
          <w:shd w:val="clear" w:color="auto" w:fill="FFFFFF"/>
        </w:rPr>
        <w:t xml:space="preserve"> для розгляду справи № 497/133/24 про адміністративне правопорушення (протокол про адміністративне правопорушення від </w:t>
      </w:r>
      <w:r w:rsidRPr="00447ECC">
        <w:rPr>
          <w:rFonts w:eastAsiaTheme="minorHAnsi"/>
          <w:bCs/>
          <w:szCs w:val="28"/>
          <w:lang w:eastAsia="uk-UA"/>
        </w:rPr>
        <w:t xml:space="preserve">20 грудня 2023 року). </w:t>
      </w:r>
    </w:p>
    <w:p w:rsidR="00F96ABB" w:rsidRPr="00447ECC" w:rsidRDefault="00F96ABB" w:rsidP="00424CD4">
      <w:pPr>
        <w:widowControl w:val="0"/>
        <w:autoSpaceDN w:val="0"/>
        <w:spacing w:line="240" w:lineRule="auto"/>
        <w:ind w:firstLine="567"/>
        <w:jc w:val="both"/>
        <w:rPr>
          <w:rFonts w:eastAsiaTheme="minorHAnsi"/>
          <w:bCs/>
          <w:szCs w:val="28"/>
          <w:shd w:val="clear" w:color="auto" w:fill="FFFFFF"/>
        </w:rPr>
      </w:pPr>
      <w:r w:rsidRPr="00447ECC">
        <w:rPr>
          <w:rFonts w:eastAsiaTheme="minorHAnsi"/>
          <w:bCs/>
          <w:szCs w:val="28"/>
          <w:lang w:eastAsia="uk-UA"/>
        </w:rPr>
        <w:t xml:space="preserve">Суддя Висоцький С.О., діючи з єдиним умислом з метою протиправного заволодіння грошовими коштами </w:t>
      </w:r>
      <w:r w:rsidR="00186159">
        <w:rPr>
          <w:rFonts w:eastAsiaTheme="minorHAnsi"/>
          <w:bCs/>
          <w:szCs w:val="28"/>
          <w:lang w:eastAsia="uk-UA"/>
        </w:rPr>
        <w:t>ОСОБА2</w:t>
      </w:r>
      <w:r w:rsidRPr="00447ECC">
        <w:rPr>
          <w:rFonts w:eastAsiaTheme="minorHAnsi"/>
          <w:bCs/>
          <w:szCs w:val="28"/>
          <w:lang w:eastAsia="uk-UA"/>
        </w:rPr>
        <w:t xml:space="preserve">, продовжуючи вчиняти протиправні дії, почав підбурювати його до надання неправомірної вигоди судді </w:t>
      </w:r>
      <w:r w:rsidR="004046DE">
        <w:rPr>
          <w:rFonts w:eastAsiaTheme="minorHAnsi"/>
          <w:bCs/>
          <w:szCs w:val="28"/>
          <w:shd w:val="clear" w:color="auto" w:fill="FFFFFF"/>
        </w:rPr>
        <w:t>ОСОБА5</w:t>
      </w:r>
      <w:r w:rsidRPr="00447ECC">
        <w:rPr>
          <w:rFonts w:eastAsiaTheme="minorHAnsi"/>
          <w:bCs/>
          <w:szCs w:val="28"/>
          <w:shd w:val="clear" w:color="auto" w:fill="FFFFFF"/>
        </w:rPr>
        <w:t xml:space="preserve"> </w:t>
      </w:r>
      <w:r w:rsidRPr="00447ECC">
        <w:rPr>
          <w:rFonts w:eastAsiaTheme="minorHAnsi"/>
          <w:bCs/>
          <w:szCs w:val="28"/>
          <w:lang w:eastAsia="uk-UA"/>
        </w:rPr>
        <w:t xml:space="preserve">за ухвалення рішення в інтересах </w:t>
      </w:r>
      <w:r w:rsidR="00186159">
        <w:rPr>
          <w:rFonts w:eastAsiaTheme="minorHAnsi"/>
          <w:bCs/>
          <w:szCs w:val="28"/>
          <w:lang w:eastAsia="uk-UA"/>
        </w:rPr>
        <w:t>ОСОБА2</w:t>
      </w:r>
      <w:r w:rsidRPr="00447ECC">
        <w:rPr>
          <w:rFonts w:eastAsiaTheme="minorHAnsi"/>
          <w:bCs/>
          <w:szCs w:val="28"/>
          <w:shd w:val="clear" w:color="auto" w:fill="FFFFFF"/>
        </w:rPr>
        <w:t xml:space="preserve"> </w:t>
      </w:r>
      <w:r w:rsidR="00186159">
        <w:rPr>
          <w:rFonts w:eastAsiaTheme="minorHAnsi"/>
          <w:bCs/>
          <w:szCs w:val="28"/>
          <w:lang w:eastAsia="uk-UA"/>
        </w:rPr>
        <w:t xml:space="preserve">та судді </w:t>
      </w:r>
      <w:r w:rsidR="004046DE">
        <w:rPr>
          <w:rFonts w:eastAsiaTheme="minorHAnsi"/>
          <w:bCs/>
          <w:szCs w:val="28"/>
          <w:lang w:eastAsia="uk-UA"/>
        </w:rPr>
        <w:t>ОСОБА4</w:t>
      </w:r>
      <w:r w:rsidRPr="00447ECC">
        <w:rPr>
          <w:rFonts w:eastAsiaTheme="minorHAnsi"/>
          <w:bCs/>
          <w:szCs w:val="28"/>
          <w:lang w:eastAsia="uk-UA"/>
        </w:rPr>
        <w:t xml:space="preserve"> – за нібито ухвалене нею раніше ріш</w:t>
      </w:r>
      <w:r w:rsidR="00186159">
        <w:rPr>
          <w:rFonts w:eastAsiaTheme="minorHAnsi"/>
          <w:bCs/>
          <w:szCs w:val="28"/>
          <w:lang w:eastAsia="uk-UA"/>
        </w:rPr>
        <w:t>ення в інтересах ОСОБА2</w:t>
      </w:r>
      <w:r w:rsidRPr="00447ECC">
        <w:rPr>
          <w:rFonts w:eastAsiaTheme="minorHAnsi"/>
          <w:bCs/>
          <w:szCs w:val="28"/>
          <w:lang w:eastAsia="uk-UA"/>
        </w:rPr>
        <w:t>.</w:t>
      </w:r>
      <w:r w:rsidRPr="00447ECC">
        <w:rPr>
          <w:rFonts w:eastAsiaTheme="minorHAnsi"/>
          <w:bCs/>
          <w:szCs w:val="28"/>
          <w:shd w:val="clear" w:color="auto" w:fill="FFFFFF"/>
        </w:rPr>
        <w:t xml:space="preserve"> </w:t>
      </w:r>
      <w:r w:rsidRPr="00447ECC">
        <w:rPr>
          <w:rFonts w:eastAsiaTheme="minorHAnsi"/>
          <w:bCs/>
          <w:szCs w:val="28"/>
          <w:lang w:eastAsia="uk-UA"/>
        </w:rPr>
        <w:t xml:space="preserve"> Зокрема, суддя </w:t>
      </w:r>
      <w:r w:rsidR="00B8460E">
        <w:rPr>
          <w:rFonts w:eastAsiaTheme="minorHAnsi"/>
          <w:bCs/>
          <w:szCs w:val="28"/>
          <w:lang w:eastAsia="uk-UA"/>
        </w:rPr>
        <w:br/>
      </w:r>
      <w:r w:rsidRPr="00447ECC">
        <w:rPr>
          <w:rFonts w:eastAsiaTheme="minorHAnsi"/>
          <w:bCs/>
          <w:szCs w:val="28"/>
          <w:lang w:eastAsia="uk-UA"/>
        </w:rPr>
        <w:t xml:space="preserve">Висоцький С.О. повідомив </w:t>
      </w:r>
      <w:r w:rsidR="00186159">
        <w:rPr>
          <w:rFonts w:eastAsiaTheme="minorHAnsi"/>
          <w:bCs/>
          <w:szCs w:val="28"/>
          <w:lang w:eastAsia="uk-UA"/>
        </w:rPr>
        <w:t>ОСОБА2</w:t>
      </w:r>
      <w:r w:rsidRPr="00447ECC">
        <w:rPr>
          <w:rFonts w:eastAsiaTheme="minorHAnsi"/>
          <w:bCs/>
          <w:szCs w:val="28"/>
          <w:lang w:eastAsia="uk-UA"/>
        </w:rPr>
        <w:t xml:space="preserve">, що судді </w:t>
      </w:r>
      <w:r w:rsidR="004046DE">
        <w:rPr>
          <w:rFonts w:eastAsiaTheme="minorHAnsi"/>
          <w:bCs/>
          <w:szCs w:val="28"/>
          <w:lang w:eastAsia="uk-UA"/>
        </w:rPr>
        <w:t>ОСОБА4</w:t>
      </w:r>
      <w:r w:rsidRPr="00447ECC">
        <w:rPr>
          <w:rFonts w:eastAsiaTheme="minorHAnsi"/>
          <w:bCs/>
          <w:szCs w:val="28"/>
          <w:lang w:eastAsia="uk-UA"/>
        </w:rPr>
        <w:t xml:space="preserve"> він нічого не обіцяв, а лише довів до її відома, що </w:t>
      </w:r>
      <w:r w:rsidR="00186159">
        <w:rPr>
          <w:rFonts w:eastAsiaTheme="minorHAnsi"/>
          <w:bCs/>
          <w:szCs w:val="28"/>
          <w:lang w:eastAsia="uk-UA"/>
        </w:rPr>
        <w:t>ОСОБА2</w:t>
      </w:r>
      <w:r w:rsidR="003D7F9E" w:rsidRPr="003D7F9E">
        <w:rPr>
          <w:rFonts w:eastAsiaTheme="minorHAnsi"/>
          <w:bCs/>
          <w:szCs w:val="28"/>
          <w:lang w:eastAsia="uk-UA"/>
        </w:rPr>
        <w:t xml:space="preserve"> </w:t>
      </w:r>
      <w:r w:rsidR="003D7F9E" w:rsidRPr="00447ECC">
        <w:rPr>
          <w:rFonts w:eastAsiaTheme="minorHAnsi"/>
          <w:bCs/>
          <w:szCs w:val="28"/>
          <w:lang w:eastAsia="uk-UA"/>
        </w:rPr>
        <w:t>–</w:t>
      </w:r>
      <w:r w:rsidRPr="00447ECC">
        <w:rPr>
          <w:rFonts w:eastAsiaTheme="minorHAnsi"/>
          <w:bCs/>
          <w:szCs w:val="28"/>
          <w:lang w:eastAsia="uk-UA"/>
        </w:rPr>
        <w:t xml:space="preserve"> «людина вдячна», а судді </w:t>
      </w:r>
      <w:r w:rsidR="00B8460E">
        <w:rPr>
          <w:rFonts w:eastAsiaTheme="minorHAnsi"/>
          <w:bCs/>
          <w:szCs w:val="28"/>
          <w:lang w:eastAsia="uk-UA"/>
        </w:rPr>
        <w:br/>
      </w:r>
      <w:r w:rsidR="004046DE">
        <w:rPr>
          <w:rFonts w:eastAsiaTheme="minorHAnsi"/>
          <w:bCs/>
          <w:szCs w:val="28"/>
          <w:shd w:val="clear" w:color="auto" w:fill="FFFFFF"/>
        </w:rPr>
        <w:t>ОСОБА5</w:t>
      </w:r>
      <w:r w:rsidRPr="00447ECC">
        <w:rPr>
          <w:rFonts w:eastAsiaTheme="minorHAnsi"/>
          <w:bCs/>
          <w:szCs w:val="28"/>
          <w:lang w:eastAsia="uk-UA"/>
        </w:rPr>
        <w:t xml:space="preserve"> необхідно «назвати конкретну цифру». Після цього Висоцький С.О. повідомив </w:t>
      </w:r>
      <w:r w:rsidR="00186159">
        <w:rPr>
          <w:rFonts w:eastAsiaTheme="minorHAnsi"/>
          <w:bCs/>
          <w:szCs w:val="28"/>
          <w:lang w:eastAsia="uk-UA"/>
        </w:rPr>
        <w:t>ОСОБА2</w:t>
      </w:r>
      <w:r w:rsidRPr="00447ECC">
        <w:rPr>
          <w:rFonts w:eastAsiaTheme="minorHAnsi"/>
          <w:bCs/>
          <w:szCs w:val="28"/>
          <w:lang w:eastAsia="uk-UA"/>
        </w:rPr>
        <w:t xml:space="preserve">, що він має самостійно визначити розмір неправомірної вигоди, яку готовий надати за ухвалення позитивних рішень в обох справах, </w:t>
      </w:r>
      <w:r w:rsidR="000E1D90">
        <w:rPr>
          <w:rFonts w:eastAsiaTheme="minorHAnsi"/>
          <w:bCs/>
          <w:szCs w:val="28"/>
          <w:lang w:eastAsia="uk-UA"/>
        </w:rPr>
        <w:t>зважаючи на обсяги</w:t>
      </w:r>
      <w:r w:rsidRPr="00447ECC">
        <w:rPr>
          <w:rFonts w:eastAsiaTheme="minorHAnsi"/>
          <w:bCs/>
          <w:szCs w:val="28"/>
          <w:lang w:eastAsia="uk-UA"/>
        </w:rPr>
        <w:t xml:space="preserve"> та варт</w:t>
      </w:r>
      <w:r w:rsidR="000E1D90">
        <w:rPr>
          <w:rFonts w:eastAsiaTheme="minorHAnsi"/>
          <w:bCs/>
          <w:szCs w:val="28"/>
          <w:lang w:eastAsia="uk-UA"/>
        </w:rPr>
        <w:t>ість</w:t>
      </w:r>
      <w:r w:rsidRPr="00447ECC">
        <w:rPr>
          <w:rFonts w:eastAsiaTheme="minorHAnsi"/>
          <w:bCs/>
          <w:szCs w:val="28"/>
          <w:lang w:eastAsia="uk-UA"/>
        </w:rPr>
        <w:t xml:space="preserve"> вилучених у нього тютюнових виробів. Повідомлення про готовність надати неправомірну вигоду </w:t>
      </w:r>
      <w:r w:rsidR="000E1D90">
        <w:rPr>
          <w:rFonts w:eastAsiaTheme="minorHAnsi"/>
          <w:bCs/>
          <w:szCs w:val="28"/>
          <w:lang w:eastAsia="uk-UA"/>
        </w:rPr>
        <w:t xml:space="preserve">із зазначенням </w:t>
      </w:r>
      <w:r w:rsidRPr="00447ECC">
        <w:rPr>
          <w:rFonts w:eastAsiaTheme="minorHAnsi"/>
          <w:bCs/>
          <w:szCs w:val="28"/>
          <w:lang w:eastAsia="uk-UA"/>
        </w:rPr>
        <w:t>її сум</w:t>
      </w:r>
      <w:r w:rsidR="000E1D90">
        <w:rPr>
          <w:rFonts w:eastAsiaTheme="minorHAnsi"/>
          <w:bCs/>
          <w:szCs w:val="28"/>
          <w:lang w:eastAsia="uk-UA"/>
        </w:rPr>
        <w:t>и</w:t>
      </w:r>
      <w:r w:rsidRPr="00447ECC">
        <w:rPr>
          <w:rFonts w:eastAsiaTheme="minorHAnsi"/>
          <w:bCs/>
          <w:szCs w:val="28"/>
          <w:lang w:eastAsia="uk-UA"/>
        </w:rPr>
        <w:t xml:space="preserve"> </w:t>
      </w:r>
      <w:r w:rsidR="00186159">
        <w:rPr>
          <w:rFonts w:eastAsiaTheme="minorHAnsi"/>
          <w:bCs/>
          <w:szCs w:val="28"/>
          <w:lang w:eastAsia="uk-UA"/>
        </w:rPr>
        <w:t>ОСОБА2</w:t>
      </w:r>
      <w:r w:rsidRPr="00447ECC">
        <w:rPr>
          <w:rFonts w:eastAsiaTheme="minorHAnsi"/>
          <w:bCs/>
          <w:szCs w:val="28"/>
          <w:lang w:eastAsia="uk-UA"/>
        </w:rPr>
        <w:t xml:space="preserve"> мав написати Висоцькому С.О. </w:t>
      </w:r>
      <w:r w:rsidR="000E1D90">
        <w:rPr>
          <w:rFonts w:eastAsiaTheme="minorHAnsi"/>
          <w:bCs/>
          <w:szCs w:val="28"/>
          <w:lang w:eastAsia="uk-UA"/>
        </w:rPr>
        <w:t>у</w:t>
      </w:r>
      <w:r w:rsidRPr="00447ECC">
        <w:rPr>
          <w:rFonts w:eastAsiaTheme="minorHAnsi"/>
          <w:bCs/>
          <w:szCs w:val="28"/>
          <w:lang w:eastAsia="uk-UA"/>
        </w:rPr>
        <w:t xml:space="preserve">вечері в </w:t>
      </w:r>
      <w:proofErr w:type="spellStart"/>
      <w:r w:rsidRPr="00447ECC">
        <w:rPr>
          <w:rFonts w:eastAsiaTheme="minorHAnsi"/>
          <w:bCs/>
          <w:szCs w:val="28"/>
          <w:lang w:eastAsia="uk-UA"/>
        </w:rPr>
        <w:t>месенджері</w:t>
      </w:r>
      <w:proofErr w:type="spellEnd"/>
      <w:r w:rsidRPr="00447ECC">
        <w:rPr>
          <w:rFonts w:eastAsiaTheme="minorHAnsi"/>
          <w:bCs/>
          <w:szCs w:val="28"/>
          <w:lang w:eastAsia="uk-UA"/>
        </w:rPr>
        <w:t>.</w:t>
      </w:r>
    </w:p>
    <w:p w:rsidR="00F96ABB" w:rsidRPr="00447ECC" w:rsidRDefault="00F96ABB" w:rsidP="00424CD4">
      <w:pPr>
        <w:widowControl w:val="0"/>
        <w:autoSpaceDN w:val="0"/>
        <w:spacing w:line="240" w:lineRule="auto"/>
        <w:ind w:firstLine="567"/>
        <w:jc w:val="both"/>
        <w:rPr>
          <w:rFonts w:eastAsiaTheme="minorHAnsi"/>
          <w:bCs/>
          <w:szCs w:val="28"/>
          <w:shd w:val="clear" w:color="auto" w:fill="FFFFFF"/>
        </w:rPr>
      </w:pPr>
      <w:r w:rsidRPr="00447ECC">
        <w:rPr>
          <w:rFonts w:eastAsiaTheme="minorHAnsi"/>
          <w:bCs/>
          <w:szCs w:val="28"/>
          <w:lang w:eastAsia="uk-UA"/>
        </w:rPr>
        <w:t xml:space="preserve">Ураховуючи, що згідно з попередньою домовленістю сума неправомірної вигоди мала становити орієнтовно половину вартості вилученого працівниками поліції товару, </w:t>
      </w:r>
      <w:r w:rsidR="00186159">
        <w:rPr>
          <w:rFonts w:eastAsiaTheme="minorHAnsi"/>
          <w:bCs/>
          <w:szCs w:val="28"/>
          <w:lang w:eastAsia="uk-UA"/>
        </w:rPr>
        <w:t>ОСОБА2</w:t>
      </w:r>
      <w:r w:rsidRPr="00447ECC">
        <w:rPr>
          <w:rFonts w:eastAsiaTheme="minorHAnsi"/>
          <w:bCs/>
          <w:szCs w:val="28"/>
          <w:lang w:eastAsia="uk-UA"/>
        </w:rPr>
        <w:t xml:space="preserve"> порахував вартість вилучених у нього працівниками поліції тютюнових виробів: за прот</w:t>
      </w:r>
      <w:r w:rsidR="001E7573" w:rsidRPr="00447ECC">
        <w:rPr>
          <w:rFonts w:eastAsiaTheme="minorHAnsi"/>
          <w:bCs/>
          <w:szCs w:val="28"/>
          <w:lang w:eastAsia="uk-UA"/>
        </w:rPr>
        <w:t>околом від 19 грудня 2023 року</w:t>
      </w:r>
      <w:r w:rsidRPr="00447ECC">
        <w:rPr>
          <w:rFonts w:eastAsiaTheme="minorHAnsi"/>
          <w:bCs/>
          <w:szCs w:val="28"/>
          <w:lang w:eastAsia="uk-UA"/>
        </w:rPr>
        <w:t>– 3000 доларів США, за протоколом від 20 грудня 2023 року</w:t>
      </w:r>
      <w:r w:rsidR="000E1D90">
        <w:rPr>
          <w:rFonts w:eastAsiaTheme="minorHAnsi"/>
          <w:bCs/>
          <w:szCs w:val="28"/>
          <w:lang w:eastAsia="uk-UA"/>
        </w:rPr>
        <w:t xml:space="preserve"> </w:t>
      </w:r>
      <w:r w:rsidRPr="00447ECC">
        <w:rPr>
          <w:rFonts w:eastAsiaTheme="minorHAnsi"/>
          <w:bCs/>
          <w:szCs w:val="28"/>
          <w:lang w:eastAsia="uk-UA"/>
        </w:rPr>
        <w:t xml:space="preserve">– 6200 доларів США, та в </w:t>
      </w:r>
      <w:proofErr w:type="spellStart"/>
      <w:r w:rsidRPr="00447ECC">
        <w:rPr>
          <w:rFonts w:eastAsiaTheme="minorHAnsi"/>
          <w:bCs/>
          <w:szCs w:val="28"/>
          <w:lang w:eastAsia="uk-UA"/>
        </w:rPr>
        <w:t>месенджері</w:t>
      </w:r>
      <w:proofErr w:type="spellEnd"/>
      <w:r w:rsidRPr="00447ECC">
        <w:rPr>
          <w:rFonts w:eastAsiaTheme="minorHAnsi"/>
          <w:bCs/>
          <w:szCs w:val="28"/>
          <w:lang w:eastAsia="uk-UA"/>
        </w:rPr>
        <w:t xml:space="preserve"> повідомив Висоцького С.О. про готовність передати загалом </w:t>
      </w:r>
      <w:r w:rsidR="00A13529">
        <w:rPr>
          <w:rFonts w:eastAsiaTheme="minorHAnsi"/>
          <w:bCs/>
          <w:szCs w:val="28"/>
          <w:lang w:eastAsia="uk-UA"/>
        </w:rPr>
        <w:t xml:space="preserve">                   </w:t>
      </w:r>
      <w:r w:rsidRPr="00447ECC">
        <w:rPr>
          <w:rFonts w:eastAsiaTheme="minorHAnsi"/>
          <w:bCs/>
          <w:szCs w:val="28"/>
          <w:lang w:eastAsia="uk-UA"/>
        </w:rPr>
        <w:t xml:space="preserve">4000 доларів США за ухвалення рішень на його користь суддями </w:t>
      </w:r>
      <w:r w:rsidRPr="00447ECC">
        <w:rPr>
          <w:rFonts w:eastAsiaTheme="minorHAnsi"/>
          <w:bCs/>
          <w:szCs w:val="28"/>
          <w:shd w:val="clear" w:color="auto" w:fill="FFFFFF"/>
        </w:rPr>
        <w:t xml:space="preserve">Болградського районного суду Одеської області </w:t>
      </w:r>
      <w:r w:rsidR="004046DE">
        <w:rPr>
          <w:rFonts w:eastAsiaTheme="minorHAnsi"/>
          <w:bCs/>
          <w:szCs w:val="28"/>
          <w:lang w:eastAsia="uk-UA"/>
        </w:rPr>
        <w:t>ОСОБА4</w:t>
      </w:r>
      <w:r w:rsidRPr="00447ECC">
        <w:rPr>
          <w:rFonts w:eastAsiaTheme="minorHAnsi"/>
          <w:bCs/>
          <w:szCs w:val="28"/>
          <w:lang w:eastAsia="uk-UA"/>
        </w:rPr>
        <w:t xml:space="preserve"> </w:t>
      </w:r>
      <w:r w:rsidRPr="00447ECC">
        <w:rPr>
          <w:rFonts w:eastAsiaTheme="minorHAnsi"/>
          <w:bCs/>
          <w:szCs w:val="28"/>
          <w:shd w:val="clear" w:color="auto" w:fill="FFFFFF"/>
        </w:rPr>
        <w:t xml:space="preserve">та </w:t>
      </w:r>
      <w:r w:rsidR="004046DE">
        <w:rPr>
          <w:rFonts w:eastAsiaTheme="minorHAnsi"/>
          <w:bCs/>
          <w:szCs w:val="28"/>
          <w:shd w:val="clear" w:color="auto" w:fill="FFFFFF"/>
        </w:rPr>
        <w:t>ОСОБА5</w:t>
      </w:r>
      <w:r w:rsidRPr="00447ECC">
        <w:rPr>
          <w:rFonts w:eastAsiaTheme="minorHAnsi"/>
          <w:bCs/>
          <w:szCs w:val="28"/>
          <w:shd w:val="clear" w:color="auto" w:fill="FFFFFF"/>
        </w:rPr>
        <w:t>.</w:t>
      </w:r>
    </w:p>
    <w:p w:rsidR="00F96ABB" w:rsidRPr="00447ECC" w:rsidRDefault="00F96ABB" w:rsidP="00424CD4">
      <w:pPr>
        <w:widowControl w:val="0"/>
        <w:autoSpaceDN w:val="0"/>
        <w:spacing w:line="240" w:lineRule="auto"/>
        <w:ind w:firstLine="567"/>
        <w:jc w:val="both"/>
        <w:rPr>
          <w:rFonts w:eastAsiaTheme="minorHAnsi"/>
          <w:bCs/>
          <w:szCs w:val="28"/>
          <w:shd w:val="clear" w:color="auto" w:fill="FFFFFF"/>
        </w:rPr>
      </w:pPr>
      <w:r w:rsidRPr="00447ECC">
        <w:rPr>
          <w:rFonts w:eastAsiaTheme="minorHAnsi"/>
          <w:bCs/>
          <w:szCs w:val="28"/>
          <w:shd w:val="clear" w:color="auto" w:fill="FFFFFF"/>
        </w:rPr>
        <w:t xml:space="preserve">Прочитавши повідомлення, </w:t>
      </w:r>
      <w:r w:rsidRPr="00447ECC">
        <w:rPr>
          <w:rFonts w:eastAsiaTheme="minorHAnsi"/>
          <w:bCs/>
          <w:szCs w:val="28"/>
          <w:lang w:eastAsia="uk-UA"/>
        </w:rPr>
        <w:t xml:space="preserve">Висоцький С.О. </w:t>
      </w:r>
      <w:r w:rsidRPr="00447ECC">
        <w:rPr>
          <w:rFonts w:eastAsiaTheme="minorHAnsi"/>
          <w:bCs/>
          <w:szCs w:val="28"/>
          <w:shd w:val="clear" w:color="auto" w:fill="FFFFFF"/>
        </w:rPr>
        <w:t xml:space="preserve">вирішив завуалювати одержання неправомірної вигоди </w:t>
      </w:r>
      <w:r w:rsidR="00A13529">
        <w:rPr>
          <w:rFonts w:eastAsiaTheme="minorHAnsi"/>
          <w:bCs/>
          <w:szCs w:val="28"/>
          <w:shd w:val="clear" w:color="auto" w:fill="FFFFFF"/>
        </w:rPr>
        <w:t>як</w:t>
      </w:r>
      <w:r w:rsidRPr="00447ECC">
        <w:rPr>
          <w:rFonts w:eastAsiaTheme="minorHAnsi"/>
          <w:bCs/>
          <w:szCs w:val="28"/>
          <w:shd w:val="clear" w:color="auto" w:fill="FFFFFF"/>
        </w:rPr>
        <w:t xml:space="preserve"> адвокатський гонорар та написав                </w:t>
      </w:r>
      <w:r w:rsidR="00594D86">
        <w:rPr>
          <w:rFonts w:eastAsiaTheme="minorHAnsi"/>
          <w:bCs/>
          <w:szCs w:val="28"/>
          <w:lang w:eastAsia="uk-UA"/>
        </w:rPr>
        <w:t>ОСОБА2</w:t>
      </w:r>
      <w:r w:rsidRPr="00447ECC">
        <w:rPr>
          <w:rFonts w:eastAsiaTheme="minorHAnsi"/>
          <w:bCs/>
          <w:szCs w:val="28"/>
          <w:shd w:val="clear" w:color="auto" w:fill="FFFFFF"/>
        </w:rPr>
        <w:t>, що передасть адвокату</w:t>
      </w:r>
      <w:r w:rsidR="00A13529" w:rsidRPr="00A13529">
        <w:rPr>
          <w:rFonts w:eastAsiaTheme="minorHAnsi"/>
          <w:bCs/>
          <w:szCs w:val="28"/>
          <w:shd w:val="clear" w:color="auto" w:fill="FFFFFF"/>
        </w:rPr>
        <w:t xml:space="preserve"> </w:t>
      </w:r>
      <w:r w:rsidR="00A13529" w:rsidRPr="00447ECC">
        <w:rPr>
          <w:rFonts w:eastAsiaTheme="minorHAnsi"/>
          <w:bCs/>
          <w:szCs w:val="28"/>
          <w:shd w:val="clear" w:color="auto" w:fill="FFFFFF"/>
        </w:rPr>
        <w:t>зазначену інформацію</w:t>
      </w:r>
      <w:r w:rsidRPr="00447ECC">
        <w:rPr>
          <w:rFonts w:eastAsiaTheme="minorHAnsi"/>
          <w:bCs/>
          <w:szCs w:val="28"/>
          <w:shd w:val="clear" w:color="auto" w:fill="FFFFFF"/>
        </w:rPr>
        <w:t xml:space="preserve">, про </w:t>
      </w:r>
      <w:r w:rsidR="00A13529" w:rsidRPr="00447ECC">
        <w:rPr>
          <w:rFonts w:eastAsiaTheme="minorHAnsi"/>
          <w:bCs/>
          <w:szCs w:val="28"/>
          <w:shd w:val="clear" w:color="auto" w:fill="FFFFFF"/>
        </w:rPr>
        <w:t xml:space="preserve">нібито </w:t>
      </w:r>
      <w:r w:rsidRPr="00447ECC">
        <w:rPr>
          <w:rFonts w:eastAsiaTheme="minorHAnsi"/>
          <w:bCs/>
          <w:szCs w:val="28"/>
          <w:shd w:val="clear" w:color="auto" w:fill="FFFFFF"/>
        </w:rPr>
        <w:t xml:space="preserve">суму </w:t>
      </w:r>
      <w:r w:rsidR="00A13529">
        <w:rPr>
          <w:rFonts w:eastAsiaTheme="minorHAnsi"/>
          <w:bCs/>
          <w:szCs w:val="28"/>
          <w:shd w:val="clear" w:color="auto" w:fill="FFFFFF"/>
        </w:rPr>
        <w:t xml:space="preserve">його адвокатського </w:t>
      </w:r>
      <w:r w:rsidRPr="00447ECC">
        <w:rPr>
          <w:rFonts w:eastAsiaTheme="minorHAnsi"/>
          <w:bCs/>
          <w:szCs w:val="28"/>
          <w:shd w:val="clear" w:color="auto" w:fill="FFFFFF"/>
        </w:rPr>
        <w:t xml:space="preserve">гонорару. </w:t>
      </w:r>
      <w:r w:rsidR="007D3D01">
        <w:rPr>
          <w:rFonts w:eastAsiaTheme="minorHAnsi"/>
          <w:bCs/>
          <w:szCs w:val="28"/>
          <w:shd w:val="clear" w:color="auto" w:fill="FFFFFF"/>
        </w:rPr>
        <w:t>Згодом</w:t>
      </w:r>
      <w:r w:rsidRPr="00447ECC">
        <w:rPr>
          <w:rFonts w:eastAsiaTheme="minorHAnsi"/>
          <w:bCs/>
          <w:szCs w:val="28"/>
          <w:shd w:val="clear" w:color="auto" w:fill="FFFFFF"/>
        </w:rPr>
        <w:t xml:space="preserve"> </w:t>
      </w:r>
      <w:r w:rsidRPr="00447ECC">
        <w:rPr>
          <w:rFonts w:eastAsiaTheme="minorHAnsi"/>
          <w:bCs/>
          <w:szCs w:val="28"/>
          <w:lang w:eastAsia="uk-UA"/>
        </w:rPr>
        <w:t>Висоцький С.О.</w:t>
      </w:r>
      <w:r w:rsidRPr="00447ECC">
        <w:rPr>
          <w:rFonts w:eastAsiaTheme="minorHAnsi"/>
          <w:bCs/>
          <w:szCs w:val="28"/>
          <w:shd w:val="clear" w:color="auto" w:fill="FFFFFF"/>
        </w:rPr>
        <w:t>, намагаючись уникнути відповідальності за вчинене, видалив сво</w:t>
      </w:r>
      <w:r w:rsidR="00B8460E">
        <w:rPr>
          <w:rFonts w:eastAsiaTheme="minorHAnsi"/>
          <w:bCs/>
          <w:szCs w:val="28"/>
          <w:shd w:val="clear" w:color="auto" w:fill="FFFFFF"/>
        </w:rPr>
        <w:t xml:space="preserve">ї повідомлення в переписці з  </w:t>
      </w:r>
      <w:r w:rsidR="00594D86">
        <w:rPr>
          <w:rFonts w:eastAsiaTheme="minorHAnsi"/>
          <w:bCs/>
          <w:szCs w:val="28"/>
          <w:lang w:eastAsia="uk-UA"/>
        </w:rPr>
        <w:t>ОСОБА2</w:t>
      </w:r>
      <w:r w:rsidRPr="00447ECC">
        <w:rPr>
          <w:rFonts w:eastAsiaTheme="minorHAnsi"/>
          <w:bCs/>
          <w:szCs w:val="28"/>
          <w:lang w:eastAsia="uk-UA"/>
        </w:rPr>
        <w:t>.</w:t>
      </w:r>
    </w:p>
    <w:p w:rsidR="00F96ABB" w:rsidRPr="00447ECC" w:rsidRDefault="007D3D01" w:rsidP="00424CD4">
      <w:pPr>
        <w:widowControl w:val="0"/>
        <w:autoSpaceDN w:val="0"/>
        <w:spacing w:line="240" w:lineRule="auto"/>
        <w:ind w:firstLine="567"/>
        <w:jc w:val="both"/>
        <w:rPr>
          <w:rFonts w:eastAsiaTheme="minorHAnsi"/>
          <w:bCs/>
          <w:szCs w:val="28"/>
          <w:shd w:val="clear" w:color="auto" w:fill="FFFFFF"/>
        </w:rPr>
      </w:pPr>
      <w:r>
        <w:rPr>
          <w:rFonts w:eastAsiaTheme="minorHAnsi"/>
          <w:bCs/>
          <w:szCs w:val="28"/>
          <w:shd w:val="clear" w:color="auto" w:fill="FFFFFF"/>
        </w:rPr>
        <w:t>І</w:t>
      </w:r>
      <w:r w:rsidR="00F96ABB" w:rsidRPr="00447ECC">
        <w:rPr>
          <w:rFonts w:eastAsiaTheme="minorHAnsi"/>
          <w:bCs/>
          <w:szCs w:val="28"/>
          <w:shd w:val="clear" w:color="auto" w:fill="FFFFFF"/>
        </w:rPr>
        <w:t xml:space="preserve">з 23 січня 2024 року до 24 січня 2024 року </w:t>
      </w:r>
      <w:r w:rsidR="00F96ABB" w:rsidRPr="00447ECC">
        <w:rPr>
          <w:rFonts w:eastAsiaTheme="minorHAnsi"/>
          <w:bCs/>
          <w:szCs w:val="28"/>
          <w:lang w:eastAsia="uk-UA"/>
        </w:rPr>
        <w:t xml:space="preserve">Висоцький С.О. </w:t>
      </w:r>
      <w:r w:rsidR="00F96ABB" w:rsidRPr="00447ECC">
        <w:rPr>
          <w:rFonts w:eastAsiaTheme="minorHAnsi"/>
          <w:bCs/>
          <w:szCs w:val="28"/>
          <w:shd w:val="clear" w:color="auto" w:fill="FFFFFF"/>
        </w:rPr>
        <w:t xml:space="preserve">вирішив залучити до вчинення злочину раніше знайомого йому адвоката </w:t>
      </w:r>
      <w:r w:rsidR="00594D86">
        <w:rPr>
          <w:rFonts w:eastAsiaTheme="minorHAnsi"/>
          <w:bCs/>
          <w:szCs w:val="28"/>
          <w:shd w:val="clear" w:color="auto" w:fill="FFFFFF"/>
        </w:rPr>
        <w:t>ОСОБА3</w:t>
      </w:r>
      <w:r w:rsidR="00F96ABB" w:rsidRPr="00447ECC">
        <w:rPr>
          <w:rFonts w:eastAsiaTheme="minorHAnsi"/>
          <w:bCs/>
          <w:szCs w:val="28"/>
          <w:shd w:val="clear" w:color="auto" w:fill="FFFFFF"/>
        </w:rPr>
        <w:t xml:space="preserve">, з </w:t>
      </w:r>
      <w:r w:rsidR="00F96ABB" w:rsidRPr="00447ECC">
        <w:rPr>
          <w:rFonts w:eastAsiaTheme="minorHAnsi"/>
          <w:bCs/>
          <w:szCs w:val="28"/>
          <w:shd w:val="clear" w:color="auto" w:fill="FFFFFF"/>
        </w:rPr>
        <w:lastRenderedPageBreak/>
        <w:t xml:space="preserve">яким він </w:t>
      </w:r>
      <w:r>
        <w:rPr>
          <w:rFonts w:eastAsiaTheme="minorHAnsi"/>
          <w:bCs/>
          <w:szCs w:val="28"/>
          <w:shd w:val="clear" w:color="auto" w:fill="FFFFFF"/>
        </w:rPr>
        <w:t>мав</w:t>
      </w:r>
      <w:r w:rsidR="00F96ABB" w:rsidRPr="00447ECC">
        <w:rPr>
          <w:rFonts w:eastAsiaTheme="minorHAnsi"/>
          <w:bCs/>
          <w:szCs w:val="28"/>
          <w:shd w:val="clear" w:color="auto" w:fill="FFFFFF"/>
        </w:rPr>
        <w:t xml:space="preserve"> дружні стосунки. Зокрема, </w:t>
      </w:r>
      <w:r w:rsidR="00F96ABB" w:rsidRPr="00447ECC">
        <w:rPr>
          <w:rFonts w:eastAsiaTheme="minorHAnsi"/>
          <w:bCs/>
          <w:szCs w:val="28"/>
          <w:lang w:eastAsia="uk-UA"/>
        </w:rPr>
        <w:t xml:space="preserve">Висоцький С.О. </w:t>
      </w:r>
      <w:r w:rsidR="00F96ABB" w:rsidRPr="00447ECC">
        <w:rPr>
          <w:rFonts w:eastAsiaTheme="minorHAnsi"/>
          <w:bCs/>
          <w:szCs w:val="28"/>
          <w:shd w:val="clear" w:color="auto" w:fill="FFFFFF"/>
        </w:rPr>
        <w:t xml:space="preserve">попросив </w:t>
      </w:r>
      <w:r w:rsidR="00594D86">
        <w:rPr>
          <w:rFonts w:eastAsiaTheme="minorHAnsi"/>
          <w:bCs/>
          <w:szCs w:val="28"/>
          <w:shd w:val="clear" w:color="auto" w:fill="FFFFFF"/>
        </w:rPr>
        <w:t>ОСОБА3</w:t>
      </w:r>
      <w:r w:rsidR="00F96ABB" w:rsidRPr="00447ECC">
        <w:rPr>
          <w:rFonts w:eastAsiaTheme="minorHAnsi"/>
          <w:bCs/>
          <w:szCs w:val="28"/>
          <w:shd w:val="clear" w:color="auto" w:fill="FFFFFF"/>
        </w:rPr>
        <w:t xml:space="preserve"> отримати від </w:t>
      </w:r>
      <w:r w:rsidR="00594D86">
        <w:rPr>
          <w:rFonts w:eastAsiaTheme="minorHAnsi"/>
          <w:bCs/>
          <w:szCs w:val="28"/>
          <w:lang w:eastAsia="uk-UA"/>
        </w:rPr>
        <w:t>ОСОБА2</w:t>
      </w:r>
      <w:r w:rsidR="00F96ABB" w:rsidRPr="00447ECC">
        <w:rPr>
          <w:rFonts w:eastAsiaTheme="minorHAnsi"/>
          <w:bCs/>
          <w:szCs w:val="28"/>
          <w:lang w:eastAsia="uk-UA"/>
        </w:rPr>
        <w:t xml:space="preserve"> г</w:t>
      </w:r>
      <w:r w:rsidR="00F96ABB" w:rsidRPr="00447ECC">
        <w:rPr>
          <w:rFonts w:eastAsiaTheme="minorHAnsi"/>
          <w:bCs/>
          <w:szCs w:val="28"/>
          <w:shd w:val="clear" w:color="auto" w:fill="FFFFFF"/>
        </w:rPr>
        <w:t xml:space="preserve">рошові кошти, однак не доводив до відома </w:t>
      </w:r>
      <w:r w:rsidR="00594D86">
        <w:rPr>
          <w:rFonts w:eastAsiaTheme="minorHAnsi"/>
          <w:bCs/>
          <w:szCs w:val="28"/>
          <w:shd w:val="clear" w:color="auto" w:fill="FFFFFF"/>
        </w:rPr>
        <w:t>ОСОБА3</w:t>
      </w:r>
      <w:r>
        <w:rPr>
          <w:rFonts w:eastAsiaTheme="minorHAnsi"/>
          <w:bCs/>
          <w:szCs w:val="28"/>
          <w:shd w:val="clear" w:color="auto" w:fill="FFFFFF"/>
        </w:rPr>
        <w:t xml:space="preserve"> </w:t>
      </w:r>
      <w:r w:rsidR="00F96ABB" w:rsidRPr="00447ECC">
        <w:rPr>
          <w:rFonts w:eastAsiaTheme="minorHAnsi"/>
          <w:bCs/>
          <w:szCs w:val="28"/>
          <w:shd w:val="clear" w:color="auto" w:fill="FFFFFF"/>
        </w:rPr>
        <w:t>відомостей про</w:t>
      </w:r>
      <w:r w:rsidRPr="007D3D01">
        <w:rPr>
          <w:rFonts w:eastAsiaTheme="minorHAnsi"/>
          <w:bCs/>
          <w:szCs w:val="28"/>
          <w:shd w:val="clear" w:color="auto" w:fill="FFFFFF"/>
        </w:rPr>
        <w:t xml:space="preserve"> злочинний спосіб</w:t>
      </w:r>
      <w:r w:rsidR="00F96ABB" w:rsidRPr="00447ECC">
        <w:rPr>
          <w:rFonts w:eastAsiaTheme="minorHAnsi"/>
          <w:bCs/>
          <w:szCs w:val="28"/>
          <w:shd w:val="clear" w:color="auto" w:fill="FFFFFF"/>
        </w:rPr>
        <w:t xml:space="preserve"> отримання таких коштів. </w:t>
      </w:r>
    </w:p>
    <w:p w:rsidR="00F96ABB" w:rsidRPr="00447ECC" w:rsidRDefault="00F96ABB" w:rsidP="00424CD4">
      <w:pPr>
        <w:widowControl w:val="0"/>
        <w:autoSpaceDN w:val="0"/>
        <w:spacing w:line="240" w:lineRule="auto"/>
        <w:ind w:firstLine="567"/>
        <w:jc w:val="both"/>
        <w:rPr>
          <w:rFonts w:eastAsiaTheme="minorHAnsi"/>
          <w:bCs/>
          <w:szCs w:val="28"/>
          <w:shd w:val="clear" w:color="auto" w:fill="FFFFFF"/>
        </w:rPr>
      </w:pPr>
      <w:r w:rsidRPr="00447ECC">
        <w:rPr>
          <w:rFonts w:eastAsiaTheme="minorHAnsi"/>
          <w:bCs/>
          <w:szCs w:val="28"/>
          <w:shd w:val="clear" w:color="auto" w:fill="FFFFFF"/>
        </w:rPr>
        <w:t xml:space="preserve">24 січня 2024 року до початку судового засідання у справі № 497/133/24 про адміністративне правопорушення </w:t>
      </w:r>
      <w:r w:rsidRPr="00447ECC">
        <w:rPr>
          <w:rFonts w:eastAsiaTheme="minorHAnsi"/>
          <w:bCs/>
          <w:szCs w:val="28"/>
          <w:lang w:eastAsia="uk-UA"/>
        </w:rPr>
        <w:t xml:space="preserve">Висоцький С.О. </w:t>
      </w:r>
      <w:r w:rsidRPr="00447ECC">
        <w:rPr>
          <w:rFonts w:eastAsiaTheme="minorHAnsi"/>
          <w:bCs/>
          <w:szCs w:val="28"/>
          <w:shd w:val="clear" w:color="auto" w:fill="FFFFFF"/>
        </w:rPr>
        <w:t xml:space="preserve">зустрів </w:t>
      </w:r>
      <w:r w:rsidR="00594D86">
        <w:rPr>
          <w:rFonts w:eastAsiaTheme="minorHAnsi"/>
          <w:bCs/>
          <w:szCs w:val="28"/>
          <w:lang w:eastAsia="uk-UA"/>
        </w:rPr>
        <w:t>ОСОБА2</w:t>
      </w:r>
      <w:r w:rsidRPr="00447ECC">
        <w:rPr>
          <w:rFonts w:eastAsiaTheme="minorHAnsi"/>
          <w:bCs/>
          <w:szCs w:val="28"/>
          <w:lang w:eastAsia="uk-UA"/>
        </w:rPr>
        <w:t xml:space="preserve"> </w:t>
      </w:r>
      <w:r w:rsidRPr="00447ECC">
        <w:rPr>
          <w:rFonts w:eastAsiaTheme="minorHAnsi"/>
          <w:bCs/>
          <w:szCs w:val="28"/>
          <w:shd w:val="clear" w:color="auto" w:fill="FFFFFF"/>
        </w:rPr>
        <w:t xml:space="preserve">на вході до приміщення суду біля поста охорони та повідомив, що з усіх питань щодо їхніх домовленостей </w:t>
      </w:r>
      <w:r w:rsidR="00594D86">
        <w:rPr>
          <w:rFonts w:eastAsiaTheme="minorHAnsi"/>
          <w:bCs/>
          <w:szCs w:val="28"/>
          <w:lang w:eastAsia="uk-UA"/>
        </w:rPr>
        <w:t>ОСОБА2</w:t>
      </w:r>
      <w:r w:rsidRPr="00447ECC">
        <w:rPr>
          <w:rFonts w:eastAsiaTheme="minorHAnsi"/>
          <w:bCs/>
          <w:szCs w:val="28"/>
          <w:lang w:eastAsia="uk-UA"/>
        </w:rPr>
        <w:t xml:space="preserve"> </w:t>
      </w:r>
      <w:r w:rsidRPr="00447ECC">
        <w:rPr>
          <w:rFonts w:eastAsiaTheme="minorHAnsi"/>
          <w:bCs/>
          <w:szCs w:val="28"/>
          <w:shd w:val="clear" w:color="auto" w:fill="FFFFFF"/>
        </w:rPr>
        <w:t>має контактувати з Ігорем Петровичем. Як згодом з</w:t>
      </w:r>
      <w:r w:rsidRPr="00447ECC">
        <w:rPr>
          <w:rFonts w:eastAsiaTheme="minorHAnsi"/>
          <w:bCs/>
          <w:szCs w:val="28"/>
          <w:shd w:val="clear" w:color="auto" w:fill="FFFFFF"/>
          <w:lang w:val="ru-RU"/>
        </w:rPr>
        <w:t>’</w:t>
      </w:r>
      <w:r w:rsidRPr="00447ECC">
        <w:rPr>
          <w:rFonts w:eastAsiaTheme="minorHAnsi"/>
          <w:bCs/>
          <w:szCs w:val="28"/>
          <w:shd w:val="clear" w:color="auto" w:fill="FFFFFF"/>
        </w:rPr>
        <w:t>ясував</w:t>
      </w:r>
      <w:r w:rsidR="00594D86" w:rsidRPr="00594D86">
        <w:rPr>
          <w:rFonts w:eastAsiaTheme="minorHAnsi"/>
          <w:bCs/>
          <w:szCs w:val="28"/>
          <w:lang w:eastAsia="uk-UA"/>
        </w:rPr>
        <w:t xml:space="preserve"> </w:t>
      </w:r>
      <w:r w:rsidR="00594D86">
        <w:rPr>
          <w:rFonts w:eastAsiaTheme="minorHAnsi"/>
          <w:bCs/>
          <w:szCs w:val="28"/>
          <w:lang w:eastAsia="uk-UA"/>
        </w:rPr>
        <w:t>ОСОБА2</w:t>
      </w:r>
      <w:r w:rsidRPr="00447ECC">
        <w:rPr>
          <w:rFonts w:eastAsiaTheme="minorHAnsi"/>
          <w:bCs/>
          <w:szCs w:val="28"/>
          <w:shd w:val="clear" w:color="auto" w:fill="FFFFFF"/>
        </w:rPr>
        <w:t xml:space="preserve">, під Ігорем Петровичем </w:t>
      </w:r>
      <w:r w:rsidRPr="00447ECC">
        <w:rPr>
          <w:rFonts w:eastAsiaTheme="minorHAnsi"/>
          <w:bCs/>
          <w:szCs w:val="28"/>
          <w:lang w:eastAsia="uk-UA"/>
        </w:rPr>
        <w:t xml:space="preserve">Висоцький С.О. </w:t>
      </w:r>
      <w:r w:rsidRPr="00447ECC">
        <w:rPr>
          <w:rFonts w:eastAsiaTheme="minorHAnsi"/>
          <w:bCs/>
          <w:szCs w:val="28"/>
          <w:shd w:val="clear" w:color="auto" w:fill="FFFFFF"/>
        </w:rPr>
        <w:t xml:space="preserve">мав на увазі </w:t>
      </w:r>
      <w:r w:rsidR="00B8460E">
        <w:rPr>
          <w:rFonts w:eastAsiaTheme="minorHAnsi"/>
          <w:bCs/>
          <w:szCs w:val="28"/>
          <w:shd w:val="clear" w:color="auto" w:fill="FFFFFF"/>
        </w:rPr>
        <w:t>ОСОБА3</w:t>
      </w:r>
      <w:r w:rsidRPr="00447ECC">
        <w:rPr>
          <w:rFonts w:eastAsiaTheme="minorHAnsi"/>
          <w:bCs/>
          <w:szCs w:val="28"/>
          <w:shd w:val="clear" w:color="auto" w:fill="FFFFFF"/>
        </w:rPr>
        <w:t>.</w:t>
      </w:r>
    </w:p>
    <w:p w:rsidR="00F96ABB" w:rsidRPr="00447ECC" w:rsidRDefault="00F96ABB" w:rsidP="00424CD4">
      <w:pPr>
        <w:widowControl w:val="0"/>
        <w:autoSpaceDN w:val="0"/>
        <w:spacing w:line="240" w:lineRule="auto"/>
        <w:ind w:firstLine="567"/>
        <w:jc w:val="both"/>
        <w:rPr>
          <w:rFonts w:eastAsiaTheme="minorHAnsi"/>
          <w:bCs/>
          <w:szCs w:val="28"/>
          <w:shd w:val="clear" w:color="auto" w:fill="FFFFFF"/>
        </w:rPr>
      </w:pPr>
      <w:r w:rsidRPr="00447ECC">
        <w:rPr>
          <w:rFonts w:eastAsiaTheme="minorHAnsi"/>
          <w:bCs/>
          <w:szCs w:val="28"/>
          <w:shd w:val="clear" w:color="auto" w:fill="FFFFFF"/>
        </w:rPr>
        <w:t>За результатами розгляду справи № 497/133/24 про адміністративне правопорушення</w:t>
      </w:r>
      <w:r w:rsidR="002039AF">
        <w:rPr>
          <w:rFonts w:eastAsiaTheme="minorHAnsi"/>
          <w:bCs/>
          <w:szCs w:val="28"/>
          <w:shd w:val="clear" w:color="auto" w:fill="FFFFFF"/>
        </w:rPr>
        <w:t xml:space="preserve"> </w:t>
      </w:r>
      <w:r w:rsidRPr="00447ECC">
        <w:rPr>
          <w:rFonts w:eastAsiaTheme="minorHAnsi"/>
          <w:bCs/>
          <w:szCs w:val="28"/>
          <w:lang w:eastAsia="uk-UA"/>
        </w:rPr>
        <w:t xml:space="preserve">суддя Болградського районного суду Одеської області </w:t>
      </w:r>
      <w:r w:rsidR="004046DE">
        <w:rPr>
          <w:rFonts w:eastAsiaTheme="minorHAnsi"/>
          <w:bCs/>
          <w:szCs w:val="28"/>
          <w:shd w:val="clear" w:color="auto" w:fill="FFFFFF"/>
        </w:rPr>
        <w:t>ОСОБА5</w:t>
      </w:r>
      <w:r w:rsidRPr="00447ECC">
        <w:rPr>
          <w:rFonts w:eastAsiaTheme="minorHAnsi"/>
          <w:bCs/>
          <w:szCs w:val="28"/>
          <w:lang w:eastAsia="uk-UA"/>
        </w:rPr>
        <w:t xml:space="preserve">. 24 січня 2024 року </w:t>
      </w:r>
      <w:r w:rsidR="002039AF">
        <w:rPr>
          <w:rFonts w:eastAsiaTheme="minorHAnsi"/>
          <w:bCs/>
          <w:szCs w:val="28"/>
          <w:lang w:eastAsia="uk-UA"/>
        </w:rPr>
        <w:t>прийняв</w:t>
      </w:r>
      <w:r w:rsidRPr="00447ECC">
        <w:rPr>
          <w:rFonts w:eastAsiaTheme="minorHAnsi"/>
          <w:bCs/>
          <w:szCs w:val="28"/>
          <w:lang w:eastAsia="uk-UA"/>
        </w:rPr>
        <w:t xml:space="preserve"> постанову про закриття провадження у справі про адміністративне правопорушення стосовно </w:t>
      </w:r>
      <w:r w:rsidR="00594D86">
        <w:rPr>
          <w:rFonts w:eastAsiaTheme="minorHAnsi"/>
          <w:bCs/>
          <w:szCs w:val="28"/>
          <w:lang w:eastAsia="uk-UA"/>
        </w:rPr>
        <w:t>ОСОБА2</w:t>
      </w:r>
      <w:r w:rsidRPr="00447ECC">
        <w:rPr>
          <w:rFonts w:eastAsiaTheme="minorHAnsi"/>
          <w:bCs/>
          <w:szCs w:val="28"/>
          <w:lang w:eastAsia="uk-UA"/>
        </w:rPr>
        <w:t xml:space="preserve">. </w:t>
      </w:r>
      <w:r w:rsidRPr="00447ECC">
        <w:rPr>
          <w:rFonts w:eastAsiaTheme="minorHAnsi"/>
          <w:bCs/>
          <w:szCs w:val="28"/>
          <w:shd w:val="clear" w:color="auto" w:fill="FFFFFF"/>
        </w:rPr>
        <w:t xml:space="preserve"> </w:t>
      </w:r>
      <w:r w:rsidRPr="00447ECC">
        <w:rPr>
          <w:rFonts w:eastAsiaTheme="minorHAnsi"/>
          <w:bCs/>
          <w:szCs w:val="28"/>
          <w:lang w:eastAsia="uk-UA"/>
        </w:rPr>
        <w:t xml:space="preserve"> </w:t>
      </w:r>
    </w:p>
    <w:p w:rsidR="00F96ABB" w:rsidRPr="00447ECC" w:rsidRDefault="00F96ABB" w:rsidP="00424CD4">
      <w:pPr>
        <w:widowControl w:val="0"/>
        <w:autoSpaceDN w:val="0"/>
        <w:spacing w:line="240" w:lineRule="auto"/>
        <w:ind w:firstLine="567"/>
        <w:jc w:val="both"/>
        <w:rPr>
          <w:rFonts w:eastAsiaTheme="minorHAnsi"/>
          <w:bCs/>
          <w:szCs w:val="28"/>
          <w:shd w:val="clear" w:color="auto" w:fill="FFFFFF"/>
        </w:rPr>
      </w:pPr>
      <w:r w:rsidRPr="00447ECC">
        <w:rPr>
          <w:rFonts w:eastAsiaTheme="minorHAnsi"/>
          <w:bCs/>
          <w:szCs w:val="28"/>
          <w:lang w:eastAsia="uk-UA"/>
        </w:rPr>
        <w:t xml:space="preserve">25 січня 2024 року під час зустрічі з адвокатом </w:t>
      </w:r>
      <w:r w:rsidR="00594D86">
        <w:rPr>
          <w:rFonts w:eastAsiaTheme="minorHAnsi"/>
          <w:bCs/>
          <w:szCs w:val="28"/>
          <w:shd w:val="clear" w:color="auto" w:fill="FFFFFF"/>
        </w:rPr>
        <w:t>ОСОБА3</w:t>
      </w:r>
      <w:r w:rsidRPr="00447ECC">
        <w:rPr>
          <w:rFonts w:eastAsiaTheme="minorHAnsi"/>
          <w:bCs/>
          <w:szCs w:val="28"/>
          <w:lang w:eastAsia="uk-UA"/>
        </w:rPr>
        <w:t xml:space="preserve"> у сквері, розташованому поблизу вулиці Училищної в місті Болграді Одеської області, </w:t>
      </w:r>
      <w:r w:rsidR="00594D86">
        <w:rPr>
          <w:rFonts w:eastAsiaTheme="minorHAnsi"/>
          <w:bCs/>
          <w:szCs w:val="28"/>
          <w:lang w:eastAsia="uk-UA"/>
        </w:rPr>
        <w:t>ОСОБА2</w:t>
      </w:r>
      <w:r w:rsidRPr="00447ECC">
        <w:rPr>
          <w:rFonts w:eastAsiaTheme="minorHAnsi"/>
          <w:bCs/>
          <w:szCs w:val="28"/>
          <w:lang w:eastAsia="uk-UA"/>
        </w:rPr>
        <w:t xml:space="preserve">, якого Висоцький С.О. </w:t>
      </w:r>
      <w:r w:rsidR="002039AF" w:rsidRPr="00447ECC">
        <w:rPr>
          <w:rFonts w:eastAsiaTheme="minorHAnsi"/>
          <w:bCs/>
          <w:szCs w:val="28"/>
          <w:lang w:eastAsia="uk-UA"/>
        </w:rPr>
        <w:t xml:space="preserve">підбурив </w:t>
      </w:r>
      <w:r w:rsidRPr="00447ECC">
        <w:rPr>
          <w:rFonts w:eastAsiaTheme="minorHAnsi"/>
          <w:bCs/>
          <w:szCs w:val="28"/>
          <w:lang w:eastAsia="uk-UA"/>
        </w:rPr>
        <w:t xml:space="preserve">до надання неправомірної вигоди суддям </w:t>
      </w:r>
      <w:r w:rsidRPr="00447ECC">
        <w:rPr>
          <w:rFonts w:eastAsiaTheme="minorHAnsi"/>
          <w:bCs/>
          <w:szCs w:val="28"/>
          <w:shd w:val="clear" w:color="auto" w:fill="FFFFFF"/>
        </w:rPr>
        <w:t xml:space="preserve">Болградського районного суду Одеської області </w:t>
      </w:r>
      <w:r w:rsidR="004046DE">
        <w:rPr>
          <w:rFonts w:eastAsiaTheme="minorHAnsi"/>
          <w:bCs/>
          <w:szCs w:val="28"/>
          <w:lang w:eastAsia="uk-UA"/>
        </w:rPr>
        <w:t>ОСОБА4</w:t>
      </w:r>
      <w:r w:rsidRPr="00447ECC">
        <w:rPr>
          <w:rFonts w:eastAsiaTheme="minorHAnsi"/>
          <w:bCs/>
          <w:szCs w:val="28"/>
          <w:lang w:eastAsia="uk-UA"/>
        </w:rPr>
        <w:t xml:space="preserve"> </w:t>
      </w:r>
      <w:r w:rsidRPr="00447ECC">
        <w:rPr>
          <w:rFonts w:eastAsiaTheme="minorHAnsi"/>
          <w:bCs/>
          <w:szCs w:val="28"/>
          <w:shd w:val="clear" w:color="auto" w:fill="FFFFFF"/>
        </w:rPr>
        <w:t xml:space="preserve">та </w:t>
      </w:r>
      <w:r w:rsidR="004046DE">
        <w:rPr>
          <w:rFonts w:eastAsiaTheme="minorHAnsi"/>
          <w:bCs/>
          <w:szCs w:val="28"/>
          <w:shd w:val="clear" w:color="auto" w:fill="FFFFFF"/>
        </w:rPr>
        <w:t>ОСОБА5</w:t>
      </w:r>
      <w:r w:rsidRPr="00447ECC">
        <w:rPr>
          <w:rFonts w:eastAsiaTheme="minorHAnsi"/>
          <w:bCs/>
          <w:szCs w:val="28"/>
          <w:lang w:eastAsia="uk-UA"/>
        </w:rPr>
        <w:t xml:space="preserve"> </w:t>
      </w:r>
      <w:r w:rsidRPr="00447ECC">
        <w:rPr>
          <w:rFonts w:eastAsiaTheme="minorHAnsi"/>
          <w:bCs/>
          <w:szCs w:val="28"/>
          <w:shd w:val="clear" w:color="auto" w:fill="FFFFFF"/>
        </w:rPr>
        <w:t xml:space="preserve">за ухвалення судових рішень про закриття проваджень у справах про адміністративні правопорушення та ввів в оману щодо фактичних намірів не передавати їм ці кошти, передав </w:t>
      </w:r>
      <w:r w:rsidR="00594D86">
        <w:rPr>
          <w:rFonts w:eastAsiaTheme="minorHAnsi"/>
          <w:bCs/>
          <w:szCs w:val="28"/>
          <w:shd w:val="clear" w:color="auto" w:fill="FFFFFF"/>
        </w:rPr>
        <w:t>ОСОБА3</w:t>
      </w:r>
      <w:r w:rsidRPr="00447ECC">
        <w:rPr>
          <w:rFonts w:eastAsiaTheme="minorHAnsi"/>
          <w:bCs/>
          <w:szCs w:val="28"/>
          <w:shd w:val="clear" w:color="auto" w:fill="FFFFFF"/>
        </w:rPr>
        <w:t xml:space="preserve"> грошові кошти </w:t>
      </w:r>
      <w:r w:rsidR="002039AF">
        <w:rPr>
          <w:rFonts w:eastAsiaTheme="minorHAnsi"/>
          <w:bCs/>
          <w:szCs w:val="28"/>
          <w:shd w:val="clear" w:color="auto" w:fill="FFFFFF"/>
        </w:rPr>
        <w:t>в</w:t>
      </w:r>
      <w:r w:rsidRPr="00447ECC">
        <w:rPr>
          <w:rFonts w:eastAsiaTheme="minorHAnsi"/>
          <w:bCs/>
          <w:szCs w:val="28"/>
          <w:shd w:val="clear" w:color="auto" w:fill="FFFFFF"/>
        </w:rPr>
        <w:t xml:space="preserve"> розмірі 4000 доларів США для передання їх </w:t>
      </w:r>
      <w:r w:rsidRPr="00447ECC">
        <w:rPr>
          <w:rFonts w:eastAsiaTheme="minorHAnsi"/>
          <w:bCs/>
          <w:szCs w:val="28"/>
          <w:lang w:eastAsia="uk-UA"/>
        </w:rPr>
        <w:t>Висоцькому С.О.</w:t>
      </w:r>
    </w:p>
    <w:p w:rsidR="00F96ABB" w:rsidRPr="00447ECC" w:rsidRDefault="00F96ABB" w:rsidP="00424CD4">
      <w:pPr>
        <w:widowControl w:val="0"/>
        <w:autoSpaceDN w:val="0"/>
        <w:spacing w:line="240" w:lineRule="auto"/>
        <w:ind w:firstLine="567"/>
        <w:jc w:val="both"/>
        <w:rPr>
          <w:rFonts w:eastAsiaTheme="minorHAnsi"/>
          <w:bCs/>
          <w:szCs w:val="28"/>
          <w:shd w:val="clear" w:color="auto" w:fill="FFFFFF"/>
        </w:rPr>
      </w:pPr>
      <w:r w:rsidRPr="00447ECC">
        <w:rPr>
          <w:rFonts w:eastAsiaTheme="minorHAnsi"/>
          <w:bCs/>
          <w:szCs w:val="28"/>
          <w:shd w:val="clear" w:color="auto" w:fill="FFFFFF"/>
        </w:rPr>
        <w:t>29 січня 2024 року у не</w:t>
      </w:r>
      <w:r w:rsidR="002039AF">
        <w:rPr>
          <w:rFonts w:eastAsiaTheme="minorHAnsi"/>
          <w:bCs/>
          <w:szCs w:val="28"/>
          <w:shd w:val="clear" w:color="auto" w:fill="FFFFFF"/>
        </w:rPr>
        <w:t xml:space="preserve"> </w:t>
      </w:r>
      <w:r w:rsidRPr="00447ECC">
        <w:rPr>
          <w:rFonts w:eastAsiaTheme="minorHAnsi"/>
          <w:bCs/>
          <w:szCs w:val="28"/>
          <w:shd w:val="clear" w:color="auto" w:fill="FFFFFF"/>
        </w:rPr>
        <w:t xml:space="preserve">встановлений досудовим розслідуванням час  </w:t>
      </w:r>
      <w:r w:rsidR="00594D86">
        <w:rPr>
          <w:rFonts w:eastAsiaTheme="minorHAnsi"/>
          <w:bCs/>
          <w:szCs w:val="28"/>
          <w:shd w:val="clear" w:color="auto" w:fill="FFFFFF"/>
        </w:rPr>
        <w:t>ОСОБА3</w:t>
      </w:r>
      <w:r w:rsidRPr="00447ECC">
        <w:rPr>
          <w:rFonts w:eastAsiaTheme="minorHAnsi"/>
          <w:bCs/>
          <w:szCs w:val="28"/>
          <w:shd w:val="clear" w:color="auto" w:fill="FFFFFF"/>
        </w:rPr>
        <w:t xml:space="preserve">, перебуваючи у власних справах у приміщенні Болградського районного суду Одеської області, у службовому кабінеті судді </w:t>
      </w:r>
      <w:r w:rsidRPr="00447ECC">
        <w:rPr>
          <w:rFonts w:eastAsiaTheme="minorHAnsi"/>
          <w:bCs/>
          <w:szCs w:val="28"/>
          <w:lang w:eastAsia="uk-UA"/>
        </w:rPr>
        <w:t>Висоцького С.О.</w:t>
      </w:r>
      <w:r w:rsidRPr="00447ECC">
        <w:rPr>
          <w:rFonts w:eastAsiaTheme="minorHAnsi"/>
          <w:bCs/>
          <w:szCs w:val="28"/>
          <w:shd w:val="clear" w:color="auto" w:fill="FFFFFF"/>
        </w:rPr>
        <w:t xml:space="preserve"> передав йому </w:t>
      </w:r>
      <w:r w:rsidR="00B14D62">
        <w:rPr>
          <w:rFonts w:eastAsiaTheme="minorHAnsi"/>
          <w:bCs/>
          <w:szCs w:val="28"/>
          <w:shd w:val="clear" w:color="auto" w:fill="FFFFFF"/>
        </w:rPr>
        <w:t>одержані</w:t>
      </w:r>
      <w:r w:rsidRPr="00447ECC">
        <w:rPr>
          <w:rFonts w:eastAsiaTheme="minorHAnsi"/>
          <w:bCs/>
          <w:szCs w:val="28"/>
          <w:shd w:val="clear" w:color="auto" w:fill="FFFFFF"/>
        </w:rPr>
        <w:t xml:space="preserve"> від </w:t>
      </w:r>
      <w:r w:rsidR="00594D86">
        <w:rPr>
          <w:rFonts w:eastAsiaTheme="minorHAnsi"/>
          <w:bCs/>
          <w:szCs w:val="28"/>
          <w:lang w:eastAsia="uk-UA"/>
        </w:rPr>
        <w:t>ОСОБА2</w:t>
      </w:r>
      <w:r w:rsidRPr="00447ECC">
        <w:rPr>
          <w:rFonts w:eastAsiaTheme="minorHAnsi"/>
          <w:bCs/>
          <w:szCs w:val="28"/>
          <w:shd w:val="clear" w:color="auto" w:fill="FFFFFF"/>
        </w:rPr>
        <w:t xml:space="preserve"> грошові кошти </w:t>
      </w:r>
      <w:r w:rsidR="00B14D62">
        <w:rPr>
          <w:rFonts w:eastAsiaTheme="minorHAnsi"/>
          <w:bCs/>
          <w:szCs w:val="28"/>
          <w:shd w:val="clear" w:color="auto" w:fill="FFFFFF"/>
        </w:rPr>
        <w:t>в</w:t>
      </w:r>
      <w:r w:rsidRPr="00447ECC">
        <w:rPr>
          <w:rFonts w:eastAsiaTheme="minorHAnsi"/>
          <w:bCs/>
          <w:szCs w:val="28"/>
          <w:shd w:val="clear" w:color="auto" w:fill="FFFFFF"/>
        </w:rPr>
        <w:t xml:space="preserve"> розмірі 4000 доларів США, що згідно з офіційним курсом Національного банку України станом на 29 січня 2024 року </w:t>
      </w:r>
      <w:proofErr w:type="spellStart"/>
      <w:r w:rsidRPr="00447ECC">
        <w:rPr>
          <w:rFonts w:eastAsiaTheme="minorHAnsi"/>
          <w:bCs/>
          <w:szCs w:val="28"/>
          <w:shd w:val="clear" w:color="auto" w:fill="FFFFFF"/>
        </w:rPr>
        <w:t>станови</w:t>
      </w:r>
      <w:r w:rsidR="00B14D62">
        <w:rPr>
          <w:rFonts w:eastAsiaTheme="minorHAnsi"/>
          <w:bCs/>
          <w:szCs w:val="28"/>
          <w:shd w:val="clear" w:color="auto" w:fill="FFFFFF"/>
        </w:rPr>
        <w:t>ло</w:t>
      </w:r>
      <w:r w:rsidRPr="00447ECC">
        <w:rPr>
          <w:rFonts w:eastAsiaTheme="minorHAnsi"/>
          <w:bCs/>
          <w:szCs w:val="28"/>
          <w:shd w:val="clear" w:color="auto" w:fill="FFFFFF"/>
        </w:rPr>
        <w:t>ь</w:t>
      </w:r>
      <w:proofErr w:type="spellEnd"/>
      <w:r w:rsidRPr="00447ECC">
        <w:rPr>
          <w:rFonts w:eastAsiaTheme="minorHAnsi"/>
          <w:bCs/>
          <w:szCs w:val="28"/>
          <w:shd w:val="clear" w:color="auto" w:fill="FFFFFF"/>
        </w:rPr>
        <w:t xml:space="preserve"> 151 124,40 грив</w:t>
      </w:r>
      <w:r w:rsidR="00B14D62">
        <w:rPr>
          <w:rFonts w:eastAsiaTheme="minorHAnsi"/>
          <w:bCs/>
          <w:szCs w:val="28"/>
          <w:shd w:val="clear" w:color="auto" w:fill="FFFFFF"/>
        </w:rPr>
        <w:t>ні</w:t>
      </w:r>
      <w:r w:rsidRPr="00447ECC">
        <w:rPr>
          <w:rFonts w:eastAsiaTheme="minorHAnsi"/>
          <w:bCs/>
          <w:szCs w:val="28"/>
          <w:shd w:val="clear" w:color="auto" w:fill="FFFFFF"/>
        </w:rPr>
        <w:t xml:space="preserve">. </w:t>
      </w:r>
    </w:p>
    <w:p w:rsidR="00F96ABB" w:rsidRPr="00447ECC" w:rsidRDefault="00F96ABB" w:rsidP="00424CD4">
      <w:pPr>
        <w:widowControl w:val="0"/>
        <w:autoSpaceDN w:val="0"/>
        <w:spacing w:line="240" w:lineRule="auto"/>
        <w:ind w:firstLine="567"/>
        <w:jc w:val="both"/>
        <w:rPr>
          <w:rFonts w:eastAsiaTheme="minorHAnsi"/>
          <w:bCs/>
          <w:szCs w:val="28"/>
          <w:shd w:val="clear" w:color="auto" w:fill="FFFFFF"/>
        </w:rPr>
      </w:pPr>
      <w:r w:rsidRPr="00447ECC">
        <w:rPr>
          <w:rFonts w:eastAsiaTheme="minorHAnsi"/>
          <w:bCs/>
          <w:szCs w:val="28"/>
          <w:shd w:val="clear" w:color="auto" w:fill="FFFFFF"/>
        </w:rPr>
        <w:t xml:space="preserve">Отже, </w:t>
      </w:r>
      <w:r w:rsidRPr="00447ECC">
        <w:rPr>
          <w:rFonts w:eastAsiaTheme="minorHAnsi"/>
          <w:bCs/>
          <w:szCs w:val="28"/>
          <w:lang w:eastAsia="uk-UA"/>
        </w:rPr>
        <w:t>Висоцький С.О.</w:t>
      </w:r>
      <w:r w:rsidRPr="00447ECC">
        <w:rPr>
          <w:rFonts w:eastAsiaTheme="minorHAnsi"/>
          <w:bCs/>
          <w:szCs w:val="28"/>
          <w:shd w:val="clear" w:color="auto" w:fill="FFFFFF"/>
        </w:rPr>
        <w:t xml:space="preserve"> своїми активними </w:t>
      </w:r>
      <w:r w:rsidR="00B14D62" w:rsidRPr="00447ECC">
        <w:rPr>
          <w:rFonts w:eastAsiaTheme="minorHAnsi"/>
          <w:bCs/>
          <w:szCs w:val="28"/>
          <w:shd w:val="clear" w:color="auto" w:fill="FFFFFF"/>
        </w:rPr>
        <w:t xml:space="preserve">умисними </w:t>
      </w:r>
      <w:r w:rsidRPr="00447ECC">
        <w:rPr>
          <w:rFonts w:eastAsiaTheme="minorHAnsi"/>
          <w:bCs/>
          <w:szCs w:val="28"/>
          <w:shd w:val="clear" w:color="auto" w:fill="FFFFFF"/>
        </w:rPr>
        <w:t xml:space="preserve">діями шляхом умовляння схилив </w:t>
      </w:r>
      <w:r w:rsidR="00594D86">
        <w:rPr>
          <w:rFonts w:eastAsiaTheme="minorHAnsi"/>
          <w:bCs/>
          <w:szCs w:val="28"/>
          <w:lang w:eastAsia="uk-UA"/>
        </w:rPr>
        <w:t>ОСОБА2</w:t>
      </w:r>
      <w:r w:rsidRPr="00447ECC">
        <w:rPr>
          <w:rFonts w:eastAsiaTheme="minorHAnsi"/>
          <w:bCs/>
          <w:szCs w:val="28"/>
          <w:shd w:val="clear" w:color="auto" w:fill="FFFFFF"/>
        </w:rPr>
        <w:t xml:space="preserve"> до висловлення пропозиції та надання неправомірної вигоди суддям Болградського районного суду Одеської області </w:t>
      </w:r>
      <w:r w:rsidR="004046DE">
        <w:rPr>
          <w:rFonts w:eastAsiaTheme="minorHAnsi"/>
          <w:bCs/>
          <w:szCs w:val="28"/>
          <w:lang w:eastAsia="uk-UA"/>
        </w:rPr>
        <w:t>ОСОБА4</w:t>
      </w:r>
      <w:r w:rsidRPr="00447ECC">
        <w:rPr>
          <w:rFonts w:eastAsiaTheme="minorHAnsi"/>
          <w:bCs/>
          <w:szCs w:val="28"/>
          <w:lang w:eastAsia="uk-UA"/>
        </w:rPr>
        <w:t xml:space="preserve"> </w:t>
      </w:r>
      <w:r w:rsidRPr="00447ECC">
        <w:rPr>
          <w:rFonts w:eastAsiaTheme="minorHAnsi"/>
          <w:bCs/>
          <w:szCs w:val="28"/>
          <w:shd w:val="clear" w:color="auto" w:fill="FFFFFF"/>
        </w:rPr>
        <w:t xml:space="preserve">та </w:t>
      </w:r>
      <w:r w:rsidR="004046DE">
        <w:rPr>
          <w:rFonts w:eastAsiaTheme="minorHAnsi"/>
          <w:bCs/>
          <w:szCs w:val="28"/>
          <w:shd w:val="clear" w:color="auto" w:fill="FFFFFF"/>
        </w:rPr>
        <w:t>ОСОБА5</w:t>
      </w:r>
      <w:r w:rsidR="00B14D62">
        <w:rPr>
          <w:rFonts w:eastAsiaTheme="minorHAnsi"/>
          <w:bCs/>
          <w:szCs w:val="28"/>
          <w:shd w:val="clear" w:color="auto" w:fill="FFFFFF"/>
        </w:rPr>
        <w:t xml:space="preserve"> </w:t>
      </w:r>
      <w:r w:rsidR="00B14D62" w:rsidRPr="00447ECC">
        <w:rPr>
          <w:rFonts w:eastAsiaTheme="minorHAnsi"/>
          <w:bCs/>
          <w:szCs w:val="28"/>
          <w:lang w:eastAsia="uk-UA"/>
        </w:rPr>
        <w:t>–</w:t>
      </w:r>
      <w:r w:rsidRPr="00447ECC">
        <w:rPr>
          <w:rFonts w:eastAsiaTheme="minorHAnsi"/>
          <w:bCs/>
          <w:szCs w:val="28"/>
          <w:shd w:val="clear" w:color="auto" w:fill="FFFFFF"/>
        </w:rPr>
        <w:t xml:space="preserve"> службовим особам, які займають відповідальне становище, за вчинення ними дій на його користь, а саме закриття проваджень у справах про адміністративні правопорушення стосовно нього та повернення йому працівниками поліції вилучених тютюнових виробів. </w:t>
      </w:r>
    </w:p>
    <w:p w:rsidR="00F96ABB" w:rsidRPr="00447ECC" w:rsidRDefault="00F96ABB" w:rsidP="00424CD4">
      <w:pPr>
        <w:widowControl w:val="0"/>
        <w:autoSpaceDN w:val="0"/>
        <w:spacing w:line="240" w:lineRule="auto"/>
        <w:ind w:firstLine="567"/>
        <w:jc w:val="both"/>
        <w:rPr>
          <w:rFonts w:eastAsiaTheme="minorHAnsi"/>
          <w:bCs/>
          <w:szCs w:val="28"/>
          <w:shd w:val="clear" w:color="auto" w:fill="FFFFFF"/>
        </w:rPr>
      </w:pPr>
      <w:r w:rsidRPr="00447ECC">
        <w:rPr>
          <w:rFonts w:eastAsiaTheme="minorHAnsi"/>
          <w:bCs/>
          <w:szCs w:val="28"/>
          <w:shd w:val="clear" w:color="auto" w:fill="FFFFFF"/>
        </w:rPr>
        <w:t xml:space="preserve">Підбурений до вчинення зазначених вище дій, </w:t>
      </w:r>
      <w:r w:rsidR="00594D86">
        <w:rPr>
          <w:rFonts w:eastAsiaTheme="minorHAnsi"/>
          <w:bCs/>
          <w:szCs w:val="28"/>
          <w:lang w:eastAsia="uk-UA"/>
        </w:rPr>
        <w:t>ОСОБА2</w:t>
      </w:r>
      <w:r w:rsidRPr="00447ECC">
        <w:rPr>
          <w:rFonts w:eastAsiaTheme="minorHAnsi"/>
          <w:bCs/>
          <w:szCs w:val="28"/>
          <w:shd w:val="clear" w:color="auto" w:fill="FFFFFF"/>
        </w:rPr>
        <w:t xml:space="preserve"> висловив через </w:t>
      </w:r>
      <w:r w:rsidRPr="00447ECC">
        <w:rPr>
          <w:rFonts w:eastAsiaTheme="minorHAnsi"/>
          <w:bCs/>
          <w:szCs w:val="28"/>
          <w:lang w:eastAsia="uk-UA"/>
        </w:rPr>
        <w:t>Висоцького С.О.</w:t>
      </w:r>
      <w:r w:rsidRPr="00447ECC">
        <w:rPr>
          <w:rFonts w:eastAsiaTheme="minorHAnsi"/>
          <w:bCs/>
          <w:szCs w:val="28"/>
          <w:shd w:val="clear" w:color="auto" w:fill="FFFFFF"/>
        </w:rPr>
        <w:t xml:space="preserve"> пропозицію суддям </w:t>
      </w:r>
      <w:r w:rsidR="004046DE">
        <w:rPr>
          <w:rFonts w:eastAsiaTheme="minorHAnsi"/>
          <w:bCs/>
          <w:szCs w:val="28"/>
          <w:lang w:eastAsia="uk-UA"/>
        </w:rPr>
        <w:t>ОСОБА4</w:t>
      </w:r>
      <w:r w:rsidRPr="00447ECC">
        <w:rPr>
          <w:rFonts w:eastAsiaTheme="minorHAnsi"/>
          <w:bCs/>
          <w:szCs w:val="28"/>
          <w:lang w:eastAsia="uk-UA"/>
        </w:rPr>
        <w:t xml:space="preserve"> </w:t>
      </w:r>
      <w:r w:rsidRPr="00447ECC">
        <w:rPr>
          <w:rFonts w:eastAsiaTheme="minorHAnsi"/>
          <w:bCs/>
          <w:szCs w:val="28"/>
          <w:shd w:val="clear" w:color="auto" w:fill="FFFFFF"/>
        </w:rPr>
        <w:t xml:space="preserve">та </w:t>
      </w:r>
      <w:r w:rsidR="004046DE">
        <w:rPr>
          <w:rFonts w:eastAsiaTheme="minorHAnsi"/>
          <w:bCs/>
          <w:szCs w:val="28"/>
          <w:shd w:val="clear" w:color="auto" w:fill="FFFFFF"/>
        </w:rPr>
        <w:t>ОСОБА5</w:t>
      </w:r>
      <w:r w:rsidRPr="00447ECC">
        <w:rPr>
          <w:rFonts w:eastAsiaTheme="minorHAnsi"/>
          <w:bCs/>
          <w:szCs w:val="28"/>
          <w:lang w:eastAsia="uk-UA"/>
        </w:rPr>
        <w:t xml:space="preserve"> </w:t>
      </w:r>
      <w:r w:rsidRPr="00447ECC">
        <w:rPr>
          <w:rFonts w:eastAsiaTheme="minorHAnsi"/>
          <w:bCs/>
          <w:szCs w:val="28"/>
          <w:shd w:val="clear" w:color="auto" w:fill="FFFFFF"/>
        </w:rPr>
        <w:t xml:space="preserve">надати неправомірну вигоду, виконавши зі свого боку всі дії, які вважав необхідними для доведення злочину до кінця, однак злочин не був доведений до кінця з огляду на те, що </w:t>
      </w:r>
      <w:r w:rsidRPr="00447ECC">
        <w:rPr>
          <w:rFonts w:eastAsiaTheme="minorHAnsi"/>
          <w:bCs/>
          <w:szCs w:val="28"/>
          <w:lang w:eastAsia="uk-UA"/>
        </w:rPr>
        <w:t>Висоцький С.О.</w:t>
      </w:r>
      <w:r w:rsidRPr="00447ECC">
        <w:rPr>
          <w:rFonts w:eastAsiaTheme="minorHAnsi"/>
          <w:bCs/>
          <w:szCs w:val="28"/>
          <w:shd w:val="clear" w:color="auto" w:fill="FFFFFF"/>
        </w:rPr>
        <w:t xml:space="preserve"> не мав наміру передавати неправомірну вигоду суддям </w:t>
      </w:r>
      <w:r w:rsidR="004046DE">
        <w:rPr>
          <w:rFonts w:eastAsiaTheme="minorHAnsi"/>
          <w:bCs/>
          <w:szCs w:val="28"/>
          <w:lang w:eastAsia="uk-UA"/>
        </w:rPr>
        <w:t>ОСОБА4</w:t>
      </w:r>
      <w:r w:rsidRPr="00447ECC">
        <w:rPr>
          <w:rFonts w:eastAsiaTheme="minorHAnsi"/>
          <w:bCs/>
          <w:szCs w:val="28"/>
          <w:lang w:eastAsia="uk-UA"/>
        </w:rPr>
        <w:t xml:space="preserve"> </w:t>
      </w:r>
      <w:r w:rsidRPr="00447ECC">
        <w:rPr>
          <w:rFonts w:eastAsiaTheme="minorHAnsi"/>
          <w:bCs/>
          <w:szCs w:val="28"/>
          <w:shd w:val="clear" w:color="auto" w:fill="FFFFFF"/>
        </w:rPr>
        <w:t xml:space="preserve">та </w:t>
      </w:r>
      <w:r w:rsidR="004046DE">
        <w:rPr>
          <w:rFonts w:eastAsiaTheme="minorHAnsi"/>
          <w:bCs/>
          <w:szCs w:val="28"/>
          <w:shd w:val="clear" w:color="auto" w:fill="FFFFFF"/>
        </w:rPr>
        <w:t>ОСОБА5</w:t>
      </w:r>
      <w:r w:rsidRPr="00447ECC">
        <w:rPr>
          <w:rFonts w:eastAsiaTheme="minorHAnsi"/>
          <w:bCs/>
          <w:szCs w:val="28"/>
          <w:shd w:val="clear" w:color="auto" w:fill="FFFFFF"/>
        </w:rPr>
        <w:t xml:space="preserve">, тобто з причин, </w:t>
      </w:r>
      <w:r w:rsidR="004046DE">
        <w:rPr>
          <w:rFonts w:eastAsiaTheme="minorHAnsi"/>
          <w:bCs/>
          <w:szCs w:val="28"/>
          <w:shd w:val="clear" w:color="auto" w:fill="FFFFFF"/>
        </w:rPr>
        <w:t xml:space="preserve">що не залежали від волі </w:t>
      </w:r>
      <w:r w:rsidR="00594D86">
        <w:rPr>
          <w:rFonts w:eastAsiaTheme="minorHAnsi"/>
          <w:bCs/>
          <w:szCs w:val="28"/>
          <w:lang w:eastAsia="uk-UA"/>
        </w:rPr>
        <w:t>ОСОБА2</w:t>
      </w:r>
      <w:r w:rsidRPr="00447ECC">
        <w:rPr>
          <w:rFonts w:eastAsiaTheme="minorHAnsi"/>
          <w:bCs/>
          <w:szCs w:val="28"/>
          <w:lang w:eastAsia="uk-UA"/>
        </w:rPr>
        <w:t>.</w:t>
      </w:r>
      <w:r w:rsidRPr="00447ECC">
        <w:rPr>
          <w:rFonts w:eastAsiaTheme="minorHAnsi"/>
          <w:bCs/>
          <w:szCs w:val="28"/>
          <w:shd w:val="clear" w:color="auto" w:fill="FFFFFF"/>
        </w:rPr>
        <w:t xml:space="preserve"> </w:t>
      </w:r>
    </w:p>
    <w:p w:rsidR="00F96ABB" w:rsidRPr="00447ECC" w:rsidRDefault="00B14D62" w:rsidP="00424CD4">
      <w:pPr>
        <w:pStyle w:val="23"/>
        <w:shd w:val="clear" w:color="auto" w:fill="auto"/>
        <w:spacing w:line="240" w:lineRule="auto"/>
        <w:ind w:firstLine="567"/>
        <w:jc w:val="both"/>
        <w:rPr>
          <w:rFonts w:eastAsiaTheme="minorHAnsi"/>
          <w:bCs/>
          <w:sz w:val="28"/>
          <w:szCs w:val="28"/>
          <w:shd w:val="clear" w:color="auto" w:fill="FFFFFF"/>
        </w:rPr>
      </w:pPr>
      <w:r>
        <w:rPr>
          <w:rFonts w:eastAsiaTheme="minorHAnsi"/>
          <w:bCs/>
          <w:sz w:val="28"/>
          <w:szCs w:val="28"/>
          <w:shd w:val="clear" w:color="auto" w:fill="FFFFFF"/>
        </w:rPr>
        <w:t>Отже</w:t>
      </w:r>
      <w:r w:rsidR="00F96ABB" w:rsidRPr="00447ECC">
        <w:rPr>
          <w:rFonts w:eastAsiaTheme="minorHAnsi"/>
          <w:bCs/>
          <w:sz w:val="28"/>
          <w:szCs w:val="28"/>
          <w:shd w:val="clear" w:color="auto" w:fill="FFFFFF"/>
        </w:rPr>
        <w:t xml:space="preserve">, Висоцький С.О. підозрюється у вчиненні кримінальних </w:t>
      </w:r>
      <w:r w:rsidR="00F96ABB" w:rsidRPr="00447ECC">
        <w:rPr>
          <w:rFonts w:eastAsiaTheme="minorHAnsi"/>
          <w:bCs/>
          <w:sz w:val="28"/>
          <w:szCs w:val="28"/>
          <w:shd w:val="clear" w:color="auto" w:fill="FFFFFF"/>
        </w:rPr>
        <w:lastRenderedPageBreak/>
        <w:t>правопорушень, передбачених частиною четвертою статті 27, частиною третьою статті 369, частиною першою статті 190 КК України, а саме</w:t>
      </w:r>
      <w:r>
        <w:rPr>
          <w:rFonts w:eastAsiaTheme="minorHAnsi"/>
          <w:bCs/>
          <w:sz w:val="28"/>
          <w:szCs w:val="28"/>
          <w:shd w:val="clear" w:color="auto" w:fill="FFFFFF"/>
        </w:rPr>
        <w:t xml:space="preserve"> у</w:t>
      </w:r>
      <w:r w:rsidR="00F96ABB" w:rsidRPr="00447ECC">
        <w:rPr>
          <w:rFonts w:eastAsiaTheme="minorHAnsi"/>
          <w:bCs/>
          <w:sz w:val="28"/>
          <w:szCs w:val="28"/>
          <w:shd w:val="clear" w:color="auto" w:fill="FFFFFF"/>
        </w:rPr>
        <w:t xml:space="preserve"> підбурюванні до висловлення пропозиції надати і до надання неправомірної вигоди службовим особам, які займають відповідальне становище, за вчинення службовими особами в інтересах того, хто надає таку вигоду, дій з використанням наданої їм влади і заволодінні чужим майном шляхом обману (шахрайств</w:t>
      </w:r>
      <w:r>
        <w:rPr>
          <w:rFonts w:eastAsiaTheme="minorHAnsi"/>
          <w:bCs/>
          <w:sz w:val="28"/>
          <w:szCs w:val="28"/>
          <w:shd w:val="clear" w:color="auto" w:fill="FFFFFF"/>
        </w:rPr>
        <w:t>о</w:t>
      </w:r>
      <w:r w:rsidR="00F96ABB" w:rsidRPr="00447ECC">
        <w:rPr>
          <w:rFonts w:eastAsiaTheme="minorHAnsi"/>
          <w:bCs/>
          <w:sz w:val="28"/>
          <w:szCs w:val="28"/>
          <w:shd w:val="clear" w:color="auto" w:fill="FFFFFF"/>
        </w:rPr>
        <w:t>).</w:t>
      </w:r>
    </w:p>
    <w:p w:rsidR="00F96ABB" w:rsidRPr="00447ECC" w:rsidRDefault="00F96ABB" w:rsidP="00424CD4">
      <w:pPr>
        <w:pStyle w:val="23"/>
        <w:shd w:val="clear" w:color="auto" w:fill="auto"/>
        <w:spacing w:line="240" w:lineRule="auto"/>
        <w:ind w:right="200" w:firstLine="567"/>
        <w:jc w:val="both"/>
        <w:rPr>
          <w:rFonts w:eastAsiaTheme="minorHAnsi"/>
          <w:bCs/>
          <w:sz w:val="28"/>
          <w:szCs w:val="28"/>
          <w:shd w:val="clear" w:color="auto" w:fill="FFFFFF"/>
        </w:rPr>
      </w:pPr>
      <w:r w:rsidRPr="00447ECC">
        <w:rPr>
          <w:rFonts w:eastAsiaTheme="minorHAnsi"/>
          <w:bCs/>
          <w:sz w:val="28"/>
          <w:szCs w:val="28"/>
          <w:shd w:val="clear" w:color="auto" w:fill="FFFFFF"/>
        </w:rPr>
        <w:t xml:space="preserve">Обґрунтованість повідомленої підозри підтверджується зібраними доказами у кримінальному провадженні, а саме: заявою </w:t>
      </w:r>
      <w:r w:rsidR="00594D86">
        <w:rPr>
          <w:rFonts w:eastAsiaTheme="minorHAnsi"/>
          <w:bCs/>
          <w:szCs w:val="28"/>
          <w:lang w:eastAsia="uk-UA"/>
        </w:rPr>
        <w:t>ОСОБА</w:t>
      </w:r>
      <w:r w:rsidR="00594D86" w:rsidRPr="00594D86">
        <w:rPr>
          <w:rFonts w:eastAsiaTheme="minorHAnsi"/>
          <w:bCs/>
          <w:sz w:val="28"/>
          <w:szCs w:val="28"/>
          <w:lang w:eastAsia="uk-UA"/>
        </w:rPr>
        <w:t>2</w:t>
      </w:r>
      <w:r w:rsidRPr="00447ECC">
        <w:rPr>
          <w:rFonts w:eastAsiaTheme="minorHAnsi"/>
          <w:bCs/>
          <w:sz w:val="28"/>
          <w:szCs w:val="28"/>
          <w:shd w:val="clear" w:color="auto" w:fill="FFFFFF"/>
        </w:rPr>
        <w:t xml:space="preserve"> про вчинення кримінального правопорушення, протоколами допиту свідків, протоколами огляду планшета «</w:t>
      </w:r>
      <w:proofErr w:type="spellStart"/>
      <w:r w:rsidRPr="00447ECC">
        <w:rPr>
          <w:rFonts w:eastAsiaTheme="minorHAnsi"/>
          <w:bCs/>
          <w:sz w:val="28"/>
          <w:szCs w:val="28"/>
          <w:shd w:val="clear" w:color="auto" w:fill="FFFFFF"/>
        </w:rPr>
        <w:t>Lenovo</w:t>
      </w:r>
      <w:proofErr w:type="spellEnd"/>
      <w:r w:rsidRPr="00447ECC">
        <w:rPr>
          <w:rFonts w:eastAsiaTheme="minorHAnsi"/>
          <w:bCs/>
          <w:sz w:val="28"/>
          <w:szCs w:val="28"/>
          <w:shd w:val="clear" w:color="auto" w:fill="FFFFFF"/>
        </w:rPr>
        <w:t>», протоколами огляду грошових коштів, протоколами за результатами проведення НСРД, протоколами обшуків та іншими матеріалами кримінального провадження в сукупності.</w:t>
      </w:r>
    </w:p>
    <w:p w:rsidR="004E2028" w:rsidRPr="007E3CCE" w:rsidRDefault="004E2028" w:rsidP="00424CD4">
      <w:pPr>
        <w:widowControl w:val="0"/>
        <w:spacing w:line="240" w:lineRule="auto"/>
        <w:ind w:firstLine="567"/>
        <w:jc w:val="both"/>
        <w:rPr>
          <w:szCs w:val="28"/>
          <w:shd w:val="clear" w:color="auto" w:fill="FFFFFF"/>
        </w:rPr>
      </w:pPr>
      <w:r w:rsidRPr="00831972">
        <w:rPr>
          <w:rFonts w:eastAsia="Times New Roman"/>
          <w:szCs w:val="28"/>
          <w:lang w:eastAsia="ru-RU"/>
        </w:rPr>
        <w:t xml:space="preserve">Рішенням Вищої ради правосуддя від </w:t>
      </w:r>
      <w:r w:rsidRPr="002B1A91">
        <w:rPr>
          <w:noProof/>
          <w:szCs w:val="28"/>
        </w:rPr>
        <w:t xml:space="preserve">19 лютого 2024 </w:t>
      </w:r>
      <w:r w:rsidRPr="00831972">
        <w:rPr>
          <w:rFonts w:eastAsia="Times New Roman"/>
          <w:szCs w:val="28"/>
          <w:lang w:eastAsia="ru-RU"/>
        </w:rPr>
        <w:t xml:space="preserve">року </w:t>
      </w:r>
      <w:r>
        <w:rPr>
          <w:rFonts w:eastAsia="Times New Roman"/>
          <w:szCs w:val="28"/>
          <w:lang w:eastAsia="ru-RU"/>
        </w:rPr>
        <w:t xml:space="preserve">№ 472/0/15-24 частково </w:t>
      </w:r>
      <w:r w:rsidRPr="00831972">
        <w:rPr>
          <w:rFonts w:eastAsia="Times New Roman"/>
          <w:szCs w:val="28"/>
          <w:lang w:eastAsia="ru-RU"/>
        </w:rPr>
        <w:t>задоволено подання заступника Генерального прокурора – керівника Спеціалізованої антикорупційної прокуратури Клименка О.В.</w:t>
      </w:r>
      <w:r>
        <w:rPr>
          <w:rFonts w:eastAsia="Times New Roman"/>
          <w:szCs w:val="28"/>
          <w:lang w:eastAsia="ru-RU"/>
        </w:rPr>
        <w:t xml:space="preserve">, </w:t>
      </w:r>
      <w:r>
        <w:rPr>
          <w:szCs w:val="28"/>
        </w:rPr>
        <w:t>т</w:t>
      </w:r>
      <w:r w:rsidRPr="007E3CCE">
        <w:rPr>
          <w:szCs w:val="28"/>
        </w:rPr>
        <w:t xml:space="preserve">имчасово, до </w:t>
      </w:r>
      <w:r>
        <w:rPr>
          <w:szCs w:val="28"/>
        </w:rPr>
        <w:t xml:space="preserve">                   </w:t>
      </w:r>
      <w:r w:rsidRPr="007E3CCE">
        <w:rPr>
          <w:szCs w:val="28"/>
        </w:rPr>
        <w:t>9 квітня 2024 року, відсторон</w:t>
      </w:r>
      <w:r>
        <w:rPr>
          <w:szCs w:val="28"/>
        </w:rPr>
        <w:t>ено</w:t>
      </w:r>
      <w:r w:rsidRPr="007E3CCE">
        <w:rPr>
          <w:szCs w:val="28"/>
        </w:rPr>
        <w:t xml:space="preserve"> суддю Болградського районного суду Одеської області Висоцького С</w:t>
      </w:r>
      <w:r>
        <w:rPr>
          <w:szCs w:val="28"/>
        </w:rPr>
        <w:t>.</w:t>
      </w:r>
      <w:r w:rsidRPr="007E3CCE">
        <w:rPr>
          <w:szCs w:val="28"/>
        </w:rPr>
        <w:t>О</w:t>
      </w:r>
      <w:r>
        <w:rPr>
          <w:szCs w:val="28"/>
        </w:rPr>
        <w:t>.</w:t>
      </w:r>
      <w:r w:rsidRPr="007E3CCE">
        <w:rPr>
          <w:szCs w:val="28"/>
        </w:rPr>
        <w:t xml:space="preserve"> від здійснення правосуддя </w:t>
      </w:r>
      <w:r w:rsidRPr="007E3CCE">
        <w:rPr>
          <w:szCs w:val="28"/>
          <w:lang w:eastAsia="uk-UA"/>
        </w:rPr>
        <w:t>у  зв’язку з притягненням до кримінальної відповідальності</w:t>
      </w:r>
      <w:r w:rsidRPr="007E3CCE">
        <w:rPr>
          <w:szCs w:val="28"/>
          <w:lang w:eastAsia="ru-RU"/>
        </w:rPr>
        <w:t>.</w:t>
      </w:r>
    </w:p>
    <w:p w:rsidR="00F46C0A" w:rsidRPr="00447ECC" w:rsidRDefault="00F46C0A" w:rsidP="00424CD4">
      <w:pPr>
        <w:widowControl w:val="0"/>
        <w:spacing w:line="240" w:lineRule="auto"/>
        <w:ind w:firstLine="567"/>
        <w:jc w:val="both"/>
        <w:rPr>
          <w:szCs w:val="28"/>
        </w:rPr>
      </w:pPr>
      <w:r w:rsidRPr="00447ECC">
        <w:rPr>
          <w:szCs w:val="28"/>
        </w:rPr>
        <w:t xml:space="preserve">Мотивуючи необхідність продовження строку тимчасового відсторонення судді </w:t>
      </w:r>
      <w:r w:rsidRPr="00447ECC">
        <w:rPr>
          <w:rFonts w:eastAsiaTheme="minorHAnsi"/>
          <w:bCs/>
          <w:szCs w:val="28"/>
          <w:lang w:eastAsia="uk-UA"/>
        </w:rPr>
        <w:t>Висоцького С.О.</w:t>
      </w:r>
      <w:r w:rsidRPr="00447ECC">
        <w:rPr>
          <w:rFonts w:eastAsiaTheme="minorHAnsi"/>
          <w:bCs/>
          <w:szCs w:val="28"/>
          <w:shd w:val="clear" w:color="auto" w:fill="FFFFFF"/>
        </w:rPr>
        <w:t xml:space="preserve"> </w:t>
      </w:r>
      <w:r w:rsidRPr="00447ECC">
        <w:rPr>
          <w:szCs w:val="28"/>
        </w:rPr>
        <w:t>від здійснення правосуддя, заступник Генерального прокурора – керівник Спеціалізованої антикорупційної прокуратури              Клименко О.В. зазначив про наявність обставин, які дають підстави вважати, що подальше здійснення правосуддя суддею Болградського районного суду Одеської області Висоцьк</w:t>
      </w:r>
      <w:r w:rsidR="00FB1D5F">
        <w:rPr>
          <w:szCs w:val="28"/>
        </w:rPr>
        <w:t>им</w:t>
      </w:r>
      <w:r w:rsidRPr="00447ECC">
        <w:rPr>
          <w:szCs w:val="28"/>
        </w:rPr>
        <w:t xml:space="preserve"> С.О. може призвести до настання негативних наслідків.</w:t>
      </w:r>
    </w:p>
    <w:p w:rsidR="00F46C0A" w:rsidRPr="00447ECC" w:rsidRDefault="00F46C0A" w:rsidP="00424CD4">
      <w:pPr>
        <w:pStyle w:val="23"/>
        <w:shd w:val="clear" w:color="auto" w:fill="auto"/>
        <w:spacing w:line="240" w:lineRule="auto"/>
        <w:ind w:firstLine="567"/>
        <w:jc w:val="both"/>
        <w:rPr>
          <w:rFonts w:eastAsia="Calibri"/>
          <w:sz w:val="28"/>
          <w:szCs w:val="28"/>
        </w:rPr>
      </w:pPr>
      <w:r w:rsidRPr="00447ECC">
        <w:rPr>
          <w:rFonts w:eastAsia="Calibri"/>
          <w:sz w:val="28"/>
          <w:szCs w:val="28"/>
        </w:rPr>
        <w:t>Оцінюючи зазначений ризик, орган досудового розслідування вважав за необхідне звернути увагу, що Висоцький С.О. як суддя Б</w:t>
      </w:r>
      <w:r w:rsidR="00FB1D5F">
        <w:rPr>
          <w:rFonts w:eastAsia="Calibri"/>
          <w:sz w:val="28"/>
          <w:szCs w:val="28"/>
        </w:rPr>
        <w:t>о</w:t>
      </w:r>
      <w:r w:rsidRPr="00447ECC">
        <w:rPr>
          <w:rFonts w:eastAsia="Calibri"/>
          <w:sz w:val="28"/>
          <w:szCs w:val="28"/>
        </w:rPr>
        <w:t xml:space="preserve">лградського районного суду Одеської області має доступ до справ, що перебувають чи будуть перебувати в архіві суду, зокрема до справ  </w:t>
      </w:r>
      <w:r w:rsidR="00120262">
        <w:rPr>
          <w:rFonts w:eastAsia="Calibri"/>
          <w:sz w:val="28"/>
          <w:szCs w:val="28"/>
        </w:rPr>
        <w:t xml:space="preserve">про адміністративні правопорушення </w:t>
      </w:r>
      <w:r w:rsidRPr="00447ECC">
        <w:rPr>
          <w:rFonts w:eastAsia="Calibri"/>
          <w:sz w:val="28"/>
          <w:szCs w:val="28"/>
        </w:rPr>
        <w:t>№ 497/54/24 та</w:t>
      </w:r>
      <w:r w:rsidR="00120262">
        <w:rPr>
          <w:rFonts w:eastAsia="Calibri"/>
          <w:sz w:val="28"/>
          <w:szCs w:val="28"/>
        </w:rPr>
        <w:t xml:space="preserve"> </w:t>
      </w:r>
      <w:r w:rsidRPr="00447ECC">
        <w:rPr>
          <w:rFonts w:eastAsia="Calibri"/>
          <w:sz w:val="28"/>
          <w:szCs w:val="28"/>
        </w:rPr>
        <w:t>№ 497/133/24.</w:t>
      </w:r>
    </w:p>
    <w:p w:rsidR="00F46C0A" w:rsidRPr="00447ECC" w:rsidRDefault="00F46C0A" w:rsidP="00424CD4">
      <w:pPr>
        <w:pStyle w:val="23"/>
        <w:shd w:val="clear" w:color="auto" w:fill="auto"/>
        <w:spacing w:line="240" w:lineRule="auto"/>
        <w:ind w:firstLine="567"/>
        <w:jc w:val="both"/>
        <w:rPr>
          <w:rFonts w:eastAsia="Calibri"/>
          <w:sz w:val="28"/>
          <w:szCs w:val="28"/>
        </w:rPr>
      </w:pPr>
      <w:r w:rsidRPr="00447ECC">
        <w:rPr>
          <w:rFonts w:eastAsia="Calibri"/>
          <w:sz w:val="28"/>
          <w:szCs w:val="28"/>
        </w:rPr>
        <w:t>Ці справи мають суттєве значення для досудового розслідування та судового розгляду, оскільки містять інформацію про відомості та юридичні факти, які мають доказове значення для цього кримінального провадження.</w:t>
      </w:r>
    </w:p>
    <w:p w:rsidR="00F46C0A" w:rsidRPr="00447ECC" w:rsidRDefault="00F46C0A" w:rsidP="00424CD4">
      <w:pPr>
        <w:pStyle w:val="23"/>
        <w:shd w:val="clear" w:color="auto" w:fill="auto"/>
        <w:spacing w:line="240" w:lineRule="auto"/>
        <w:ind w:firstLine="567"/>
        <w:jc w:val="both"/>
        <w:rPr>
          <w:rFonts w:eastAsia="Calibri"/>
          <w:sz w:val="28"/>
          <w:szCs w:val="28"/>
        </w:rPr>
      </w:pPr>
      <w:r w:rsidRPr="00447ECC">
        <w:rPr>
          <w:rFonts w:eastAsia="Calibri"/>
          <w:sz w:val="28"/>
          <w:szCs w:val="28"/>
        </w:rPr>
        <w:t xml:space="preserve">Висоцький С.О. схильний до конспірації та укриття своєї протиправної діяльності. Із </w:t>
      </w:r>
      <w:r w:rsidR="00594D86" w:rsidRPr="00594D86">
        <w:rPr>
          <w:rFonts w:eastAsiaTheme="minorHAnsi"/>
          <w:bCs/>
          <w:sz w:val="28"/>
          <w:szCs w:val="28"/>
          <w:lang w:eastAsia="uk-UA"/>
        </w:rPr>
        <w:t>ОСОБА2</w:t>
      </w:r>
      <w:r w:rsidRPr="00447ECC">
        <w:rPr>
          <w:rFonts w:eastAsia="Calibri"/>
          <w:sz w:val="28"/>
          <w:szCs w:val="28"/>
        </w:rPr>
        <w:t xml:space="preserve"> і </w:t>
      </w:r>
      <w:r w:rsidR="00594D86" w:rsidRPr="00594D86">
        <w:rPr>
          <w:rFonts w:eastAsiaTheme="minorHAnsi"/>
          <w:bCs/>
          <w:sz w:val="28"/>
          <w:szCs w:val="28"/>
          <w:shd w:val="clear" w:color="auto" w:fill="FFFFFF"/>
        </w:rPr>
        <w:t>ОСОБА3</w:t>
      </w:r>
      <w:r w:rsidRPr="00447ECC">
        <w:rPr>
          <w:rFonts w:eastAsia="Calibri"/>
          <w:sz w:val="28"/>
          <w:szCs w:val="28"/>
        </w:rPr>
        <w:t xml:space="preserve"> він спілкувався за </w:t>
      </w:r>
      <w:r w:rsidR="00FB1D5F">
        <w:rPr>
          <w:rFonts w:eastAsia="Calibri"/>
          <w:sz w:val="28"/>
          <w:szCs w:val="28"/>
        </w:rPr>
        <w:t>у</w:t>
      </w:r>
      <w:r w:rsidRPr="00447ECC">
        <w:rPr>
          <w:rFonts w:eastAsia="Calibri"/>
          <w:sz w:val="28"/>
          <w:szCs w:val="28"/>
        </w:rPr>
        <w:t xml:space="preserve"> </w:t>
      </w:r>
      <w:proofErr w:type="spellStart"/>
      <w:r w:rsidRPr="00447ECC">
        <w:rPr>
          <w:rFonts w:eastAsia="Calibri"/>
          <w:sz w:val="28"/>
          <w:szCs w:val="28"/>
        </w:rPr>
        <w:t>месенджер</w:t>
      </w:r>
      <w:r w:rsidR="00FB1D5F">
        <w:rPr>
          <w:rFonts w:eastAsia="Calibri"/>
          <w:sz w:val="28"/>
          <w:szCs w:val="28"/>
        </w:rPr>
        <w:t>ах</w:t>
      </w:r>
      <w:proofErr w:type="spellEnd"/>
      <w:r w:rsidRPr="00447ECC">
        <w:rPr>
          <w:rFonts w:eastAsia="Calibri"/>
          <w:sz w:val="28"/>
          <w:szCs w:val="28"/>
        </w:rPr>
        <w:t xml:space="preserve"> «</w:t>
      </w:r>
      <w:proofErr w:type="spellStart"/>
      <w:r w:rsidRPr="00447ECC">
        <w:rPr>
          <w:rFonts w:eastAsia="Calibri"/>
          <w:sz w:val="28"/>
          <w:szCs w:val="28"/>
        </w:rPr>
        <w:t>Viber</w:t>
      </w:r>
      <w:proofErr w:type="spellEnd"/>
      <w:r w:rsidRPr="00447ECC">
        <w:rPr>
          <w:rFonts w:eastAsia="Calibri"/>
          <w:sz w:val="28"/>
          <w:szCs w:val="28"/>
        </w:rPr>
        <w:t>», «</w:t>
      </w:r>
      <w:proofErr w:type="spellStart"/>
      <w:r w:rsidRPr="00447ECC">
        <w:rPr>
          <w:rFonts w:eastAsia="Calibri"/>
          <w:sz w:val="28"/>
          <w:szCs w:val="28"/>
        </w:rPr>
        <w:t>WhatsApp</w:t>
      </w:r>
      <w:proofErr w:type="spellEnd"/>
      <w:r w:rsidRPr="00447ECC">
        <w:rPr>
          <w:rFonts w:eastAsia="Calibri"/>
          <w:sz w:val="28"/>
          <w:szCs w:val="28"/>
        </w:rPr>
        <w:t xml:space="preserve">», </w:t>
      </w:r>
      <w:r w:rsidR="00FB1D5F">
        <w:rPr>
          <w:rFonts w:eastAsia="Calibri"/>
          <w:sz w:val="28"/>
          <w:szCs w:val="28"/>
        </w:rPr>
        <w:t>що</w:t>
      </w:r>
      <w:r w:rsidRPr="00447ECC">
        <w:rPr>
          <w:rFonts w:eastAsia="Calibri"/>
          <w:sz w:val="28"/>
          <w:szCs w:val="28"/>
        </w:rPr>
        <w:t xml:space="preserve"> ускладню</w:t>
      </w:r>
      <w:r w:rsidR="00FB1D5F">
        <w:rPr>
          <w:rFonts w:eastAsia="Calibri"/>
          <w:sz w:val="28"/>
          <w:szCs w:val="28"/>
        </w:rPr>
        <w:t>є</w:t>
      </w:r>
      <w:r w:rsidRPr="00447ECC">
        <w:rPr>
          <w:rFonts w:eastAsia="Calibri"/>
          <w:sz w:val="28"/>
          <w:szCs w:val="28"/>
        </w:rPr>
        <w:t xml:space="preserve"> </w:t>
      </w:r>
      <w:proofErr w:type="spellStart"/>
      <w:r w:rsidRPr="00447ECC">
        <w:rPr>
          <w:rFonts w:eastAsia="Calibri"/>
          <w:sz w:val="28"/>
          <w:szCs w:val="28"/>
        </w:rPr>
        <w:t>правоохоронни</w:t>
      </w:r>
      <w:r w:rsidR="00FB1D5F">
        <w:rPr>
          <w:rFonts w:eastAsia="Calibri"/>
          <w:sz w:val="28"/>
          <w:szCs w:val="28"/>
        </w:rPr>
        <w:t>и</w:t>
      </w:r>
      <w:proofErr w:type="spellEnd"/>
      <w:r w:rsidRPr="00447ECC">
        <w:rPr>
          <w:rFonts w:eastAsia="Calibri"/>
          <w:sz w:val="28"/>
          <w:szCs w:val="28"/>
        </w:rPr>
        <w:t xml:space="preserve"> орган</w:t>
      </w:r>
      <w:r w:rsidR="00FB1D5F">
        <w:rPr>
          <w:rFonts w:eastAsia="Calibri"/>
          <w:sz w:val="28"/>
          <w:szCs w:val="28"/>
        </w:rPr>
        <w:t>ам</w:t>
      </w:r>
      <w:r w:rsidRPr="00447ECC">
        <w:rPr>
          <w:rFonts w:eastAsia="Calibri"/>
          <w:sz w:val="28"/>
          <w:szCs w:val="28"/>
        </w:rPr>
        <w:t xml:space="preserve"> можливість фіксації розмов, видаляв листування в </w:t>
      </w:r>
      <w:proofErr w:type="spellStart"/>
      <w:r w:rsidRPr="00447ECC">
        <w:rPr>
          <w:rFonts w:eastAsia="Calibri"/>
          <w:sz w:val="28"/>
          <w:szCs w:val="28"/>
        </w:rPr>
        <w:t>месенджерах</w:t>
      </w:r>
      <w:proofErr w:type="spellEnd"/>
      <w:r w:rsidRPr="00447ECC">
        <w:rPr>
          <w:rFonts w:eastAsia="Calibri"/>
          <w:sz w:val="28"/>
          <w:szCs w:val="28"/>
        </w:rPr>
        <w:t>, що підтверджується протоколами обшуку. Пі</w:t>
      </w:r>
      <w:r w:rsidR="00FB1D5F">
        <w:rPr>
          <w:rFonts w:eastAsia="Calibri"/>
          <w:sz w:val="28"/>
          <w:szCs w:val="28"/>
        </w:rPr>
        <w:t xml:space="preserve">сля повідомлення про підозру </w:t>
      </w:r>
      <w:r w:rsidRPr="00447ECC">
        <w:rPr>
          <w:rFonts w:eastAsia="Calibri"/>
          <w:sz w:val="28"/>
          <w:szCs w:val="28"/>
        </w:rPr>
        <w:t xml:space="preserve">12 лютого 2024 року Висоцький С.О. подав виправлену декларацію, у якій відобразив наявність у нього значно менших сум готівкових коштів, ніж у декларації, поданій 25 січня 2024 року, з метою створення уявлення про недостатність активів для сплати застави в </w:t>
      </w:r>
      <w:r w:rsidRPr="00447ECC">
        <w:rPr>
          <w:rFonts w:eastAsia="Calibri"/>
          <w:sz w:val="28"/>
          <w:szCs w:val="28"/>
        </w:rPr>
        <w:lastRenderedPageBreak/>
        <w:t xml:space="preserve">розмірі, який сторона обвинувачення </w:t>
      </w:r>
      <w:r w:rsidR="00FB1D5F">
        <w:rPr>
          <w:rFonts w:eastAsia="Calibri"/>
          <w:sz w:val="28"/>
          <w:szCs w:val="28"/>
        </w:rPr>
        <w:t xml:space="preserve">зазначила у клопотанні </w:t>
      </w:r>
      <w:r w:rsidR="004865D2">
        <w:rPr>
          <w:rFonts w:eastAsia="Calibri"/>
          <w:sz w:val="28"/>
          <w:szCs w:val="28"/>
        </w:rPr>
        <w:t>до слідчого судді про обрання запобіжного заходу</w:t>
      </w:r>
      <w:r w:rsidRPr="00447ECC">
        <w:rPr>
          <w:rFonts w:eastAsia="Calibri"/>
          <w:sz w:val="28"/>
          <w:szCs w:val="28"/>
        </w:rPr>
        <w:t>.</w:t>
      </w:r>
    </w:p>
    <w:p w:rsidR="00F46C0A" w:rsidRPr="00447ECC" w:rsidRDefault="00F46C0A" w:rsidP="00424CD4">
      <w:pPr>
        <w:pStyle w:val="23"/>
        <w:shd w:val="clear" w:color="auto" w:fill="auto"/>
        <w:spacing w:line="240" w:lineRule="auto"/>
        <w:ind w:firstLine="567"/>
        <w:jc w:val="both"/>
        <w:rPr>
          <w:rFonts w:eastAsia="Calibri"/>
          <w:sz w:val="28"/>
          <w:szCs w:val="28"/>
        </w:rPr>
      </w:pPr>
      <w:r w:rsidRPr="00447ECC">
        <w:rPr>
          <w:rFonts w:eastAsia="Calibri"/>
          <w:sz w:val="28"/>
          <w:szCs w:val="28"/>
        </w:rPr>
        <w:t>Наведене свідчить про схильність Висоцького С.О. до укриття своїх протиправних діянь, що суттєво підвищує ризик знищення чи підроблення речей і документів, які мають значення для досудового розслідування, у разі подальшого здійснення ним правосуддя.</w:t>
      </w:r>
    </w:p>
    <w:p w:rsidR="00F46C0A" w:rsidRPr="00447ECC" w:rsidRDefault="00F46C0A" w:rsidP="00424CD4">
      <w:pPr>
        <w:pStyle w:val="23"/>
        <w:shd w:val="clear" w:color="auto" w:fill="auto"/>
        <w:spacing w:line="240" w:lineRule="auto"/>
        <w:ind w:firstLine="567"/>
        <w:jc w:val="both"/>
        <w:rPr>
          <w:rFonts w:eastAsia="Calibri"/>
          <w:sz w:val="28"/>
          <w:szCs w:val="28"/>
        </w:rPr>
      </w:pPr>
      <w:r w:rsidRPr="00447ECC">
        <w:rPr>
          <w:rFonts w:eastAsia="Calibri"/>
          <w:sz w:val="28"/>
          <w:szCs w:val="28"/>
        </w:rPr>
        <w:t xml:space="preserve">Продовжуючи здійснювати правосуддя, Висоцький С.О. матиме можливість впливати на свідків, зокрема суддів </w:t>
      </w:r>
      <w:r w:rsidR="008D69FA">
        <w:rPr>
          <w:rFonts w:eastAsia="Calibri"/>
          <w:sz w:val="28"/>
          <w:szCs w:val="28"/>
        </w:rPr>
        <w:t>ОСОБА4</w:t>
      </w:r>
      <w:r w:rsidRPr="00447ECC">
        <w:rPr>
          <w:rFonts w:eastAsia="Calibri"/>
          <w:sz w:val="28"/>
          <w:szCs w:val="28"/>
        </w:rPr>
        <w:t xml:space="preserve"> і </w:t>
      </w:r>
      <w:r w:rsidR="008D69FA">
        <w:rPr>
          <w:rFonts w:eastAsia="Calibri"/>
          <w:sz w:val="28"/>
          <w:szCs w:val="28"/>
        </w:rPr>
        <w:t>ОСОБА5</w:t>
      </w:r>
      <w:r w:rsidRPr="00447ECC">
        <w:rPr>
          <w:rFonts w:eastAsia="Calibri"/>
          <w:sz w:val="28"/>
          <w:szCs w:val="28"/>
        </w:rPr>
        <w:t xml:space="preserve">, які розглядали справи </w:t>
      </w:r>
      <w:r w:rsidR="00B111A3">
        <w:rPr>
          <w:rFonts w:eastAsia="Calibri"/>
          <w:sz w:val="28"/>
          <w:szCs w:val="28"/>
        </w:rPr>
        <w:t xml:space="preserve">про адміністративні правопорушення </w:t>
      </w:r>
      <w:r w:rsidRPr="00447ECC">
        <w:rPr>
          <w:rFonts w:eastAsia="Calibri"/>
          <w:sz w:val="28"/>
          <w:szCs w:val="28"/>
        </w:rPr>
        <w:t xml:space="preserve">№ 497/54/24 та </w:t>
      </w:r>
      <w:r w:rsidR="00B111A3">
        <w:rPr>
          <w:rFonts w:eastAsia="Calibri"/>
          <w:sz w:val="28"/>
          <w:szCs w:val="28"/>
        </w:rPr>
        <w:t xml:space="preserve">                        </w:t>
      </w:r>
      <w:r w:rsidRPr="00447ECC">
        <w:rPr>
          <w:rFonts w:eastAsia="Calibri"/>
          <w:sz w:val="28"/>
          <w:szCs w:val="28"/>
        </w:rPr>
        <w:t xml:space="preserve">№ 497/133/24, свою помічницю </w:t>
      </w:r>
      <w:r w:rsidR="008D69FA">
        <w:rPr>
          <w:rFonts w:eastAsia="Calibri"/>
          <w:sz w:val="28"/>
          <w:szCs w:val="28"/>
        </w:rPr>
        <w:t>ОСОБА6</w:t>
      </w:r>
      <w:r w:rsidRPr="00447ECC">
        <w:rPr>
          <w:rFonts w:eastAsia="Calibri"/>
          <w:sz w:val="28"/>
          <w:szCs w:val="28"/>
        </w:rPr>
        <w:t xml:space="preserve">. </w:t>
      </w:r>
    </w:p>
    <w:p w:rsidR="00F46C0A" w:rsidRPr="00447ECC" w:rsidRDefault="004865D2" w:rsidP="00424CD4">
      <w:pPr>
        <w:pStyle w:val="23"/>
        <w:shd w:val="clear" w:color="auto" w:fill="auto"/>
        <w:spacing w:line="240" w:lineRule="auto"/>
        <w:ind w:firstLine="567"/>
        <w:jc w:val="both"/>
        <w:rPr>
          <w:rFonts w:eastAsia="Calibri"/>
          <w:sz w:val="28"/>
          <w:szCs w:val="28"/>
        </w:rPr>
      </w:pPr>
      <w:r>
        <w:rPr>
          <w:rFonts w:eastAsia="Calibri"/>
          <w:sz w:val="28"/>
          <w:szCs w:val="28"/>
        </w:rPr>
        <w:t>П</w:t>
      </w:r>
      <w:r w:rsidR="00F46C0A" w:rsidRPr="00447ECC">
        <w:rPr>
          <w:rFonts w:eastAsia="Calibri"/>
          <w:sz w:val="28"/>
          <w:szCs w:val="28"/>
        </w:rPr>
        <w:t>ід час обшуку орган досудового розслідування встанов</w:t>
      </w:r>
      <w:r>
        <w:rPr>
          <w:rFonts w:eastAsia="Calibri"/>
          <w:sz w:val="28"/>
          <w:szCs w:val="28"/>
        </w:rPr>
        <w:t>ив</w:t>
      </w:r>
      <w:r w:rsidR="00F46C0A" w:rsidRPr="00447ECC">
        <w:rPr>
          <w:rFonts w:eastAsia="Calibri"/>
          <w:sz w:val="28"/>
          <w:szCs w:val="28"/>
        </w:rPr>
        <w:t xml:space="preserve"> факт надсилання </w:t>
      </w:r>
      <w:r w:rsidR="008D69FA">
        <w:rPr>
          <w:rFonts w:eastAsia="Calibri"/>
          <w:sz w:val="28"/>
          <w:szCs w:val="28"/>
        </w:rPr>
        <w:t>ОСОБА6</w:t>
      </w:r>
      <w:r w:rsidR="00F46C0A" w:rsidRPr="00447ECC">
        <w:rPr>
          <w:rFonts w:eastAsia="Calibri"/>
          <w:sz w:val="28"/>
          <w:szCs w:val="28"/>
        </w:rPr>
        <w:t xml:space="preserve"> </w:t>
      </w:r>
      <w:r>
        <w:rPr>
          <w:rFonts w:eastAsia="Calibri"/>
          <w:sz w:val="28"/>
          <w:szCs w:val="28"/>
        </w:rPr>
        <w:t>(</w:t>
      </w:r>
      <w:r w:rsidRPr="00447ECC">
        <w:rPr>
          <w:rFonts w:eastAsia="Calibri"/>
          <w:sz w:val="28"/>
          <w:szCs w:val="28"/>
        </w:rPr>
        <w:t>помічницею судді Висоцького С.О.</w:t>
      </w:r>
      <w:r>
        <w:rPr>
          <w:rFonts w:eastAsia="Calibri"/>
          <w:sz w:val="28"/>
          <w:szCs w:val="28"/>
        </w:rPr>
        <w:t xml:space="preserve">) </w:t>
      </w:r>
      <w:r w:rsidR="00F46C0A" w:rsidRPr="00447ECC">
        <w:rPr>
          <w:rFonts w:eastAsia="Calibri"/>
          <w:sz w:val="28"/>
          <w:szCs w:val="28"/>
        </w:rPr>
        <w:t xml:space="preserve">йому у </w:t>
      </w:r>
      <w:proofErr w:type="spellStart"/>
      <w:r w:rsidR="00F46C0A" w:rsidRPr="00447ECC">
        <w:rPr>
          <w:rFonts w:eastAsia="Calibri"/>
          <w:sz w:val="28"/>
          <w:szCs w:val="28"/>
        </w:rPr>
        <w:t>месенджері</w:t>
      </w:r>
      <w:proofErr w:type="spellEnd"/>
      <w:r w:rsidR="00F46C0A" w:rsidRPr="00447ECC">
        <w:rPr>
          <w:rFonts w:eastAsia="Calibri"/>
          <w:sz w:val="28"/>
          <w:szCs w:val="28"/>
        </w:rPr>
        <w:t xml:space="preserve"> фотокопій матеріалів справи </w:t>
      </w:r>
      <w:r w:rsidR="00B111A3">
        <w:rPr>
          <w:rFonts w:eastAsia="Calibri"/>
          <w:sz w:val="28"/>
          <w:szCs w:val="28"/>
        </w:rPr>
        <w:t xml:space="preserve">про адміністративні правопорушення </w:t>
      </w:r>
      <w:r w:rsidR="00F46C0A" w:rsidRPr="00447ECC">
        <w:rPr>
          <w:rFonts w:eastAsia="Calibri"/>
          <w:sz w:val="28"/>
          <w:szCs w:val="28"/>
        </w:rPr>
        <w:t xml:space="preserve">щодо </w:t>
      </w:r>
      <w:r w:rsidR="00594D86" w:rsidRPr="00594D86">
        <w:rPr>
          <w:rFonts w:eastAsiaTheme="minorHAnsi"/>
          <w:bCs/>
          <w:sz w:val="28"/>
          <w:szCs w:val="28"/>
          <w:lang w:eastAsia="uk-UA"/>
        </w:rPr>
        <w:t>ОСОБА2</w:t>
      </w:r>
      <w:r w:rsidR="00F46C0A" w:rsidRPr="00447ECC">
        <w:rPr>
          <w:rFonts w:eastAsia="Calibri"/>
          <w:sz w:val="28"/>
          <w:szCs w:val="28"/>
        </w:rPr>
        <w:t xml:space="preserve">, яка не перебувала </w:t>
      </w:r>
      <w:r w:rsidR="001C0692">
        <w:rPr>
          <w:rFonts w:eastAsia="Calibri"/>
          <w:sz w:val="28"/>
          <w:szCs w:val="28"/>
        </w:rPr>
        <w:t>в</w:t>
      </w:r>
      <w:r w:rsidR="00F46C0A" w:rsidRPr="00447ECC">
        <w:rPr>
          <w:rFonts w:eastAsia="Calibri"/>
          <w:sz w:val="28"/>
          <w:szCs w:val="28"/>
        </w:rPr>
        <w:t xml:space="preserve"> нього на розгляді.</w:t>
      </w:r>
    </w:p>
    <w:p w:rsidR="00F46C0A" w:rsidRPr="00447ECC" w:rsidRDefault="00F46C0A" w:rsidP="00424CD4">
      <w:pPr>
        <w:pStyle w:val="23"/>
        <w:shd w:val="clear" w:color="auto" w:fill="auto"/>
        <w:spacing w:line="240" w:lineRule="auto"/>
        <w:ind w:firstLine="567"/>
        <w:jc w:val="both"/>
        <w:rPr>
          <w:rFonts w:eastAsia="Calibri"/>
          <w:sz w:val="28"/>
          <w:szCs w:val="28"/>
        </w:rPr>
      </w:pPr>
      <w:r w:rsidRPr="00447ECC">
        <w:rPr>
          <w:rFonts w:eastAsia="Calibri"/>
          <w:sz w:val="28"/>
          <w:szCs w:val="28"/>
        </w:rPr>
        <w:t xml:space="preserve">Ризик впливу на свідків є таким, що існує не лише на початковому етапі кримінального провадження при зібранні доказів, а й на стадії судового розгляду до моменту безпосереднього отримання судом свідчень від свідків та дослідження їх судом,  зважаючи на визначений статтею 23 КПК України принцип безпосереднього дослідження судом показань учасників кримінального провадження, який відображений, зокрема, в частині четвертій статті 95 </w:t>
      </w:r>
      <w:r w:rsidR="001C0692">
        <w:rPr>
          <w:rFonts w:eastAsia="Calibri"/>
          <w:sz w:val="28"/>
          <w:szCs w:val="28"/>
        </w:rPr>
        <w:t xml:space="preserve">                    </w:t>
      </w:r>
      <w:r w:rsidRPr="00447ECC">
        <w:rPr>
          <w:rFonts w:eastAsia="Calibri"/>
          <w:sz w:val="28"/>
          <w:szCs w:val="28"/>
        </w:rPr>
        <w:t xml:space="preserve">КПК України, відповідно до якої суд під час розгляду справи по суті може обґрунтовувати свої висновки лише на показаннях, які він безпосередньо отримав під час судового засідання або в порядку, передбаченому статтею 225 КПК України, тобто під час допитів на стадії досудового розслідування слідчим суддею. Суд не вправі обґрунтовувати судові рішення показаннями, наданими слідчому, прокурору, або посилатися на них, крім порядку отримання показань, визначеного статтею 615 цього Кодексу. </w:t>
      </w:r>
    </w:p>
    <w:p w:rsidR="00F46C0A" w:rsidRPr="00447ECC" w:rsidRDefault="00F46C0A" w:rsidP="00424CD4">
      <w:pPr>
        <w:pStyle w:val="23"/>
        <w:shd w:val="clear" w:color="auto" w:fill="auto"/>
        <w:spacing w:line="240" w:lineRule="auto"/>
        <w:ind w:firstLine="567"/>
        <w:jc w:val="both"/>
        <w:rPr>
          <w:rFonts w:eastAsia="Calibri"/>
          <w:sz w:val="28"/>
          <w:szCs w:val="28"/>
        </w:rPr>
      </w:pPr>
      <w:r w:rsidRPr="00447ECC">
        <w:rPr>
          <w:rFonts w:eastAsia="Calibri"/>
          <w:sz w:val="28"/>
          <w:szCs w:val="28"/>
        </w:rPr>
        <w:t xml:space="preserve">З початку 2021 року </w:t>
      </w:r>
      <w:r w:rsidR="000C1B6B">
        <w:rPr>
          <w:rFonts w:eastAsia="Calibri"/>
          <w:sz w:val="28"/>
          <w:szCs w:val="28"/>
        </w:rPr>
        <w:t>до цього часу</w:t>
      </w:r>
      <w:r w:rsidRPr="00447ECC">
        <w:rPr>
          <w:rFonts w:eastAsia="Calibri"/>
          <w:sz w:val="28"/>
          <w:szCs w:val="28"/>
        </w:rPr>
        <w:t xml:space="preserve"> Висоцький С.О. обіймає посаду судді Болградського районного суду Одеської області, </w:t>
      </w:r>
      <w:r w:rsidR="000C1B6B">
        <w:rPr>
          <w:rFonts w:eastAsia="Calibri"/>
          <w:sz w:val="28"/>
          <w:szCs w:val="28"/>
        </w:rPr>
        <w:t xml:space="preserve">у зв’язку з чим </w:t>
      </w:r>
      <w:r w:rsidRPr="00447ECC">
        <w:rPr>
          <w:rFonts w:eastAsia="Calibri"/>
          <w:sz w:val="28"/>
          <w:szCs w:val="28"/>
        </w:rPr>
        <w:t>набув широке коло зв’язків серед службових осіб органів державної влади, місцевого самоврядування, правоохоронних органів, керівників підприємств, установ та організацій, які може використати з метою незаконного впливу на органи досудового розслідування, суд</w:t>
      </w:r>
      <w:r w:rsidR="000C1B6B">
        <w:rPr>
          <w:rFonts w:eastAsia="Calibri"/>
          <w:sz w:val="28"/>
          <w:szCs w:val="28"/>
        </w:rPr>
        <w:t>у</w:t>
      </w:r>
      <w:r w:rsidRPr="00447ECC">
        <w:rPr>
          <w:rFonts w:eastAsia="Calibri"/>
          <w:sz w:val="28"/>
          <w:szCs w:val="28"/>
        </w:rPr>
        <w:t>, інших учасників кримінального провадження, ухилятися від виконання покладених на нього обов’язків та перешкоджати кримінальному провадженню іншим чином для уникнення кримінальної відповідальності.</w:t>
      </w:r>
    </w:p>
    <w:p w:rsidR="00675E51" w:rsidRPr="00675E51" w:rsidRDefault="00675E51" w:rsidP="00424CD4">
      <w:pPr>
        <w:widowControl w:val="0"/>
        <w:spacing w:line="240" w:lineRule="auto"/>
        <w:ind w:firstLine="567"/>
        <w:jc w:val="both"/>
        <w:rPr>
          <w:szCs w:val="28"/>
          <w:lang w:eastAsia="ru-RU"/>
        </w:rPr>
      </w:pPr>
      <w:r w:rsidRPr="00675E51">
        <w:rPr>
          <w:szCs w:val="28"/>
          <w:lang w:eastAsia="ru-RU"/>
        </w:rPr>
        <w:t xml:space="preserve">Вища рада правосуддя вважає обґрунтованим посилання прокурора на наявність ризику, що </w:t>
      </w:r>
      <w:r w:rsidR="00F46C0A" w:rsidRPr="00447ECC">
        <w:rPr>
          <w:szCs w:val="28"/>
        </w:rPr>
        <w:t>Висоцький С.О.</w:t>
      </w:r>
      <w:r w:rsidRPr="00675E51">
        <w:rPr>
          <w:szCs w:val="28"/>
          <w:lang w:eastAsia="ru-RU"/>
        </w:rPr>
        <w:t xml:space="preserve">, продовжуючи здійснювати правосуддя, може шляхом використання владних повноважень судді особисто, а також із залученням працівників суду знищити чи підробити речі та/або документи, які мають істотне значення для встановлення обставин кримінального </w:t>
      </w:r>
      <w:r w:rsidRPr="00675E51">
        <w:rPr>
          <w:szCs w:val="28"/>
          <w:lang w:eastAsia="ru-RU"/>
        </w:rPr>
        <w:lastRenderedPageBreak/>
        <w:t>провадження.</w:t>
      </w:r>
    </w:p>
    <w:p w:rsidR="00675E51" w:rsidRPr="00675E51" w:rsidRDefault="00675E51" w:rsidP="00424CD4">
      <w:pPr>
        <w:widowControl w:val="0"/>
        <w:spacing w:line="240" w:lineRule="auto"/>
        <w:ind w:firstLine="567"/>
        <w:jc w:val="both"/>
        <w:rPr>
          <w:szCs w:val="28"/>
          <w:lang w:eastAsia="ru-RU"/>
        </w:rPr>
      </w:pPr>
      <w:r w:rsidRPr="00675E51">
        <w:rPr>
          <w:szCs w:val="28"/>
          <w:lang w:eastAsia="ru-RU"/>
        </w:rPr>
        <w:t>Пунктом 2 частини сьомої статті 56 Закону України «Про судоустрій і статус суддів» передбачено,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675E51" w:rsidRPr="00675E51" w:rsidRDefault="00675E51" w:rsidP="00424CD4">
      <w:pPr>
        <w:widowControl w:val="0"/>
        <w:spacing w:line="240" w:lineRule="auto"/>
        <w:ind w:firstLine="567"/>
        <w:jc w:val="both"/>
        <w:rPr>
          <w:szCs w:val="28"/>
          <w:lang w:eastAsia="ru-RU"/>
        </w:rPr>
      </w:pPr>
      <w:r w:rsidRPr="00675E51">
        <w:rPr>
          <w:szCs w:val="28"/>
          <w:lang w:eastAsia="ru-RU"/>
        </w:rPr>
        <w:t>Згідно із частиною першою статті 57 Закону України «Про судоустрій і статус суддів» особа, вступаючи на посаду судді, присягає Українському народові об’єктивно, безсторонньо, неупереджено, незалежно, справедливо та кваліфіковано здійснювати правосуддя від імені України, керуватись принципом верховенства права, підкорятись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rsidR="00675E51" w:rsidRPr="00675E51" w:rsidRDefault="00675E51" w:rsidP="00424CD4">
      <w:pPr>
        <w:widowControl w:val="0"/>
        <w:spacing w:line="240" w:lineRule="auto"/>
        <w:ind w:firstLine="567"/>
        <w:jc w:val="both"/>
        <w:rPr>
          <w:szCs w:val="28"/>
          <w:lang w:eastAsia="ru-RU"/>
        </w:rPr>
      </w:pPr>
      <w:r w:rsidRPr="00675E51">
        <w:rPr>
          <w:szCs w:val="28"/>
          <w:lang w:eastAsia="ru-RU"/>
        </w:rPr>
        <w:t>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не має права використовувати своє посадове становище в особистих інтересах чи в інтересах інших осіб та не повинен дозволяти цього іншим (статті 1, 2 Кодексу суддівської етики).</w:t>
      </w:r>
    </w:p>
    <w:p w:rsidR="00675E51" w:rsidRPr="00675E51" w:rsidRDefault="00675E51" w:rsidP="00424CD4">
      <w:pPr>
        <w:widowControl w:val="0"/>
        <w:spacing w:line="240" w:lineRule="auto"/>
        <w:ind w:firstLine="567"/>
        <w:jc w:val="both"/>
        <w:rPr>
          <w:szCs w:val="28"/>
          <w:lang w:eastAsia="ru-RU"/>
        </w:rPr>
      </w:pPr>
      <w:r w:rsidRPr="00675E51">
        <w:rPr>
          <w:szCs w:val="28"/>
          <w:lang w:eastAsia="ru-RU"/>
        </w:rPr>
        <w:t>Вказані положення Закону України «Про судоустрій і статус суддів» та Кодексу суддівської етики визначають, що авторитет судової влади має вселяти суспільству довіру до здійснення правосуддя.</w:t>
      </w:r>
    </w:p>
    <w:p w:rsidR="00675E51" w:rsidRPr="00675E51" w:rsidRDefault="00675E51" w:rsidP="00424CD4">
      <w:pPr>
        <w:widowControl w:val="0"/>
        <w:spacing w:line="240" w:lineRule="auto"/>
        <w:ind w:firstLine="567"/>
        <w:jc w:val="both"/>
        <w:rPr>
          <w:szCs w:val="28"/>
          <w:lang w:eastAsia="ru-RU"/>
        </w:rPr>
      </w:pPr>
      <w:r w:rsidRPr="00675E51">
        <w:rPr>
          <w:szCs w:val="28"/>
          <w:lang w:eastAsia="ru-RU"/>
        </w:rPr>
        <w:t xml:space="preserve">Наявність кримінального провадження за підозрою судді </w:t>
      </w:r>
      <w:r w:rsidR="0057772C" w:rsidRPr="00447ECC">
        <w:rPr>
          <w:szCs w:val="28"/>
          <w:lang w:eastAsia="ru-RU"/>
        </w:rPr>
        <w:t xml:space="preserve">Висоцького </w:t>
      </w:r>
      <w:r w:rsidR="00183900" w:rsidRPr="00447ECC">
        <w:rPr>
          <w:szCs w:val="28"/>
          <w:lang w:eastAsia="ru-RU"/>
        </w:rPr>
        <w:t xml:space="preserve">С.О. </w:t>
      </w:r>
      <w:r w:rsidRPr="00675E51">
        <w:rPr>
          <w:szCs w:val="28"/>
          <w:lang w:eastAsia="ru-RU"/>
        </w:rPr>
        <w:t>у вчиненні кримінальн</w:t>
      </w:r>
      <w:r w:rsidR="00183900" w:rsidRPr="00447ECC">
        <w:rPr>
          <w:szCs w:val="28"/>
          <w:lang w:eastAsia="ru-RU"/>
        </w:rPr>
        <w:t>их</w:t>
      </w:r>
      <w:r w:rsidRPr="00675E51">
        <w:rPr>
          <w:szCs w:val="28"/>
          <w:lang w:eastAsia="ru-RU"/>
        </w:rPr>
        <w:t xml:space="preserve"> правопорушен</w:t>
      </w:r>
      <w:r w:rsidR="00183900" w:rsidRPr="00447ECC">
        <w:rPr>
          <w:szCs w:val="28"/>
          <w:lang w:eastAsia="ru-RU"/>
        </w:rPr>
        <w:t>ь</w:t>
      </w:r>
      <w:r w:rsidRPr="00675E51">
        <w:rPr>
          <w:szCs w:val="28"/>
          <w:lang w:eastAsia="ru-RU"/>
        </w:rPr>
        <w:t xml:space="preserve">, </w:t>
      </w:r>
      <w:r w:rsidR="00183900" w:rsidRPr="00447ECC">
        <w:rPr>
          <w:szCs w:val="28"/>
          <w:lang w:eastAsia="ru-RU"/>
        </w:rPr>
        <w:t>передбачених частиною четвертою статті 27, частиною третьою статті 369, частиною першою статті 190 КК України</w:t>
      </w:r>
      <w:r w:rsidRPr="00675E51">
        <w:rPr>
          <w:szCs w:val="28"/>
          <w:lang w:eastAsia="ru-RU"/>
        </w:rPr>
        <w:t>, суперечить морально-етичним принципам, встановленим Кодексом суддівської етики, згідно з якими суддя повинен бути прикладом неухильного дотримання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і справедливість суду, та з огляду на міжнародні принципи, стандарти поведінки судді і норми національного законодавства може значною мірою зашкодити авторитету судової влади та довірі суспільства до неї.</w:t>
      </w:r>
    </w:p>
    <w:p w:rsidR="006101B7" w:rsidRPr="00831972" w:rsidRDefault="006101B7" w:rsidP="00424CD4">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textAlignment w:val="baseline"/>
        <w:rPr>
          <w:rFonts w:eastAsia="Times New Roman"/>
          <w:szCs w:val="28"/>
          <w:shd w:val="clear" w:color="auto" w:fill="FFFFFF"/>
          <w:lang w:eastAsia="ru-RU"/>
        </w:rPr>
      </w:pPr>
      <w:r w:rsidRPr="00831972">
        <w:rPr>
          <w:rFonts w:eastAsia="Times New Roman"/>
          <w:szCs w:val="28"/>
          <w:shd w:val="clear" w:color="auto" w:fill="FFFFFF"/>
          <w:lang w:eastAsia="ru-RU"/>
        </w:rPr>
        <w:t>Відповідно до пункт</w:t>
      </w:r>
      <w:r>
        <w:rPr>
          <w:rFonts w:eastAsia="Times New Roman"/>
          <w:szCs w:val="28"/>
          <w:shd w:val="clear" w:color="auto" w:fill="FFFFFF"/>
          <w:lang w:eastAsia="ru-RU"/>
        </w:rPr>
        <w:t>ів 1 та</w:t>
      </w:r>
      <w:r w:rsidRPr="00831972">
        <w:rPr>
          <w:rFonts w:eastAsia="Times New Roman"/>
          <w:szCs w:val="28"/>
          <w:shd w:val="clear" w:color="auto" w:fill="FFFFFF"/>
          <w:lang w:eastAsia="ru-RU"/>
        </w:rPr>
        <w:t xml:space="preserve"> 2 частини четвертої статті 64 Закону України «Про Вищу раду правосуддя» клопотання про продовження строку тимчасового відсторонення судді від здійснення правосуддя у зв’язку з притягненням до кримінальної відповідальності підлягає задоволенню, якщо </w:t>
      </w:r>
      <w:r>
        <w:rPr>
          <w:color w:val="333333"/>
          <w:shd w:val="clear" w:color="auto" w:fill="FFFFFF"/>
        </w:rPr>
        <w:t xml:space="preserve">обставини, які стали підставою для тимчасового відсторонення від здійснення правосуддя, </w:t>
      </w:r>
      <w:r>
        <w:rPr>
          <w:color w:val="333333"/>
          <w:shd w:val="clear" w:color="auto" w:fill="FFFFFF"/>
        </w:rPr>
        <w:lastRenderedPageBreak/>
        <w:t xml:space="preserve">продовжують існувати та </w:t>
      </w:r>
      <w:r w:rsidRPr="00831972">
        <w:rPr>
          <w:rFonts w:eastAsia="Times New Roman"/>
          <w:szCs w:val="28"/>
          <w:shd w:val="clear" w:color="auto" w:fill="FFFFFF"/>
          <w:lang w:eastAsia="ru-RU"/>
        </w:rPr>
        <w:t>сторона обвинувачення не мала можливості забезпечити досягнення цілей, заради яких було застосовано тимчасове відсторонення від здійснення правосуддя, іншими способами протягом дії попереднього рішення.</w:t>
      </w:r>
    </w:p>
    <w:p w:rsidR="00675E51" w:rsidRPr="00675E51" w:rsidRDefault="00675E51" w:rsidP="00424CD4">
      <w:pPr>
        <w:widowControl w:val="0"/>
        <w:spacing w:line="240" w:lineRule="auto"/>
        <w:ind w:firstLine="567"/>
        <w:jc w:val="both"/>
        <w:rPr>
          <w:szCs w:val="28"/>
          <w:lang w:eastAsia="ru-RU"/>
        </w:rPr>
      </w:pPr>
      <w:r w:rsidRPr="00675E51">
        <w:rPr>
          <w:szCs w:val="28"/>
          <w:lang w:eastAsia="ru-RU"/>
        </w:rPr>
        <w:t>Згідно із частиною п’ятою статті 64 Закону України «Про Вищу раду правосуддя» у разі ухвалення Вищою радою правосуддя рішення про продовження строку тимчасового відсторонення судді від здійснення правосуддя у зв’язку з притягненням до кримінальної відповідальності суддя відстороняється від посади з дня ухвалення Вищою радою правосуддя такого рішення на строк, зазначений у рішенні, який не може становити більше двох місяців.</w:t>
      </w:r>
    </w:p>
    <w:p w:rsidR="00675E51" w:rsidRPr="00447ECC" w:rsidRDefault="00675E51" w:rsidP="00424CD4">
      <w:pPr>
        <w:widowControl w:val="0"/>
        <w:spacing w:line="240" w:lineRule="auto"/>
        <w:ind w:firstLine="567"/>
        <w:jc w:val="both"/>
        <w:rPr>
          <w:szCs w:val="28"/>
          <w:lang w:eastAsia="ru-RU"/>
        </w:rPr>
      </w:pPr>
      <w:r w:rsidRPr="00675E51">
        <w:rPr>
          <w:szCs w:val="28"/>
          <w:lang w:eastAsia="ru-RU"/>
        </w:rPr>
        <w:t>Статтею 219 КПК України встановлено строки досудового розслідування. Зокрема, досудове розслідування повинно бути закінчено протягом двох місяців з дня повідомлення особі про підозру у вчиненні злочину.</w:t>
      </w:r>
    </w:p>
    <w:p w:rsidR="00D36B45" w:rsidRDefault="000C1B6B" w:rsidP="00424CD4">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textAlignment w:val="baseline"/>
        <w:rPr>
          <w:rFonts w:eastAsia="Times New Roman"/>
          <w:szCs w:val="28"/>
          <w:shd w:val="clear" w:color="auto" w:fill="FFFFFF"/>
          <w:lang w:eastAsia="ru-RU"/>
        </w:rPr>
      </w:pPr>
      <w:r>
        <w:rPr>
          <w:szCs w:val="28"/>
          <w:lang w:eastAsia="ru-RU"/>
        </w:rPr>
        <w:t>Відповідно до</w:t>
      </w:r>
      <w:r w:rsidR="00675E51" w:rsidRPr="00675E51">
        <w:rPr>
          <w:szCs w:val="28"/>
          <w:lang w:eastAsia="ru-RU"/>
        </w:rPr>
        <w:t xml:space="preserve"> матеріалів, доданих до клопотання про відсторонення судді від здійснення правосуддя, </w:t>
      </w:r>
      <w:r w:rsidR="00230294" w:rsidRPr="00447ECC">
        <w:rPr>
          <w:szCs w:val="28"/>
          <w:lang w:eastAsia="ru-RU"/>
        </w:rPr>
        <w:t xml:space="preserve">повідомленням </w:t>
      </w:r>
      <w:r w:rsidR="00D36B45" w:rsidRPr="00447ECC">
        <w:rPr>
          <w:rFonts w:eastAsia="Times New Roman"/>
          <w:szCs w:val="28"/>
          <w:shd w:val="clear" w:color="auto" w:fill="FFFFFF"/>
          <w:lang w:eastAsia="ru-RU"/>
        </w:rPr>
        <w:t>про завершення досудового розслідування та надання доступу до матеріалів д</w:t>
      </w:r>
      <w:r w:rsidR="00964E2E">
        <w:rPr>
          <w:rFonts w:eastAsia="Times New Roman"/>
          <w:szCs w:val="28"/>
          <w:shd w:val="clear" w:color="auto" w:fill="FFFFFF"/>
          <w:lang w:eastAsia="ru-RU"/>
        </w:rPr>
        <w:t xml:space="preserve">осудового розслідування              </w:t>
      </w:r>
      <w:r w:rsidR="00964E2E">
        <w:rPr>
          <w:rFonts w:eastAsiaTheme="minorHAnsi"/>
          <w:bCs/>
          <w:szCs w:val="28"/>
        </w:rPr>
        <w:t>від 1 квітня 2024 року</w:t>
      </w:r>
      <w:r w:rsidR="00964E2E" w:rsidRPr="00447ECC">
        <w:rPr>
          <w:rFonts w:eastAsiaTheme="minorHAnsi"/>
          <w:bCs/>
          <w:szCs w:val="28"/>
        </w:rPr>
        <w:t xml:space="preserve"> № 07/4/17819-24, яке надіслано 1 кв</w:t>
      </w:r>
      <w:r w:rsidR="00964E2E">
        <w:rPr>
          <w:rFonts w:eastAsiaTheme="minorHAnsi"/>
          <w:bCs/>
          <w:szCs w:val="28"/>
        </w:rPr>
        <w:t xml:space="preserve">ітня 2024 року підозрюваному </w:t>
      </w:r>
      <w:r w:rsidR="008D69FA">
        <w:rPr>
          <w:rFonts w:eastAsiaTheme="minorHAnsi"/>
          <w:bCs/>
          <w:szCs w:val="28"/>
        </w:rPr>
        <w:t>ОСОБА1</w:t>
      </w:r>
      <w:r w:rsidR="00964E2E" w:rsidRPr="00447ECC">
        <w:rPr>
          <w:rFonts w:eastAsiaTheme="minorHAnsi"/>
          <w:bCs/>
          <w:szCs w:val="28"/>
        </w:rPr>
        <w:t xml:space="preserve"> та його захисникам, </w:t>
      </w:r>
      <w:r w:rsidR="00964E2E">
        <w:rPr>
          <w:rFonts w:eastAsia="Times New Roman"/>
          <w:szCs w:val="28"/>
          <w:shd w:val="clear" w:color="auto" w:fill="FFFFFF"/>
          <w:lang w:eastAsia="ru-RU"/>
        </w:rPr>
        <w:t>прокурор</w:t>
      </w:r>
      <w:r w:rsidR="00D36B45" w:rsidRPr="00447ECC">
        <w:rPr>
          <w:rFonts w:eastAsia="Times New Roman"/>
          <w:szCs w:val="28"/>
          <w:shd w:val="clear" w:color="auto" w:fill="FFFFFF"/>
          <w:lang w:eastAsia="ru-RU"/>
        </w:rPr>
        <w:t xml:space="preserve"> у кримінальному провадженні – прокурор четвертого відділу управління процесуального керівництва, підтримання публічного обвинувачування та представництва у суді </w:t>
      </w:r>
      <w:r w:rsidR="00D36B45" w:rsidRPr="00447ECC">
        <w:rPr>
          <w:rFonts w:eastAsiaTheme="minorHAnsi"/>
          <w:bCs/>
          <w:szCs w:val="28"/>
        </w:rPr>
        <w:t>Спеціалізованої ан</w:t>
      </w:r>
      <w:r w:rsidR="00964E2E">
        <w:rPr>
          <w:rFonts w:eastAsiaTheme="minorHAnsi"/>
          <w:bCs/>
          <w:szCs w:val="28"/>
        </w:rPr>
        <w:t>тикорупційної прокуратури Макар</w:t>
      </w:r>
      <w:r w:rsidR="00D36B45" w:rsidRPr="00447ECC">
        <w:rPr>
          <w:rFonts w:eastAsiaTheme="minorHAnsi"/>
          <w:bCs/>
          <w:szCs w:val="28"/>
        </w:rPr>
        <w:t xml:space="preserve"> О.</w:t>
      </w:r>
      <w:r w:rsidR="00A52945" w:rsidRPr="00447ECC">
        <w:rPr>
          <w:rFonts w:eastAsiaTheme="minorHAnsi"/>
          <w:bCs/>
          <w:szCs w:val="28"/>
        </w:rPr>
        <w:t>І.</w:t>
      </w:r>
      <w:r w:rsidR="00964E2E">
        <w:rPr>
          <w:rFonts w:eastAsiaTheme="minorHAnsi"/>
          <w:bCs/>
          <w:szCs w:val="28"/>
        </w:rPr>
        <w:t xml:space="preserve"> </w:t>
      </w:r>
      <w:r w:rsidR="00D36B45" w:rsidRPr="00447ECC">
        <w:rPr>
          <w:rFonts w:eastAsiaTheme="minorHAnsi"/>
          <w:bCs/>
          <w:szCs w:val="28"/>
        </w:rPr>
        <w:t>нада</w:t>
      </w:r>
      <w:r w:rsidR="00964E2E">
        <w:rPr>
          <w:rFonts w:eastAsiaTheme="minorHAnsi"/>
          <w:bCs/>
          <w:szCs w:val="28"/>
        </w:rPr>
        <w:t>в</w:t>
      </w:r>
      <w:r w:rsidR="00D36B45" w:rsidRPr="00447ECC">
        <w:rPr>
          <w:rFonts w:eastAsiaTheme="minorHAnsi"/>
          <w:bCs/>
          <w:szCs w:val="28"/>
        </w:rPr>
        <w:t xml:space="preserve"> доступ до матеріалів досудового розслідування</w:t>
      </w:r>
      <w:r w:rsidR="00D36B45" w:rsidRPr="00447ECC">
        <w:rPr>
          <w:rFonts w:eastAsia="Times New Roman"/>
          <w:szCs w:val="28"/>
          <w:shd w:val="clear" w:color="auto" w:fill="FFFFFF"/>
          <w:lang w:eastAsia="ru-RU"/>
        </w:rPr>
        <w:t>.</w:t>
      </w:r>
    </w:p>
    <w:p w:rsidR="00E97998" w:rsidRPr="00A177AE" w:rsidRDefault="00E97998" w:rsidP="00424CD4">
      <w:pPr>
        <w:pStyle w:val="23"/>
        <w:shd w:val="clear" w:color="auto" w:fill="auto"/>
        <w:spacing w:line="240" w:lineRule="auto"/>
        <w:ind w:firstLine="567"/>
        <w:jc w:val="both"/>
        <w:rPr>
          <w:rFonts w:eastAsia="Calibri"/>
          <w:sz w:val="28"/>
          <w:szCs w:val="28"/>
        </w:rPr>
      </w:pPr>
      <w:r>
        <w:rPr>
          <w:rFonts w:eastAsia="Calibri"/>
          <w:sz w:val="28"/>
          <w:szCs w:val="28"/>
        </w:rPr>
        <w:t>Відповідно до частини п’ятої статті 219 КПК України строк ознайомлення з матеріалами досудового розслідування учасниками кримінального провадження в порядку, передбаченому статтею 290 цього Кодексу не включаються у строки досудового розслідування.</w:t>
      </w:r>
    </w:p>
    <w:p w:rsidR="00230294" w:rsidRPr="00447ECC" w:rsidRDefault="00230294" w:rsidP="00424CD4">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textAlignment w:val="baseline"/>
        <w:rPr>
          <w:rFonts w:eastAsia="Times New Roman"/>
          <w:szCs w:val="28"/>
          <w:shd w:val="clear" w:color="auto" w:fill="FFFFFF"/>
          <w:lang w:eastAsia="ru-RU"/>
        </w:rPr>
      </w:pPr>
      <w:r w:rsidRPr="00447ECC">
        <w:rPr>
          <w:rFonts w:eastAsia="Times New Roman"/>
          <w:szCs w:val="28"/>
          <w:shd w:val="clear" w:color="auto" w:fill="FFFFFF"/>
          <w:lang w:eastAsia="ru-RU"/>
        </w:rPr>
        <w:t xml:space="preserve">Згідно </w:t>
      </w:r>
      <w:r w:rsidR="00540098">
        <w:rPr>
          <w:rFonts w:eastAsia="Times New Roman"/>
          <w:szCs w:val="28"/>
          <w:shd w:val="clear" w:color="auto" w:fill="FFFFFF"/>
          <w:lang w:eastAsia="ru-RU"/>
        </w:rPr>
        <w:t>і</w:t>
      </w:r>
      <w:r w:rsidRPr="00447ECC">
        <w:rPr>
          <w:rFonts w:eastAsia="Times New Roman"/>
          <w:szCs w:val="28"/>
          <w:shd w:val="clear" w:color="auto" w:fill="FFFFFF"/>
          <w:lang w:eastAsia="ru-RU"/>
        </w:rPr>
        <w:t>з частиною першою статті 290 КПК України</w:t>
      </w:r>
      <w:r w:rsidR="00540098">
        <w:rPr>
          <w:rFonts w:eastAsia="Times New Roman"/>
          <w:szCs w:val="28"/>
          <w:shd w:val="clear" w:color="auto" w:fill="FFFFFF"/>
          <w:lang w:eastAsia="ru-RU"/>
        </w:rPr>
        <w:t>,</w:t>
      </w:r>
      <w:r w:rsidRPr="00447ECC">
        <w:rPr>
          <w:rFonts w:eastAsia="Times New Roman"/>
          <w:szCs w:val="28"/>
          <w:shd w:val="clear" w:color="auto" w:fill="FFFFFF"/>
          <w:lang w:eastAsia="ru-RU"/>
        </w:rPr>
        <w:t xml:space="preserve"> визнавши зібрані під час досудового розслідування докази достатніми для складання обвинувального акта, клопотання про застосування примусових заходів медичного або виховного характеру</w:t>
      </w:r>
      <w:r w:rsidR="00540098">
        <w:rPr>
          <w:rFonts w:eastAsia="Times New Roman"/>
          <w:szCs w:val="28"/>
          <w:shd w:val="clear" w:color="auto" w:fill="FFFFFF"/>
          <w:lang w:eastAsia="ru-RU"/>
        </w:rPr>
        <w:t>,</w:t>
      </w:r>
      <w:r w:rsidRPr="00447ECC">
        <w:rPr>
          <w:rFonts w:eastAsia="Times New Roman"/>
          <w:szCs w:val="28"/>
          <w:shd w:val="clear" w:color="auto" w:fill="FFFFFF"/>
          <w:lang w:eastAsia="ru-RU"/>
        </w:rPr>
        <w:t xml:space="preserve"> прокурор або слідчий за його дорученням зобов’язаний повідомити підозрюваному, його захиснику, законному представнику та захиснику особи, стосовно якої передбачається застосування примусових заходів медичного чи виховного характеру, про завершення досудового розслідування та надання доступу до матеріалів досудового розслідування.</w:t>
      </w:r>
    </w:p>
    <w:p w:rsidR="00675E51" w:rsidRPr="00675E51" w:rsidRDefault="00675E51" w:rsidP="00424CD4">
      <w:pPr>
        <w:widowControl w:val="0"/>
        <w:spacing w:line="240" w:lineRule="auto"/>
        <w:ind w:firstLine="567"/>
        <w:jc w:val="both"/>
        <w:rPr>
          <w:szCs w:val="28"/>
          <w:lang w:eastAsia="ru-RU"/>
        </w:rPr>
      </w:pPr>
      <w:r w:rsidRPr="00675E51">
        <w:rPr>
          <w:szCs w:val="28"/>
          <w:lang w:eastAsia="ru-RU"/>
        </w:rPr>
        <w:t xml:space="preserve">Зважаючи на обґрунтованість наведених у клопотанні ризиків, їх співмірність </w:t>
      </w:r>
      <w:r w:rsidR="00540098">
        <w:rPr>
          <w:szCs w:val="28"/>
          <w:lang w:eastAsia="ru-RU"/>
        </w:rPr>
        <w:t>і</w:t>
      </w:r>
      <w:r w:rsidRPr="00675E51">
        <w:rPr>
          <w:szCs w:val="28"/>
          <w:lang w:eastAsia="ru-RU"/>
        </w:rPr>
        <w:t>з такими засадами, як незалежність і недоторканність суддів</w:t>
      </w:r>
      <w:r w:rsidR="00540098">
        <w:rPr>
          <w:szCs w:val="28"/>
          <w:lang w:eastAsia="ru-RU"/>
        </w:rPr>
        <w:t>,</w:t>
      </w:r>
      <w:r w:rsidRPr="00675E51">
        <w:rPr>
          <w:szCs w:val="28"/>
          <w:lang w:eastAsia="ru-RU"/>
        </w:rPr>
        <w:t xml:space="preserve"> та наслідками тимчасового відсторонення судді від здійснення правосуддя у зв’язку з притягненням до кримінальної відповідальності, а також що сторона обвинувачення не мала можливості забезпечити досягнення цілей, заради яких було застосовано тимчасове відсторонення від здійснення правосуддя протягом дії попереднього рішення, ураховуючи строки досудового розслідування у </w:t>
      </w:r>
      <w:r w:rsidRPr="00675E51">
        <w:rPr>
          <w:szCs w:val="28"/>
          <w:lang w:eastAsia="ru-RU"/>
        </w:rPr>
        <w:lastRenderedPageBreak/>
        <w:t xml:space="preserve">кримінальному провадженні, Вища рада правосуддя дійшла висновку про продовження строку тимчасового відсторонення судді </w:t>
      </w:r>
      <w:r w:rsidR="00A52945" w:rsidRPr="00447ECC">
        <w:rPr>
          <w:szCs w:val="28"/>
          <w:lang w:eastAsia="ru-RU"/>
        </w:rPr>
        <w:t>Висоцького С.О.</w:t>
      </w:r>
      <w:r w:rsidRPr="00675E51">
        <w:rPr>
          <w:szCs w:val="28"/>
          <w:lang w:eastAsia="ru-RU"/>
        </w:rPr>
        <w:t xml:space="preserve"> від здійснення правосуддя до </w:t>
      </w:r>
      <w:r w:rsidR="00080C30">
        <w:rPr>
          <w:szCs w:val="28"/>
          <w:lang w:eastAsia="ru-RU"/>
        </w:rPr>
        <w:t>5</w:t>
      </w:r>
      <w:r w:rsidR="00A52945" w:rsidRPr="00447ECC">
        <w:rPr>
          <w:szCs w:val="28"/>
          <w:lang w:eastAsia="ru-RU"/>
        </w:rPr>
        <w:t xml:space="preserve"> червня</w:t>
      </w:r>
      <w:r w:rsidRPr="00675E51">
        <w:rPr>
          <w:szCs w:val="28"/>
          <w:lang w:eastAsia="ru-RU"/>
        </w:rPr>
        <w:t xml:space="preserve"> 2024 року.</w:t>
      </w:r>
    </w:p>
    <w:p w:rsidR="00675E51" w:rsidRPr="00675E51" w:rsidRDefault="00675E51" w:rsidP="00424CD4">
      <w:pPr>
        <w:widowControl w:val="0"/>
        <w:spacing w:line="240" w:lineRule="auto"/>
        <w:ind w:firstLine="567"/>
        <w:jc w:val="both"/>
        <w:rPr>
          <w:rFonts w:eastAsia="Times New Roman"/>
          <w:color w:val="1D1D1B"/>
          <w:szCs w:val="28"/>
          <w:lang w:eastAsia="uk-UA"/>
        </w:rPr>
      </w:pPr>
      <w:r w:rsidRPr="00675E51">
        <w:rPr>
          <w:szCs w:val="28"/>
          <w:lang w:eastAsia="ru-RU"/>
        </w:rPr>
        <w:t>Керуючись</w:t>
      </w:r>
      <w:r w:rsidRPr="00675E51">
        <w:rPr>
          <w:rFonts w:eastAsia="Times New Roman"/>
          <w:color w:val="1D1D1B"/>
          <w:szCs w:val="28"/>
          <w:lang w:eastAsia="uk-UA"/>
        </w:rPr>
        <w:t xml:space="preserve"> статтею 131 Конституції України, статтею 155</w:t>
      </w:r>
      <w:r w:rsidRPr="00675E51">
        <w:rPr>
          <w:rFonts w:eastAsia="Times New Roman"/>
          <w:color w:val="1D1D1B"/>
          <w:szCs w:val="28"/>
          <w:vertAlign w:val="superscript"/>
          <w:lang w:eastAsia="uk-UA"/>
        </w:rPr>
        <w:t>1</w:t>
      </w:r>
      <w:r w:rsidRPr="00675E51">
        <w:rPr>
          <w:rFonts w:eastAsia="Times New Roman"/>
          <w:color w:val="1D1D1B"/>
          <w:szCs w:val="28"/>
          <w:lang w:eastAsia="uk-UA"/>
        </w:rPr>
        <w:t> Кримінального процесуального кодексу України, частиною п’ятою статті 49 Закону України «Про судоустрій і статус суддів», статтею 6</w:t>
      </w:r>
      <w:r w:rsidR="00A01D75">
        <w:rPr>
          <w:rFonts w:eastAsia="Times New Roman"/>
          <w:color w:val="1D1D1B"/>
          <w:szCs w:val="28"/>
          <w:lang w:eastAsia="uk-UA"/>
        </w:rPr>
        <w:t>4</w:t>
      </w:r>
      <w:r w:rsidRPr="00675E51">
        <w:rPr>
          <w:rFonts w:eastAsia="Times New Roman"/>
          <w:color w:val="1D1D1B"/>
          <w:szCs w:val="28"/>
          <w:lang w:eastAsia="uk-UA"/>
        </w:rPr>
        <w:t xml:space="preserve"> Закону України «Про Вищу раду </w:t>
      </w:r>
      <w:r w:rsidR="00540098">
        <w:rPr>
          <w:rFonts w:eastAsia="Times New Roman"/>
          <w:color w:val="1D1D1B"/>
          <w:szCs w:val="28"/>
          <w:lang w:eastAsia="uk-UA"/>
        </w:rPr>
        <w:t>правосуддя», пунктами 20.19-</w:t>
      </w:r>
      <w:r w:rsidRPr="00675E51">
        <w:rPr>
          <w:rFonts w:eastAsia="Times New Roman"/>
          <w:color w:val="1D1D1B"/>
          <w:szCs w:val="28"/>
          <w:lang w:eastAsia="uk-UA"/>
        </w:rPr>
        <w:t>20.2</w:t>
      </w:r>
      <w:r w:rsidR="00A01D75">
        <w:rPr>
          <w:rFonts w:eastAsia="Times New Roman"/>
          <w:color w:val="1D1D1B"/>
          <w:szCs w:val="28"/>
          <w:lang w:eastAsia="uk-UA"/>
        </w:rPr>
        <w:t>5</w:t>
      </w:r>
      <w:r w:rsidRPr="00675E51">
        <w:rPr>
          <w:rFonts w:eastAsia="Times New Roman"/>
          <w:color w:val="1D1D1B"/>
          <w:szCs w:val="28"/>
          <w:lang w:eastAsia="uk-UA"/>
        </w:rPr>
        <w:t xml:space="preserve"> Регламенту Вищої ради правосуддя, Вища рада правосуддя</w:t>
      </w:r>
    </w:p>
    <w:p w:rsidR="00675E51" w:rsidRPr="00540098" w:rsidRDefault="00675E51" w:rsidP="00424CD4">
      <w:pPr>
        <w:shd w:val="clear" w:color="auto" w:fill="FFFFFF"/>
        <w:spacing w:after="150" w:line="240" w:lineRule="auto"/>
        <w:ind w:firstLine="567"/>
        <w:jc w:val="center"/>
        <w:rPr>
          <w:rFonts w:eastAsia="Times New Roman"/>
          <w:color w:val="1D1D1B"/>
          <w:szCs w:val="28"/>
          <w:lang w:eastAsia="uk-UA"/>
        </w:rPr>
      </w:pPr>
      <w:r w:rsidRPr="00540098">
        <w:rPr>
          <w:rFonts w:eastAsia="Times New Roman"/>
          <w:b/>
          <w:bCs/>
          <w:color w:val="1D1D1B"/>
          <w:szCs w:val="28"/>
          <w:lang w:eastAsia="uk-UA"/>
        </w:rPr>
        <w:t>вирішила:</w:t>
      </w:r>
    </w:p>
    <w:p w:rsidR="00675E51" w:rsidRPr="004C6D6B" w:rsidRDefault="009712CD" w:rsidP="009712CD">
      <w:pPr>
        <w:shd w:val="clear" w:color="auto" w:fill="FFFFFF"/>
        <w:spacing w:line="240" w:lineRule="auto"/>
        <w:jc w:val="both"/>
        <w:rPr>
          <w:szCs w:val="28"/>
          <w:lang w:eastAsia="ru-RU"/>
        </w:rPr>
      </w:pPr>
      <w:r>
        <w:rPr>
          <w:rFonts w:eastAsia="Times New Roman"/>
          <w:color w:val="1D1D1B"/>
          <w:szCs w:val="28"/>
          <w:lang w:eastAsia="uk-UA"/>
        </w:rPr>
        <w:t>к</w:t>
      </w:r>
      <w:r w:rsidR="00675E51" w:rsidRPr="00675E51">
        <w:rPr>
          <w:rFonts w:eastAsia="Times New Roman"/>
          <w:color w:val="1D1D1B"/>
          <w:szCs w:val="28"/>
          <w:lang w:eastAsia="uk-UA"/>
        </w:rPr>
        <w:t xml:space="preserve">лопотання заступника Генерального прокурора – керівника Спеціалізованої </w:t>
      </w:r>
      <w:r w:rsidR="00675E51" w:rsidRPr="004C6D6B">
        <w:rPr>
          <w:szCs w:val="28"/>
          <w:lang w:eastAsia="ru-RU"/>
        </w:rPr>
        <w:t>антикорупційної прокуратури Клименка Олександра Васильовича задовольнити.</w:t>
      </w:r>
    </w:p>
    <w:p w:rsidR="00675E51" w:rsidRDefault="00675E51" w:rsidP="009712CD">
      <w:pPr>
        <w:widowControl w:val="0"/>
        <w:spacing w:line="240" w:lineRule="auto"/>
        <w:ind w:firstLine="567"/>
        <w:jc w:val="both"/>
        <w:rPr>
          <w:rFonts w:eastAsia="Times New Roman"/>
          <w:color w:val="1D1D1B"/>
          <w:szCs w:val="28"/>
          <w:lang w:eastAsia="uk-UA"/>
        </w:rPr>
      </w:pPr>
      <w:r w:rsidRPr="004C6D6B">
        <w:rPr>
          <w:szCs w:val="28"/>
          <w:lang w:eastAsia="ru-RU"/>
        </w:rPr>
        <w:t>Про</w:t>
      </w:r>
      <w:r w:rsidRPr="00675E51">
        <w:rPr>
          <w:rFonts w:eastAsia="Times New Roman"/>
          <w:color w:val="1D1D1B"/>
          <w:szCs w:val="28"/>
          <w:lang w:eastAsia="uk-UA"/>
        </w:rPr>
        <w:t xml:space="preserve">довжити до </w:t>
      </w:r>
      <w:r w:rsidR="001C0692">
        <w:rPr>
          <w:rFonts w:eastAsia="Times New Roman"/>
          <w:color w:val="1D1D1B"/>
          <w:szCs w:val="28"/>
          <w:lang w:eastAsia="uk-UA"/>
        </w:rPr>
        <w:t>5</w:t>
      </w:r>
      <w:r w:rsidR="00A52945" w:rsidRPr="00447ECC">
        <w:rPr>
          <w:rFonts w:eastAsia="Times New Roman"/>
          <w:color w:val="1D1D1B"/>
          <w:szCs w:val="28"/>
          <w:lang w:eastAsia="uk-UA"/>
        </w:rPr>
        <w:t xml:space="preserve"> червня</w:t>
      </w:r>
      <w:r w:rsidRPr="00675E51">
        <w:rPr>
          <w:rFonts w:eastAsia="Times New Roman"/>
          <w:color w:val="1D1D1B"/>
          <w:szCs w:val="28"/>
          <w:lang w:eastAsia="uk-UA"/>
        </w:rPr>
        <w:t xml:space="preserve"> 2024 року строк тимчасового відсторонення судді </w:t>
      </w:r>
      <w:r w:rsidR="00A52945" w:rsidRPr="00447ECC">
        <w:rPr>
          <w:rFonts w:eastAsiaTheme="minorHAnsi"/>
          <w:szCs w:val="28"/>
        </w:rPr>
        <w:t>Болградського районного суду Одеської області Висоцького Сергія Олександровича</w:t>
      </w:r>
      <w:r w:rsidR="00A52945" w:rsidRPr="00675E51">
        <w:rPr>
          <w:rFonts w:eastAsia="Times New Roman"/>
          <w:color w:val="1D1D1B"/>
          <w:szCs w:val="28"/>
          <w:lang w:eastAsia="uk-UA"/>
        </w:rPr>
        <w:t xml:space="preserve"> </w:t>
      </w:r>
      <w:r w:rsidRPr="00675E51">
        <w:rPr>
          <w:rFonts w:eastAsia="Times New Roman"/>
          <w:color w:val="1D1D1B"/>
          <w:szCs w:val="28"/>
          <w:lang w:eastAsia="uk-UA"/>
        </w:rPr>
        <w:t>від здійснення правосуддя у зв’язку з притягненням до кримінальної відповідальності.</w:t>
      </w:r>
    </w:p>
    <w:p w:rsidR="004C6D6B" w:rsidRDefault="004C6D6B" w:rsidP="004C6D6B">
      <w:pPr>
        <w:widowControl w:val="0"/>
        <w:spacing w:line="240" w:lineRule="auto"/>
        <w:ind w:firstLine="567"/>
        <w:jc w:val="both"/>
        <w:rPr>
          <w:rFonts w:eastAsia="Times New Roman"/>
          <w:color w:val="1D1D1B"/>
          <w:szCs w:val="28"/>
          <w:lang w:eastAsia="uk-UA"/>
        </w:rPr>
      </w:pPr>
    </w:p>
    <w:p w:rsidR="00B561D7" w:rsidRPr="00675E51" w:rsidRDefault="00675E51" w:rsidP="00B561D7">
      <w:pPr>
        <w:shd w:val="clear" w:color="auto" w:fill="FFFFFF"/>
        <w:spacing w:line="240" w:lineRule="auto"/>
        <w:jc w:val="right"/>
        <w:rPr>
          <w:rFonts w:ascii="ProbaPro" w:eastAsia="Times New Roman" w:hAnsi="ProbaPro"/>
          <w:color w:val="1D1D1B"/>
          <w:szCs w:val="28"/>
          <w:lang w:eastAsia="uk-UA"/>
        </w:rPr>
      </w:pPr>
      <w:r w:rsidRPr="00675E51">
        <w:rPr>
          <w:rFonts w:ascii="ProbaPro" w:eastAsia="Times New Roman" w:hAnsi="ProbaPro"/>
          <w:color w:val="1D1D1B"/>
          <w:sz w:val="24"/>
          <w:szCs w:val="24"/>
          <w:lang w:eastAsia="uk-UA"/>
        </w:rPr>
        <w:t> </w:t>
      </w:r>
      <w:r w:rsidRPr="00675E51">
        <w:rPr>
          <w:rFonts w:ascii="ProbaPro" w:eastAsia="Times New Roman" w:hAnsi="ProbaPro"/>
          <w:b/>
          <w:bCs/>
          <w:color w:val="1D1D1B"/>
          <w:szCs w:val="28"/>
          <w:lang w:eastAsia="uk-UA"/>
        </w:rPr>
        <w:t>Голова Вищої ради правосуддя</w:t>
      </w:r>
      <w:r w:rsidR="00B561D7" w:rsidRPr="00B561D7">
        <w:rPr>
          <w:rFonts w:ascii="ProbaPro" w:eastAsia="Times New Roman" w:hAnsi="ProbaPro"/>
          <w:b/>
          <w:bCs/>
          <w:color w:val="1D1D1B"/>
          <w:szCs w:val="28"/>
          <w:lang w:eastAsia="uk-UA"/>
        </w:rPr>
        <w:t xml:space="preserve"> </w:t>
      </w:r>
      <w:r w:rsidR="00B561D7">
        <w:rPr>
          <w:rFonts w:ascii="ProbaPro" w:eastAsia="Times New Roman" w:hAnsi="ProbaPro"/>
          <w:b/>
          <w:bCs/>
          <w:color w:val="1D1D1B"/>
          <w:szCs w:val="28"/>
          <w:lang w:eastAsia="uk-UA"/>
        </w:rPr>
        <w:t xml:space="preserve">                                              </w:t>
      </w:r>
      <w:r w:rsidR="00B561D7" w:rsidRPr="00675E51">
        <w:rPr>
          <w:rFonts w:ascii="ProbaPro" w:eastAsia="Times New Roman" w:hAnsi="ProbaPro"/>
          <w:b/>
          <w:bCs/>
          <w:color w:val="1D1D1B"/>
          <w:szCs w:val="28"/>
          <w:lang w:eastAsia="uk-UA"/>
        </w:rPr>
        <w:t>Григорій УСИК</w:t>
      </w:r>
    </w:p>
    <w:p w:rsidR="00675E51" w:rsidRPr="00675E51" w:rsidRDefault="00675E51" w:rsidP="00675E51">
      <w:pPr>
        <w:shd w:val="clear" w:color="auto" w:fill="FFFFFF"/>
        <w:spacing w:after="150" w:line="240" w:lineRule="auto"/>
        <w:jc w:val="both"/>
        <w:rPr>
          <w:rFonts w:ascii="ProbaPro" w:eastAsia="Times New Roman" w:hAnsi="ProbaPro"/>
          <w:color w:val="1D1D1B"/>
          <w:szCs w:val="28"/>
          <w:lang w:eastAsia="uk-UA"/>
        </w:rPr>
      </w:pPr>
    </w:p>
    <w:p w:rsidR="00B561D7" w:rsidRDefault="00675E51" w:rsidP="00B561D7">
      <w:pPr>
        <w:shd w:val="clear" w:color="auto" w:fill="FFFFFF"/>
        <w:spacing w:line="240" w:lineRule="auto"/>
        <w:jc w:val="right"/>
        <w:rPr>
          <w:rFonts w:ascii="ProbaPro" w:eastAsia="Times New Roman" w:hAnsi="ProbaPro"/>
          <w:b/>
          <w:bCs/>
          <w:color w:val="1D1D1B"/>
          <w:szCs w:val="28"/>
          <w:lang w:eastAsia="uk-UA"/>
        </w:rPr>
      </w:pPr>
      <w:r w:rsidRPr="00675E51">
        <w:rPr>
          <w:rFonts w:ascii="ProbaPro" w:eastAsia="Times New Roman" w:hAnsi="ProbaPro"/>
          <w:color w:val="1D1D1B"/>
          <w:szCs w:val="28"/>
          <w:lang w:eastAsia="uk-UA"/>
        </w:rPr>
        <w:t> </w:t>
      </w:r>
      <w:r w:rsidRPr="00675E51">
        <w:rPr>
          <w:rFonts w:ascii="ProbaPro" w:eastAsia="Times New Roman" w:hAnsi="ProbaPro"/>
          <w:b/>
          <w:bCs/>
          <w:color w:val="1D1D1B"/>
          <w:szCs w:val="28"/>
          <w:lang w:eastAsia="uk-UA"/>
        </w:rPr>
        <w:t>Члени Вищої ради правосуддя</w:t>
      </w:r>
      <w:r w:rsidR="00B561D7" w:rsidRPr="00B561D7">
        <w:rPr>
          <w:rFonts w:ascii="ProbaPro" w:eastAsia="Times New Roman" w:hAnsi="ProbaPro"/>
          <w:b/>
          <w:bCs/>
          <w:color w:val="1D1D1B"/>
          <w:szCs w:val="28"/>
          <w:lang w:eastAsia="uk-UA"/>
        </w:rPr>
        <w:t xml:space="preserve"> </w:t>
      </w:r>
      <w:r w:rsidR="00B561D7">
        <w:rPr>
          <w:rFonts w:ascii="ProbaPro" w:eastAsia="Times New Roman" w:hAnsi="ProbaPro"/>
          <w:b/>
          <w:bCs/>
          <w:color w:val="1D1D1B"/>
          <w:szCs w:val="28"/>
          <w:lang w:eastAsia="uk-UA"/>
        </w:rPr>
        <w:t xml:space="preserve">                                                 </w:t>
      </w:r>
      <w:r w:rsidR="00B561D7" w:rsidRPr="00675E51">
        <w:rPr>
          <w:rFonts w:ascii="ProbaPro" w:eastAsia="Times New Roman" w:hAnsi="ProbaPro"/>
          <w:b/>
          <w:bCs/>
          <w:color w:val="1D1D1B"/>
          <w:szCs w:val="28"/>
          <w:lang w:eastAsia="uk-UA"/>
        </w:rPr>
        <w:t>Юлія БОКОВА</w:t>
      </w:r>
    </w:p>
    <w:p w:rsidR="00B561D7" w:rsidRDefault="00B561D7" w:rsidP="00B561D7">
      <w:pPr>
        <w:shd w:val="clear" w:color="auto" w:fill="FFFFFF"/>
        <w:spacing w:line="240" w:lineRule="auto"/>
        <w:jc w:val="right"/>
        <w:rPr>
          <w:rFonts w:ascii="ProbaPro" w:eastAsia="Times New Roman" w:hAnsi="ProbaPro"/>
          <w:b/>
          <w:bCs/>
          <w:color w:val="1D1D1B"/>
          <w:szCs w:val="28"/>
          <w:lang w:eastAsia="uk-UA"/>
        </w:rPr>
      </w:pPr>
    </w:p>
    <w:p w:rsidR="00B561D7" w:rsidRDefault="00B561D7" w:rsidP="00B561D7">
      <w:pPr>
        <w:shd w:val="clear" w:color="auto" w:fill="FFFFFF"/>
        <w:spacing w:line="240" w:lineRule="auto"/>
        <w:jc w:val="right"/>
        <w:rPr>
          <w:rFonts w:ascii="ProbaPro" w:eastAsia="Times New Roman" w:hAnsi="ProbaPro"/>
          <w:b/>
          <w:bCs/>
          <w:color w:val="1D1D1B"/>
          <w:szCs w:val="28"/>
          <w:lang w:eastAsia="uk-UA"/>
        </w:rPr>
      </w:pPr>
      <w:r w:rsidRPr="00675E51">
        <w:rPr>
          <w:rFonts w:ascii="ProbaPro" w:eastAsia="Times New Roman" w:hAnsi="ProbaPro"/>
          <w:b/>
          <w:bCs/>
          <w:color w:val="1D1D1B"/>
          <w:szCs w:val="28"/>
          <w:lang w:eastAsia="uk-UA"/>
        </w:rPr>
        <w:t>Тетяна БОНДАРЕНКО</w:t>
      </w:r>
    </w:p>
    <w:p w:rsidR="00B561D7" w:rsidRDefault="00B561D7" w:rsidP="00B561D7">
      <w:pPr>
        <w:shd w:val="clear" w:color="auto" w:fill="FFFFFF"/>
        <w:spacing w:line="240" w:lineRule="auto"/>
        <w:jc w:val="right"/>
        <w:rPr>
          <w:rFonts w:ascii="ProbaPro" w:eastAsia="Times New Roman" w:hAnsi="ProbaPro"/>
          <w:b/>
          <w:bCs/>
          <w:color w:val="1D1D1B"/>
          <w:szCs w:val="28"/>
          <w:lang w:eastAsia="uk-UA"/>
        </w:rPr>
      </w:pPr>
    </w:p>
    <w:p w:rsidR="00B561D7" w:rsidRDefault="00B561D7" w:rsidP="00B561D7">
      <w:pPr>
        <w:shd w:val="clear" w:color="auto" w:fill="FFFFFF"/>
        <w:spacing w:line="240" w:lineRule="auto"/>
        <w:jc w:val="right"/>
        <w:rPr>
          <w:rFonts w:ascii="ProbaPro" w:eastAsia="Times New Roman" w:hAnsi="ProbaPro"/>
          <w:b/>
          <w:bCs/>
          <w:color w:val="1D1D1B"/>
          <w:szCs w:val="28"/>
          <w:lang w:eastAsia="uk-UA"/>
        </w:rPr>
      </w:pPr>
      <w:r w:rsidRPr="00675E51">
        <w:rPr>
          <w:rFonts w:ascii="ProbaPro" w:eastAsia="Times New Roman" w:hAnsi="ProbaPro"/>
          <w:b/>
          <w:bCs/>
          <w:color w:val="1D1D1B"/>
          <w:szCs w:val="28"/>
          <w:lang w:eastAsia="uk-UA"/>
        </w:rPr>
        <w:t>Сергій БУРЛАКОВ</w:t>
      </w:r>
    </w:p>
    <w:p w:rsidR="00B561D7" w:rsidRDefault="00B561D7" w:rsidP="00B561D7">
      <w:pPr>
        <w:shd w:val="clear" w:color="auto" w:fill="FFFFFF"/>
        <w:spacing w:line="240" w:lineRule="auto"/>
        <w:jc w:val="right"/>
        <w:rPr>
          <w:rFonts w:ascii="ProbaPro" w:eastAsia="Times New Roman" w:hAnsi="ProbaPro"/>
          <w:b/>
          <w:bCs/>
          <w:color w:val="1D1D1B"/>
          <w:szCs w:val="28"/>
          <w:lang w:eastAsia="uk-UA"/>
        </w:rPr>
      </w:pPr>
    </w:p>
    <w:p w:rsidR="00B561D7" w:rsidRDefault="00B561D7" w:rsidP="00B561D7">
      <w:pPr>
        <w:shd w:val="clear" w:color="auto" w:fill="FFFFFF"/>
        <w:spacing w:line="240" w:lineRule="auto"/>
        <w:jc w:val="right"/>
        <w:rPr>
          <w:rFonts w:ascii="ProbaPro" w:eastAsia="Times New Roman" w:hAnsi="ProbaPro"/>
          <w:b/>
          <w:bCs/>
          <w:color w:val="1D1D1B"/>
          <w:szCs w:val="28"/>
          <w:lang w:eastAsia="uk-UA"/>
        </w:rPr>
      </w:pPr>
      <w:r w:rsidRPr="00675E51">
        <w:rPr>
          <w:rFonts w:ascii="ProbaPro" w:eastAsia="Times New Roman" w:hAnsi="ProbaPro"/>
          <w:b/>
          <w:bCs/>
          <w:color w:val="1D1D1B"/>
          <w:szCs w:val="28"/>
          <w:lang w:eastAsia="uk-UA"/>
        </w:rPr>
        <w:t>Олег КАНДЗЮБА</w:t>
      </w:r>
    </w:p>
    <w:p w:rsidR="00B561D7" w:rsidRDefault="00B561D7" w:rsidP="00B561D7">
      <w:pPr>
        <w:shd w:val="clear" w:color="auto" w:fill="FFFFFF"/>
        <w:spacing w:line="240" w:lineRule="auto"/>
        <w:jc w:val="right"/>
        <w:rPr>
          <w:rFonts w:ascii="ProbaPro" w:eastAsia="Times New Roman" w:hAnsi="ProbaPro"/>
          <w:b/>
          <w:bCs/>
          <w:color w:val="1D1D1B"/>
          <w:szCs w:val="28"/>
          <w:lang w:eastAsia="uk-UA"/>
        </w:rPr>
      </w:pPr>
    </w:p>
    <w:p w:rsidR="00B561D7" w:rsidRDefault="00B561D7" w:rsidP="00B561D7">
      <w:pPr>
        <w:shd w:val="clear" w:color="auto" w:fill="FFFFFF"/>
        <w:spacing w:line="240" w:lineRule="auto"/>
        <w:jc w:val="right"/>
        <w:rPr>
          <w:rFonts w:ascii="ProbaPro" w:eastAsia="Times New Roman" w:hAnsi="ProbaPro"/>
          <w:b/>
          <w:bCs/>
          <w:color w:val="1D1D1B"/>
          <w:szCs w:val="28"/>
          <w:lang w:eastAsia="uk-UA"/>
        </w:rPr>
      </w:pPr>
      <w:r w:rsidRPr="00675E51">
        <w:rPr>
          <w:rFonts w:ascii="ProbaPro" w:eastAsia="Times New Roman" w:hAnsi="ProbaPro"/>
          <w:b/>
          <w:bCs/>
          <w:color w:val="1D1D1B"/>
          <w:szCs w:val="28"/>
          <w:lang w:eastAsia="uk-UA"/>
        </w:rPr>
        <w:t>Оксана КВАША</w:t>
      </w:r>
    </w:p>
    <w:p w:rsidR="00B561D7" w:rsidRDefault="00B561D7" w:rsidP="004C6D6B">
      <w:pPr>
        <w:shd w:val="clear" w:color="auto" w:fill="FFFFFF"/>
        <w:spacing w:line="240" w:lineRule="auto"/>
        <w:jc w:val="right"/>
        <w:rPr>
          <w:rFonts w:ascii="ProbaPro" w:eastAsia="Times New Roman" w:hAnsi="ProbaPro"/>
          <w:b/>
          <w:bCs/>
          <w:color w:val="1D1D1B"/>
          <w:szCs w:val="28"/>
          <w:lang w:eastAsia="uk-UA"/>
        </w:rPr>
      </w:pPr>
      <w:r w:rsidRPr="00675E51">
        <w:rPr>
          <w:rFonts w:ascii="ProbaPro" w:eastAsia="Times New Roman" w:hAnsi="ProbaPro"/>
          <w:b/>
          <w:bCs/>
          <w:color w:val="1D1D1B"/>
          <w:szCs w:val="28"/>
          <w:lang w:eastAsia="uk-UA"/>
        </w:rPr>
        <w:br/>
        <w:t>Олена КОВБІЙ</w:t>
      </w:r>
    </w:p>
    <w:p w:rsidR="00B561D7" w:rsidRDefault="00B561D7" w:rsidP="00B561D7">
      <w:pPr>
        <w:shd w:val="clear" w:color="auto" w:fill="FFFFFF"/>
        <w:spacing w:line="240" w:lineRule="auto"/>
        <w:jc w:val="right"/>
        <w:rPr>
          <w:rFonts w:ascii="ProbaPro" w:eastAsia="Times New Roman" w:hAnsi="ProbaPro"/>
          <w:b/>
          <w:bCs/>
          <w:color w:val="1D1D1B"/>
          <w:szCs w:val="28"/>
          <w:lang w:eastAsia="uk-UA"/>
        </w:rPr>
      </w:pPr>
      <w:r w:rsidRPr="00675E51">
        <w:rPr>
          <w:rFonts w:ascii="ProbaPro" w:eastAsia="Times New Roman" w:hAnsi="ProbaPro"/>
          <w:b/>
          <w:bCs/>
          <w:color w:val="1D1D1B"/>
          <w:szCs w:val="28"/>
          <w:lang w:eastAsia="uk-UA"/>
        </w:rPr>
        <w:br/>
        <w:t>Дмитро ЛУК’ЯНОВ</w:t>
      </w:r>
    </w:p>
    <w:p w:rsidR="00B561D7" w:rsidRDefault="00B561D7" w:rsidP="00907CF4">
      <w:pPr>
        <w:shd w:val="clear" w:color="auto" w:fill="FFFFFF"/>
        <w:spacing w:line="240" w:lineRule="auto"/>
        <w:jc w:val="right"/>
        <w:rPr>
          <w:rFonts w:ascii="ProbaPro" w:eastAsia="Times New Roman" w:hAnsi="ProbaPro"/>
          <w:b/>
          <w:bCs/>
          <w:color w:val="1D1D1B"/>
          <w:szCs w:val="28"/>
          <w:lang w:eastAsia="uk-UA"/>
        </w:rPr>
      </w:pPr>
      <w:r w:rsidRPr="00675E51">
        <w:rPr>
          <w:rFonts w:ascii="ProbaPro" w:eastAsia="Times New Roman" w:hAnsi="ProbaPro"/>
          <w:b/>
          <w:bCs/>
          <w:color w:val="1D1D1B"/>
          <w:szCs w:val="28"/>
          <w:lang w:eastAsia="uk-UA"/>
        </w:rPr>
        <w:br/>
        <w:t>Роман МАСЕЛКО</w:t>
      </w:r>
    </w:p>
    <w:p w:rsidR="004C6D6B" w:rsidRDefault="004C6D6B" w:rsidP="00907CF4">
      <w:pPr>
        <w:shd w:val="clear" w:color="auto" w:fill="FFFFFF"/>
        <w:spacing w:line="240" w:lineRule="auto"/>
        <w:jc w:val="right"/>
        <w:rPr>
          <w:rFonts w:ascii="ProbaPro" w:eastAsia="Times New Roman" w:hAnsi="ProbaPro"/>
          <w:b/>
          <w:bCs/>
          <w:color w:val="1D1D1B"/>
          <w:szCs w:val="28"/>
          <w:lang w:eastAsia="uk-UA"/>
        </w:rPr>
      </w:pPr>
    </w:p>
    <w:p w:rsidR="004C6D6B" w:rsidRDefault="004C6D6B" w:rsidP="00907CF4">
      <w:pPr>
        <w:shd w:val="clear" w:color="auto" w:fill="FFFFFF"/>
        <w:spacing w:line="240" w:lineRule="auto"/>
        <w:jc w:val="right"/>
        <w:rPr>
          <w:rFonts w:ascii="ProbaPro" w:eastAsia="Times New Roman" w:hAnsi="ProbaPro"/>
          <w:b/>
          <w:bCs/>
          <w:color w:val="1D1D1B"/>
          <w:szCs w:val="28"/>
          <w:lang w:eastAsia="uk-UA"/>
        </w:rPr>
      </w:pPr>
      <w:r>
        <w:rPr>
          <w:b/>
          <w:szCs w:val="26"/>
        </w:rPr>
        <w:t>Олексій МЕЛЬНИК</w:t>
      </w:r>
    </w:p>
    <w:p w:rsidR="00B561D7" w:rsidRDefault="00B561D7" w:rsidP="00B561D7">
      <w:pPr>
        <w:shd w:val="clear" w:color="auto" w:fill="FFFFFF"/>
        <w:spacing w:line="240" w:lineRule="auto"/>
        <w:jc w:val="right"/>
        <w:rPr>
          <w:rFonts w:ascii="ProbaPro" w:eastAsia="Times New Roman" w:hAnsi="ProbaPro"/>
          <w:b/>
          <w:bCs/>
          <w:color w:val="1D1D1B"/>
          <w:szCs w:val="28"/>
          <w:lang w:eastAsia="uk-UA"/>
        </w:rPr>
      </w:pPr>
      <w:r w:rsidRPr="00675E51">
        <w:rPr>
          <w:rFonts w:ascii="ProbaPro" w:eastAsia="Times New Roman" w:hAnsi="ProbaPro"/>
          <w:b/>
          <w:bCs/>
          <w:color w:val="1D1D1B"/>
          <w:szCs w:val="28"/>
          <w:lang w:eastAsia="uk-UA"/>
        </w:rPr>
        <w:br/>
        <w:t>Микола МОРОЗ</w:t>
      </w:r>
    </w:p>
    <w:p w:rsidR="00B561D7" w:rsidRDefault="00B561D7" w:rsidP="00B561D7">
      <w:pPr>
        <w:shd w:val="clear" w:color="auto" w:fill="FFFFFF"/>
        <w:spacing w:line="240" w:lineRule="auto"/>
        <w:jc w:val="right"/>
        <w:rPr>
          <w:rFonts w:ascii="ProbaPro" w:eastAsia="Times New Roman" w:hAnsi="ProbaPro"/>
          <w:b/>
          <w:bCs/>
          <w:color w:val="1D1D1B"/>
          <w:szCs w:val="28"/>
          <w:lang w:eastAsia="uk-UA"/>
        </w:rPr>
      </w:pPr>
      <w:r w:rsidRPr="00675E51">
        <w:rPr>
          <w:rFonts w:ascii="ProbaPro" w:eastAsia="Times New Roman" w:hAnsi="ProbaPro"/>
          <w:b/>
          <w:bCs/>
          <w:color w:val="1D1D1B"/>
          <w:szCs w:val="28"/>
          <w:lang w:eastAsia="uk-UA"/>
        </w:rPr>
        <w:br/>
        <w:t>Інна ПЛАХТІЙ</w:t>
      </w:r>
    </w:p>
    <w:p w:rsidR="004C6D6B" w:rsidRDefault="004C6D6B" w:rsidP="00B561D7">
      <w:pPr>
        <w:shd w:val="clear" w:color="auto" w:fill="FFFFFF"/>
        <w:spacing w:line="240" w:lineRule="auto"/>
        <w:jc w:val="right"/>
        <w:rPr>
          <w:rFonts w:ascii="ProbaPro" w:eastAsia="Times New Roman" w:hAnsi="ProbaPro"/>
          <w:b/>
          <w:bCs/>
          <w:color w:val="1D1D1B"/>
          <w:szCs w:val="28"/>
          <w:lang w:eastAsia="uk-UA"/>
        </w:rPr>
      </w:pPr>
    </w:p>
    <w:p w:rsidR="004C6D6B" w:rsidRDefault="004C6D6B" w:rsidP="00B561D7">
      <w:pPr>
        <w:shd w:val="clear" w:color="auto" w:fill="FFFFFF"/>
        <w:spacing w:line="240" w:lineRule="auto"/>
        <w:jc w:val="right"/>
        <w:rPr>
          <w:rFonts w:ascii="ProbaPro" w:eastAsia="Times New Roman" w:hAnsi="ProbaPro"/>
          <w:b/>
          <w:bCs/>
          <w:color w:val="1D1D1B"/>
          <w:szCs w:val="28"/>
          <w:lang w:eastAsia="uk-UA"/>
        </w:rPr>
      </w:pPr>
      <w:r>
        <w:rPr>
          <w:rFonts w:ascii="ProbaPro" w:eastAsia="Times New Roman" w:hAnsi="ProbaPro"/>
          <w:b/>
          <w:bCs/>
          <w:color w:val="1D1D1B"/>
          <w:szCs w:val="28"/>
          <w:lang w:eastAsia="uk-UA"/>
        </w:rPr>
        <w:lastRenderedPageBreak/>
        <w:t>Ольга ПОПІКОВА</w:t>
      </w:r>
    </w:p>
    <w:p w:rsidR="00B561D7" w:rsidRDefault="00B561D7" w:rsidP="00B561D7">
      <w:pPr>
        <w:shd w:val="clear" w:color="auto" w:fill="FFFFFF"/>
        <w:spacing w:line="240" w:lineRule="auto"/>
        <w:jc w:val="right"/>
        <w:rPr>
          <w:rFonts w:ascii="ProbaPro" w:eastAsia="Times New Roman" w:hAnsi="ProbaPro"/>
          <w:b/>
          <w:bCs/>
          <w:color w:val="1D1D1B"/>
          <w:szCs w:val="28"/>
          <w:lang w:eastAsia="uk-UA"/>
        </w:rPr>
      </w:pPr>
      <w:r w:rsidRPr="00675E51">
        <w:rPr>
          <w:rFonts w:ascii="ProbaPro" w:eastAsia="Times New Roman" w:hAnsi="ProbaPro"/>
          <w:b/>
          <w:bCs/>
          <w:color w:val="1D1D1B"/>
          <w:szCs w:val="28"/>
          <w:lang w:eastAsia="uk-UA"/>
        </w:rPr>
        <w:br/>
        <w:t>Віталій САЛІХОВ</w:t>
      </w:r>
    </w:p>
    <w:p w:rsidR="00B561D7" w:rsidRPr="00675E51" w:rsidRDefault="00B561D7" w:rsidP="00B561D7">
      <w:pPr>
        <w:shd w:val="clear" w:color="auto" w:fill="FFFFFF"/>
        <w:spacing w:line="240" w:lineRule="auto"/>
        <w:jc w:val="right"/>
        <w:rPr>
          <w:rFonts w:ascii="ProbaPro" w:eastAsia="Times New Roman" w:hAnsi="ProbaPro"/>
          <w:color w:val="1D1D1B"/>
          <w:szCs w:val="28"/>
          <w:lang w:eastAsia="uk-UA"/>
        </w:rPr>
      </w:pPr>
      <w:r w:rsidRPr="00675E51">
        <w:rPr>
          <w:rFonts w:ascii="ProbaPro" w:eastAsia="Times New Roman" w:hAnsi="ProbaPro"/>
          <w:b/>
          <w:bCs/>
          <w:color w:val="1D1D1B"/>
          <w:szCs w:val="28"/>
          <w:lang w:eastAsia="uk-UA"/>
        </w:rPr>
        <w:br/>
        <w:t>Олександр САСЕВИЧ</w:t>
      </w:r>
    </w:p>
    <w:p w:rsidR="00675E51" w:rsidRPr="00675E51" w:rsidRDefault="00675E51" w:rsidP="00675E51">
      <w:pPr>
        <w:shd w:val="clear" w:color="auto" w:fill="FFFFFF"/>
        <w:spacing w:after="150" w:line="240" w:lineRule="auto"/>
        <w:rPr>
          <w:rFonts w:ascii="ProbaPro" w:eastAsia="Times New Roman" w:hAnsi="ProbaPro"/>
          <w:color w:val="1D1D1B"/>
          <w:szCs w:val="28"/>
          <w:lang w:eastAsia="uk-UA"/>
        </w:rPr>
      </w:pPr>
    </w:p>
    <w:sectPr w:rsidR="00675E51" w:rsidRPr="00675E51" w:rsidSect="002D36C8">
      <w:headerReference w:type="default" r:id="rId9"/>
      <w:headerReference w:type="first" r:id="rId10"/>
      <w:pgSz w:w="11906" w:h="16838"/>
      <w:pgMar w:top="709" w:right="567" w:bottom="1560"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229F" w:rsidRDefault="003C229F" w:rsidP="0084115E">
      <w:pPr>
        <w:spacing w:line="240" w:lineRule="auto"/>
      </w:pPr>
      <w:r>
        <w:separator/>
      </w:r>
    </w:p>
  </w:endnote>
  <w:endnote w:type="continuationSeparator" w:id="0">
    <w:p w:rsidR="003C229F" w:rsidRDefault="003C229F" w:rsidP="0084115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229F" w:rsidRDefault="003C229F" w:rsidP="0084115E">
      <w:pPr>
        <w:spacing w:line="240" w:lineRule="auto"/>
      </w:pPr>
      <w:r>
        <w:separator/>
      </w:r>
    </w:p>
  </w:footnote>
  <w:footnote w:type="continuationSeparator" w:id="0">
    <w:p w:rsidR="003C229F" w:rsidRDefault="003C229F" w:rsidP="0084115E">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8543222"/>
      <w:docPartObj>
        <w:docPartGallery w:val="Page Numbers (Top of Page)"/>
        <w:docPartUnique/>
      </w:docPartObj>
    </w:sdtPr>
    <w:sdtContent>
      <w:p w:rsidR="00BA08BF" w:rsidRDefault="006B1814">
        <w:pPr>
          <w:pStyle w:val="a5"/>
          <w:jc w:val="center"/>
        </w:pPr>
        <w:r>
          <w:fldChar w:fldCharType="begin"/>
        </w:r>
        <w:r w:rsidR="00BA08BF">
          <w:instrText>PAGE   \* MERGEFORMAT</w:instrText>
        </w:r>
        <w:r>
          <w:fldChar w:fldCharType="separate"/>
        </w:r>
        <w:r w:rsidR="004E6C08">
          <w:rPr>
            <w:noProof/>
          </w:rPr>
          <w:t>12</w:t>
        </w:r>
        <w:r>
          <w:fldChar w:fldCharType="end"/>
        </w:r>
      </w:p>
    </w:sdtContent>
  </w:sdt>
  <w:p w:rsidR="00BA08BF" w:rsidRDefault="00BA08BF">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8BF" w:rsidRDefault="00BA08BF">
    <w:pPr>
      <w:pStyle w:val="a5"/>
      <w:jc w:val="center"/>
    </w:pPr>
  </w:p>
  <w:p w:rsidR="00054D23" w:rsidRDefault="00054D23">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B1147"/>
    <w:multiLevelType w:val="hybridMultilevel"/>
    <w:tmpl w:val="7640E242"/>
    <w:lvl w:ilvl="0" w:tplc="6BD8D0EC">
      <w:start w:val="12"/>
      <w:numFmt w:val="bullet"/>
      <w:lvlText w:val="-"/>
      <w:lvlJc w:val="left"/>
      <w:pPr>
        <w:ind w:left="1211" w:hanging="360"/>
      </w:pPr>
      <w:rPr>
        <w:rFonts w:ascii="Times New Roman" w:eastAsia="Calibri"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
    <w:nsid w:val="1DDB0A86"/>
    <w:multiLevelType w:val="multilevel"/>
    <w:tmpl w:val="E160AB98"/>
    <w:lvl w:ilvl="0">
      <w:start w:val="2014"/>
      <w:numFmt w:val="decimal"/>
      <w:lvlText w:val="25.01.%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00D3814"/>
    <w:multiLevelType w:val="multilevel"/>
    <w:tmpl w:val="34C02D54"/>
    <w:lvl w:ilvl="0">
      <w:start w:val="2014"/>
      <w:numFmt w:val="decimal"/>
      <w:lvlText w:val="25.01.%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C933A77"/>
    <w:multiLevelType w:val="multilevel"/>
    <w:tmpl w:val="3CB68A5E"/>
    <w:lvl w:ilvl="0">
      <w:start w:val="2014"/>
      <w:numFmt w:val="decimal"/>
      <w:lvlText w:val="25.0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B3062FE"/>
    <w:multiLevelType w:val="multilevel"/>
    <w:tmpl w:val="C70E04B2"/>
    <w:lvl w:ilvl="0">
      <w:start w:val="2014"/>
      <w:numFmt w:val="decimal"/>
      <w:lvlText w:val="27.0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D0105F1"/>
    <w:multiLevelType w:val="multilevel"/>
    <w:tmpl w:val="5CDCB62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E613136"/>
    <w:multiLevelType w:val="multilevel"/>
    <w:tmpl w:val="235491BC"/>
    <w:lvl w:ilvl="0">
      <w:start w:val="2014"/>
      <w:numFmt w:val="decimal"/>
      <w:lvlText w:val="25.0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0FE5739"/>
    <w:multiLevelType w:val="multilevel"/>
    <w:tmpl w:val="B6AA0FBC"/>
    <w:lvl w:ilvl="0">
      <w:start w:val="2014"/>
      <w:numFmt w:val="decimal"/>
      <w:lvlText w:val="25.0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31977C2"/>
    <w:multiLevelType w:val="multilevel"/>
    <w:tmpl w:val="5EA68248"/>
    <w:lvl w:ilvl="0">
      <w:start w:val="2014"/>
      <w:numFmt w:val="decimal"/>
      <w:lvlText w:val="12.0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6946965"/>
    <w:multiLevelType w:val="multilevel"/>
    <w:tmpl w:val="4B0447B6"/>
    <w:lvl w:ilvl="0">
      <w:start w:val="2014"/>
      <w:numFmt w:val="decimal"/>
      <w:lvlText w:val="12.0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
  </w:num>
  <w:num w:numId="3">
    <w:abstractNumId w:val="8"/>
  </w:num>
  <w:num w:numId="4">
    <w:abstractNumId w:val="7"/>
  </w:num>
  <w:num w:numId="5">
    <w:abstractNumId w:val="9"/>
  </w:num>
  <w:num w:numId="6">
    <w:abstractNumId w:val="6"/>
  </w:num>
  <w:num w:numId="7">
    <w:abstractNumId w:val="2"/>
  </w:num>
  <w:num w:numId="8">
    <w:abstractNumId w:val="1"/>
  </w:num>
  <w:num w:numId="9">
    <w:abstractNumId w:val="4"/>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rsids>
    <w:rsidRoot w:val="00D407CC"/>
    <w:rsid w:val="00000411"/>
    <w:rsid w:val="00003334"/>
    <w:rsid w:val="00004917"/>
    <w:rsid w:val="000065E1"/>
    <w:rsid w:val="00042A57"/>
    <w:rsid w:val="00051F29"/>
    <w:rsid w:val="00054D23"/>
    <w:rsid w:val="00057B7D"/>
    <w:rsid w:val="00067869"/>
    <w:rsid w:val="00067D95"/>
    <w:rsid w:val="00072866"/>
    <w:rsid w:val="00073A24"/>
    <w:rsid w:val="00080C30"/>
    <w:rsid w:val="00083E94"/>
    <w:rsid w:val="0009646C"/>
    <w:rsid w:val="000A5D9D"/>
    <w:rsid w:val="000C1B6B"/>
    <w:rsid w:val="000E154C"/>
    <w:rsid w:val="000E1D90"/>
    <w:rsid w:val="000F62AC"/>
    <w:rsid w:val="00110A3C"/>
    <w:rsid w:val="00120262"/>
    <w:rsid w:val="00121639"/>
    <w:rsid w:val="00155E81"/>
    <w:rsid w:val="00161103"/>
    <w:rsid w:val="00167D81"/>
    <w:rsid w:val="0017317E"/>
    <w:rsid w:val="001776FF"/>
    <w:rsid w:val="00177F49"/>
    <w:rsid w:val="00183900"/>
    <w:rsid w:val="00184B1A"/>
    <w:rsid w:val="00186159"/>
    <w:rsid w:val="00196891"/>
    <w:rsid w:val="001B7458"/>
    <w:rsid w:val="001C0692"/>
    <w:rsid w:val="001C699A"/>
    <w:rsid w:val="001D77D5"/>
    <w:rsid w:val="001E42E7"/>
    <w:rsid w:val="001E4EA8"/>
    <w:rsid w:val="001E7573"/>
    <w:rsid w:val="001F0B8D"/>
    <w:rsid w:val="002039AF"/>
    <w:rsid w:val="002220F4"/>
    <w:rsid w:val="002232E6"/>
    <w:rsid w:val="00224A5B"/>
    <w:rsid w:val="00230294"/>
    <w:rsid w:val="00233C91"/>
    <w:rsid w:val="00243C0E"/>
    <w:rsid w:val="0026409C"/>
    <w:rsid w:val="00267581"/>
    <w:rsid w:val="00272705"/>
    <w:rsid w:val="002A6CC5"/>
    <w:rsid w:val="002B55DB"/>
    <w:rsid w:val="002C0409"/>
    <w:rsid w:val="002D36C8"/>
    <w:rsid w:val="002E0261"/>
    <w:rsid w:val="002E3A67"/>
    <w:rsid w:val="002F148E"/>
    <w:rsid w:val="00300D10"/>
    <w:rsid w:val="00306CA4"/>
    <w:rsid w:val="003432E7"/>
    <w:rsid w:val="00346F11"/>
    <w:rsid w:val="00353665"/>
    <w:rsid w:val="00354EDC"/>
    <w:rsid w:val="003601DE"/>
    <w:rsid w:val="003672A5"/>
    <w:rsid w:val="00376AE9"/>
    <w:rsid w:val="0038117C"/>
    <w:rsid w:val="00386DAF"/>
    <w:rsid w:val="00391C1A"/>
    <w:rsid w:val="003B5A01"/>
    <w:rsid w:val="003C229F"/>
    <w:rsid w:val="003D7F9E"/>
    <w:rsid w:val="003E2D22"/>
    <w:rsid w:val="004046DE"/>
    <w:rsid w:val="00404D9A"/>
    <w:rsid w:val="00406D24"/>
    <w:rsid w:val="004123F5"/>
    <w:rsid w:val="00424CD4"/>
    <w:rsid w:val="00447ECC"/>
    <w:rsid w:val="0045349F"/>
    <w:rsid w:val="00473999"/>
    <w:rsid w:val="004865D2"/>
    <w:rsid w:val="00491CF5"/>
    <w:rsid w:val="00496AE6"/>
    <w:rsid w:val="004A5EC6"/>
    <w:rsid w:val="004C6D6B"/>
    <w:rsid w:val="004D3E24"/>
    <w:rsid w:val="004E0287"/>
    <w:rsid w:val="004E2028"/>
    <w:rsid w:val="004E6C08"/>
    <w:rsid w:val="00515B41"/>
    <w:rsid w:val="005229F4"/>
    <w:rsid w:val="00540098"/>
    <w:rsid w:val="005613BE"/>
    <w:rsid w:val="00564851"/>
    <w:rsid w:val="0057772C"/>
    <w:rsid w:val="005848BC"/>
    <w:rsid w:val="00585102"/>
    <w:rsid w:val="005932E7"/>
    <w:rsid w:val="00594D86"/>
    <w:rsid w:val="00594F48"/>
    <w:rsid w:val="005A218E"/>
    <w:rsid w:val="005A59CF"/>
    <w:rsid w:val="005C4F58"/>
    <w:rsid w:val="005E792B"/>
    <w:rsid w:val="005F2453"/>
    <w:rsid w:val="005F5D1A"/>
    <w:rsid w:val="00604506"/>
    <w:rsid w:val="006101B7"/>
    <w:rsid w:val="006158F7"/>
    <w:rsid w:val="00623796"/>
    <w:rsid w:val="0064163D"/>
    <w:rsid w:val="006665EA"/>
    <w:rsid w:val="00675E51"/>
    <w:rsid w:val="006A6436"/>
    <w:rsid w:val="006B12E1"/>
    <w:rsid w:val="006B1814"/>
    <w:rsid w:val="006B6C51"/>
    <w:rsid w:val="006C27A6"/>
    <w:rsid w:val="006C3E30"/>
    <w:rsid w:val="006F20EB"/>
    <w:rsid w:val="007267E7"/>
    <w:rsid w:val="007336D0"/>
    <w:rsid w:val="00743C06"/>
    <w:rsid w:val="00770BFE"/>
    <w:rsid w:val="00784A62"/>
    <w:rsid w:val="007A4958"/>
    <w:rsid w:val="007A705E"/>
    <w:rsid w:val="007D34E3"/>
    <w:rsid w:val="007D3A41"/>
    <w:rsid w:val="007D3D01"/>
    <w:rsid w:val="007D42D9"/>
    <w:rsid w:val="007D5F0F"/>
    <w:rsid w:val="007E3CCE"/>
    <w:rsid w:val="00806F00"/>
    <w:rsid w:val="00813210"/>
    <w:rsid w:val="008172EC"/>
    <w:rsid w:val="00831972"/>
    <w:rsid w:val="0084115E"/>
    <w:rsid w:val="0084516F"/>
    <w:rsid w:val="008470B2"/>
    <w:rsid w:val="00861017"/>
    <w:rsid w:val="0086431F"/>
    <w:rsid w:val="00867014"/>
    <w:rsid w:val="008823B9"/>
    <w:rsid w:val="00883A8E"/>
    <w:rsid w:val="00885262"/>
    <w:rsid w:val="008A3B0D"/>
    <w:rsid w:val="008A5216"/>
    <w:rsid w:val="008B10BC"/>
    <w:rsid w:val="008C76C3"/>
    <w:rsid w:val="008D0743"/>
    <w:rsid w:val="008D34C5"/>
    <w:rsid w:val="008D69FA"/>
    <w:rsid w:val="008E2D99"/>
    <w:rsid w:val="008E506E"/>
    <w:rsid w:val="00902BE2"/>
    <w:rsid w:val="0090323E"/>
    <w:rsid w:val="00903C7F"/>
    <w:rsid w:val="00906E54"/>
    <w:rsid w:val="00907CF4"/>
    <w:rsid w:val="00912A91"/>
    <w:rsid w:val="00915EDC"/>
    <w:rsid w:val="00921DAB"/>
    <w:rsid w:val="00933920"/>
    <w:rsid w:val="00941172"/>
    <w:rsid w:val="00954FF2"/>
    <w:rsid w:val="00964E2E"/>
    <w:rsid w:val="009712CD"/>
    <w:rsid w:val="00974E2B"/>
    <w:rsid w:val="00976BA2"/>
    <w:rsid w:val="00992EC8"/>
    <w:rsid w:val="009A075D"/>
    <w:rsid w:val="009B16DB"/>
    <w:rsid w:val="009B4AEF"/>
    <w:rsid w:val="009B6042"/>
    <w:rsid w:val="009C5B90"/>
    <w:rsid w:val="009C7678"/>
    <w:rsid w:val="009D0D81"/>
    <w:rsid w:val="009D5BAA"/>
    <w:rsid w:val="009F457D"/>
    <w:rsid w:val="009F6C13"/>
    <w:rsid w:val="00A01D75"/>
    <w:rsid w:val="00A11389"/>
    <w:rsid w:val="00A1343C"/>
    <w:rsid w:val="00A13529"/>
    <w:rsid w:val="00A14991"/>
    <w:rsid w:val="00A15CAF"/>
    <w:rsid w:val="00A177AE"/>
    <w:rsid w:val="00A179B4"/>
    <w:rsid w:val="00A218A9"/>
    <w:rsid w:val="00A23F15"/>
    <w:rsid w:val="00A2675A"/>
    <w:rsid w:val="00A26F4C"/>
    <w:rsid w:val="00A52945"/>
    <w:rsid w:val="00A576C4"/>
    <w:rsid w:val="00A640E4"/>
    <w:rsid w:val="00AA6FE5"/>
    <w:rsid w:val="00AA79AF"/>
    <w:rsid w:val="00AB0275"/>
    <w:rsid w:val="00AB0345"/>
    <w:rsid w:val="00AB03F7"/>
    <w:rsid w:val="00AB3830"/>
    <w:rsid w:val="00AC5A38"/>
    <w:rsid w:val="00AE110D"/>
    <w:rsid w:val="00AE2FDF"/>
    <w:rsid w:val="00B009E5"/>
    <w:rsid w:val="00B111A3"/>
    <w:rsid w:val="00B117E1"/>
    <w:rsid w:val="00B14D62"/>
    <w:rsid w:val="00B17F15"/>
    <w:rsid w:val="00B26AA9"/>
    <w:rsid w:val="00B40199"/>
    <w:rsid w:val="00B4484C"/>
    <w:rsid w:val="00B561D7"/>
    <w:rsid w:val="00B66D8D"/>
    <w:rsid w:val="00B75039"/>
    <w:rsid w:val="00B7550F"/>
    <w:rsid w:val="00B8460E"/>
    <w:rsid w:val="00B86D12"/>
    <w:rsid w:val="00B948E7"/>
    <w:rsid w:val="00BA08BF"/>
    <w:rsid w:val="00BA3DAA"/>
    <w:rsid w:val="00BB33DD"/>
    <w:rsid w:val="00BC068D"/>
    <w:rsid w:val="00BC1470"/>
    <w:rsid w:val="00BD1D6A"/>
    <w:rsid w:val="00BE07D0"/>
    <w:rsid w:val="00BE77B3"/>
    <w:rsid w:val="00C1028B"/>
    <w:rsid w:val="00C10614"/>
    <w:rsid w:val="00C259E4"/>
    <w:rsid w:val="00C26262"/>
    <w:rsid w:val="00C30D25"/>
    <w:rsid w:val="00C3382A"/>
    <w:rsid w:val="00C518E6"/>
    <w:rsid w:val="00C53631"/>
    <w:rsid w:val="00C569B9"/>
    <w:rsid w:val="00C56AF6"/>
    <w:rsid w:val="00C604FA"/>
    <w:rsid w:val="00C776D2"/>
    <w:rsid w:val="00C92FA7"/>
    <w:rsid w:val="00CB5869"/>
    <w:rsid w:val="00CD7307"/>
    <w:rsid w:val="00CE7E03"/>
    <w:rsid w:val="00CF2F48"/>
    <w:rsid w:val="00D019D6"/>
    <w:rsid w:val="00D15753"/>
    <w:rsid w:val="00D166C3"/>
    <w:rsid w:val="00D170A7"/>
    <w:rsid w:val="00D26EC2"/>
    <w:rsid w:val="00D36B45"/>
    <w:rsid w:val="00D407CC"/>
    <w:rsid w:val="00D418C0"/>
    <w:rsid w:val="00D4574E"/>
    <w:rsid w:val="00D46BEC"/>
    <w:rsid w:val="00D472CB"/>
    <w:rsid w:val="00D50EB1"/>
    <w:rsid w:val="00D62660"/>
    <w:rsid w:val="00D66B82"/>
    <w:rsid w:val="00D706E9"/>
    <w:rsid w:val="00D72859"/>
    <w:rsid w:val="00D9522F"/>
    <w:rsid w:val="00DB05D5"/>
    <w:rsid w:val="00DC1318"/>
    <w:rsid w:val="00DC3611"/>
    <w:rsid w:val="00DC72A4"/>
    <w:rsid w:val="00DC7581"/>
    <w:rsid w:val="00DD3126"/>
    <w:rsid w:val="00DE45B8"/>
    <w:rsid w:val="00DF45E7"/>
    <w:rsid w:val="00E355A5"/>
    <w:rsid w:val="00E45DC7"/>
    <w:rsid w:val="00E53EDD"/>
    <w:rsid w:val="00E577AD"/>
    <w:rsid w:val="00E71E0D"/>
    <w:rsid w:val="00E8086E"/>
    <w:rsid w:val="00E80A45"/>
    <w:rsid w:val="00E91137"/>
    <w:rsid w:val="00E97998"/>
    <w:rsid w:val="00EA3A7A"/>
    <w:rsid w:val="00EE141F"/>
    <w:rsid w:val="00EF1BAD"/>
    <w:rsid w:val="00F00800"/>
    <w:rsid w:val="00F2236E"/>
    <w:rsid w:val="00F330B6"/>
    <w:rsid w:val="00F46C0A"/>
    <w:rsid w:val="00F472F6"/>
    <w:rsid w:val="00F5798B"/>
    <w:rsid w:val="00F732FD"/>
    <w:rsid w:val="00F82FBA"/>
    <w:rsid w:val="00F96ABB"/>
    <w:rsid w:val="00FB1D5F"/>
    <w:rsid w:val="00FB6383"/>
    <w:rsid w:val="00FD33AF"/>
    <w:rsid w:val="00FD7C00"/>
    <w:rsid w:val="00FE40D4"/>
    <w:rsid w:val="00FF4EAF"/>
    <w:rsid w:val="00FF50E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07CC"/>
    <w:pPr>
      <w:spacing w:after="0" w:line="360" w:lineRule="auto"/>
    </w:pPr>
    <w:rPr>
      <w:rFonts w:ascii="Times New Roman" w:eastAsia="Calibri"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tejustify">
    <w:name w:val="rtejustify"/>
    <w:basedOn w:val="a"/>
    <w:rsid w:val="00D407CC"/>
    <w:pPr>
      <w:spacing w:before="100" w:beforeAutospacing="1" w:after="100" w:afterAutospacing="1" w:line="240" w:lineRule="auto"/>
    </w:pPr>
    <w:rPr>
      <w:rFonts w:eastAsia="Times New Roman"/>
      <w:sz w:val="24"/>
      <w:szCs w:val="24"/>
      <w:lang w:eastAsia="uk-UA"/>
    </w:rPr>
  </w:style>
  <w:style w:type="paragraph" w:styleId="a3">
    <w:name w:val="List Paragraph"/>
    <w:aliases w:val="Подглава"/>
    <w:basedOn w:val="a"/>
    <w:link w:val="a4"/>
    <w:uiPriority w:val="34"/>
    <w:qFormat/>
    <w:rsid w:val="00D407CC"/>
    <w:pPr>
      <w:spacing w:after="200" w:line="276" w:lineRule="auto"/>
      <w:ind w:left="720"/>
      <w:contextualSpacing/>
    </w:pPr>
    <w:rPr>
      <w:rFonts w:ascii="Calibri" w:hAnsi="Calibri"/>
      <w:sz w:val="22"/>
      <w:szCs w:val="20"/>
      <w:lang w:val="ru-RU"/>
    </w:rPr>
  </w:style>
  <w:style w:type="character" w:customStyle="1" w:styleId="a4">
    <w:name w:val="Абзац списка Знак"/>
    <w:aliases w:val="Подглава Знак"/>
    <w:link w:val="a3"/>
    <w:uiPriority w:val="34"/>
    <w:rsid w:val="00D407CC"/>
    <w:rPr>
      <w:rFonts w:ascii="Calibri" w:eastAsia="Calibri" w:hAnsi="Calibri" w:cs="Times New Roman"/>
      <w:szCs w:val="20"/>
      <w:lang w:val="ru-RU"/>
    </w:rPr>
  </w:style>
  <w:style w:type="paragraph" w:styleId="a5">
    <w:name w:val="header"/>
    <w:basedOn w:val="a"/>
    <w:link w:val="a6"/>
    <w:uiPriority w:val="99"/>
    <w:unhideWhenUsed/>
    <w:rsid w:val="00D407CC"/>
    <w:pPr>
      <w:tabs>
        <w:tab w:val="center" w:pos="4819"/>
        <w:tab w:val="right" w:pos="9639"/>
      </w:tabs>
    </w:pPr>
  </w:style>
  <w:style w:type="character" w:customStyle="1" w:styleId="a6">
    <w:name w:val="Верхний колонтитул Знак"/>
    <w:basedOn w:val="a0"/>
    <w:link w:val="a5"/>
    <w:uiPriority w:val="99"/>
    <w:rsid w:val="00D407CC"/>
    <w:rPr>
      <w:rFonts w:ascii="Times New Roman" w:eastAsia="Calibri" w:hAnsi="Times New Roman" w:cs="Times New Roman"/>
      <w:sz w:val="28"/>
    </w:rPr>
  </w:style>
  <w:style w:type="character" w:customStyle="1" w:styleId="2Exact">
    <w:name w:val="Основной текст (2) Exact"/>
    <w:basedOn w:val="a0"/>
    <w:rsid w:val="0084115E"/>
    <w:rPr>
      <w:rFonts w:ascii="Times New Roman" w:eastAsia="Times New Roman" w:hAnsi="Times New Roman" w:cs="Times New Roman"/>
      <w:b w:val="0"/>
      <w:bCs w:val="0"/>
      <w:i w:val="0"/>
      <w:iCs w:val="0"/>
      <w:smallCaps w:val="0"/>
      <w:strike w:val="0"/>
      <w:sz w:val="28"/>
      <w:szCs w:val="28"/>
      <w:u w:val="none"/>
    </w:rPr>
  </w:style>
  <w:style w:type="character" w:customStyle="1" w:styleId="2">
    <w:name w:val="Основной текст (2)_"/>
    <w:basedOn w:val="a0"/>
    <w:rsid w:val="0084115E"/>
    <w:rPr>
      <w:rFonts w:ascii="Times New Roman" w:eastAsia="Times New Roman" w:hAnsi="Times New Roman" w:cs="Times New Roman"/>
      <w:b w:val="0"/>
      <w:bCs w:val="0"/>
      <w:i w:val="0"/>
      <w:iCs w:val="0"/>
      <w:smallCaps w:val="0"/>
      <w:strike w:val="0"/>
      <w:sz w:val="28"/>
      <w:szCs w:val="28"/>
      <w:u w:val="none"/>
    </w:rPr>
  </w:style>
  <w:style w:type="character" w:customStyle="1" w:styleId="2SegoeUI13pt">
    <w:name w:val="Основной текст (2) + Segoe UI;13 pt;Полужирный;Курсив"/>
    <w:basedOn w:val="2"/>
    <w:rsid w:val="0084115E"/>
    <w:rPr>
      <w:rFonts w:ascii="Segoe UI" w:eastAsia="Segoe UI" w:hAnsi="Segoe UI" w:cs="Segoe UI"/>
      <w:b/>
      <w:bCs/>
      <w:i/>
      <w:iCs/>
      <w:smallCaps w:val="0"/>
      <w:strike w:val="0"/>
      <w:color w:val="000000"/>
      <w:spacing w:val="0"/>
      <w:w w:val="100"/>
      <w:position w:val="0"/>
      <w:sz w:val="26"/>
      <w:szCs w:val="26"/>
      <w:u w:val="none"/>
      <w:lang w:val="uk-UA" w:eastAsia="uk-UA" w:bidi="uk-UA"/>
    </w:rPr>
  </w:style>
  <w:style w:type="character" w:customStyle="1" w:styleId="20">
    <w:name w:val="Основной текст (2) + Полужирный"/>
    <w:basedOn w:val="2"/>
    <w:rsid w:val="0084115E"/>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a7">
    <w:name w:val="Колонтитул_"/>
    <w:basedOn w:val="a0"/>
    <w:rsid w:val="0084115E"/>
    <w:rPr>
      <w:rFonts w:ascii="Times New Roman" w:eastAsia="Times New Roman" w:hAnsi="Times New Roman" w:cs="Times New Roman"/>
      <w:b/>
      <w:bCs/>
      <w:i w:val="0"/>
      <w:iCs w:val="0"/>
      <w:smallCaps w:val="0"/>
      <w:strike w:val="0"/>
      <w:sz w:val="22"/>
      <w:szCs w:val="22"/>
      <w:u w:val="none"/>
    </w:rPr>
  </w:style>
  <w:style w:type="character" w:customStyle="1" w:styleId="a8">
    <w:name w:val="Колонтитул"/>
    <w:basedOn w:val="a7"/>
    <w:rsid w:val="0084115E"/>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13pt0pt">
    <w:name w:val="Колонтитул + 13 pt;Не полужирный;Интервал 0 pt"/>
    <w:basedOn w:val="a7"/>
    <w:rsid w:val="0084115E"/>
    <w:rPr>
      <w:rFonts w:ascii="Times New Roman" w:eastAsia="Times New Roman" w:hAnsi="Times New Roman" w:cs="Times New Roman"/>
      <w:b/>
      <w:bCs/>
      <w:i w:val="0"/>
      <w:iCs w:val="0"/>
      <w:smallCaps w:val="0"/>
      <w:strike w:val="0"/>
      <w:color w:val="000000"/>
      <w:spacing w:val="-10"/>
      <w:w w:val="100"/>
      <w:position w:val="0"/>
      <w:sz w:val="26"/>
      <w:szCs w:val="26"/>
      <w:u w:val="none"/>
      <w:lang w:val="uk-UA" w:eastAsia="uk-UA" w:bidi="uk-UA"/>
    </w:rPr>
  </w:style>
  <w:style w:type="character" w:customStyle="1" w:styleId="20pt">
    <w:name w:val="Основной текст (2) + Полужирный;Интервал 0 pt"/>
    <w:basedOn w:val="2"/>
    <w:rsid w:val="0084115E"/>
    <w:rPr>
      <w:rFonts w:ascii="Times New Roman" w:eastAsia="Times New Roman" w:hAnsi="Times New Roman" w:cs="Times New Roman"/>
      <w:b/>
      <w:bCs/>
      <w:i w:val="0"/>
      <w:iCs w:val="0"/>
      <w:smallCaps w:val="0"/>
      <w:strike w:val="0"/>
      <w:color w:val="000000"/>
      <w:spacing w:val="-10"/>
      <w:w w:val="100"/>
      <w:position w:val="0"/>
      <w:sz w:val="28"/>
      <w:szCs w:val="28"/>
      <w:u w:val="none"/>
      <w:lang w:val="uk-UA" w:eastAsia="uk-UA" w:bidi="uk-UA"/>
    </w:rPr>
  </w:style>
  <w:style w:type="character" w:customStyle="1" w:styleId="21">
    <w:name w:val="Основной текст (2)"/>
    <w:basedOn w:val="2"/>
    <w:rsid w:val="0084115E"/>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uk-UA" w:eastAsia="uk-UA" w:bidi="uk-UA"/>
    </w:rPr>
  </w:style>
  <w:style w:type="character" w:customStyle="1" w:styleId="Verdana10pt0pt">
    <w:name w:val="Колонтитул + Verdana;10 pt;Интервал 0 pt"/>
    <w:basedOn w:val="a7"/>
    <w:rsid w:val="0084115E"/>
    <w:rPr>
      <w:rFonts w:ascii="Verdana" w:eastAsia="Verdana" w:hAnsi="Verdana" w:cs="Verdana"/>
      <w:b/>
      <w:bCs/>
      <w:i w:val="0"/>
      <w:iCs w:val="0"/>
      <w:smallCaps w:val="0"/>
      <w:strike w:val="0"/>
      <w:color w:val="000000"/>
      <w:spacing w:val="-10"/>
      <w:w w:val="100"/>
      <w:position w:val="0"/>
      <w:sz w:val="20"/>
      <w:szCs w:val="20"/>
      <w:u w:val="none"/>
      <w:lang w:val="uk-UA" w:eastAsia="uk-UA" w:bidi="uk-UA"/>
    </w:rPr>
  </w:style>
  <w:style w:type="paragraph" w:styleId="a9">
    <w:name w:val="footer"/>
    <w:basedOn w:val="a"/>
    <w:link w:val="aa"/>
    <w:uiPriority w:val="99"/>
    <w:unhideWhenUsed/>
    <w:rsid w:val="0084115E"/>
    <w:pPr>
      <w:tabs>
        <w:tab w:val="center" w:pos="4677"/>
        <w:tab w:val="right" w:pos="9355"/>
      </w:tabs>
      <w:spacing w:line="240" w:lineRule="auto"/>
    </w:pPr>
  </w:style>
  <w:style w:type="character" w:customStyle="1" w:styleId="aa">
    <w:name w:val="Нижний колонтитул Знак"/>
    <w:basedOn w:val="a0"/>
    <w:link w:val="a9"/>
    <w:uiPriority w:val="99"/>
    <w:rsid w:val="0084115E"/>
    <w:rPr>
      <w:rFonts w:ascii="Times New Roman" w:eastAsia="Calibri" w:hAnsi="Times New Roman" w:cs="Times New Roman"/>
      <w:sz w:val="28"/>
    </w:rPr>
  </w:style>
  <w:style w:type="paragraph" w:styleId="ab">
    <w:name w:val="Balloon Text"/>
    <w:basedOn w:val="a"/>
    <w:link w:val="ac"/>
    <w:uiPriority w:val="99"/>
    <w:semiHidden/>
    <w:unhideWhenUsed/>
    <w:rsid w:val="00BE07D0"/>
    <w:pPr>
      <w:spacing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BE07D0"/>
    <w:rPr>
      <w:rFonts w:ascii="Segoe UI" w:eastAsia="Calibri" w:hAnsi="Segoe UI" w:cs="Segoe UI"/>
      <w:sz w:val="18"/>
      <w:szCs w:val="18"/>
    </w:rPr>
  </w:style>
  <w:style w:type="character" w:styleId="ad">
    <w:name w:val="annotation reference"/>
    <w:basedOn w:val="a0"/>
    <w:uiPriority w:val="99"/>
    <w:semiHidden/>
    <w:unhideWhenUsed/>
    <w:rsid w:val="0086431F"/>
    <w:rPr>
      <w:sz w:val="16"/>
      <w:szCs w:val="16"/>
    </w:rPr>
  </w:style>
  <w:style w:type="paragraph" w:styleId="ae">
    <w:name w:val="annotation text"/>
    <w:basedOn w:val="a"/>
    <w:link w:val="af"/>
    <w:uiPriority w:val="99"/>
    <w:semiHidden/>
    <w:unhideWhenUsed/>
    <w:rsid w:val="0086431F"/>
    <w:pPr>
      <w:spacing w:line="240" w:lineRule="auto"/>
    </w:pPr>
    <w:rPr>
      <w:sz w:val="20"/>
      <w:szCs w:val="20"/>
    </w:rPr>
  </w:style>
  <w:style w:type="character" w:customStyle="1" w:styleId="af">
    <w:name w:val="Текст примечания Знак"/>
    <w:basedOn w:val="a0"/>
    <w:link w:val="ae"/>
    <w:uiPriority w:val="99"/>
    <w:semiHidden/>
    <w:rsid w:val="0086431F"/>
    <w:rPr>
      <w:rFonts w:ascii="Times New Roman" w:eastAsia="Calibri" w:hAnsi="Times New Roman" w:cs="Times New Roman"/>
      <w:sz w:val="20"/>
      <w:szCs w:val="20"/>
    </w:rPr>
  </w:style>
  <w:style w:type="paragraph" w:styleId="af0">
    <w:name w:val="annotation subject"/>
    <w:basedOn w:val="ae"/>
    <w:next w:val="ae"/>
    <w:link w:val="af1"/>
    <w:uiPriority w:val="99"/>
    <w:semiHidden/>
    <w:unhideWhenUsed/>
    <w:rsid w:val="0086431F"/>
    <w:rPr>
      <w:b/>
      <w:bCs/>
    </w:rPr>
  </w:style>
  <w:style w:type="character" w:customStyle="1" w:styleId="af1">
    <w:name w:val="Тема примечания Знак"/>
    <w:basedOn w:val="af"/>
    <w:link w:val="af0"/>
    <w:uiPriority w:val="99"/>
    <w:semiHidden/>
    <w:rsid w:val="0086431F"/>
    <w:rPr>
      <w:rFonts w:ascii="Times New Roman" w:eastAsia="Calibri" w:hAnsi="Times New Roman" w:cs="Times New Roman"/>
      <w:b/>
      <w:bCs/>
      <w:sz w:val="20"/>
      <w:szCs w:val="20"/>
    </w:rPr>
  </w:style>
  <w:style w:type="paragraph" w:styleId="af2">
    <w:name w:val="No Spacing"/>
    <w:uiPriority w:val="1"/>
    <w:qFormat/>
    <w:rsid w:val="00A640E4"/>
    <w:pPr>
      <w:spacing w:after="0" w:line="240" w:lineRule="auto"/>
    </w:pPr>
  </w:style>
  <w:style w:type="character" w:styleId="af3">
    <w:name w:val="Hyperlink"/>
    <w:unhideWhenUsed/>
    <w:rsid w:val="007267E7"/>
    <w:rPr>
      <w:color w:val="0000FF"/>
      <w:u w:val="single"/>
    </w:rPr>
  </w:style>
  <w:style w:type="character" w:customStyle="1" w:styleId="22">
    <w:name w:val="Основний текст (2)_"/>
    <w:basedOn w:val="a0"/>
    <w:link w:val="23"/>
    <w:rsid w:val="00110A3C"/>
    <w:rPr>
      <w:rFonts w:ascii="Times New Roman" w:eastAsia="Times New Roman" w:hAnsi="Times New Roman" w:cs="Times New Roman"/>
      <w:sz w:val="26"/>
      <w:szCs w:val="26"/>
      <w:shd w:val="clear" w:color="auto" w:fill="FFFFFF"/>
    </w:rPr>
  </w:style>
  <w:style w:type="paragraph" w:customStyle="1" w:styleId="23">
    <w:name w:val="Основний текст (2)"/>
    <w:basedOn w:val="a"/>
    <w:link w:val="22"/>
    <w:rsid w:val="00110A3C"/>
    <w:pPr>
      <w:widowControl w:val="0"/>
      <w:shd w:val="clear" w:color="auto" w:fill="FFFFFF"/>
      <w:spacing w:line="0" w:lineRule="atLeast"/>
      <w:jc w:val="center"/>
    </w:pPr>
    <w:rPr>
      <w:rFonts w:eastAsia="Times New Roman"/>
      <w:sz w:val="26"/>
      <w:szCs w:val="26"/>
    </w:rPr>
  </w:style>
</w:styles>
</file>

<file path=word/webSettings.xml><?xml version="1.0" encoding="utf-8"?>
<w:webSettings xmlns:r="http://schemas.openxmlformats.org/officeDocument/2006/relationships" xmlns:w="http://schemas.openxmlformats.org/wordprocessingml/2006/main">
  <w:divs>
    <w:div w:id="362752127">
      <w:bodyDiv w:val="1"/>
      <w:marLeft w:val="0"/>
      <w:marRight w:val="0"/>
      <w:marTop w:val="0"/>
      <w:marBottom w:val="0"/>
      <w:divBdr>
        <w:top w:val="none" w:sz="0" w:space="0" w:color="auto"/>
        <w:left w:val="none" w:sz="0" w:space="0" w:color="auto"/>
        <w:bottom w:val="none" w:sz="0" w:space="0" w:color="auto"/>
        <w:right w:val="none" w:sz="0" w:space="0" w:color="auto"/>
      </w:divBdr>
    </w:div>
    <w:div w:id="435828019">
      <w:bodyDiv w:val="1"/>
      <w:marLeft w:val="0"/>
      <w:marRight w:val="0"/>
      <w:marTop w:val="0"/>
      <w:marBottom w:val="0"/>
      <w:divBdr>
        <w:top w:val="none" w:sz="0" w:space="0" w:color="auto"/>
        <w:left w:val="none" w:sz="0" w:space="0" w:color="auto"/>
        <w:bottom w:val="none" w:sz="0" w:space="0" w:color="auto"/>
        <w:right w:val="none" w:sz="0" w:space="0" w:color="auto"/>
      </w:divBdr>
    </w:div>
    <w:div w:id="839394408">
      <w:bodyDiv w:val="1"/>
      <w:marLeft w:val="0"/>
      <w:marRight w:val="0"/>
      <w:marTop w:val="0"/>
      <w:marBottom w:val="0"/>
      <w:divBdr>
        <w:top w:val="none" w:sz="0" w:space="0" w:color="auto"/>
        <w:left w:val="none" w:sz="0" w:space="0" w:color="auto"/>
        <w:bottom w:val="none" w:sz="0" w:space="0" w:color="auto"/>
        <w:right w:val="none" w:sz="0" w:space="0" w:color="auto"/>
      </w:divBdr>
    </w:div>
    <w:div w:id="1107114213">
      <w:bodyDiv w:val="1"/>
      <w:marLeft w:val="0"/>
      <w:marRight w:val="0"/>
      <w:marTop w:val="0"/>
      <w:marBottom w:val="0"/>
      <w:divBdr>
        <w:top w:val="none" w:sz="0" w:space="0" w:color="auto"/>
        <w:left w:val="none" w:sz="0" w:space="0" w:color="auto"/>
        <w:bottom w:val="none" w:sz="0" w:space="0" w:color="auto"/>
        <w:right w:val="none" w:sz="0" w:space="0" w:color="auto"/>
      </w:divBdr>
    </w:div>
    <w:div w:id="1174228674">
      <w:bodyDiv w:val="1"/>
      <w:marLeft w:val="0"/>
      <w:marRight w:val="0"/>
      <w:marTop w:val="0"/>
      <w:marBottom w:val="0"/>
      <w:divBdr>
        <w:top w:val="none" w:sz="0" w:space="0" w:color="auto"/>
        <w:left w:val="none" w:sz="0" w:space="0" w:color="auto"/>
        <w:bottom w:val="none" w:sz="0" w:space="0" w:color="auto"/>
        <w:right w:val="none" w:sz="0" w:space="0" w:color="auto"/>
      </w:divBdr>
      <w:divsChild>
        <w:div w:id="1625306239">
          <w:marLeft w:val="0"/>
          <w:marRight w:val="0"/>
          <w:marTop w:val="0"/>
          <w:marBottom w:val="0"/>
          <w:divBdr>
            <w:top w:val="none" w:sz="0" w:space="0" w:color="auto"/>
            <w:left w:val="none" w:sz="0" w:space="0" w:color="auto"/>
            <w:bottom w:val="none" w:sz="0" w:space="0" w:color="auto"/>
            <w:right w:val="none" w:sz="0" w:space="0" w:color="auto"/>
          </w:divBdr>
        </w:div>
        <w:div w:id="85884647">
          <w:marLeft w:val="0"/>
          <w:marRight w:val="0"/>
          <w:marTop w:val="0"/>
          <w:marBottom w:val="0"/>
          <w:divBdr>
            <w:top w:val="none" w:sz="0" w:space="0" w:color="auto"/>
            <w:left w:val="none" w:sz="0" w:space="0" w:color="auto"/>
            <w:bottom w:val="none" w:sz="0" w:space="0" w:color="auto"/>
            <w:right w:val="none" w:sz="0" w:space="0" w:color="auto"/>
          </w:divBdr>
          <w:divsChild>
            <w:div w:id="2006935823">
              <w:marLeft w:val="0"/>
              <w:marRight w:val="0"/>
              <w:marTop w:val="0"/>
              <w:marBottom w:val="0"/>
              <w:divBdr>
                <w:top w:val="none" w:sz="0" w:space="0" w:color="auto"/>
                <w:left w:val="none" w:sz="0" w:space="0" w:color="auto"/>
                <w:bottom w:val="none" w:sz="0" w:space="0" w:color="auto"/>
                <w:right w:val="none" w:sz="0" w:space="0" w:color="auto"/>
              </w:divBdr>
              <w:divsChild>
                <w:div w:id="1464612090">
                  <w:marLeft w:val="0"/>
                  <w:marRight w:val="0"/>
                  <w:marTop w:val="0"/>
                  <w:marBottom w:val="0"/>
                  <w:divBdr>
                    <w:top w:val="none" w:sz="0" w:space="0" w:color="auto"/>
                    <w:left w:val="none" w:sz="0" w:space="0" w:color="auto"/>
                    <w:bottom w:val="none" w:sz="0" w:space="0" w:color="auto"/>
                    <w:right w:val="none" w:sz="0" w:space="0" w:color="auto"/>
                  </w:divBdr>
                  <w:divsChild>
                    <w:div w:id="125128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744389">
          <w:marLeft w:val="0"/>
          <w:marRight w:val="0"/>
          <w:marTop w:val="0"/>
          <w:marBottom w:val="0"/>
          <w:divBdr>
            <w:top w:val="none" w:sz="0" w:space="0" w:color="auto"/>
            <w:left w:val="none" w:sz="0" w:space="0" w:color="auto"/>
            <w:bottom w:val="none" w:sz="0" w:space="0" w:color="auto"/>
            <w:right w:val="none" w:sz="0" w:space="0" w:color="auto"/>
          </w:divBdr>
          <w:divsChild>
            <w:div w:id="1185948080">
              <w:marLeft w:val="0"/>
              <w:marRight w:val="0"/>
              <w:marTop w:val="0"/>
              <w:marBottom w:val="0"/>
              <w:divBdr>
                <w:top w:val="none" w:sz="0" w:space="0" w:color="auto"/>
                <w:left w:val="none" w:sz="0" w:space="0" w:color="auto"/>
                <w:bottom w:val="none" w:sz="0" w:space="0" w:color="auto"/>
                <w:right w:val="none" w:sz="0" w:space="0" w:color="auto"/>
              </w:divBdr>
              <w:divsChild>
                <w:div w:id="648948020">
                  <w:marLeft w:val="0"/>
                  <w:marRight w:val="0"/>
                  <w:marTop w:val="0"/>
                  <w:marBottom w:val="0"/>
                  <w:divBdr>
                    <w:top w:val="none" w:sz="0" w:space="0" w:color="auto"/>
                    <w:left w:val="none" w:sz="0" w:space="0" w:color="auto"/>
                    <w:bottom w:val="none" w:sz="0" w:space="0" w:color="auto"/>
                    <w:right w:val="none" w:sz="0" w:space="0" w:color="auto"/>
                  </w:divBdr>
                  <w:divsChild>
                    <w:div w:id="61586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1888745">
          <w:marLeft w:val="0"/>
          <w:marRight w:val="0"/>
          <w:marTop w:val="0"/>
          <w:marBottom w:val="0"/>
          <w:divBdr>
            <w:top w:val="none" w:sz="0" w:space="0" w:color="auto"/>
            <w:left w:val="none" w:sz="0" w:space="0" w:color="auto"/>
            <w:bottom w:val="none" w:sz="0" w:space="0" w:color="auto"/>
            <w:right w:val="none" w:sz="0" w:space="0" w:color="auto"/>
          </w:divBdr>
        </w:div>
        <w:div w:id="590092285">
          <w:marLeft w:val="-225"/>
          <w:marRight w:val="-225"/>
          <w:marTop w:val="300"/>
          <w:marBottom w:val="300"/>
          <w:divBdr>
            <w:top w:val="none" w:sz="0" w:space="0" w:color="auto"/>
            <w:left w:val="none" w:sz="0" w:space="0" w:color="auto"/>
            <w:bottom w:val="none" w:sz="0" w:space="0" w:color="auto"/>
            <w:right w:val="none" w:sz="0" w:space="0" w:color="auto"/>
          </w:divBdr>
          <w:divsChild>
            <w:div w:id="1222909439">
              <w:marLeft w:val="0"/>
              <w:marRight w:val="0"/>
              <w:marTop w:val="0"/>
              <w:marBottom w:val="0"/>
              <w:divBdr>
                <w:top w:val="none" w:sz="0" w:space="0" w:color="auto"/>
                <w:left w:val="none" w:sz="0" w:space="0" w:color="auto"/>
                <w:bottom w:val="none" w:sz="0" w:space="0" w:color="auto"/>
                <w:right w:val="none" w:sz="0" w:space="0" w:color="auto"/>
              </w:divBdr>
              <w:divsChild>
                <w:div w:id="1884780287">
                  <w:marLeft w:val="0"/>
                  <w:marRight w:val="0"/>
                  <w:marTop w:val="0"/>
                  <w:marBottom w:val="0"/>
                  <w:divBdr>
                    <w:top w:val="none" w:sz="0" w:space="0" w:color="auto"/>
                    <w:left w:val="none" w:sz="0" w:space="0" w:color="auto"/>
                    <w:bottom w:val="none" w:sz="0" w:space="0" w:color="auto"/>
                    <w:right w:val="none" w:sz="0" w:space="0" w:color="auto"/>
                  </w:divBdr>
                  <w:divsChild>
                    <w:div w:id="123262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669906">
              <w:marLeft w:val="0"/>
              <w:marRight w:val="0"/>
              <w:marTop w:val="0"/>
              <w:marBottom w:val="0"/>
              <w:divBdr>
                <w:top w:val="none" w:sz="0" w:space="0" w:color="auto"/>
                <w:left w:val="none" w:sz="0" w:space="0" w:color="auto"/>
                <w:bottom w:val="none" w:sz="0" w:space="0" w:color="auto"/>
                <w:right w:val="none" w:sz="0" w:space="0" w:color="auto"/>
              </w:divBdr>
              <w:divsChild>
                <w:div w:id="1756440466">
                  <w:marLeft w:val="0"/>
                  <w:marRight w:val="0"/>
                  <w:marTop w:val="0"/>
                  <w:marBottom w:val="0"/>
                  <w:divBdr>
                    <w:top w:val="none" w:sz="0" w:space="0" w:color="auto"/>
                    <w:left w:val="none" w:sz="0" w:space="0" w:color="auto"/>
                    <w:bottom w:val="none" w:sz="0" w:space="0" w:color="auto"/>
                    <w:right w:val="none" w:sz="0" w:space="0" w:color="auto"/>
                  </w:divBdr>
                  <w:divsChild>
                    <w:div w:id="1409842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172149">
          <w:marLeft w:val="-225"/>
          <w:marRight w:val="-225"/>
          <w:marTop w:val="300"/>
          <w:marBottom w:val="300"/>
          <w:divBdr>
            <w:top w:val="none" w:sz="0" w:space="0" w:color="auto"/>
            <w:left w:val="none" w:sz="0" w:space="0" w:color="auto"/>
            <w:bottom w:val="none" w:sz="0" w:space="0" w:color="auto"/>
            <w:right w:val="none" w:sz="0" w:space="0" w:color="auto"/>
          </w:divBdr>
          <w:divsChild>
            <w:div w:id="265121594">
              <w:marLeft w:val="0"/>
              <w:marRight w:val="0"/>
              <w:marTop w:val="0"/>
              <w:marBottom w:val="0"/>
              <w:divBdr>
                <w:top w:val="none" w:sz="0" w:space="0" w:color="auto"/>
                <w:left w:val="none" w:sz="0" w:space="0" w:color="auto"/>
                <w:bottom w:val="none" w:sz="0" w:space="0" w:color="auto"/>
                <w:right w:val="none" w:sz="0" w:space="0" w:color="auto"/>
              </w:divBdr>
              <w:divsChild>
                <w:div w:id="1770856434">
                  <w:marLeft w:val="0"/>
                  <w:marRight w:val="0"/>
                  <w:marTop w:val="0"/>
                  <w:marBottom w:val="0"/>
                  <w:divBdr>
                    <w:top w:val="none" w:sz="0" w:space="0" w:color="auto"/>
                    <w:left w:val="none" w:sz="0" w:space="0" w:color="auto"/>
                    <w:bottom w:val="none" w:sz="0" w:space="0" w:color="auto"/>
                    <w:right w:val="none" w:sz="0" w:space="0" w:color="auto"/>
                  </w:divBdr>
                  <w:divsChild>
                    <w:div w:id="166797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9463162">
          <w:marLeft w:val="0"/>
          <w:marRight w:val="0"/>
          <w:marTop w:val="0"/>
          <w:marBottom w:val="0"/>
          <w:divBdr>
            <w:top w:val="none" w:sz="0" w:space="0" w:color="auto"/>
            <w:left w:val="none" w:sz="0" w:space="0" w:color="auto"/>
            <w:bottom w:val="none" w:sz="0" w:space="0" w:color="auto"/>
            <w:right w:val="none" w:sz="0" w:space="0" w:color="auto"/>
          </w:divBdr>
          <w:divsChild>
            <w:div w:id="2046247696">
              <w:marLeft w:val="0"/>
              <w:marRight w:val="0"/>
              <w:marTop w:val="0"/>
              <w:marBottom w:val="0"/>
              <w:divBdr>
                <w:top w:val="none" w:sz="0" w:space="0" w:color="auto"/>
                <w:left w:val="none" w:sz="0" w:space="0" w:color="auto"/>
                <w:bottom w:val="none" w:sz="0" w:space="0" w:color="auto"/>
                <w:right w:val="none" w:sz="0" w:space="0" w:color="auto"/>
              </w:divBdr>
              <w:divsChild>
                <w:div w:id="191655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945022">
      <w:bodyDiv w:val="1"/>
      <w:marLeft w:val="0"/>
      <w:marRight w:val="0"/>
      <w:marTop w:val="0"/>
      <w:marBottom w:val="0"/>
      <w:divBdr>
        <w:top w:val="none" w:sz="0" w:space="0" w:color="auto"/>
        <w:left w:val="none" w:sz="0" w:space="0" w:color="auto"/>
        <w:bottom w:val="none" w:sz="0" w:space="0" w:color="auto"/>
        <w:right w:val="none" w:sz="0" w:space="0" w:color="auto"/>
      </w:divBdr>
    </w:div>
    <w:div w:id="1974021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ED10D-B3A9-44FC-9275-C93627E18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17635</Words>
  <Characters>10053</Characters>
  <Application>Microsoft Office Word</Application>
  <DocSecurity>0</DocSecurity>
  <Lines>83</Lines>
  <Paragraphs>55</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27633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Лариса Бардаченко (VRU-GAMEMAX2-03 - l.bardachenko)</cp:lastModifiedBy>
  <cp:revision>3</cp:revision>
  <cp:lastPrinted>2024-04-05T11:37:00Z</cp:lastPrinted>
  <dcterms:created xsi:type="dcterms:W3CDTF">2024-04-08T12:25:00Z</dcterms:created>
  <dcterms:modified xsi:type="dcterms:W3CDTF">2024-04-08T12:40:00Z</dcterms:modified>
</cp:coreProperties>
</file>