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4" w:type="dxa"/>
        <w:tblInd w:w="-75" w:type="dxa"/>
        <w:tblLayout w:type="fixed"/>
        <w:tblLook w:val="0000" w:firstRow="0" w:lastRow="0" w:firstColumn="0" w:lastColumn="0" w:noHBand="0" w:noVBand="0"/>
      </w:tblPr>
      <w:tblGrid>
        <w:gridCol w:w="3727"/>
        <w:gridCol w:w="6237"/>
      </w:tblGrid>
      <w:tr w:rsidR="000D13B9" w:rsidRPr="00802FE9" w:rsidTr="00110F95">
        <w:tc>
          <w:tcPr>
            <w:tcW w:w="3727" w:type="dxa"/>
            <w:tcBorders>
              <w:top w:val="single" w:sz="4" w:space="0" w:color="000000"/>
              <w:left w:val="single" w:sz="4" w:space="0" w:color="000000"/>
              <w:bottom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Траса слідування:</w:t>
            </w:r>
          </w:p>
        </w:tc>
        <w:tc>
          <w:tcPr>
            <w:tcW w:w="6237" w:type="dxa"/>
            <w:tcBorders>
              <w:top w:val="single" w:sz="4" w:space="0" w:color="000000"/>
              <w:left w:val="single" w:sz="4" w:space="0" w:color="000000"/>
              <w:bottom w:val="single" w:sz="4" w:space="0" w:color="000000"/>
              <w:right w:val="single" w:sz="4" w:space="0" w:color="000000"/>
            </w:tcBorders>
          </w:tcPr>
          <w:p w:rsidR="000D13B9" w:rsidRPr="00802FE9" w:rsidRDefault="000D13B9" w:rsidP="00110F95">
            <w:pPr>
              <w:spacing w:after="0"/>
              <w:rPr>
                <w:rFonts w:ascii="Times New Roman" w:hAnsi="Times New Roman" w:cs="Times New Roman"/>
                <w:sz w:val="24"/>
                <w:szCs w:val="24"/>
              </w:rPr>
            </w:pPr>
            <w:proofErr w:type="spellStart"/>
            <w:r w:rsidRPr="00802FE9">
              <w:rPr>
                <w:rFonts w:ascii="Times New Roman" w:hAnsi="Times New Roman" w:cs="Times New Roman"/>
                <w:sz w:val="24"/>
                <w:szCs w:val="24"/>
              </w:rPr>
              <w:t>СтрУ</w:t>
            </w:r>
            <w:proofErr w:type="spellEnd"/>
            <w:r w:rsidRPr="00802FE9">
              <w:rPr>
                <w:rFonts w:ascii="Times New Roman" w:hAnsi="Times New Roman" w:cs="Times New Roman"/>
                <w:sz w:val="24"/>
                <w:szCs w:val="24"/>
              </w:rPr>
              <w:t xml:space="preserve"> – вул. </w:t>
            </w:r>
            <w:proofErr w:type="spellStart"/>
            <w:r w:rsidRPr="00802FE9">
              <w:rPr>
                <w:rFonts w:ascii="Times New Roman" w:hAnsi="Times New Roman" w:cs="Times New Roman"/>
                <w:sz w:val="24"/>
                <w:szCs w:val="24"/>
              </w:rPr>
              <w:t>Вілєсова</w:t>
            </w:r>
            <w:proofErr w:type="spellEnd"/>
            <w:r w:rsidRPr="00802FE9">
              <w:rPr>
                <w:rFonts w:ascii="Times New Roman" w:hAnsi="Times New Roman" w:cs="Times New Roman"/>
                <w:sz w:val="24"/>
                <w:szCs w:val="24"/>
              </w:rPr>
              <w:t xml:space="preserve"> – ш. Будівельників – вул. Курчатова –вул. </w:t>
            </w:r>
            <w:proofErr w:type="spellStart"/>
            <w:r w:rsidRPr="00802FE9">
              <w:rPr>
                <w:rFonts w:ascii="Times New Roman" w:hAnsi="Times New Roman" w:cs="Times New Roman"/>
                <w:sz w:val="24"/>
                <w:szCs w:val="24"/>
              </w:rPr>
              <w:t>Вілєсова</w:t>
            </w:r>
            <w:proofErr w:type="spellEnd"/>
            <w:r w:rsidRPr="00802FE9">
              <w:rPr>
                <w:rFonts w:ascii="Times New Roman" w:hAnsi="Times New Roman" w:cs="Times New Roman"/>
                <w:sz w:val="24"/>
                <w:szCs w:val="24"/>
              </w:rPr>
              <w:t xml:space="preserve">– вул. Донецька – пр-т Гвардійський – пр-т Центральний – вул. </w:t>
            </w:r>
            <w:proofErr w:type="spellStart"/>
            <w:r w:rsidRPr="00802FE9">
              <w:rPr>
                <w:rFonts w:ascii="Times New Roman" w:hAnsi="Times New Roman" w:cs="Times New Roman"/>
                <w:sz w:val="24"/>
                <w:szCs w:val="24"/>
              </w:rPr>
              <w:t>Сметаніна</w:t>
            </w:r>
            <w:proofErr w:type="spellEnd"/>
            <w:r w:rsidRPr="00802FE9">
              <w:rPr>
                <w:rFonts w:ascii="Times New Roman" w:hAnsi="Times New Roman" w:cs="Times New Roman"/>
                <w:sz w:val="24"/>
                <w:szCs w:val="24"/>
              </w:rPr>
              <w:t xml:space="preserve"> – вул. Б. Ліщини – завод ЗБВ – шляхопровід – ВАТ «Склопластик» - с. Воєводівка та у зворотному напрямку</w:t>
            </w:r>
          </w:p>
        </w:tc>
      </w:tr>
      <w:tr w:rsidR="000D13B9" w:rsidRPr="00802FE9" w:rsidTr="00110F95">
        <w:trPr>
          <w:trHeight w:val="336"/>
        </w:trPr>
        <w:tc>
          <w:tcPr>
            <w:tcW w:w="3727" w:type="dxa"/>
            <w:tcBorders>
              <w:top w:val="single" w:sz="4" w:space="0" w:color="000000"/>
              <w:left w:val="single" w:sz="4" w:space="0" w:color="000000"/>
              <w:bottom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Довжина маршруту (км)</w:t>
            </w:r>
          </w:p>
        </w:tc>
        <w:tc>
          <w:tcPr>
            <w:tcW w:w="6237" w:type="dxa"/>
            <w:tcBorders>
              <w:top w:val="single" w:sz="4" w:space="0" w:color="000000"/>
              <w:left w:val="single" w:sz="4" w:space="0" w:color="000000"/>
              <w:bottom w:val="single" w:sz="4" w:space="0" w:color="000000"/>
              <w:right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15,1 км</w:t>
            </w:r>
          </w:p>
        </w:tc>
      </w:tr>
      <w:tr w:rsidR="000D13B9" w:rsidRPr="00802FE9" w:rsidTr="00110F95">
        <w:trPr>
          <w:trHeight w:val="541"/>
        </w:trPr>
        <w:tc>
          <w:tcPr>
            <w:tcW w:w="3727" w:type="dxa"/>
            <w:tcBorders>
              <w:top w:val="single" w:sz="4" w:space="0" w:color="000000"/>
              <w:left w:val="single" w:sz="4" w:space="0" w:color="000000"/>
              <w:bottom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 xml:space="preserve">Кількість рухомого складу  </w:t>
            </w:r>
            <w:proofErr w:type="spellStart"/>
            <w:r w:rsidRPr="00802FE9">
              <w:rPr>
                <w:rFonts w:ascii="Times New Roman" w:hAnsi="Times New Roman" w:cs="Times New Roman"/>
                <w:sz w:val="24"/>
                <w:szCs w:val="24"/>
              </w:rPr>
              <w:t>основн</w:t>
            </w:r>
            <w:proofErr w:type="spellEnd"/>
            <w:r w:rsidRPr="00802FE9">
              <w:rPr>
                <w:rFonts w:ascii="Times New Roman" w:hAnsi="Times New Roman" w:cs="Times New Roman"/>
                <w:sz w:val="24"/>
                <w:szCs w:val="24"/>
              </w:rPr>
              <w:t>/резерв (од.)</w:t>
            </w:r>
          </w:p>
        </w:tc>
        <w:tc>
          <w:tcPr>
            <w:tcW w:w="6237" w:type="dxa"/>
            <w:tcBorders>
              <w:top w:val="single" w:sz="4" w:space="0" w:color="000000"/>
              <w:left w:val="single" w:sz="4" w:space="0" w:color="000000"/>
              <w:bottom w:val="single" w:sz="4" w:space="0" w:color="000000"/>
              <w:right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20 (двадцять) / 7 (сім)</w:t>
            </w:r>
          </w:p>
        </w:tc>
      </w:tr>
      <w:tr w:rsidR="000D13B9" w:rsidRPr="00802FE9" w:rsidTr="00110F95">
        <w:tc>
          <w:tcPr>
            <w:tcW w:w="3727" w:type="dxa"/>
            <w:tcBorders>
              <w:left w:val="single" w:sz="4" w:space="0" w:color="000000"/>
              <w:bottom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 xml:space="preserve">Державні реєстраційні номерні знаки рухомого складу  основного   ( резервного )  </w:t>
            </w:r>
          </w:p>
        </w:tc>
        <w:tc>
          <w:tcPr>
            <w:tcW w:w="6237" w:type="dxa"/>
            <w:tcBorders>
              <w:left w:val="single" w:sz="4" w:space="0" w:color="000000"/>
              <w:bottom w:val="single" w:sz="4" w:space="0" w:color="000000"/>
              <w:right w:val="single" w:sz="4" w:space="0" w:color="000000"/>
            </w:tcBorders>
          </w:tcPr>
          <w:p w:rsidR="000D13B9" w:rsidRPr="00802FE9" w:rsidRDefault="000D13B9" w:rsidP="00110F95">
            <w:pPr>
              <w:snapToGrid w:val="0"/>
              <w:spacing w:after="0"/>
              <w:rPr>
                <w:rFonts w:ascii="Times New Roman" w:hAnsi="Times New Roman" w:cs="Times New Roman"/>
                <w:sz w:val="24"/>
                <w:szCs w:val="24"/>
                <w:lang w:eastAsia="ru-RU"/>
              </w:rPr>
            </w:pPr>
            <w:r w:rsidRPr="00802FE9">
              <w:rPr>
                <w:rFonts w:ascii="Times New Roman" w:hAnsi="Times New Roman" w:cs="Times New Roman"/>
                <w:sz w:val="24"/>
                <w:szCs w:val="24"/>
                <w:lang w:eastAsia="ru-RU"/>
              </w:rPr>
              <w:t>ВВ 0839 АА, ВВ 2866 АА, ВВ 2909 АА, ВВ 2932 АА, ВВ 3021 АА, ВВ 3093 АА, ВВ 3094 АА, ВВ 3227 АА, ВВ 3294 АА, ВВ 3450 АА, ВВ 3461 АА, ВВ 3463 АА, ВВ 3518 АА, ВВ 3541 АА, ВВ 3588 АА, ВВ 3725 АА, ВВ 3806 АА, ВВ 3857 АА, ВВ 5614 АО, ВВ 9071 СМ.</w:t>
            </w:r>
          </w:p>
          <w:p w:rsidR="000D13B9" w:rsidRPr="00802FE9" w:rsidRDefault="000D13B9" w:rsidP="00110F95">
            <w:pPr>
              <w:snapToGrid w:val="0"/>
              <w:spacing w:after="0"/>
              <w:rPr>
                <w:rFonts w:ascii="Times New Roman" w:hAnsi="Times New Roman" w:cs="Times New Roman"/>
                <w:sz w:val="24"/>
                <w:szCs w:val="24"/>
                <w:lang w:eastAsia="ru-RU"/>
              </w:rPr>
            </w:pPr>
            <w:r w:rsidRPr="00802FE9">
              <w:rPr>
                <w:rFonts w:ascii="Times New Roman" w:hAnsi="Times New Roman" w:cs="Times New Roman"/>
                <w:sz w:val="24"/>
                <w:szCs w:val="24"/>
                <w:lang w:eastAsia="ru-RU"/>
              </w:rPr>
              <w:t xml:space="preserve">резервні: ВВ 3926 ВВ, ВВ 1154 ЕА, ВВ 0318 СР, </w:t>
            </w:r>
          </w:p>
          <w:p w:rsidR="000D13B9" w:rsidRPr="00802FE9" w:rsidRDefault="000D13B9" w:rsidP="00110F95">
            <w:pPr>
              <w:snapToGrid w:val="0"/>
              <w:spacing w:after="0"/>
              <w:rPr>
                <w:rFonts w:ascii="Times New Roman" w:hAnsi="Times New Roman" w:cs="Times New Roman"/>
                <w:sz w:val="24"/>
                <w:szCs w:val="24"/>
                <w:lang w:eastAsia="ru-RU"/>
              </w:rPr>
            </w:pPr>
            <w:r w:rsidRPr="00802FE9">
              <w:rPr>
                <w:rFonts w:ascii="Times New Roman" w:hAnsi="Times New Roman" w:cs="Times New Roman"/>
                <w:sz w:val="24"/>
                <w:szCs w:val="24"/>
                <w:lang w:eastAsia="ru-RU"/>
              </w:rPr>
              <w:t>ВВ 2613 АА, ВВ 2809 АА, ВВ 3092 АА, ВВ 3156 АА.</w:t>
            </w:r>
          </w:p>
        </w:tc>
        <w:bookmarkStart w:id="0" w:name="_GoBack"/>
        <w:bookmarkEnd w:id="0"/>
      </w:tr>
      <w:tr w:rsidR="000D13B9" w:rsidRPr="00802FE9" w:rsidTr="00110F95">
        <w:tc>
          <w:tcPr>
            <w:tcW w:w="3727" w:type="dxa"/>
            <w:tcBorders>
              <w:top w:val="single" w:sz="4" w:space="0" w:color="000000"/>
              <w:left w:val="single" w:sz="4" w:space="0" w:color="000000"/>
              <w:bottom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Тип рухомого складу</w:t>
            </w:r>
          </w:p>
        </w:tc>
        <w:tc>
          <w:tcPr>
            <w:tcW w:w="6237" w:type="dxa"/>
            <w:tcBorders>
              <w:top w:val="single" w:sz="4" w:space="0" w:color="000000"/>
              <w:left w:val="single" w:sz="4" w:space="0" w:color="000000"/>
              <w:bottom w:val="single" w:sz="4" w:space="0" w:color="000000"/>
              <w:right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Мікроавтобуси (пасажирські)</w:t>
            </w:r>
          </w:p>
        </w:tc>
      </w:tr>
      <w:tr w:rsidR="000D13B9" w:rsidRPr="00802FE9" w:rsidTr="00110F95">
        <w:tc>
          <w:tcPr>
            <w:tcW w:w="3727" w:type="dxa"/>
            <w:tcBorders>
              <w:top w:val="single" w:sz="4" w:space="0" w:color="000000"/>
              <w:left w:val="single" w:sz="4" w:space="0" w:color="000000"/>
              <w:bottom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Тариф, що діє на маршруті (грн.)</w:t>
            </w:r>
          </w:p>
        </w:tc>
        <w:tc>
          <w:tcPr>
            <w:tcW w:w="6237" w:type="dxa"/>
            <w:tcBorders>
              <w:top w:val="single" w:sz="4" w:space="0" w:color="000000"/>
              <w:left w:val="single" w:sz="4" w:space="0" w:color="000000"/>
              <w:bottom w:val="single" w:sz="4" w:space="0" w:color="000000"/>
              <w:right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5 грн.</w:t>
            </w:r>
          </w:p>
        </w:tc>
      </w:tr>
      <w:tr w:rsidR="000D13B9" w:rsidRPr="00802FE9" w:rsidTr="00110F95">
        <w:tc>
          <w:tcPr>
            <w:tcW w:w="3727" w:type="dxa"/>
            <w:tcBorders>
              <w:top w:val="single" w:sz="4" w:space="0" w:color="000000"/>
              <w:left w:val="single" w:sz="4" w:space="0" w:color="000000"/>
              <w:bottom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Пункт диспетчеризації</w:t>
            </w:r>
          </w:p>
        </w:tc>
        <w:tc>
          <w:tcPr>
            <w:tcW w:w="6237" w:type="dxa"/>
            <w:tcBorders>
              <w:top w:val="single" w:sz="4" w:space="0" w:color="000000"/>
              <w:left w:val="single" w:sz="4" w:space="0" w:color="000000"/>
              <w:bottom w:val="single" w:sz="4" w:space="0" w:color="000000"/>
              <w:right w:val="single" w:sz="4" w:space="0" w:color="000000"/>
            </w:tcBorders>
          </w:tcPr>
          <w:p w:rsidR="000D13B9" w:rsidRPr="00802FE9" w:rsidRDefault="000D13B9" w:rsidP="00110F95">
            <w:pPr>
              <w:snapToGrid w:val="0"/>
              <w:spacing w:after="0"/>
              <w:jc w:val="both"/>
              <w:rPr>
                <w:rFonts w:ascii="Times New Roman" w:hAnsi="Times New Roman" w:cs="Times New Roman"/>
                <w:sz w:val="24"/>
                <w:szCs w:val="24"/>
              </w:rPr>
            </w:pPr>
            <w:r w:rsidRPr="00802FE9">
              <w:rPr>
                <w:rFonts w:ascii="Times New Roman" w:hAnsi="Times New Roman" w:cs="Times New Roman"/>
                <w:sz w:val="24"/>
                <w:szCs w:val="24"/>
              </w:rPr>
              <w:t>ПП «</w:t>
            </w:r>
            <w:proofErr w:type="spellStart"/>
            <w:r w:rsidRPr="00802FE9">
              <w:rPr>
                <w:rFonts w:ascii="Times New Roman" w:hAnsi="Times New Roman" w:cs="Times New Roman"/>
                <w:sz w:val="24"/>
                <w:szCs w:val="24"/>
              </w:rPr>
              <w:t>Автолайн</w:t>
            </w:r>
            <w:proofErr w:type="spellEnd"/>
            <w:r w:rsidRPr="00802FE9">
              <w:rPr>
                <w:rFonts w:ascii="Times New Roman" w:hAnsi="Times New Roman" w:cs="Times New Roman"/>
                <w:sz w:val="24"/>
                <w:szCs w:val="24"/>
              </w:rPr>
              <w:t xml:space="preserve"> </w:t>
            </w:r>
            <w:proofErr w:type="spellStart"/>
            <w:r w:rsidRPr="00802FE9">
              <w:rPr>
                <w:rFonts w:ascii="Times New Roman" w:hAnsi="Times New Roman" w:cs="Times New Roman"/>
                <w:sz w:val="24"/>
                <w:szCs w:val="24"/>
              </w:rPr>
              <w:t>Компани</w:t>
            </w:r>
            <w:proofErr w:type="spellEnd"/>
            <w:r w:rsidRPr="00802FE9">
              <w:rPr>
                <w:rFonts w:ascii="Times New Roman" w:hAnsi="Times New Roman" w:cs="Times New Roman"/>
                <w:sz w:val="24"/>
                <w:szCs w:val="24"/>
              </w:rPr>
              <w:t>»</w:t>
            </w:r>
          </w:p>
        </w:tc>
      </w:tr>
    </w:tbl>
    <w:p w:rsidR="009A64B6" w:rsidRDefault="009A64B6"/>
    <w:sectPr w:rsidR="009A64B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E0"/>
    <w:rsid w:val="000D13B9"/>
    <w:rsid w:val="00643EE0"/>
    <w:rsid w:val="009A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2FC68-4482-498C-8B9E-100E53FB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B9"/>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userSlr1043</dc:creator>
  <cp:keywords/>
  <dc:description/>
  <cp:lastModifiedBy>userSlr1043</cp:lastModifiedBy>
  <cp:revision>2</cp:revision>
  <dcterms:created xsi:type="dcterms:W3CDTF">2019-10-31T09:26:00Z</dcterms:created>
  <dcterms:modified xsi:type="dcterms:W3CDTF">2019-10-31T09:26:00Z</dcterms:modified>
</cp:coreProperties>
</file>