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C6" w:rsidRPr="006D0C7F" w:rsidRDefault="00E42CC6" w:rsidP="00E42CC6">
      <w:pPr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6D0C7F">
        <w:rPr>
          <w:rFonts w:ascii="Times New Roman" w:hAnsi="Times New Roman" w:cs="Times New Roman"/>
          <w:sz w:val="28"/>
          <w:szCs w:val="28"/>
        </w:rPr>
        <w:t>Копія</w:t>
      </w:r>
    </w:p>
    <w:p w:rsidR="00E42CC6" w:rsidRPr="00B218AD" w:rsidRDefault="00E42CC6" w:rsidP="00E42CC6">
      <w:pPr>
        <w:keepLines/>
        <w:jc w:val="center"/>
        <w:rPr>
          <w:rFonts w:ascii="Times New Roman" w:hAnsi="Times New Roman" w:cs="Times New Roman"/>
          <w:sz w:val="28"/>
          <w:szCs w:val="20"/>
        </w:rPr>
      </w:pPr>
      <w:r w:rsidRPr="00B218AD">
        <w:rPr>
          <w:rFonts w:ascii="Times New Roman" w:hAnsi="Times New Roman" w:cs="Times New Roman"/>
        </w:rPr>
        <w:object w:dxaOrig="2040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pt;height:45.1pt" o:ole="" fillcolor="window">
            <v:imagedata r:id="rId5" o:title=""/>
          </v:shape>
          <o:OLEObject Type="Embed" ProgID="PBrush" ShapeID="_x0000_i1025" DrawAspect="Content" ObjectID="_1624969321" r:id="rId6"/>
        </w:object>
      </w:r>
    </w:p>
    <w:p w:rsidR="00E42CC6" w:rsidRPr="00B218AD" w:rsidRDefault="00E42CC6" w:rsidP="00E42CC6">
      <w:pPr>
        <w:pStyle w:val="2"/>
        <w:jc w:val="center"/>
        <w:rPr>
          <w:sz w:val="28"/>
        </w:rPr>
      </w:pPr>
      <w:proofErr w:type="spellStart"/>
      <w:r w:rsidRPr="00B218AD">
        <w:rPr>
          <w:sz w:val="28"/>
        </w:rPr>
        <w:t>Ржищівська</w:t>
      </w:r>
      <w:proofErr w:type="spellEnd"/>
      <w:r w:rsidRPr="00B218AD">
        <w:rPr>
          <w:sz w:val="28"/>
        </w:rPr>
        <w:t xml:space="preserve"> міська рада Київської області</w:t>
      </w:r>
    </w:p>
    <w:p w:rsidR="00E42CC6" w:rsidRPr="00B218AD" w:rsidRDefault="00E42CC6" w:rsidP="00E42CC6">
      <w:pPr>
        <w:pStyle w:val="3"/>
        <w:ind w:firstLine="0"/>
        <w:jc w:val="center"/>
        <w:rPr>
          <w:b/>
          <w:bCs/>
          <w:sz w:val="36"/>
        </w:rPr>
      </w:pPr>
      <w:r w:rsidRPr="00B218AD">
        <w:rPr>
          <w:b/>
          <w:bCs/>
          <w:sz w:val="36"/>
        </w:rPr>
        <w:t>Виконавчий комітет</w:t>
      </w:r>
    </w:p>
    <w:p w:rsidR="00E42CC6" w:rsidRPr="00B218AD" w:rsidRDefault="00E42CC6" w:rsidP="00E42CC6">
      <w:pPr>
        <w:rPr>
          <w:rFonts w:ascii="Times New Roman" w:hAnsi="Times New Roman" w:cs="Times New Roman"/>
          <w:sz w:val="16"/>
          <w:szCs w:val="16"/>
        </w:rPr>
      </w:pPr>
    </w:p>
    <w:p w:rsidR="00E42CC6" w:rsidRPr="00B218AD" w:rsidRDefault="00E42CC6" w:rsidP="00E42CC6">
      <w:pPr>
        <w:pStyle w:val="1"/>
      </w:pPr>
      <w:r w:rsidRPr="00B218AD">
        <w:t>Розпорядження</w:t>
      </w:r>
    </w:p>
    <w:p w:rsidR="00E42CC6" w:rsidRPr="00B218AD" w:rsidRDefault="00E42CC6" w:rsidP="00E42CC6">
      <w:pPr>
        <w:rPr>
          <w:rFonts w:ascii="Times New Roman" w:hAnsi="Times New Roman" w:cs="Times New Roman"/>
        </w:rPr>
      </w:pPr>
    </w:p>
    <w:p w:rsidR="00E42CC6" w:rsidRDefault="006D0C7F" w:rsidP="00E42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763E">
        <w:rPr>
          <w:rFonts w:ascii="Times New Roman" w:hAnsi="Times New Roman" w:cs="Times New Roman"/>
          <w:sz w:val="24"/>
        </w:rPr>
        <w:t>7</w:t>
      </w:r>
      <w:r w:rsidR="00E42CC6">
        <w:rPr>
          <w:rFonts w:ascii="Times New Roman" w:hAnsi="Times New Roman" w:cs="Times New Roman"/>
          <w:sz w:val="24"/>
        </w:rPr>
        <w:t xml:space="preserve"> липня</w:t>
      </w:r>
      <w:r w:rsidR="00E42CC6" w:rsidRPr="00B218AD">
        <w:rPr>
          <w:rFonts w:ascii="Times New Roman" w:hAnsi="Times New Roman" w:cs="Times New Roman"/>
          <w:sz w:val="24"/>
        </w:rPr>
        <w:t xml:space="preserve"> 2019 року</w:t>
      </w:r>
      <w:r w:rsidR="00E42CC6" w:rsidRPr="00B218AD">
        <w:rPr>
          <w:rFonts w:ascii="Times New Roman" w:hAnsi="Times New Roman" w:cs="Times New Roman"/>
          <w:sz w:val="24"/>
        </w:rPr>
        <w:tab/>
      </w:r>
      <w:r w:rsidR="00E42CC6" w:rsidRPr="00B218AD">
        <w:rPr>
          <w:rFonts w:ascii="Times New Roman" w:hAnsi="Times New Roman" w:cs="Times New Roman"/>
          <w:sz w:val="24"/>
        </w:rPr>
        <w:tab/>
      </w:r>
      <w:r w:rsidR="00E42CC6" w:rsidRPr="00B218AD">
        <w:rPr>
          <w:rFonts w:ascii="Times New Roman" w:hAnsi="Times New Roman" w:cs="Times New Roman"/>
          <w:sz w:val="24"/>
        </w:rPr>
        <w:tab/>
      </w:r>
      <w:r w:rsidR="00E42CC6">
        <w:rPr>
          <w:rFonts w:ascii="Times New Roman" w:hAnsi="Times New Roman" w:cs="Times New Roman"/>
          <w:sz w:val="24"/>
        </w:rPr>
        <w:tab/>
      </w:r>
      <w:r w:rsidR="00E42CC6">
        <w:rPr>
          <w:rFonts w:ascii="Times New Roman" w:hAnsi="Times New Roman" w:cs="Times New Roman"/>
          <w:sz w:val="24"/>
        </w:rPr>
        <w:tab/>
        <w:t xml:space="preserve">       </w:t>
      </w:r>
      <w:r w:rsidR="00E42CC6">
        <w:rPr>
          <w:rFonts w:ascii="Times New Roman" w:hAnsi="Times New Roman" w:cs="Times New Roman"/>
          <w:sz w:val="24"/>
        </w:rPr>
        <w:tab/>
        <w:t xml:space="preserve">    </w:t>
      </w:r>
      <w:r w:rsidR="00E42CC6">
        <w:rPr>
          <w:rFonts w:ascii="Times New Roman" w:hAnsi="Times New Roman" w:cs="Times New Roman"/>
          <w:sz w:val="24"/>
        </w:rPr>
        <w:tab/>
        <w:t xml:space="preserve">     </w:t>
      </w:r>
      <w:r w:rsidR="00E42CC6">
        <w:rPr>
          <w:rFonts w:ascii="Times New Roman" w:hAnsi="Times New Roman" w:cs="Times New Roman"/>
          <w:sz w:val="24"/>
        </w:rPr>
        <w:tab/>
        <w:t xml:space="preserve">    </w:t>
      </w:r>
      <w:r w:rsidR="00E42CC6">
        <w:rPr>
          <w:rFonts w:ascii="Times New Roman" w:hAnsi="Times New Roman" w:cs="Times New Roman"/>
          <w:sz w:val="24"/>
        </w:rPr>
        <w:tab/>
        <w:t xml:space="preserve">     </w:t>
      </w:r>
      <w:r w:rsidR="00E42CC6">
        <w:rPr>
          <w:rFonts w:ascii="Times New Roman" w:hAnsi="Times New Roman" w:cs="Times New Roman"/>
          <w:sz w:val="24"/>
        </w:rPr>
        <w:tab/>
        <w:t xml:space="preserve">   </w:t>
      </w:r>
      <w:r w:rsidR="00E42CC6" w:rsidRPr="00B218AD">
        <w:rPr>
          <w:rFonts w:ascii="Times New Roman" w:hAnsi="Times New Roman" w:cs="Times New Roman"/>
          <w:sz w:val="24"/>
        </w:rPr>
        <w:t xml:space="preserve">№ </w:t>
      </w:r>
      <w:r w:rsidR="00E42CC6">
        <w:rPr>
          <w:rFonts w:ascii="Times New Roman" w:hAnsi="Times New Roman" w:cs="Times New Roman"/>
          <w:sz w:val="24"/>
        </w:rPr>
        <w:t>3</w:t>
      </w:r>
      <w:r w:rsidR="00AD763E">
        <w:rPr>
          <w:rFonts w:ascii="Times New Roman" w:hAnsi="Times New Roman" w:cs="Times New Roman"/>
          <w:sz w:val="24"/>
        </w:rPr>
        <w:t>73</w:t>
      </w:r>
    </w:p>
    <w:p w:rsidR="00E42CC6" w:rsidRDefault="00E42CC6" w:rsidP="00E42C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04FCA" w:rsidRPr="00E41BDF" w:rsidRDefault="00404FCA" w:rsidP="00E42C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D763E" w:rsidRDefault="00AD763E" w:rsidP="00AD763E">
      <w:pPr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  <w:r w:rsidRPr="00AD76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Pr="00AD763E">
        <w:rPr>
          <w:rFonts w:ascii="Times New Roman" w:hAnsi="Times New Roman" w:cs="Times New Roman"/>
          <w:sz w:val="24"/>
          <w:szCs w:val="24"/>
        </w:rPr>
        <w:t>призначення відповідальної особи за оприлюднення наборів даних</w:t>
      </w:r>
    </w:p>
    <w:p w:rsidR="00AD763E" w:rsidRPr="00AD763E" w:rsidRDefault="00AD763E" w:rsidP="00AD763E">
      <w:pPr>
        <w:spacing w:after="0" w:line="240" w:lineRule="auto"/>
        <w:ind w:right="496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763E" w:rsidRPr="00AD763E" w:rsidRDefault="00AD763E" w:rsidP="00AD763E">
      <w:pPr>
        <w:pStyle w:val="1"/>
        <w:keepNext w:val="0"/>
        <w:widowControl w:val="0"/>
        <w:rPr>
          <w:sz w:val="24"/>
        </w:rPr>
      </w:pPr>
    </w:p>
    <w:p w:rsidR="00AD763E" w:rsidRPr="00AD763E" w:rsidRDefault="00AD763E" w:rsidP="00AD76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763E">
        <w:rPr>
          <w:rFonts w:ascii="Times New Roman" w:hAnsi="Times New Roman" w:cs="Times New Roman"/>
          <w:sz w:val="24"/>
          <w:szCs w:val="24"/>
        </w:rPr>
        <w:t>Відповідно до Закону України «Про доступ до публічної інформації», постанови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даних»,</w:t>
      </w:r>
      <w:r w:rsidRPr="00AD76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керуючись</w:t>
      </w:r>
      <w:r w:rsidRPr="00AD7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C7F">
        <w:rPr>
          <w:rFonts w:ascii="Times New Roman" w:hAnsi="Times New Roman" w:cs="Times New Roman"/>
          <w:color w:val="000000"/>
          <w:sz w:val="24"/>
          <w:szCs w:val="24"/>
        </w:rPr>
        <w:t>ст.42 Закону України «Про місцеве самоврядування в Україні»:</w:t>
      </w:r>
    </w:p>
    <w:p w:rsidR="00AD763E" w:rsidRPr="00AD763E" w:rsidRDefault="00AD763E" w:rsidP="00AD76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63E" w:rsidRPr="004D126A" w:rsidRDefault="00AD763E" w:rsidP="00AD763E">
      <w:pPr>
        <w:pStyle w:val="a3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4D126A">
        <w:rPr>
          <w:rFonts w:ascii="Times New Roman" w:hAnsi="Times New Roman"/>
          <w:sz w:val="24"/>
          <w:szCs w:val="24"/>
          <w:lang w:val="uk-UA"/>
        </w:rPr>
        <w:t>Призначити відповідальн</w:t>
      </w:r>
      <w:r w:rsidR="004D126A">
        <w:rPr>
          <w:rFonts w:ascii="Times New Roman" w:hAnsi="Times New Roman"/>
          <w:sz w:val="24"/>
          <w:szCs w:val="24"/>
          <w:lang w:val="uk-UA"/>
        </w:rPr>
        <w:t>ою</w:t>
      </w:r>
      <w:r w:rsidRPr="004D126A">
        <w:rPr>
          <w:rFonts w:ascii="Times New Roman" w:hAnsi="Times New Roman"/>
          <w:sz w:val="24"/>
          <w:szCs w:val="24"/>
          <w:lang w:val="uk-UA"/>
        </w:rPr>
        <w:t xml:space="preserve"> особ</w:t>
      </w:r>
      <w:r w:rsidR="004D126A">
        <w:rPr>
          <w:rFonts w:ascii="Times New Roman" w:hAnsi="Times New Roman"/>
          <w:sz w:val="24"/>
          <w:szCs w:val="24"/>
          <w:lang w:val="uk-UA"/>
        </w:rPr>
        <w:t>ою</w:t>
      </w:r>
      <w:r w:rsidRPr="004D126A"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="004D126A" w:rsidRPr="004D126A">
        <w:rPr>
          <w:rFonts w:ascii="Times New Roman" w:hAnsi="Times New Roman"/>
          <w:sz w:val="24"/>
          <w:szCs w:val="24"/>
          <w:lang w:val="uk-UA"/>
        </w:rPr>
        <w:t>оприлюднення наборів даних</w:t>
      </w:r>
      <w:r w:rsidRPr="004D126A">
        <w:rPr>
          <w:rFonts w:ascii="Times New Roman" w:hAnsi="Times New Roman"/>
          <w:sz w:val="24"/>
          <w:szCs w:val="24"/>
          <w:lang w:val="uk-UA"/>
        </w:rPr>
        <w:t>, що підляга</w:t>
      </w:r>
      <w:r w:rsidR="004D126A">
        <w:rPr>
          <w:rFonts w:ascii="Times New Roman" w:hAnsi="Times New Roman"/>
          <w:sz w:val="24"/>
          <w:szCs w:val="24"/>
          <w:lang w:val="uk-UA"/>
        </w:rPr>
        <w:t>ють</w:t>
      </w:r>
      <w:r w:rsidRPr="004D126A">
        <w:rPr>
          <w:rFonts w:ascii="Times New Roman" w:hAnsi="Times New Roman"/>
          <w:sz w:val="24"/>
          <w:szCs w:val="24"/>
          <w:lang w:val="uk-UA"/>
        </w:rPr>
        <w:t xml:space="preserve"> оприлюдненню у формі відкритих даних на Єдиному державному </w:t>
      </w:r>
      <w:proofErr w:type="spellStart"/>
      <w:r w:rsidRPr="004D126A">
        <w:rPr>
          <w:rFonts w:ascii="Times New Roman" w:hAnsi="Times New Roman"/>
          <w:sz w:val="24"/>
          <w:szCs w:val="24"/>
          <w:lang w:val="uk-UA"/>
        </w:rPr>
        <w:t>веб-порталі</w:t>
      </w:r>
      <w:proofErr w:type="spellEnd"/>
      <w:r w:rsidRPr="004D126A">
        <w:rPr>
          <w:rFonts w:ascii="Times New Roman" w:hAnsi="Times New Roman"/>
          <w:sz w:val="24"/>
          <w:szCs w:val="24"/>
          <w:lang w:val="uk-UA"/>
        </w:rPr>
        <w:t xml:space="preserve"> відкритих даних</w:t>
      </w:r>
      <w:r w:rsidR="004D126A">
        <w:rPr>
          <w:rFonts w:ascii="Times New Roman" w:hAnsi="Times New Roman"/>
          <w:sz w:val="24"/>
          <w:szCs w:val="24"/>
          <w:lang w:val="uk-UA"/>
        </w:rPr>
        <w:t>,</w:t>
      </w:r>
      <w:r w:rsidRPr="004D12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D126A">
        <w:rPr>
          <w:rFonts w:ascii="Times New Roman" w:hAnsi="Times New Roman"/>
          <w:sz w:val="24"/>
          <w:szCs w:val="24"/>
          <w:lang w:val="uk-UA"/>
        </w:rPr>
        <w:t>Пужакову</w:t>
      </w:r>
      <w:proofErr w:type="spellEnd"/>
      <w:r w:rsidR="004D126A">
        <w:rPr>
          <w:rFonts w:ascii="Times New Roman" w:hAnsi="Times New Roman"/>
          <w:sz w:val="24"/>
          <w:szCs w:val="24"/>
          <w:lang w:val="uk-UA"/>
        </w:rPr>
        <w:t xml:space="preserve"> Юлію Олександрівну</w:t>
      </w:r>
      <w:r w:rsidRPr="004D126A">
        <w:rPr>
          <w:rFonts w:ascii="Times New Roman" w:hAnsi="Times New Roman"/>
          <w:sz w:val="24"/>
          <w:szCs w:val="24"/>
          <w:lang w:val="uk-UA"/>
        </w:rPr>
        <w:t>, начальника загального відділу</w:t>
      </w:r>
      <w:r w:rsidR="004D126A">
        <w:rPr>
          <w:rFonts w:ascii="Times New Roman" w:hAnsi="Times New Roman"/>
          <w:sz w:val="24"/>
          <w:szCs w:val="24"/>
          <w:lang w:val="uk-UA"/>
        </w:rPr>
        <w:t>, організаційної та кадрової роботи</w:t>
      </w:r>
      <w:r w:rsidRPr="004D126A">
        <w:rPr>
          <w:rFonts w:ascii="Times New Roman" w:hAnsi="Times New Roman"/>
          <w:sz w:val="24"/>
          <w:szCs w:val="24"/>
          <w:lang w:val="uk-UA"/>
        </w:rPr>
        <w:t>.</w:t>
      </w:r>
    </w:p>
    <w:p w:rsidR="00AD763E" w:rsidRPr="00AD763E" w:rsidRDefault="00AD763E" w:rsidP="00AD763E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D763E" w:rsidRPr="00AD763E" w:rsidRDefault="00AD763E" w:rsidP="00AD763E">
      <w:pPr>
        <w:pStyle w:val="a3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763E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перелік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наборів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даних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63E">
        <w:rPr>
          <w:rFonts w:ascii="Times New Roman" w:hAnsi="Times New Roman"/>
          <w:sz w:val="24"/>
          <w:szCs w:val="24"/>
        </w:rPr>
        <w:t>які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D763E">
        <w:rPr>
          <w:rFonts w:ascii="Times New Roman" w:hAnsi="Times New Roman"/>
          <w:sz w:val="24"/>
          <w:szCs w:val="24"/>
        </w:rPr>
        <w:t>п</w:t>
      </w:r>
      <w:proofErr w:type="gramEnd"/>
      <w:r w:rsidRPr="00AD763E">
        <w:rPr>
          <w:rFonts w:ascii="Times New Roman" w:hAnsi="Times New Roman"/>
          <w:sz w:val="24"/>
          <w:szCs w:val="24"/>
        </w:rPr>
        <w:t>ідлягають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оприлюдненню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D763E">
        <w:rPr>
          <w:rFonts w:ascii="Times New Roman" w:hAnsi="Times New Roman"/>
          <w:sz w:val="24"/>
          <w:szCs w:val="24"/>
        </w:rPr>
        <w:t>формі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відкритих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даних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до постанови </w:t>
      </w:r>
      <w:proofErr w:type="spellStart"/>
      <w:r w:rsidRPr="00AD763E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Міністрів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від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AD763E">
        <w:rPr>
          <w:rFonts w:ascii="Times New Roman" w:hAnsi="Times New Roman"/>
          <w:sz w:val="24"/>
          <w:szCs w:val="24"/>
        </w:rPr>
        <w:t>жовтня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2015 року № 835 «Про </w:t>
      </w:r>
      <w:proofErr w:type="spellStart"/>
      <w:r w:rsidRPr="00AD763E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AD763E">
        <w:rPr>
          <w:rFonts w:ascii="Times New Roman" w:hAnsi="Times New Roman"/>
          <w:sz w:val="24"/>
          <w:szCs w:val="24"/>
        </w:rPr>
        <w:t>набори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даних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63E">
        <w:rPr>
          <w:rFonts w:ascii="Times New Roman" w:hAnsi="Times New Roman"/>
          <w:sz w:val="24"/>
          <w:szCs w:val="24"/>
        </w:rPr>
        <w:t>які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оприлюдненню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D763E">
        <w:rPr>
          <w:rFonts w:ascii="Times New Roman" w:hAnsi="Times New Roman"/>
          <w:sz w:val="24"/>
          <w:szCs w:val="24"/>
        </w:rPr>
        <w:t>формі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відкритих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63E">
        <w:rPr>
          <w:rFonts w:ascii="Times New Roman" w:hAnsi="Times New Roman"/>
          <w:sz w:val="24"/>
          <w:szCs w:val="24"/>
        </w:rPr>
        <w:t>даних</w:t>
      </w:r>
      <w:proofErr w:type="spellEnd"/>
      <w:r w:rsidRPr="00AD763E">
        <w:rPr>
          <w:rFonts w:ascii="Times New Roman" w:hAnsi="Times New Roman"/>
          <w:sz w:val="24"/>
          <w:szCs w:val="24"/>
        </w:rPr>
        <w:t>».</w:t>
      </w:r>
    </w:p>
    <w:p w:rsidR="00AD763E" w:rsidRPr="00AD763E" w:rsidRDefault="00AD763E" w:rsidP="00AD763E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D763E" w:rsidRPr="00AD763E" w:rsidRDefault="00AD763E" w:rsidP="00AD763E">
      <w:pPr>
        <w:pStyle w:val="a3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AD763E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AD763E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AD763E">
        <w:rPr>
          <w:rFonts w:ascii="Times New Roman" w:hAnsi="Times New Roman"/>
          <w:sz w:val="24"/>
          <w:szCs w:val="24"/>
        </w:rPr>
        <w:t xml:space="preserve"> </w:t>
      </w:r>
      <w:r w:rsidR="004D126A">
        <w:rPr>
          <w:rFonts w:ascii="Times New Roman" w:hAnsi="Times New Roman"/>
          <w:sz w:val="24"/>
          <w:szCs w:val="24"/>
          <w:lang w:val="uk-UA"/>
        </w:rPr>
        <w:t>даного розпорядження</w:t>
      </w:r>
      <w:r w:rsidRPr="00AD763E">
        <w:rPr>
          <w:rFonts w:ascii="Times New Roman" w:hAnsi="Times New Roman"/>
          <w:sz w:val="24"/>
          <w:szCs w:val="24"/>
        </w:rPr>
        <w:t xml:space="preserve"> </w:t>
      </w:r>
      <w:r w:rsidR="004D126A">
        <w:rPr>
          <w:rFonts w:ascii="Times New Roman" w:hAnsi="Times New Roman"/>
          <w:sz w:val="24"/>
          <w:szCs w:val="24"/>
          <w:lang w:val="uk-UA"/>
        </w:rPr>
        <w:t xml:space="preserve">покласти на заступника </w:t>
      </w:r>
      <w:proofErr w:type="gramStart"/>
      <w:r w:rsidR="004D126A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="004D126A">
        <w:rPr>
          <w:rFonts w:ascii="Times New Roman" w:hAnsi="Times New Roman"/>
          <w:sz w:val="24"/>
          <w:szCs w:val="24"/>
          <w:lang w:val="uk-UA"/>
        </w:rPr>
        <w:t>іського голови з питань діяльності виконавчих органів Терещенка Ю.Г.</w:t>
      </w:r>
    </w:p>
    <w:p w:rsidR="00E42CC6" w:rsidRPr="00AD763E" w:rsidRDefault="00E42CC6" w:rsidP="00AD763E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0C7F" w:rsidRDefault="006D0C7F" w:rsidP="00E4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E42CC6" w:rsidRPr="00B218AD" w:rsidRDefault="00E42CC6" w:rsidP="00E4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218AD">
        <w:rPr>
          <w:rFonts w:ascii="Times New Roman" w:hAnsi="Times New Roman" w:cs="Times New Roman"/>
          <w:bCs/>
          <w:sz w:val="24"/>
        </w:rPr>
        <w:t>Виконуюча обов’язки міського голови,</w:t>
      </w:r>
    </w:p>
    <w:p w:rsidR="00E42CC6" w:rsidRDefault="00E42CC6" w:rsidP="00E4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секретар ради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/підпис/</w:t>
      </w:r>
      <w:r w:rsidRPr="00B218AD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                                     </w:t>
      </w:r>
      <w:r w:rsidRPr="00B218AD">
        <w:rPr>
          <w:rFonts w:ascii="Times New Roman" w:hAnsi="Times New Roman" w:cs="Times New Roman"/>
          <w:bCs/>
          <w:sz w:val="24"/>
        </w:rPr>
        <w:t>К.І.Чорненька</w:t>
      </w:r>
    </w:p>
    <w:p w:rsidR="00E42CC6" w:rsidRDefault="00E42CC6" w:rsidP="00E4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E42CC6" w:rsidRPr="0031485E" w:rsidRDefault="00E42CC6" w:rsidP="00E4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E42CC6" w:rsidRPr="005E3107" w:rsidRDefault="00E42CC6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7">
        <w:rPr>
          <w:rFonts w:ascii="Times New Roman" w:hAnsi="Times New Roman" w:cs="Times New Roman"/>
          <w:sz w:val="24"/>
          <w:szCs w:val="24"/>
        </w:rPr>
        <w:t>Згідно з оригіналом</w:t>
      </w:r>
    </w:p>
    <w:p w:rsidR="00E42CC6" w:rsidRPr="005E3107" w:rsidRDefault="007E4796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42CC6">
        <w:rPr>
          <w:rFonts w:ascii="Times New Roman" w:hAnsi="Times New Roman" w:cs="Times New Roman"/>
          <w:sz w:val="24"/>
          <w:szCs w:val="24"/>
        </w:rPr>
        <w:t>ачальник</w:t>
      </w:r>
      <w:r w:rsidR="00E42CC6" w:rsidRPr="005E3107">
        <w:rPr>
          <w:rFonts w:ascii="Times New Roman" w:hAnsi="Times New Roman" w:cs="Times New Roman"/>
          <w:sz w:val="24"/>
          <w:szCs w:val="24"/>
        </w:rPr>
        <w:t xml:space="preserve"> загального відділу </w:t>
      </w:r>
    </w:p>
    <w:p w:rsidR="00E42CC6" w:rsidRPr="005E3107" w:rsidRDefault="00E42CC6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7">
        <w:rPr>
          <w:rFonts w:ascii="Times New Roman" w:hAnsi="Times New Roman" w:cs="Times New Roman"/>
          <w:sz w:val="24"/>
          <w:szCs w:val="24"/>
        </w:rPr>
        <w:t xml:space="preserve">організаційної та кадрової роботи </w:t>
      </w:r>
      <w:r w:rsidRPr="005E3107">
        <w:rPr>
          <w:rFonts w:ascii="Times New Roman" w:hAnsi="Times New Roman" w:cs="Times New Roman"/>
          <w:sz w:val="24"/>
          <w:szCs w:val="24"/>
        </w:rPr>
        <w:tab/>
      </w:r>
      <w:r w:rsidRPr="005E3107">
        <w:rPr>
          <w:rFonts w:ascii="Times New Roman" w:hAnsi="Times New Roman" w:cs="Times New Roman"/>
          <w:sz w:val="24"/>
          <w:szCs w:val="24"/>
        </w:rPr>
        <w:tab/>
      </w:r>
      <w:r w:rsidRPr="005E3107">
        <w:rPr>
          <w:rFonts w:ascii="Times New Roman" w:hAnsi="Times New Roman" w:cs="Times New Roman"/>
          <w:sz w:val="24"/>
          <w:szCs w:val="24"/>
        </w:rPr>
        <w:tab/>
      </w:r>
      <w:r w:rsidRPr="005E3107">
        <w:rPr>
          <w:rFonts w:ascii="Times New Roman" w:hAnsi="Times New Roman" w:cs="Times New Roman"/>
          <w:sz w:val="24"/>
          <w:szCs w:val="24"/>
        </w:rPr>
        <w:tab/>
      </w:r>
      <w:r w:rsidRPr="005E3107">
        <w:rPr>
          <w:rFonts w:ascii="Times New Roman" w:hAnsi="Times New Roman" w:cs="Times New Roman"/>
          <w:sz w:val="24"/>
          <w:szCs w:val="24"/>
        </w:rPr>
        <w:tab/>
      </w:r>
      <w:r w:rsidRPr="005E3107">
        <w:rPr>
          <w:rFonts w:ascii="Times New Roman" w:hAnsi="Times New Roman" w:cs="Times New Roman"/>
          <w:sz w:val="24"/>
          <w:szCs w:val="24"/>
        </w:rPr>
        <w:tab/>
      </w:r>
      <w:r w:rsidRPr="005E3107">
        <w:rPr>
          <w:rFonts w:ascii="Times New Roman" w:hAnsi="Times New Roman" w:cs="Times New Roman"/>
          <w:sz w:val="24"/>
          <w:szCs w:val="24"/>
        </w:rPr>
        <w:tab/>
      </w:r>
      <w:r w:rsidR="007E4796">
        <w:rPr>
          <w:rFonts w:ascii="Times New Roman" w:hAnsi="Times New Roman" w:cs="Times New Roman"/>
          <w:sz w:val="24"/>
          <w:szCs w:val="24"/>
        </w:rPr>
        <w:t>Ю.О.Пужакова</w:t>
      </w:r>
    </w:p>
    <w:p w:rsidR="00E42CC6" w:rsidRDefault="006D0C7F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26A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2CC6">
        <w:rPr>
          <w:rFonts w:ascii="Times New Roman" w:hAnsi="Times New Roman" w:cs="Times New Roman"/>
          <w:sz w:val="24"/>
          <w:szCs w:val="24"/>
          <w:lang w:val="ru-RU"/>
        </w:rPr>
        <w:t>липня</w:t>
      </w:r>
      <w:proofErr w:type="spellEnd"/>
      <w:r w:rsidR="00E42CC6" w:rsidRPr="005E3107">
        <w:rPr>
          <w:rFonts w:ascii="Times New Roman" w:hAnsi="Times New Roman" w:cs="Times New Roman"/>
          <w:sz w:val="24"/>
          <w:szCs w:val="24"/>
        </w:rPr>
        <w:t xml:space="preserve"> 201</w:t>
      </w:r>
      <w:r w:rsidR="00E42CC6">
        <w:rPr>
          <w:rFonts w:ascii="Times New Roman" w:hAnsi="Times New Roman" w:cs="Times New Roman"/>
          <w:sz w:val="24"/>
          <w:szCs w:val="24"/>
        </w:rPr>
        <w:t>9</w:t>
      </w:r>
      <w:r w:rsidR="00E42CC6" w:rsidRPr="005E3107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Default="004D126A" w:rsidP="00E4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Pr="004D126A" w:rsidRDefault="004D126A" w:rsidP="004D126A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6A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4D126A" w:rsidRPr="004D126A" w:rsidRDefault="004D126A" w:rsidP="004D126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26A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4D12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міського голови, секретар ради</w:t>
      </w:r>
    </w:p>
    <w:p w:rsidR="004D126A" w:rsidRDefault="004D126A" w:rsidP="004D126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4D126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126A">
        <w:rPr>
          <w:rFonts w:ascii="Times New Roman" w:hAnsi="Times New Roman" w:cs="Times New Roman"/>
          <w:sz w:val="24"/>
          <w:szCs w:val="24"/>
        </w:rPr>
        <w:t xml:space="preserve">__  </w:t>
      </w:r>
      <w:r>
        <w:rPr>
          <w:rFonts w:ascii="Times New Roman" w:hAnsi="Times New Roman" w:cs="Times New Roman"/>
          <w:sz w:val="24"/>
          <w:szCs w:val="24"/>
        </w:rPr>
        <w:t>К.І.Чорненька</w:t>
      </w:r>
    </w:p>
    <w:p w:rsidR="004D126A" w:rsidRDefault="004D126A" w:rsidP="004D126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Pr="004D126A" w:rsidRDefault="004D126A" w:rsidP="004D126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липня 2019 року № 373</w:t>
      </w:r>
    </w:p>
    <w:p w:rsidR="004D126A" w:rsidRPr="004D126A" w:rsidRDefault="004D126A" w:rsidP="004D126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D126A" w:rsidRPr="004D126A" w:rsidRDefault="004D126A" w:rsidP="004D126A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bdr w:val="none" w:sz="0" w:space="0" w:color="auto" w:frame="1"/>
        </w:rPr>
      </w:pPr>
      <w:r w:rsidRPr="004D126A">
        <w:rPr>
          <w:rStyle w:val="rvts15"/>
          <w:b/>
          <w:bCs/>
          <w:color w:val="000000"/>
          <w:bdr w:val="none" w:sz="0" w:space="0" w:color="auto" w:frame="1"/>
        </w:rPr>
        <w:t>П Е Р Е Л І К</w:t>
      </w:r>
      <w:r w:rsidRPr="004D126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4D126A">
        <w:rPr>
          <w:color w:val="000000"/>
        </w:rPr>
        <w:br/>
      </w:r>
      <w:r w:rsidRPr="004D126A">
        <w:rPr>
          <w:rStyle w:val="rvts15"/>
          <w:b/>
          <w:bCs/>
          <w:color w:val="000000"/>
          <w:bdr w:val="none" w:sz="0" w:space="0" w:color="auto" w:frame="1"/>
        </w:rPr>
        <w:t xml:space="preserve">наборів даних, які підлягають оприлюдненню </w:t>
      </w:r>
    </w:p>
    <w:p w:rsidR="004D126A" w:rsidRDefault="004D126A" w:rsidP="004D126A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bdr w:val="none" w:sz="0" w:space="0" w:color="auto" w:frame="1"/>
        </w:rPr>
      </w:pPr>
      <w:r w:rsidRPr="004D126A">
        <w:rPr>
          <w:rStyle w:val="rvts15"/>
          <w:b/>
          <w:bCs/>
          <w:color w:val="000000"/>
          <w:bdr w:val="none" w:sz="0" w:space="0" w:color="auto" w:frame="1"/>
        </w:rPr>
        <w:t xml:space="preserve">у формі відкритих даних </w:t>
      </w:r>
      <w:r>
        <w:rPr>
          <w:rStyle w:val="rvts15"/>
          <w:b/>
          <w:bCs/>
          <w:color w:val="000000"/>
          <w:bdr w:val="none" w:sz="0" w:space="0" w:color="auto" w:frame="1"/>
        </w:rPr>
        <w:t xml:space="preserve">у виконавчому комітеті </w:t>
      </w:r>
      <w:proofErr w:type="spellStart"/>
      <w:r>
        <w:rPr>
          <w:rStyle w:val="rvts15"/>
          <w:b/>
          <w:bCs/>
          <w:color w:val="000000"/>
          <w:bdr w:val="none" w:sz="0" w:space="0" w:color="auto" w:frame="1"/>
        </w:rPr>
        <w:t>Ржищівської</w:t>
      </w:r>
      <w:proofErr w:type="spellEnd"/>
      <w:r>
        <w:rPr>
          <w:rStyle w:val="rvts15"/>
          <w:b/>
          <w:bCs/>
          <w:color w:val="000000"/>
          <w:bdr w:val="none" w:sz="0" w:space="0" w:color="auto" w:frame="1"/>
        </w:rPr>
        <w:t xml:space="preserve"> міської ради Київської області</w:t>
      </w:r>
    </w:p>
    <w:p w:rsidR="004D126A" w:rsidRDefault="004D126A" w:rsidP="004D126A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bdr w:val="none" w:sz="0" w:space="0" w:color="auto" w:frame="1"/>
        </w:rPr>
      </w:pP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" w:name="n84"/>
      <w:bookmarkStart w:id="2" w:name="n85"/>
      <w:bookmarkEnd w:id="1"/>
      <w:bookmarkEnd w:id="2"/>
      <w:r>
        <w:rPr>
          <w:color w:val="000000"/>
        </w:rPr>
        <w:t xml:space="preserve">Довідник структурних підрозділів виконавчого </w:t>
      </w:r>
      <w:r w:rsidR="00AB0D28">
        <w:rPr>
          <w:color w:val="000000"/>
        </w:rPr>
        <w:t xml:space="preserve">комітету </w:t>
      </w:r>
      <w:proofErr w:type="spellStart"/>
      <w:r w:rsidR="00AB0D28">
        <w:rPr>
          <w:color w:val="000000"/>
        </w:rPr>
        <w:t>Ржищівської</w:t>
      </w:r>
      <w:proofErr w:type="spellEnd"/>
      <w:r w:rsidR="00AB0D28">
        <w:rPr>
          <w:color w:val="000000"/>
        </w:rPr>
        <w:t xml:space="preserve"> міської ради Київської області </w:t>
      </w:r>
      <w:r>
        <w:rPr>
          <w:color w:val="000000"/>
        </w:rPr>
        <w:t xml:space="preserve">та підпорядкованих йому </w:t>
      </w:r>
      <w:r w:rsidR="00AB0D28">
        <w:rPr>
          <w:color w:val="000000"/>
        </w:rPr>
        <w:t xml:space="preserve">установ, підприємств та </w:t>
      </w:r>
      <w:r>
        <w:rPr>
          <w:color w:val="000000"/>
        </w:rPr>
        <w:t>організацій, у тому числі їх телефонів та адрес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3" w:name="n86"/>
      <w:bookmarkEnd w:id="3"/>
      <w:r>
        <w:rPr>
          <w:color w:val="000000"/>
        </w:rPr>
        <w:t xml:space="preserve">Інформація про організаційну структуру </w:t>
      </w:r>
      <w:r w:rsidR="00AB0D28">
        <w:rPr>
          <w:color w:val="000000"/>
        </w:rPr>
        <w:t xml:space="preserve">виконавчого комітету </w:t>
      </w:r>
      <w:proofErr w:type="spellStart"/>
      <w:r w:rsidR="00AB0D28">
        <w:rPr>
          <w:color w:val="000000"/>
        </w:rPr>
        <w:t>Ржищівської</w:t>
      </w:r>
      <w:proofErr w:type="spellEnd"/>
      <w:r w:rsidR="00AB0D28">
        <w:rPr>
          <w:color w:val="000000"/>
        </w:rPr>
        <w:t xml:space="preserve"> міської ради Київської області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4" w:name="n87"/>
      <w:bookmarkEnd w:id="4"/>
      <w:r>
        <w:rPr>
          <w:color w:val="000000"/>
        </w:rPr>
        <w:t xml:space="preserve">Звіт про використання бюджетних </w:t>
      </w:r>
      <w:r w:rsidR="00AB0D28">
        <w:rPr>
          <w:color w:val="000000"/>
        </w:rPr>
        <w:t xml:space="preserve">виконавчого комітету </w:t>
      </w:r>
      <w:proofErr w:type="spellStart"/>
      <w:r w:rsidR="00AB0D28">
        <w:rPr>
          <w:color w:val="000000"/>
        </w:rPr>
        <w:t>Ржищівської</w:t>
      </w:r>
      <w:proofErr w:type="spellEnd"/>
      <w:r w:rsidR="00AB0D28">
        <w:rPr>
          <w:color w:val="000000"/>
        </w:rPr>
        <w:t xml:space="preserve"> міської ради Київської області</w:t>
      </w:r>
      <w:r>
        <w:rPr>
          <w:color w:val="000000"/>
        </w:rPr>
        <w:t>, зокрема за окремими бюджетними програмами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5" w:name="n88"/>
      <w:bookmarkEnd w:id="5"/>
      <w:r>
        <w:rPr>
          <w:color w:val="000000"/>
        </w:rPr>
        <w:t>Нормативи, що затверджуються розпорядником інформації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6" w:name="n89"/>
      <w:bookmarkEnd w:id="6"/>
      <w:r>
        <w:rPr>
          <w:color w:val="000000"/>
        </w:rPr>
        <w:t>Переліки національних стандартів, які в разі добровільного застосування є доказом відповідності продукції вимогам технічних регламентів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7" w:name="n90"/>
      <w:bookmarkEnd w:id="7"/>
      <w:r>
        <w:rPr>
          <w:color w:val="000000"/>
        </w:rPr>
        <w:t>Звіти, в тому числі щодо задоволення запитів на інформацію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8" w:name="n91"/>
      <w:bookmarkEnd w:id="8"/>
      <w:r>
        <w:rPr>
          <w:color w:val="000000"/>
        </w:rPr>
        <w:t>Річні плани закупівель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9" w:name="n92"/>
      <w:bookmarkEnd w:id="9"/>
      <w:r>
        <w:rPr>
          <w:color w:val="000000"/>
        </w:rPr>
        <w:t>Інформація про систему обліку, види інформації, яка зберігається розпорядником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0" w:name="n93"/>
      <w:bookmarkEnd w:id="10"/>
      <w:r>
        <w:rPr>
          <w:color w:val="000000"/>
        </w:rPr>
        <w:t>Реєстр (перелік) наборів відкритих даних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1" w:name="n94"/>
      <w:bookmarkEnd w:id="11"/>
      <w:r>
        <w:rPr>
          <w:color w:val="000000"/>
        </w:rPr>
        <w:t>Переліки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2" w:name="n95"/>
      <w:bookmarkEnd w:id="12"/>
      <w:r>
        <w:rPr>
          <w:color w:val="000000"/>
        </w:rPr>
        <w:t>Адміністративні дані, що збираються (обробляються) розпорядником інформації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3" w:name="n96"/>
      <w:bookmarkEnd w:id="13"/>
      <w:r>
        <w:rPr>
          <w:color w:val="000000"/>
        </w:rPr>
        <w:t>Правові акти, що підлягають оприлюдненню відповідно до</w:t>
      </w:r>
      <w:r>
        <w:rPr>
          <w:rStyle w:val="apple-converted-space"/>
          <w:rFonts w:eastAsia="Arial Unicode MS"/>
          <w:color w:val="000000"/>
        </w:rPr>
        <w:t> </w:t>
      </w:r>
      <w:hyperlink r:id="rId7" w:tgtFrame="_blank" w:history="1">
        <w:r w:rsidRPr="008B1061">
          <w:rPr>
            <w:rStyle w:val="a9"/>
            <w:color w:val="auto"/>
            <w:u w:val="none"/>
            <w:bdr w:val="none" w:sz="0" w:space="0" w:color="auto" w:frame="1"/>
          </w:rPr>
          <w:t>Закону України</w:t>
        </w:r>
      </w:hyperlink>
      <w:r w:rsidRPr="008B1061">
        <w:rPr>
          <w:rStyle w:val="apple-converted-space"/>
          <w:rFonts w:eastAsia="Arial Unicode MS"/>
        </w:rPr>
        <w:t> </w:t>
      </w:r>
      <w:proofErr w:type="spellStart"/>
      <w:r>
        <w:rPr>
          <w:color w:val="000000"/>
        </w:rPr>
        <w:t>“Про</w:t>
      </w:r>
      <w:proofErr w:type="spellEnd"/>
      <w:r>
        <w:rPr>
          <w:color w:val="000000"/>
        </w:rPr>
        <w:t xml:space="preserve"> доступ до публічної </w:t>
      </w:r>
      <w:proofErr w:type="spellStart"/>
      <w:r>
        <w:rPr>
          <w:color w:val="000000"/>
        </w:rPr>
        <w:t>інформації”</w:t>
      </w:r>
      <w:proofErr w:type="spellEnd"/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4" w:name="n97"/>
      <w:bookmarkEnd w:id="14"/>
      <w:r>
        <w:rPr>
          <w:color w:val="000000"/>
        </w:rPr>
        <w:t>Фінансова звітність суб’єктів господарювання державного сектору економіки, що належать до сфери управління розпорядника інформації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5" w:name="n433"/>
      <w:bookmarkEnd w:id="15"/>
      <w:r>
        <w:rPr>
          <w:color w:val="000000"/>
        </w:rPr>
        <w:t>Основні положення генеральних планів населених пунктів та детальних планів територій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6" w:name="n434"/>
      <w:bookmarkEnd w:id="16"/>
      <w:r>
        <w:rPr>
          <w:color w:val="000000"/>
        </w:rPr>
        <w:t>Перелік об’єктів комунальної власності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7" w:name="n435"/>
      <w:bookmarkEnd w:id="17"/>
      <w:r>
        <w:rPr>
          <w:color w:val="000000"/>
        </w:rPr>
        <w:t>Перелік об’єктів комунальної власності, що передані в оренду чи інше право користування (з даними про умови передачі об’єктів в оренду)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8" w:name="n436"/>
      <w:bookmarkEnd w:id="18"/>
      <w:r>
        <w:rPr>
          <w:color w:val="000000"/>
        </w:rPr>
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19" w:name="n437"/>
      <w:bookmarkEnd w:id="19"/>
      <w:r>
        <w:rPr>
          <w:color w:val="000000"/>
        </w:rPr>
        <w:t>Перелік суб’єктів господарювання комунальної власності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20" w:name="n438"/>
      <w:bookmarkEnd w:id="20"/>
      <w:r>
        <w:rPr>
          <w:color w:val="000000"/>
        </w:rPr>
        <w:t>Фінансова звітність суб’єктів господарювання комунальної власності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</w:rPr>
        <w:t>Реєстр боргових зобов’язань суб’єктів господарювання комунальної власності територіальної громади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21" w:name="n440"/>
      <w:bookmarkEnd w:id="21"/>
      <w:r>
        <w:rPr>
          <w:color w:val="000000"/>
        </w:rPr>
        <w:t>Відомості щодо комплексних схем розміщення тимчасових споруд для провадження підприємницької діяльності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22" w:name="n441"/>
      <w:bookmarkEnd w:id="22"/>
      <w:r>
        <w:rPr>
          <w:color w:val="000000"/>
        </w:rPr>
        <w:t>Перелік перевізників, що надають послуги пасажирського автомобільного транспорту, та маршрути перевезення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23" w:name="n442"/>
      <w:bookmarkEnd w:id="23"/>
      <w:r>
        <w:rPr>
          <w:color w:val="000000"/>
        </w:rPr>
        <w:t>Перелік розповсюджувачів реклами, що отримали дозвіл на розміщення зовнішньої реклами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24" w:name="n443"/>
      <w:bookmarkEnd w:id="24"/>
      <w:r>
        <w:rPr>
          <w:color w:val="000000"/>
        </w:rPr>
        <w:t>Інформація про рекламні засоби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25" w:name="n444"/>
      <w:bookmarkEnd w:id="25"/>
      <w:r>
        <w:rPr>
          <w:color w:val="000000"/>
        </w:rPr>
        <w:t>Перелік земельних ділянок, що пропонуються для здійснення забудови</w:t>
      </w:r>
    </w:p>
    <w:p w:rsidR="008B1061" w:rsidRDefault="008B1061" w:rsidP="008B10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bookmarkStart w:id="26" w:name="n445"/>
      <w:bookmarkEnd w:id="26"/>
      <w:r>
        <w:rPr>
          <w:color w:val="000000"/>
        </w:rPr>
        <w:t>Перелік укладених договорів</w:t>
      </w:r>
    </w:p>
    <w:p w:rsidR="004D126A" w:rsidRDefault="004D126A" w:rsidP="004D126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</w:p>
    <w:p w:rsidR="00AB0D28" w:rsidRPr="004D126A" w:rsidRDefault="00AB0D28" w:rsidP="004D126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</w:p>
    <w:p w:rsidR="00AB0D28" w:rsidRPr="00B218AD" w:rsidRDefault="00AB0D28" w:rsidP="00AB0D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218AD">
        <w:rPr>
          <w:rFonts w:ascii="Times New Roman" w:hAnsi="Times New Roman" w:cs="Times New Roman"/>
          <w:bCs/>
          <w:sz w:val="24"/>
        </w:rPr>
        <w:t>Виконуюча обов’язки міського голови,</w:t>
      </w:r>
    </w:p>
    <w:p w:rsidR="004D126A" w:rsidRPr="004D126A" w:rsidRDefault="00AB0D28" w:rsidP="004D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секретар ради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/підпис/</w:t>
      </w:r>
      <w:r w:rsidRPr="00B218AD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                                     </w:t>
      </w:r>
      <w:r w:rsidRPr="00B218AD">
        <w:rPr>
          <w:rFonts w:ascii="Times New Roman" w:hAnsi="Times New Roman" w:cs="Times New Roman"/>
          <w:bCs/>
          <w:sz w:val="24"/>
        </w:rPr>
        <w:t>К.І.Чорненька</w:t>
      </w:r>
    </w:p>
    <w:sectPr w:rsidR="004D126A" w:rsidRPr="004D126A" w:rsidSect="0031485E">
      <w:pgSz w:w="11906" w:h="16838"/>
      <w:pgMar w:top="142" w:right="707" w:bottom="142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141"/>
    <w:multiLevelType w:val="hybridMultilevel"/>
    <w:tmpl w:val="5740950A"/>
    <w:lvl w:ilvl="0" w:tplc="E7D211E8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03291D"/>
    <w:multiLevelType w:val="hybridMultilevel"/>
    <w:tmpl w:val="F586B5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5EF0"/>
    <w:multiLevelType w:val="hybridMultilevel"/>
    <w:tmpl w:val="29366A90"/>
    <w:lvl w:ilvl="0" w:tplc="49440EB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A32F6"/>
    <w:multiLevelType w:val="multilevel"/>
    <w:tmpl w:val="8A2A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22FE5"/>
    <w:multiLevelType w:val="hybridMultilevel"/>
    <w:tmpl w:val="30F0DCF6"/>
    <w:lvl w:ilvl="0" w:tplc="28DCEE5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53A8"/>
    <w:multiLevelType w:val="hybridMultilevel"/>
    <w:tmpl w:val="279E27C4"/>
    <w:lvl w:ilvl="0" w:tplc="28DCEE5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63441"/>
    <w:multiLevelType w:val="hybridMultilevel"/>
    <w:tmpl w:val="AD80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E42CC6"/>
    <w:rsid w:val="001661BC"/>
    <w:rsid w:val="002332AA"/>
    <w:rsid w:val="002471EB"/>
    <w:rsid w:val="00250F12"/>
    <w:rsid w:val="00404FCA"/>
    <w:rsid w:val="00431E16"/>
    <w:rsid w:val="004D126A"/>
    <w:rsid w:val="00631CB4"/>
    <w:rsid w:val="006D0C7F"/>
    <w:rsid w:val="007E4796"/>
    <w:rsid w:val="008B1061"/>
    <w:rsid w:val="008B19E5"/>
    <w:rsid w:val="00AB0D28"/>
    <w:rsid w:val="00AD763E"/>
    <w:rsid w:val="00E275AD"/>
    <w:rsid w:val="00E4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16"/>
  </w:style>
  <w:style w:type="paragraph" w:styleId="1">
    <w:name w:val="heading 1"/>
    <w:basedOn w:val="a"/>
    <w:next w:val="a"/>
    <w:link w:val="10"/>
    <w:qFormat/>
    <w:rsid w:val="00E42CC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2CC6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2CC6"/>
    <w:pPr>
      <w:keepNext/>
      <w:spacing w:after="0" w:line="240" w:lineRule="auto"/>
      <w:ind w:firstLine="851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CC6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CC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2CC6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42CC6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a4">
    <w:name w:val="Абзац списка Знак"/>
    <w:link w:val="a3"/>
    <w:uiPriority w:val="34"/>
    <w:locked/>
    <w:rsid w:val="00E42CC6"/>
    <w:rPr>
      <w:rFonts w:ascii="Calibri" w:eastAsia="Calibri" w:hAnsi="Calibri" w:cs="Times New Roman"/>
      <w:lang w:val="ru-RU" w:eastAsia="en-US"/>
    </w:rPr>
  </w:style>
  <w:style w:type="paragraph" w:styleId="a5">
    <w:name w:val="No Spacing"/>
    <w:link w:val="a6"/>
    <w:uiPriority w:val="1"/>
    <w:qFormat/>
    <w:rsid w:val="00E42CC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E42CC6"/>
  </w:style>
  <w:style w:type="table" w:styleId="a7">
    <w:name w:val="Table Grid"/>
    <w:basedOn w:val="a1"/>
    <w:uiPriority w:val="59"/>
    <w:rsid w:val="00E4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338,baiaagaaboqcaaadwacaaavmbwaaaaaaaaaaaaaaaaaaaaaaaaaaaaaaaaaaaaaaaaaaaaaaaaaaaaaaaaaaaaaaaaaaaaaaaaaaaaaaaaaaaaaaaaaaaaaaaaaaaaaaaaaaaaaaaaaaaaaaaaaaaaaaaaaaaaaaaaaaaaaaaaaaaaaaaaaaaaaaaaaaaaaaaaaaaaaaaaaaaaaaaaaaaaaaaaaaaaaaaaaaaaaa"/>
    <w:basedOn w:val="a"/>
    <w:rsid w:val="00E4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96">
    <w:name w:val="3196"/>
    <w:aliases w:val="baiaagaaboqcaaadsgoaaaxacgaaaaaaaaaaaaaaaaaaaaaaaaaaaaaaaaaaaaaaaaaaaaaaaaaaaaaaaaaaaaaaaaaaaaaaaaaaaaaaaaaaaaaaaaaaaaaaaaaaaaaaaaaaaaaaaaaaaaaaaaaaaaaaaaaaaaaaaaaaaaaaaaaaaaaaaaaaaaaaaaaaaaaaaaaaaaaaaaaaaaaaaaaaaaaaaaaaaaaaaaaaaaaa"/>
    <w:basedOn w:val="a0"/>
    <w:rsid w:val="00E42CC6"/>
  </w:style>
  <w:style w:type="character" w:customStyle="1" w:styleId="1747">
    <w:name w:val="1747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E42CC6"/>
  </w:style>
  <w:style w:type="character" w:customStyle="1" w:styleId="2038">
    <w:name w:val="2038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0"/>
    <w:rsid w:val="00E42CC6"/>
  </w:style>
  <w:style w:type="character" w:customStyle="1" w:styleId="2201">
    <w:name w:val="2201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E42CC6"/>
  </w:style>
  <w:style w:type="character" w:customStyle="1" w:styleId="2606">
    <w:name w:val="2606"/>
    <w:aliases w:val="baiaagaaboqcaaadzwgaaav1caaaaaaaaaaaaaaaaaaaaaaaaaaaaaaaaaaaaaaaaaaaaaaaaaaaaaaaaaaaaaaaaaaaaaaaaaaaaaaaaaaaaaaaaaaaaaaaaaaaaaaaaaaaaaaaaaaaaaaaaaaaaaaaaaaaaaaaaaaaaaaaaaaaaaaaaaaaaaaaaaaaaaaaaaaaaaaaaaaaaaaaaaaaaaaaaaaaaaaaaaaaaaaa"/>
    <w:basedOn w:val="a0"/>
    <w:rsid w:val="006D0C7F"/>
  </w:style>
  <w:style w:type="paragraph" w:styleId="a8">
    <w:name w:val="Normal (Web)"/>
    <w:basedOn w:val="a"/>
    <w:uiPriority w:val="99"/>
    <w:semiHidden/>
    <w:unhideWhenUsed/>
    <w:rsid w:val="006D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126A"/>
  </w:style>
  <w:style w:type="paragraph" w:customStyle="1" w:styleId="rvps7">
    <w:name w:val="rvps7"/>
    <w:basedOn w:val="a"/>
    <w:rsid w:val="004D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D126A"/>
  </w:style>
  <w:style w:type="paragraph" w:customStyle="1" w:styleId="rvps2">
    <w:name w:val="rvps2"/>
    <w:basedOn w:val="a"/>
    <w:rsid w:val="004D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8B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B1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939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cp:lastPrinted>2019-07-16T13:27:00Z</cp:lastPrinted>
  <dcterms:created xsi:type="dcterms:W3CDTF">2019-07-01T12:08:00Z</dcterms:created>
  <dcterms:modified xsi:type="dcterms:W3CDTF">2019-07-18T12:35:00Z</dcterms:modified>
</cp:coreProperties>
</file>