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8B205E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8B205E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52312" w:rsidRPr="008B205E" w:rsidRDefault="00C52312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950191" w:rsidRPr="004B22F3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B205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D22F70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D22F7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22F7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22F70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D22F70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D22F70">
        <w:rPr>
          <w:spacing w:val="-6"/>
          <w:kern w:val="2"/>
          <w:sz w:val="24"/>
          <w:szCs w:val="24"/>
        </w:rPr>
        <w:t xml:space="preserve"> </w:t>
      </w:r>
      <w:r w:rsidRPr="004B22F3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230DBA" w:rsidRPr="004B22F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A1664" w:rsidRPr="004B22F3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4B22F3" w:rsidRPr="004B22F3">
        <w:rPr>
          <w:b/>
          <w:bCs/>
          <w:color w:val="FF0000"/>
          <w:spacing w:val="-6"/>
          <w:kern w:val="16"/>
          <w:sz w:val="24"/>
          <w:szCs w:val="24"/>
        </w:rPr>
        <w:t>454</w:t>
      </w:r>
      <w:r w:rsidR="008A1664" w:rsidRPr="004B22F3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612064" w:rsidRPr="004B22F3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230DBA" w:rsidRPr="004B22F3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BA06B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4B22F3">
        <w:rPr>
          <w:spacing w:val="-2"/>
          <w:kern w:val="16"/>
          <w:sz w:val="24"/>
          <w:szCs w:val="24"/>
        </w:rPr>
        <w:t>У результаті вжитих заходів</w:t>
      </w:r>
      <w:r w:rsidRPr="004B22F3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230DBA" w:rsidRPr="004B22F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4B22F3" w:rsidRPr="004B22F3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8A1664" w:rsidRPr="004B22F3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12064" w:rsidRPr="004B22F3"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="008A1664" w:rsidRPr="004B22F3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612064" w:rsidRPr="004B22F3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8A1664" w:rsidRPr="004B22F3">
        <w:rPr>
          <w:spacing w:val="-2"/>
          <w:kern w:val="16"/>
          <w:sz w:val="24"/>
          <w:szCs w:val="24"/>
        </w:rPr>
        <w:t>,</w:t>
      </w:r>
      <w:r w:rsidR="008A1664" w:rsidRPr="004B22F3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B22F3" w:rsidRPr="004B22F3">
        <w:rPr>
          <w:b/>
          <w:color w:val="008000"/>
          <w:spacing w:val="-2"/>
          <w:kern w:val="16"/>
          <w:sz w:val="24"/>
          <w:szCs w:val="24"/>
          <w:lang w:val="ru-RU"/>
        </w:rPr>
        <w:t>61</w:t>
      </w:r>
      <w:r w:rsidR="008A1664" w:rsidRPr="004B22F3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A1664" w:rsidRPr="004B22F3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4B22F3" w:rsidRPr="004B22F3">
        <w:rPr>
          <w:b/>
          <w:color w:val="008000"/>
          <w:spacing w:val="-2"/>
          <w:kern w:val="16"/>
          <w:sz w:val="24"/>
          <w:szCs w:val="24"/>
          <w:lang w:val="ru-RU"/>
        </w:rPr>
        <w:t>ю</w:t>
      </w:r>
      <w:proofErr w:type="spellEnd"/>
      <w:r w:rsidR="008A1664" w:rsidRPr="004B22F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A1664" w:rsidRPr="004B22F3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4B22F3" w:rsidRPr="004B22F3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8A1664" w:rsidRPr="004B22F3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8A1664" w:rsidRPr="004B22F3">
        <w:rPr>
          <w:spacing w:val="-2"/>
          <w:kern w:val="16"/>
          <w:sz w:val="24"/>
          <w:szCs w:val="24"/>
        </w:rPr>
        <w:t>.</w:t>
      </w:r>
      <w:r w:rsidR="008A1664" w:rsidRPr="004B22F3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230DBA" w:rsidRPr="004B22F3">
        <w:rPr>
          <w:spacing w:val="-2"/>
          <w:kern w:val="16"/>
          <w:sz w:val="24"/>
          <w:szCs w:val="24"/>
        </w:rPr>
        <w:t>.</w:t>
      </w:r>
    </w:p>
    <w:p w:rsidR="00892707" w:rsidRPr="00F43F99" w:rsidRDefault="00892707" w:rsidP="00892707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5" w:name="_Hlk88887181"/>
      <w:bookmarkEnd w:id="3"/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E01538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5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5B5BC4" w:rsidRDefault="00847B24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5B5BC4">
              <w:rPr>
                <w:sz w:val="24"/>
                <w:szCs w:val="24"/>
                <w:lang w:val="ru-RU"/>
              </w:rPr>
              <w:t>10</w:t>
            </w:r>
            <w:r w:rsidR="009A1677" w:rsidRPr="005B5BC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5B5BC4" w:rsidRDefault="00220F04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5B5BC4">
              <w:rPr>
                <w:sz w:val="24"/>
                <w:szCs w:val="24"/>
                <w:lang w:val="ru-RU"/>
              </w:rPr>
              <w:t>4</w:t>
            </w:r>
            <w:r w:rsidR="009A1677" w:rsidRPr="005B5BC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5B5BC4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B5BC4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5B5BC4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B5BC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5B5BC4" w:rsidRDefault="00495D31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5B5BC4">
              <w:rPr>
                <w:sz w:val="24"/>
                <w:szCs w:val="24"/>
                <w:lang w:val="ru-RU"/>
              </w:rPr>
              <w:t>1</w:t>
            </w:r>
            <w:r w:rsidR="00220F04" w:rsidRPr="005B5BC4">
              <w:rPr>
                <w:sz w:val="24"/>
                <w:szCs w:val="24"/>
                <w:lang w:val="ru-RU"/>
              </w:rPr>
              <w:t>1</w:t>
            </w:r>
            <w:r w:rsidR="00C102C3" w:rsidRPr="005B5BC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B5BC4" w:rsidRDefault="005856E9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5B5BC4">
              <w:rPr>
                <w:sz w:val="24"/>
                <w:szCs w:val="24"/>
                <w:lang w:val="ru-RU"/>
              </w:rPr>
              <w:t>45</w:t>
            </w:r>
            <w:r w:rsidR="009A1677" w:rsidRPr="005B5BC4">
              <w:rPr>
                <w:sz w:val="24"/>
                <w:szCs w:val="24"/>
                <w:lang w:val="ru-RU"/>
              </w:rPr>
              <w:t>9</w:t>
            </w:r>
          </w:p>
        </w:tc>
      </w:tr>
    </w:tbl>
    <w:p w:rsidR="00536193" w:rsidRPr="00536193" w:rsidRDefault="00536193" w:rsidP="00536193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3619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</w:p>
    <w:p w:rsidR="00536193" w:rsidRPr="00536193" w:rsidRDefault="00536193" w:rsidP="00536193">
      <w:pPr>
        <w:spacing w:before="60"/>
        <w:ind w:firstLine="567"/>
        <w:jc w:val="both"/>
        <w:rPr>
          <w:b/>
          <w:bCs/>
          <w:i/>
          <w:iCs/>
          <w:sz w:val="24"/>
          <w:szCs w:val="24"/>
          <w:lang w:eastAsia="en-US"/>
        </w:rPr>
      </w:pPr>
      <w:r w:rsidRPr="00536193">
        <w:rPr>
          <w:b/>
          <w:bCs/>
          <w:i/>
          <w:iCs/>
          <w:sz w:val="24"/>
          <w:szCs w:val="24"/>
          <w:lang w:eastAsia="en-US"/>
        </w:rPr>
        <w:t>Одеська область</w:t>
      </w:r>
    </w:p>
    <w:p w:rsidR="00536193" w:rsidRPr="00536193" w:rsidRDefault="00536193" w:rsidP="00536193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36193">
        <w:rPr>
          <w:rFonts w:eastAsia="Times New Roman"/>
          <w:color w:val="000000"/>
          <w:sz w:val="24"/>
          <w:szCs w:val="24"/>
        </w:rPr>
        <w:t>1 грудня о 10</w:t>
      </w:r>
      <w:r>
        <w:rPr>
          <w:rFonts w:eastAsia="Times New Roman"/>
          <w:color w:val="000000"/>
          <w:sz w:val="24"/>
          <w:szCs w:val="24"/>
        </w:rPr>
        <w:t xml:space="preserve"> год. </w:t>
      </w:r>
      <w:r w:rsidRPr="00536193">
        <w:rPr>
          <w:rFonts w:eastAsia="Times New Roman"/>
          <w:color w:val="000000"/>
          <w:sz w:val="24"/>
          <w:szCs w:val="24"/>
        </w:rPr>
        <w:t>08</w:t>
      </w:r>
      <w:r>
        <w:rPr>
          <w:rFonts w:eastAsia="Times New Roman"/>
          <w:color w:val="000000"/>
          <w:sz w:val="24"/>
          <w:szCs w:val="24"/>
        </w:rPr>
        <w:t xml:space="preserve"> хв.</w:t>
      </w:r>
      <w:r w:rsidRPr="00536193">
        <w:rPr>
          <w:rFonts w:eastAsia="Times New Roman"/>
          <w:color w:val="000000"/>
          <w:sz w:val="24"/>
          <w:szCs w:val="24"/>
        </w:rPr>
        <w:t xml:space="preserve"> у м. Одеса в Малиновському районі (околиця міста, промзона) на відкритій території ДП «</w:t>
      </w:r>
      <w:proofErr w:type="spellStart"/>
      <w:r w:rsidRPr="00536193">
        <w:rPr>
          <w:rFonts w:eastAsia="Times New Roman"/>
          <w:color w:val="000000"/>
          <w:sz w:val="24"/>
          <w:szCs w:val="24"/>
        </w:rPr>
        <w:t>Південвійськбуд</w:t>
      </w:r>
      <w:proofErr w:type="spellEnd"/>
      <w:r w:rsidRPr="00536193">
        <w:rPr>
          <w:rFonts w:eastAsia="Times New Roman"/>
          <w:color w:val="000000"/>
          <w:sz w:val="24"/>
          <w:szCs w:val="24"/>
        </w:rPr>
        <w:t xml:space="preserve">» </w:t>
      </w:r>
      <w:r w:rsidRPr="00536193">
        <w:rPr>
          <w:rFonts w:eastAsia="Times New Roman"/>
          <w:b/>
          <w:color w:val="FF0000"/>
          <w:spacing w:val="-4"/>
          <w:sz w:val="24"/>
          <w:szCs w:val="24"/>
        </w:rPr>
        <w:t>сталася розгерметизація ємності з залишками рідкого хлору</w:t>
      </w:r>
      <w:r w:rsidRPr="00536193">
        <w:rPr>
          <w:rFonts w:eastAsia="Times New Roman"/>
          <w:color w:val="000000"/>
          <w:sz w:val="24"/>
          <w:szCs w:val="24"/>
        </w:rPr>
        <w:t xml:space="preserve"> (попередньо внаслідок висвердлювання отвору невстановленою особою в металевому балоні загальним об’ємом 800 літрів). </w:t>
      </w:r>
      <w:r w:rsidRPr="00536193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536193">
        <w:rPr>
          <w:rFonts w:eastAsia="Times New Roman"/>
          <w:color w:val="000000"/>
          <w:sz w:val="24"/>
          <w:szCs w:val="24"/>
        </w:rPr>
        <w:t>. О 10</w:t>
      </w:r>
      <w:r>
        <w:rPr>
          <w:rFonts w:eastAsia="Times New Roman"/>
          <w:color w:val="000000"/>
          <w:sz w:val="24"/>
          <w:szCs w:val="24"/>
        </w:rPr>
        <w:t xml:space="preserve"> год. </w:t>
      </w:r>
      <w:r w:rsidRPr="00536193">
        <w:rPr>
          <w:rFonts w:eastAsia="Times New Roman"/>
          <w:color w:val="000000"/>
          <w:sz w:val="24"/>
          <w:szCs w:val="24"/>
        </w:rPr>
        <w:t>33</w:t>
      </w:r>
      <w:r>
        <w:rPr>
          <w:rFonts w:eastAsia="Times New Roman"/>
          <w:color w:val="000000"/>
          <w:sz w:val="24"/>
          <w:szCs w:val="24"/>
        </w:rPr>
        <w:t xml:space="preserve"> хв.</w:t>
      </w:r>
      <w:r w:rsidRPr="00536193">
        <w:rPr>
          <w:rFonts w:eastAsia="Times New Roman"/>
          <w:color w:val="000000"/>
          <w:sz w:val="24"/>
          <w:szCs w:val="24"/>
        </w:rPr>
        <w:t xml:space="preserve"> </w:t>
      </w:r>
      <w:r w:rsidRPr="00536193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виток хлору </w:t>
      </w:r>
      <w:proofErr w:type="spellStart"/>
      <w:r w:rsidRPr="00536193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усунено</w:t>
      </w:r>
      <w:proofErr w:type="spellEnd"/>
      <w:r w:rsidRPr="00536193">
        <w:rPr>
          <w:rFonts w:eastAsia="Times New Roman"/>
          <w:color w:val="000000"/>
          <w:sz w:val="24"/>
          <w:szCs w:val="24"/>
        </w:rPr>
        <w:t xml:space="preserve">. </w:t>
      </w:r>
      <w:r w:rsidRPr="00536193">
        <w:rPr>
          <w:rFonts w:eastAsia="Times New Roman"/>
          <w:sz w:val="24"/>
          <w:szCs w:val="24"/>
        </w:rPr>
        <w:t xml:space="preserve">Підрозділами ДСНС з залученням відділення радіаційного, хімічного та біологічного захисту ДСНС проводилося накладення бандажу на пошкоджену ємність,  осадження хмари випаровування </w:t>
      </w:r>
      <w:r w:rsidRPr="00536193">
        <w:rPr>
          <w:rFonts w:eastAsia="Times New Roman"/>
          <w:color w:val="000000"/>
          <w:sz w:val="24"/>
          <w:szCs w:val="24"/>
        </w:rPr>
        <w:t>рідкого хлору</w:t>
      </w:r>
      <w:r w:rsidRPr="00536193">
        <w:rPr>
          <w:rFonts w:eastAsia="Times New Roman"/>
          <w:sz w:val="24"/>
          <w:szCs w:val="24"/>
        </w:rPr>
        <w:t xml:space="preserve"> розпиленими струменями води, дегазація місця витоку та проведення замірів гранично допустимих концентрацій хлору в повітрі. </w:t>
      </w:r>
      <w:r w:rsidRPr="00536193">
        <w:rPr>
          <w:rFonts w:eastAsia="Times New Roman"/>
          <w:color w:val="000000"/>
          <w:sz w:val="24"/>
          <w:szCs w:val="24"/>
        </w:rPr>
        <w:t>Від ДСНС залучалося 24 особи та 6 од</w:t>
      </w:r>
      <w:r>
        <w:rPr>
          <w:rFonts w:eastAsia="Times New Roman"/>
          <w:color w:val="000000"/>
          <w:sz w:val="24"/>
          <w:szCs w:val="24"/>
        </w:rPr>
        <w:t>иниць</w:t>
      </w:r>
      <w:r w:rsidRPr="00536193">
        <w:rPr>
          <w:rFonts w:eastAsia="Times New Roman"/>
          <w:color w:val="000000"/>
          <w:sz w:val="24"/>
          <w:szCs w:val="24"/>
        </w:rPr>
        <w:t xml:space="preserve"> техніки.</w:t>
      </w:r>
    </w:p>
    <w:p w:rsidR="00536193" w:rsidRPr="00536193" w:rsidRDefault="00536193" w:rsidP="00536193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36193">
        <w:rPr>
          <w:rFonts w:eastAsia="Times New Roman"/>
          <w:color w:val="000000"/>
          <w:sz w:val="24"/>
          <w:szCs w:val="24"/>
        </w:rPr>
        <w:t>Станом на 7</w:t>
      </w:r>
      <w:r>
        <w:rPr>
          <w:rFonts w:eastAsia="Times New Roman"/>
          <w:color w:val="000000"/>
          <w:sz w:val="24"/>
          <w:szCs w:val="24"/>
        </w:rPr>
        <w:t xml:space="preserve"> год.</w:t>
      </w:r>
      <w:r w:rsidRPr="00536193">
        <w:rPr>
          <w:rFonts w:eastAsia="Times New Roman"/>
          <w:color w:val="000000"/>
          <w:sz w:val="24"/>
          <w:szCs w:val="24"/>
        </w:rPr>
        <w:t xml:space="preserve"> 2 грудня на місці здійснюється чергування підрозділів ДСНС</w:t>
      </w:r>
      <w:r w:rsidRPr="00536193">
        <w:rPr>
          <w:rFonts w:eastAsia="Times New Roman"/>
          <w:color w:val="000000"/>
          <w:sz w:val="24"/>
          <w:szCs w:val="24"/>
        </w:rPr>
        <w:br/>
        <w:t xml:space="preserve">(3 особи, 2 од. техніки), </w:t>
      </w:r>
      <w:r w:rsidRPr="00536193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перевищення гранично допустимих концентрацій хлору не має. Загрози навколишньому середовищу не має. </w:t>
      </w:r>
      <w:r w:rsidRPr="00536193">
        <w:rPr>
          <w:rFonts w:eastAsia="Times New Roman"/>
          <w:color w:val="000000"/>
          <w:sz w:val="24"/>
          <w:szCs w:val="24"/>
        </w:rPr>
        <w:t>Представниками об’єкту вирішується питання щодо залучення ліцензованих підрядників для утилізації пошкодженої ємності.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B22F3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4B22F3" w:rsidRPr="00AF64EE" w:rsidRDefault="004B22F3" w:rsidP="004B22F3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B22F3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4B22F3" w:rsidRPr="0065205D" w:rsidRDefault="004B22F3" w:rsidP="004B22F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93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2F3" w:rsidRPr="005456A8" w:rsidRDefault="004B22F3" w:rsidP="004B22F3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Pr="003038D5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123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2F3" w:rsidRPr="005456A8" w:rsidRDefault="004B22F3" w:rsidP="004B22F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161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03472" w:rsidRDefault="00303472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303472">
              <w:rPr>
                <w:sz w:val="24"/>
                <w:szCs w:val="24"/>
                <w:lang w:val="ru-RU"/>
              </w:rPr>
              <w:t>209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03472" w:rsidRDefault="00BE3BAA" w:rsidP="00303472">
            <w:pPr>
              <w:jc w:val="center"/>
              <w:rPr>
                <w:sz w:val="24"/>
                <w:szCs w:val="24"/>
              </w:rPr>
            </w:pPr>
            <w:r w:rsidRPr="00303472"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03472" w:rsidRDefault="00303472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303472">
              <w:rPr>
                <w:sz w:val="24"/>
                <w:szCs w:val="24"/>
                <w:lang w:val="ru-RU"/>
              </w:rPr>
              <w:t>22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03472" w:rsidRDefault="003C28A6" w:rsidP="00303472">
            <w:pPr>
              <w:jc w:val="center"/>
              <w:rPr>
                <w:sz w:val="24"/>
                <w:szCs w:val="24"/>
                <w:lang w:val="ru-RU"/>
              </w:rPr>
            </w:pPr>
            <w:r w:rsidRPr="00303472">
              <w:rPr>
                <w:sz w:val="24"/>
                <w:szCs w:val="24"/>
              </w:rPr>
              <w:t>8</w:t>
            </w:r>
            <w:r w:rsidR="00303472" w:rsidRPr="00303472">
              <w:rPr>
                <w:sz w:val="24"/>
                <w:szCs w:val="24"/>
              </w:rPr>
              <w:t>3149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03472" w:rsidRDefault="00FB311C" w:rsidP="00303472">
            <w:pPr>
              <w:jc w:val="center"/>
              <w:rPr>
                <w:sz w:val="24"/>
                <w:szCs w:val="24"/>
                <w:lang w:val="ru-RU"/>
              </w:rPr>
            </w:pPr>
            <w:r w:rsidRPr="00303472">
              <w:rPr>
                <w:sz w:val="24"/>
                <w:szCs w:val="24"/>
                <w:lang w:val="ru-RU"/>
              </w:rPr>
              <w:t>1</w:t>
            </w:r>
            <w:r w:rsidR="00BE3BAA" w:rsidRPr="00303472">
              <w:rPr>
                <w:sz w:val="24"/>
                <w:szCs w:val="24"/>
                <w:lang w:val="ru-RU"/>
              </w:rPr>
              <w:t>11</w:t>
            </w:r>
            <w:r w:rsidR="00303472" w:rsidRPr="0030347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03472" w:rsidRDefault="00BE3BAA" w:rsidP="00303472">
            <w:pPr>
              <w:jc w:val="center"/>
              <w:rPr>
                <w:sz w:val="24"/>
                <w:szCs w:val="24"/>
                <w:lang w:val="ru-RU"/>
              </w:rPr>
            </w:pPr>
            <w:r w:rsidRPr="00303472">
              <w:rPr>
                <w:sz w:val="24"/>
                <w:szCs w:val="24"/>
                <w:lang w:val="ru-RU"/>
              </w:rPr>
              <w:t>120</w:t>
            </w:r>
            <w:r w:rsidR="00303472" w:rsidRPr="00303472">
              <w:rPr>
                <w:sz w:val="24"/>
                <w:szCs w:val="24"/>
                <w:lang w:val="ru-RU"/>
              </w:rPr>
              <w:t>34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2210B8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2210B8" w:rsidP="002210B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456A8">
        <w:rPr>
          <w:b/>
          <w:bCs/>
          <w:smallCaps/>
          <w:kern w:val="2"/>
          <w:sz w:val="24"/>
          <w:szCs w:val="24"/>
          <w:u w:val="single"/>
        </w:rPr>
        <w:t>2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456A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5456A8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456A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844BD">
              <w:rPr>
                <w:kern w:val="2"/>
                <w:sz w:val="20"/>
                <w:szCs w:val="20"/>
              </w:rPr>
              <w:t>0</w:t>
            </w:r>
            <w:r w:rsidR="005456A8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B5BC4" w:rsidTr="006A11C8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5B5BC4" w:rsidRPr="005B5BC4" w:rsidRDefault="005B5BC4" w:rsidP="005B5BC4">
            <w:pPr>
              <w:jc w:val="center"/>
              <w:rPr>
                <w:color w:val="000000"/>
                <w:sz w:val="20"/>
                <w:szCs w:val="20"/>
              </w:rPr>
            </w:pPr>
            <w:r w:rsidRPr="005B5BC4"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5B5BC4" w:rsidTr="006A11C8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B5BC4" w:rsidRPr="000A0E86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місцями невеликий сніг з переходом 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B5BC4" w:rsidRPr="00B00ED9" w:rsidRDefault="005B5BC4" w:rsidP="005B5BC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місцями невеликий сніг з переходом 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B5BC4" w:rsidRPr="00B00ED9" w:rsidRDefault="005B5BC4" w:rsidP="005B5BC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місцями невеликий сніг з переходом 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B5BC4" w:rsidRPr="00B00ED9" w:rsidRDefault="005B5BC4" w:rsidP="005B5BC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місцями невеликий сніг з переходом 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B5BC4" w:rsidRPr="00B00ED9" w:rsidRDefault="005B5BC4" w:rsidP="005B5BC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B5BC4" w:rsidTr="006A11C8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місцями невеликий сніг з переходом 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невеликий сніг з дощем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5BC4" w:rsidRPr="005B5BC4" w:rsidRDefault="005B5BC4" w:rsidP="005B5BC4">
            <w:pPr>
              <w:jc w:val="center"/>
              <w:rPr>
                <w:color w:val="000000"/>
                <w:sz w:val="20"/>
                <w:szCs w:val="20"/>
              </w:rPr>
            </w:pPr>
            <w:r w:rsidRPr="005B5BC4">
              <w:rPr>
                <w:color w:val="000000"/>
                <w:sz w:val="20"/>
                <w:szCs w:val="20"/>
              </w:rPr>
              <w:t>місцями пориви 15-20м/с на дорогах місцями ожеледиця</w:t>
            </w:r>
          </w:p>
        </w:tc>
      </w:tr>
      <w:tr w:rsidR="005B5BC4" w:rsidTr="006A11C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місцями невеликий сніг з переходом 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невеликий сніг з дощем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невеликий сніг з переходом 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значні опади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невеликий сніг з переходом 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невеликий сніг з дощем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невеликий сніг з переходом 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невеликий сніг з дощем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невеликий сніг з переходом 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значні опади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невеликий сніг з переходом у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невеликий сніг з дощем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560F4D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значні опади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B5BC4" w:rsidRPr="00E84CC2" w:rsidTr="006A11C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5..10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-1..4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5B5BC4" w:rsidRPr="005B5BC4" w:rsidRDefault="005B5BC4" w:rsidP="005B5BC4">
            <w:pPr>
              <w:jc w:val="center"/>
              <w:rPr>
                <w:sz w:val="20"/>
                <w:szCs w:val="20"/>
              </w:rPr>
            </w:pPr>
            <w:r w:rsidRPr="005B5BC4"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5B5BC4" w:rsidRPr="00E84CC2" w:rsidTr="006A11C8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B5BC4" w:rsidRPr="00E84CC2" w:rsidRDefault="005B5BC4" w:rsidP="005B5B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B5BC4" w:rsidRPr="00E84CC2" w:rsidTr="006A11C8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B5BC4" w:rsidRPr="00E84CC2" w:rsidRDefault="005B5BC4" w:rsidP="005B5B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B5BC4" w:rsidRPr="00E84CC2" w:rsidTr="006A11C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B5BC4" w:rsidRPr="00E84CC2" w:rsidRDefault="005B5BC4" w:rsidP="005B5B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B5BC4" w:rsidRPr="00E84CC2" w:rsidTr="006A11C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B5BC4" w:rsidRPr="00E84CC2" w:rsidRDefault="005B5BC4" w:rsidP="005B5B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B5BC4" w:rsidTr="006A11C8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B5BC4" w:rsidRPr="00EE4E90" w:rsidRDefault="005B5BC4" w:rsidP="005B5B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B5BC4" w:rsidRDefault="005B5BC4" w:rsidP="005B5BC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B5BC4" w:rsidRDefault="005B5BC4" w:rsidP="005B5BC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B5BC4" w:rsidTr="006A11C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B5BC4" w:rsidRPr="00EE4E90" w:rsidRDefault="005B5BC4" w:rsidP="005B5B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B5BC4" w:rsidTr="006A11C8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B5BC4" w:rsidRDefault="005B5BC4" w:rsidP="005B5B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10..12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BC4" w:rsidRPr="005B5BC4" w:rsidRDefault="005B5BC4" w:rsidP="005B5BC4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B5BC4"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B5BC4" w:rsidRDefault="005B5BC4" w:rsidP="005B5B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2AF6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648" w:rsidRDefault="00577648" w:rsidP="009A3B43">
      <w:r>
        <w:separator/>
      </w:r>
    </w:p>
  </w:endnote>
  <w:endnote w:type="continuationSeparator" w:id="0">
    <w:p w:rsidR="00577648" w:rsidRDefault="0057764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648" w:rsidRDefault="00577648" w:rsidP="009A3B43">
      <w:r>
        <w:separator/>
      </w:r>
    </w:p>
  </w:footnote>
  <w:footnote w:type="continuationSeparator" w:id="0">
    <w:p w:rsidR="00577648" w:rsidRDefault="0057764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0B8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5A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648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8359A3"/>
  <w15:chartTrackingRefBased/>
  <w15:docId w15:val="{9DF40E8B-C279-43FA-B514-938AACD4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C76D5-70B4-49FF-BC6C-30516ACD1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2814</Words>
  <Characters>1605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2021-12-02T06:23:00Z</dcterms:created>
  <dcterms:modified xsi:type="dcterms:W3CDTF">2021-12-02T06:23:00Z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