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AB1" w:rsidRPr="00414027" w:rsidRDefault="00423AB1" w:rsidP="00072CEF">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bookmarkStart w:id="0" w:name="_GoBack"/>
      <w:bookmarkEnd w:id="0"/>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Pr>
          <w:rFonts w:ascii="Times New Roman" w:hAnsi="Times New Roman" w:cs="Times New Roman"/>
          <w:sz w:val="24"/>
          <w:szCs w:val="24"/>
          <w:lang w:val="ru-RU" w:eastAsia="ru-RU"/>
        </w:rPr>
        <w:tab/>
      </w:r>
      <w:r w:rsidR="007A74A0">
        <w:rPr>
          <w:rFonts w:ascii="Times New Roman" w:hAnsi="Times New Roman" w:cs="Times New Roman"/>
          <w:b/>
          <w:bCs/>
          <w:noProof/>
          <w:sz w:val="24"/>
          <w:szCs w:val="24"/>
          <w:lang w:val="ru-RU" w:eastAsia="ru-RU"/>
        </w:rPr>
        <w:drawing>
          <wp:inline distT="0" distB="0" distL="0" distR="0">
            <wp:extent cx="619125" cy="6762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9125" cy="676275"/>
                    </a:xfrm>
                    <a:prstGeom prst="rect">
                      <a:avLst/>
                    </a:prstGeom>
                    <a:noFill/>
                    <a:ln>
                      <a:noFill/>
                    </a:ln>
                  </pic:spPr>
                </pic:pic>
              </a:graphicData>
            </a:graphic>
          </wp:inline>
        </w:drawing>
      </w:r>
    </w:p>
    <w:p w:rsidR="00423AB1" w:rsidRPr="00353497" w:rsidRDefault="00423AB1"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r w:rsidRPr="00353497">
        <w:rPr>
          <w:rFonts w:ascii="Times New Roman" w:hAnsi="Times New Roman" w:cs="Times New Roman"/>
          <w:b/>
          <w:bCs/>
          <w:sz w:val="32"/>
          <w:szCs w:val="32"/>
          <w:lang w:val="ru-RU" w:eastAsia="ru-RU"/>
        </w:rPr>
        <w:t>АНТИМОНОПОЛЬНИЙ   КОМІТЕТ   УКРАЇНИ</w:t>
      </w:r>
    </w:p>
    <w:p w:rsidR="00423AB1" w:rsidRPr="00353497" w:rsidRDefault="00423AB1"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
    <w:p w:rsidR="00423AB1" w:rsidRPr="00353497" w:rsidRDefault="00423AB1"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b/>
          <w:bCs/>
          <w:sz w:val="32"/>
          <w:szCs w:val="32"/>
          <w:lang w:val="ru-RU" w:eastAsia="ru-RU"/>
        </w:rPr>
      </w:pPr>
      <w:proofErr w:type="gramStart"/>
      <w:r w:rsidRPr="00353497">
        <w:rPr>
          <w:rFonts w:ascii="Times New Roman" w:hAnsi="Times New Roman" w:cs="Times New Roman"/>
          <w:b/>
          <w:bCs/>
          <w:sz w:val="32"/>
          <w:szCs w:val="32"/>
          <w:lang w:val="ru-RU" w:eastAsia="ru-RU"/>
        </w:rPr>
        <w:t>Р</w:t>
      </w:r>
      <w:proofErr w:type="gramEnd"/>
      <w:r w:rsidRPr="00353497">
        <w:rPr>
          <w:rFonts w:ascii="Times New Roman" w:hAnsi="Times New Roman" w:cs="Times New Roman"/>
          <w:b/>
          <w:bCs/>
          <w:sz w:val="32"/>
          <w:szCs w:val="32"/>
          <w:lang w:val="ru-RU" w:eastAsia="ru-RU"/>
        </w:rPr>
        <w:t>ІШЕННЯ</w:t>
      </w:r>
    </w:p>
    <w:p w:rsidR="00423AB1" w:rsidRPr="00D45556" w:rsidRDefault="00423AB1" w:rsidP="00072CEF">
      <w:pPr>
        <w:widowControl w:val="0"/>
        <w:overflowPunct w:val="0"/>
        <w:autoSpaceDE w:val="0"/>
        <w:autoSpaceDN w:val="0"/>
        <w:adjustRightInd w:val="0"/>
        <w:spacing w:after="0" w:line="240" w:lineRule="auto"/>
        <w:jc w:val="center"/>
        <w:textAlignment w:val="baseline"/>
        <w:rPr>
          <w:rFonts w:ascii="Times New Roman" w:hAnsi="Times New Roman" w:cs="Times New Roman"/>
          <w:sz w:val="32"/>
          <w:szCs w:val="32"/>
          <w:lang w:val="ru-RU" w:eastAsia="ru-RU"/>
        </w:rPr>
      </w:pPr>
    </w:p>
    <w:p w:rsidR="00423AB1" w:rsidRPr="006D1E3D" w:rsidRDefault="00423AB1" w:rsidP="00072CEF">
      <w:pPr>
        <w:widowControl w:val="0"/>
        <w:overflowPunct w:val="0"/>
        <w:autoSpaceDE w:val="0"/>
        <w:autoSpaceDN w:val="0"/>
        <w:adjustRightInd w:val="0"/>
        <w:spacing w:after="0" w:line="240" w:lineRule="auto"/>
        <w:ind w:firstLine="709"/>
        <w:jc w:val="center"/>
        <w:textAlignment w:val="baseline"/>
        <w:rPr>
          <w:rFonts w:ascii="Times New Roman" w:hAnsi="Times New Roman" w:cs="Times New Roman"/>
          <w:sz w:val="24"/>
          <w:szCs w:val="24"/>
          <w:lang w:val="ru-RU" w:eastAsia="ru-RU"/>
        </w:rPr>
      </w:pPr>
    </w:p>
    <w:p w:rsidR="00423AB1" w:rsidRPr="00BC2DEA" w:rsidRDefault="00423AB1" w:rsidP="004955ED">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r w:rsidRPr="006D1E3D">
        <w:rPr>
          <w:rFonts w:ascii="Times New Roman" w:hAnsi="Times New Roman" w:cs="Times New Roman"/>
          <w:sz w:val="24"/>
          <w:szCs w:val="24"/>
          <w:lang w:val="ru-RU" w:eastAsia="ru-RU"/>
        </w:rPr>
        <w:t>2</w:t>
      </w:r>
      <w:r w:rsidR="006D1E3D">
        <w:rPr>
          <w:rFonts w:ascii="Times New Roman" w:hAnsi="Times New Roman" w:cs="Times New Roman"/>
          <w:sz w:val="24"/>
          <w:szCs w:val="24"/>
          <w:lang w:val="ru-RU" w:eastAsia="ru-RU"/>
        </w:rPr>
        <w:t>2</w:t>
      </w:r>
      <w:r w:rsidRPr="006D1E3D">
        <w:rPr>
          <w:rFonts w:ascii="Times New Roman" w:hAnsi="Times New Roman" w:cs="Times New Roman"/>
          <w:sz w:val="24"/>
          <w:szCs w:val="24"/>
          <w:lang w:val="ru-RU" w:eastAsia="ru-RU"/>
        </w:rPr>
        <w:t xml:space="preserve"> </w:t>
      </w:r>
      <w:r w:rsidR="006D1E3D">
        <w:rPr>
          <w:rFonts w:ascii="Times New Roman" w:hAnsi="Times New Roman" w:cs="Times New Roman"/>
          <w:sz w:val="24"/>
          <w:szCs w:val="24"/>
          <w:lang w:val="ru-RU" w:eastAsia="ru-RU"/>
        </w:rPr>
        <w:t>жовтня</w:t>
      </w:r>
      <w:r w:rsidRPr="006D1E3D">
        <w:rPr>
          <w:rFonts w:ascii="Times New Roman" w:hAnsi="Times New Roman" w:cs="Times New Roman"/>
          <w:sz w:val="24"/>
          <w:szCs w:val="24"/>
          <w:lang w:val="ru-RU" w:eastAsia="ru-RU"/>
        </w:rPr>
        <w:t xml:space="preserve"> 20</w:t>
      </w:r>
      <w:r w:rsidR="00D56ED4" w:rsidRPr="006D1E3D">
        <w:rPr>
          <w:rFonts w:ascii="Times New Roman" w:hAnsi="Times New Roman" w:cs="Times New Roman"/>
          <w:sz w:val="24"/>
          <w:szCs w:val="24"/>
          <w:lang w:val="ru-RU" w:eastAsia="ru-RU"/>
        </w:rPr>
        <w:t>20</w:t>
      </w:r>
      <w:r w:rsidRPr="006D1E3D">
        <w:rPr>
          <w:rFonts w:ascii="Times New Roman" w:hAnsi="Times New Roman" w:cs="Times New Roman"/>
          <w:sz w:val="24"/>
          <w:szCs w:val="24"/>
          <w:lang w:val="ru-RU" w:eastAsia="ru-RU"/>
        </w:rPr>
        <w:t xml:space="preserve"> р.</w:t>
      </w:r>
      <w:r w:rsidRPr="007E1E9E">
        <w:rPr>
          <w:rFonts w:ascii="Times New Roman" w:hAnsi="Times New Roman" w:cs="Times New Roman"/>
          <w:sz w:val="24"/>
          <w:szCs w:val="24"/>
          <w:lang w:val="ru-RU" w:eastAsia="ru-RU"/>
        </w:rPr>
        <w:t xml:space="preserve">              </w:t>
      </w:r>
      <w:r>
        <w:rPr>
          <w:rFonts w:ascii="Times New Roman" w:hAnsi="Times New Roman" w:cs="Times New Roman"/>
          <w:sz w:val="24"/>
          <w:szCs w:val="24"/>
          <w:lang w:val="ru-RU" w:eastAsia="ru-RU"/>
        </w:rPr>
        <w:t xml:space="preserve">                           </w:t>
      </w:r>
      <w:proofErr w:type="spellStart"/>
      <w:r w:rsidRPr="007E1E9E">
        <w:rPr>
          <w:rFonts w:ascii="Times New Roman" w:hAnsi="Times New Roman" w:cs="Times New Roman"/>
          <w:sz w:val="24"/>
          <w:szCs w:val="24"/>
          <w:lang w:val="ru-RU" w:eastAsia="ru-RU"/>
        </w:rPr>
        <w:t>Київ</w:t>
      </w:r>
      <w:proofErr w:type="spellEnd"/>
      <w:r w:rsidRPr="007E1E9E">
        <w:rPr>
          <w:rFonts w:ascii="Times New Roman" w:hAnsi="Times New Roman" w:cs="Times New Roman"/>
          <w:sz w:val="24"/>
          <w:szCs w:val="24"/>
          <w:lang w:val="ru-RU" w:eastAsia="ru-RU"/>
        </w:rPr>
        <w:t xml:space="preserve">                                                              № </w:t>
      </w:r>
      <w:r w:rsidR="006D1E3D">
        <w:rPr>
          <w:rFonts w:ascii="Times New Roman" w:hAnsi="Times New Roman" w:cs="Times New Roman"/>
          <w:sz w:val="24"/>
          <w:szCs w:val="24"/>
          <w:lang w:val="ru-RU" w:eastAsia="ru-RU"/>
        </w:rPr>
        <w:t>657</w:t>
      </w:r>
      <w:r w:rsidRPr="00BC2DEA">
        <w:rPr>
          <w:rFonts w:ascii="Times New Roman" w:hAnsi="Times New Roman" w:cs="Times New Roman"/>
          <w:sz w:val="24"/>
          <w:szCs w:val="24"/>
          <w:lang w:val="ru-RU" w:eastAsia="ru-RU"/>
        </w:rPr>
        <w:t>-р</w:t>
      </w:r>
    </w:p>
    <w:p w:rsidR="00423AB1" w:rsidRPr="007E1E9E" w:rsidRDefault="00423AB1" w:rsidP="00F90253">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423AB1" w:rsidRPr="00414027" w:rsidRDefault="00423AB1" w:rsidP="00F90253">
      <w:pPr>
        <w:widowControl w:val="0"/>
        <w:overflowPunct w:val="0"/>
        <w:autoSpaceDE w:val="0"/>
        <w:autoSpaceDN w:val="0"/>
        <w:adjustRightInd w:val="0"/>
        <w:spacing w:after="0" w:line="240" w:lineRule="auto"/>
        <w:textAlignment w:val="baseline"/>
        <w:rPr>
          <w:rFonts w:ascii="Times New Roman" w:hAnsi="Times New Roman" w:cs="Times New Roman"/>
          <w:sz w:val="24"/>
          <w:szCs w:val="24"/>
          <w:lang w:val="ru-RU" w:eastAsia="ru-RU"/>
        </w:rPr>
      </w:pPr>
    </w:p>
    <w:p w:rsidR="00423AB1" w:rsidRDefault="00423AB1" w:rsidP="00526515">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w:t>
      </w:r>
      <w:r w:rsidRPr="00B21EA5">
        <w:rPr>
          <w:rFonts w:ascii="Times New Roman" w:hAnsi="Times New Roman" w:cs="Times New Roman"/>
          <w:sz w:val="24"/>
          <w:szCs w:val="24"/>
          <w:lang w:val="ru-RU" w:eastAsia="ru-RU"/>
        </w:rPr>
        <w:t xml:space="preserve">ро </w:t>
      </w:r>
      <w:proofErr w:type="spellStart"/>
      <w:r w:rsidRPr="00B21EA5">
        <w:rPr>
          <w:rFonts w:ascii="Times New Roman" w:hAnsi="Times New Roman" w:cs="Times New Roman"/>
          <w:sz w:val="24"/>
          <w:szCs w:val="24"/>
          <w:lang w:val="ru-RU" w:eastAsia="ru-RU"/>
        </w:rPr>
        <w:t>перевірку</w:t>
      </w:r>
      <w:proofErr w:type="spellEnd"/>
      <w:r w:rsidRPr="00B21EA5">
        <w:rPr>
          <w:rFonts w:ascii="Times New Roman" w:hAnsi="Times New Roman" w:cs="Times New Roman"/>
          <w:sz w:val="24"/>
          <w:szCs w:val="24"/>
          <w:lang w:val="ru-RU" w:eastAsia="ru-RU"/>
        </w:rPr>
        <w:t xml:space="preserve"> </w:t>
      </w:r>
      <w:proofErr w:type="spellStart"/>
      <w:proofErr w:type="gramStart"/>
      <w:r w:rsidRPr="00B21EA5">
        <w:rPr>
          <w:rFonts w:ascii="Times New Roman" w:hAnsi="Times New Roman" w:cs="Times New Roman"/>
          <w:sz w:val="24"/>
          <w:szCs w:val="24"/>
          <w:lang w:val="ru-RU" w:eastAsia="ru-RU"/>
        </w:rPr>
        <w:t>р</w:t>
      </w:r>
      <w:proofErr w:type="gramEnd"/>
      <w:r>
        <w:rPr>
          <w:rFonts w:ascii="Times New Roman" w:hAnsi="Times New Roman" w:cs="Times New Roman"/>
          <w:sz w:val="24"/>
          <w:szCs w:val="24"/>
          <w:lang w:val="ru-RU" w:eastAsia="ru-RU"/>
        </w:rPr>
        <w:t>ішення</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адміністративної</w:t>
      </w:r>
      <w:proofErr w:type="spellEnd"/>
      <w:r>
        <w:rPr>
          <w:rFonts w:ascii="Times New Roman" w:hAnsi="Times New Roman" w:cs="Times New Roman"/>
          <w:sz w:val="24"/>
          <w:szCs w:val="24"/>
          <w:lang w:val="ru-RU" w:eastAsia="ru-RU"/>
        </w:rPr>
        <w:t xml:space="preserve"> </w:t>
      </w:r>
    </w:p>
    <w:p w:rsidR="00423AB1" w:rsidRDefault="00423AB1" w:rsidP="00526515">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proofErr w:type="spellStart"/>
      <w:r>
        <w:rPr>
          <w:rFonts w:ascii="Times New Roman" w:hAnsi="Times New Roman" w:cs="Times New Roman"/>
          <w:sz w:val="24"/>
          <w:szCs w:val="24"/>
          <w:lang w:val="ru-RU" w:eastAsia="ru-RU"/>
        </w:rPr>
        <w:t>колегії</w:t>
      </w:r>
      <w:proofErr w:type="spellEnd"/>
      <w:r>
        <w:rPr>
          <w:rFonts w:ascii="Times New Roman" w:hAnsi="Times New Roman" w:cs="Times New Roman"/>
          <w:sz w:val="24"/>
          <w:szCs w:val="24"/>
          <w:lang w:val="ru-RU" w:eastAsia="ru-RU"/>
        </w:rPr>
        <w:t xml:space="preserve"> </w:t>
      </w:r>
      <w:r w:rsidR="00D56ED4">
        <w:rPr>
          <w:rFonts w:ascii="Times New Roman" w:hAnsi="Times New Roman" w:cs="Times New Roman"/>
          <w:sz w:val="24"/>
          <w:szCs w:val="24"/>
          <w:lang w:eastAsia="ru-RU"/>
        </w:rPr>
        <w:t>Полтавського</w:t>
      </w:r>
      <w:r w:rsidRPr="00B21EA5">
        <w:rPr>
          <w:rFonts w:ascii="Times New Roman" w:hAnsi="Times New Roman" w:cs="Times New Roman"/>
          <w:sz w:val="24"/>
          <w:szCs w:val="24"/>
          <w:lang w:val="ru-RU" w:eastAsia="ru-RU"/>
        </w:rPr>
        <w:t xml:space="preserve"> </w:t>
      </w:r>
      <w:proofErr w:type="spellStart"/>
      <w:r w:rsidRPr="00B21EA5">
        <w:rPr>
          <w:rFonts w:ascii="Times New Roman" w:hAnsi="Times New Roman" w:cs="Times New Roman"/>
          <w:sz w:val="24"/>
          <w:szCs w:val="24"/>
          <w:lang w:val="ru-RU" w:eastAsia="ru-RU"/>
        </w:rPr>
        <w:t>обласн</w:t>
      </w:r>
      <w:r>
        <w:rPr>
          <w:rFonts w:ascii="Times New Roman" w:hAnsi="Times New Roman" w:cs="Times New Roman"/>
          <w:sz w:val="24"/>
          <w:szCs w:val="24"/>
          <w:lang w:val="ru-RU" w:eastAsia="ru-RU"/>
        </w:rPr>
        <w:t>ого</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територіального</w:t>
      </w:r>
      <w:proofErr w:type="spellEnd"/>
      <w:r>
        <w:rPr>
          <w:rFonts w:ascii="Times New Roman" w:hAnsi="Times New Roman" w:cs="Times New Roman"/>
          <w:sz w:val="24"/>
          <w:szCs w:val="24"/>
          <w:lang w:val="ru-RU" w:eastAsia="ru-RU"/>
        </w:rPr>
        <w:t xml:space="preserve"> </w:t>
      </w:r>
    </w:p>
    <w:p w:rsidR="00423AB1" w:rsidRDefault="00423AB1" w:rsidP="00365BB5">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val="ru-RU" w:eastAsia="ru-RU"/>
        </w:rPr>
      </w:pPr>
      <w:proofErr w:type="spellStart"/>
      <w:r>
        <w:rPr>
          <w:rFonts w:ascii="Times New Roman" w:hAnsi="Times New Roman" w:cs="Times New Roman"/>
          <w:sz w:val="24"/>
          <w:szCs w:val="24"/>
          <w:lang w:val="ru-RU" w:eastAsia="ru-RU"/>
        </w:rPr>
        <w:t>відділення</w:t>
      </w:r>
      <w:proofErr w:type="spellEnd"/>
      <w:r>
        <w:rPr>
          <w:rFonts w:ascii="Times New Roman" w:hAnsi="Times New Roman" w:cs="Times New Roman"/>
          <w:sz w:val="24"/>
          <w:szCs w:val="24"/>
          <w:lang w:val="ru-RU" w:eastAsia="ru-RU"/>
        </w:rPr>
        <w:t xml:space="preserve"> </w:t>
      </w:r>
      <w:proofErr w:type="gramStart"/>
      <w:r w:rsidRPr="00B21EA5">
        <w:rPr>
          <w:rFonts w:ascii="Times New Roman" w:hAnsi="Times New Roman" w:cs="Times New Roman"/>
          <w:sz w:val="24"/>
          <w:szCs w:val="24"/>
          <w:lang w:val="ru-RU" w:eastAsia="ru-RU"/>
        </w:rPr>
        <w:t>Ант</w:t>
      </w:r>
      <w:r>
        <w:rPr>
          <w:rFonts w:ascii="Times New Roman" w:hAnsi="Times New Roman" w:cs="Times New Roman"/>
          <w:sz w:val="24"/>
          <w:szCs w:val="24"/>
          <w:lang w:val="ru-RU" w:eastAsia="ru-RU"/>
        </w:rPr>
        <w:t>имонопольного</w:t>
      </w:r>
      <w:proofErr w:type="gram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комітету</w:t>
      </w:r>
      <w:proofErr w:type="spellEnd"/>
      <w:r>
        <w:rPr>
          <w:rFonts w:ascii="Times New Roman" w:hAnsi="Times New Roman" w:cs="Times New Roman"/>
          <w:sz w:val="24"/>
          <w:szCs w:val="24"/>
          <w:lang w:val="ru-RU" w:eastAsia="ru-RU"/>
        </w:rPr>
        <w:t xml:space="preserve"> </w:t>
      </w:r>
      <w:proofErr w:type="spellStart"/>
      <w:r>
        <w:rPr>
          <w:rFonts w:ascii="Times New Roman" w:hAnsi="Times New Roman" w:cs="Times New Roman"/>
          <w:sz w:val="24"/>
          <w:szCs w:val="24"/>
          <w:lang w:val="ru-RU" w:eastAsia="ru-RU"/>
        </w:rPr>
        <w:t>України</w:t>
      </w:r>
      <w:proofErr w:type="spellEnd"/>
      <w:r>
        <w:rPr>
          <w:rFonts w:ascii="Times New Roman" w:hAnsi="Times New Roman" w:cs="Times New Roman"/>
          <w:sz w:val="24"/>
          <w:szCs w:val="24"/>
          <w:lang w:val="ru-RU" w:eastAsia="ru-RU"/>
        </w:rPr>
        <w:t xml:space="preserve"> </w:t>
      </w:r>
    </w:p>
    <w:p w:rsidR="00D56ED4" w:rsidRPr="00AF420B" w:rsidRDefault="00D56ED4" w:rsidP="00D56ED4">
      <w:pPr>
        <w:keepNext/>
        <w:spacing w:after="60"/>
        <w:rPr>
          <w:rFonts w:ascii="Times New Roman" w:hAnsi="Times New Roman" w:cs="Times New Roman"/>
          <w:sz w:val="24"/>
          <w:szCs w:val="24"/>
          <w:lang w:eastAsia="uk-UA"/>
        </w:rPr>
      </w:pPr>
      <w:r>
        <w:rPr>
          <w:rFonts w:ascii="Times New Roman" w:hAnsi="Times New Roman"/>
          <w:sz w:val="24"/>
          <w:szCs w:val="24"/>
        </w:rPr>
        <w:t xml:space="preserve">від </w:t>
      </w:r>
      <w:r>
        <w:rPr>
          <w:rFonts w:ascii="Times New Roman" w:hAnsi="Times New Roman"/>
          <w:sz w:val="24"/>
          <w:szCs w:val="24"/>
          <w:lang w:eastAsia="ru-RU"/>
        </w:rPr>
        <w:t>23.10.2019 № 66/37-р/к у справі № 66-13-50/35-19</w:t>
      </w:r>
    </w:p>
    <w:p w:rsidR="00423AB1" w:rsidRPr="00365BB5" w:rsidRDefault="00423AB1" w:rsidP="00B21EA5">
      <w:pPr>
        <w:widowControl w:val="0"/>
        <w:overflowPunct w:val="0"/>
        <w:autoSpaceDE w:val="0"/>
        <w:autoSpaceDN w:val="0"/>
        <w:adjustRightInd w:val="0"/>
        <w:spacing w:after="0" w:line="240" w:lineRule="auto"/>
        <w:jc w:val="both"/>
        <w:textAlignment w:val="baseline"/>
        <w:rPr>
          <w:rFonts w:ascii="Times New Roman" w:hAnsi="Times New Roman" w:cs="Times New Roman"/>
          <w:sz w:val="24"/>
          <w:szCs w:val="24"/>
          <w:lang w:eastAsia="ru-RU"/>
        </w:rPr>
      </w:pPr>
    </w:p>
    <w:p w:rsidR="00423AB1" w:rsidRDefault="00423AB1" w:rsidP="0088030B">
      <w:pPr>
        <w:widowControl w:val="0"/>
        <w:overflowPunct w:val="0"/>
        <w:autoSpaceDE w:val="0"/>
        <w:autoSpaceDN w:val="0"/>
        <w:adjustRightInd w:val="0"/>
        <w:spacing w:after="0" w:line="240" w:lineRule="auto"/>
        <w:ind w:firstLine="708"/>
        <w:jc w:val="both"/>
        <w:textAlignment w:val="baseline"/>
        <w:rPr>
          <w:rFonts w:ascii="Times New Roman" w:hAnsi="Times New Roman" w:cs="Times New Roman"/>
          <w:sz w:val="24"/>
          <w:szCs w:val="24"/>
          <w:lang w:eastAsia="ru-RU"/>
        </w:rPr>
      </w:pPr>
      <w:r w:rsidRPr="00365BB5">
        <w:rPr>
          <w:rFonts w:ascii="Times New Roman" w:hAnsi="Times New Roman" w:cs="Times New Roman"/>
          <w:sz w:val="24"/>
          <w:szCs w:val="24"/>
          <w:lang w:eastAsia="ru-RU"/>
        </w:rPr>
        <w:t xml:space="preserve">Антимонопольний комітет України </w:t>
      </w:r>
      <w:r w:rsidRPr="00C61C97">
        <w:rPr>
          <w:rFonts w:ascii="Times New Roman" w:hAnsi="Times New Roman" w:cs="Times New Roman"/>
          <w:sz w:val="24"/>
          <w:szCs w:val="24"/>
        </w:rPr>
        <w:t>(далі – Комітет)</w:t>
      </w:r>
      <w:r w:rsidRPr="00365BB5">
        <w:rPr>
          <w:rFonts w:ascii="Times New Roman" w:hAnsi="Times New Roman" w:cs="Times New Roman"/>
          <w:sz w:val="24"/>
          <w:szCs w:val="24"/>
          <w:lang w:eastAsia="ru-RU"/>
        </w:rPr>
        <w:t xml:space="preserve">, розглянувши подання </w:t>
      </w:r>
      <w:r>
        <w:rPr>
          <w:rFonts w:ascii="Times New Roman" w:hAnsi="Times New Roman" w:cs="Times New Roman"/>
          <w:sz w:val="24"/>
          <w:szCs w:val="24"/>
          <w:lang w:eastAsia="uk-UA"/>
        </w:rPr>
        <w:t xml:space="preserve">заступника Голови Комітету – </w:t>
      </w:r>
      <w:r w:rsidRPr="00DE7AC6">
        <w:rPr>
          <w:rFonts w:ascii="Times New Roman" w:hAnsi="Times New Roman" w:cs="Times New Roman"/>
          <w:sz w:val="24"/>
          <w:szCs w:val="24"/>
          <w:lang w:eastAsia="uk-UA"/>
        </w:rPr>
        <w:t xml:space="preserve">державного уповноваженого </w:t>
      </w:r>
      <w:r w:rsidR="00D56ED4">
        <w:rPr>
          <w:rFonts w:ascii="Times New Roman" w:hAnsi="Times New Roman" w:cs="Times New Roman"/>
          <w:sz w:val="24"/>
          <w:szCs w:val="24"/>
          <w:lang w:eastAsia="uk-UA"/>
        </w:rPr>
        <w:t>Н. Сидоренко</w:t>
      </w:r>
      <w:r w:rsidRPr="00365BB5">
        <w:rPr>
          <w:rFonts w:ascii="Times New Roman" w:hAnsi="Times New Roman" w:cs="Times New Roman"/>
          <w:sz w:val="24"/>
          <w:szCs w:val="24"/>
          <w:lang w:eastAsia="ru-RU"/>
        </w:rPr>
        <w:t xml:space="preserve"> від </w:t>
      </w:r>
      <w:r w:rsidR="00D56ED4">
        <w:rPr>
          <w:rFonts w:ascii="Times New Roman" w:hAnsi="Times New Roman" w:cs="Times New Roman"/>
          <w:sz w:val="24"/>
          <w:szCs w:val="24"/>
          <w:lang w:eastAsia="ru-RU"/>
        </w:rPr>
        <w:t>14.07.2020</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br/>
      </w:r>
      <w:r w:rsidRPr="00861B74">
        <w:rPr>
          <w:rFonts w:ascii="Times New Roman" w:hAnsi="Times New Roman" w:cs="Times New Roman"/>
          <w:sz w:val="24"/>
          <w:szCs w:val="24"/>
          <w:lang w:eastAsia="ru-RU"/>
        </w:rPr>
        <w:t xml:space="preserve">№ </w:t>
      </w:r>
      <w:r w:rsidR="00D56ED4">
        <w:rPr>
          <w:rFonts w:ascii="Times New Roman" w:hAnsi="Times New Roman" w:cs="Times New Roman"/>
          <w:sz w:val="24"/>
          <w:szCs w:val="24"/>
          <w:lang w:eastAsia="ru-RU"/>
        </w:rPr>
        <w:t>13-01/1184/317</w:t>
      </w:r>
      <w:r>
        <w:rPr>
          <w:rFonts w:ascii="Times New Roman" w:hAnsi="Times New Roman" w:cs="Times New Roman"/>
          <w:sz w:val="24"/>
          <w:szCs w:val="24"/>
        </w:rPr>
        <w:t>-зв</w:t>
      </w:r>
      <w:r w:rsidRPr="00365BB5">
        <w:rPr>
          <w:rFonts w:ascii="Times New Roman" w:hAnsi="Times New Roman" w:cs="Times New Roman"/>
          <w:sz w:val="24"/>
          <w:szCs w:val="24"/>
          <w:lang w:eastAsia="ru-RU"/>
        </w:rPr>
        <w:t xml:space="preserve"> та відповідні матеріали,</w:t>
      </w:r>
    </w:p>
    <w:p w:rsidR="00423AB1" w:rsidRPr="00365BB5" w:rsidRDefault="00423AB1" w:rsidP="0088030B">
      <w:pPr>
        <w:widowControl w:val="0"/>
        <w:overflowPunct w:val="0"/>
        <w:autoSpaceDE w:val="0"/>
        <w:autoSpaceDN w:val="0"/>
        <w:adjustRightInd w:val="0"/>
        <w:spacing w:after="0" w:line="240" w:lineRule="auto"/>
        <w:ind w:firstLine="708"/>
        <w:jc w:val="both"/>
        <w:textAlignment w:val="baseline"/>
        <w:rPr>
          <w:rFonts w:ascii="Times New Roman" w:hAnsi="Times New Roman" w:cs="Times New Roman"/>
          <w:sz w:val="24"/>
          <w:szCs w:val="24"/>
          <w:lang w:eastAsia="ru-RU"/>
        </w:rPr>
      </w:pPr>
    </w:p>
    <w:p w:rsidR="00423AB1" w:rsidRDefault="00423AB1" w:rsidP="00072CEF">
      <w:pPr>
        <w:spacing w:after="0" w:line="240" w:lineRule="auto"/>
        <w:jc w:val="center"/>
        <w:rPr>
          <w:rFonts w:ascii="Times New Roman" w:hAnsi="Times New Roman" w:cs="Times New Roman"/>
          <w:sz w:val="24"/>
          <w:szCs w:val="24"/>
        </w:rPr>
      </w:pPr>
      <w:r w:rsidRPr="00D2076B">
        <w:rPr>
          <w:rFonts w:ascii="Times New Roman" w:hAnsi="Times New Roman" w:cs="Times New Roman"/>
          <w:b/>
          <w:bCs/>
          <w:sz w:val="24"/>
          <w:szCs w:val="24"/>
        </w:rPr>
        <w:t>ВСТАНОВИВ</w:t>
      </w:r>
      <w:r w:rsidRPr="002E23C9">
        <w:rPr>
          <w:rFonts w:ascii="Times New Roman" w:hAnsi="Times New Roman" w:cs="Times New Roman"/>
          <w:sz w:val="24"/>
          <w:szCs w:val="24"/>
        </w:rPr>
        <w:t>:</w:t>
      </w:r>
    </w:p>
    <w:p w:rsidR="00423AB1" w:rsidRPr="00456DBD" w:rsidRDefault="00423AB1" w:rsidP="00491565">
      <w:pPr>
        <w:widowControl w:val="0"/>
        <w:overflowPunct w:val="0"/>
        <w:autoSpaceDE w:val="0"/>
        <w:autoSpaceDN w:val="0"/>
        <w:adjustRightInd w:val="0"/>
        <w:spacing w:before="120" w:after="120" w:line="240" w:lineRule="auto"/>
        <w:jc w:val="both"/>
        <w:textAlignment w:val="baseline"/>
        <w:rPr>
          <w:rFonts w:ascii="Times New Roman" w:hAnsi="Times New Roman" w:cs="Times New Roman"/>
          <w:b/>
          <w:bCs/>
          <w:sz w:val="24"/>
          <w:szCs w:val="24"/>
          <w:lang w:eastAsia="ru-RU"/>
        </w:rPr>
      </w:pPr>
      <w:r>
        <w:rPr>
          <w:rFonts w:ascii="Times New Roman" w:hAnsi="Times New Roman" w:cs="Times New Roman"/>
          <w:b/>
          <w:bCs/>
          <w:sz w:val="24"/>
          <w:szCs w:val="24"/>
          <w:lang w:eastAsia="ru-RU"/>
        </w:rPr>
        <w:t>1.</w:t>
      </w:r>
      <w:r>
        <w:rPr>
          <w:rFonts w:ascii="Times New Roman" w:hAnsi="Times New Roman" w:cs="Times New Roman"/>
          <w:b/>
          <w:bCs/>
          <w:sz w:val="24"/>
          <w:szCs w:val="24"/>
          <w:lang w:eastAsia="ru-RU"/>
        </w:rPr>
        <w:tab/>
      </w:r>
      <w:r w:rsidRPr="00456DBD">
        <w:rPr>
          <w:rFonts w:ascii="Times New Roman" w:hAnsi="Times New Roman" w:cs="Times New Roman"/>
          <w:b/>
          <w:bCs/>
          <w:sz w:val="24"/>
          <w:szCs w:val="24"/>
          <w:lang w:eastAsia="ru-RU"/>
        </w:rPr>
        <w:t>ПРЕДМЕТ ПЕРЕВІРКИ</w:t>
      </w:r>
    </w:p>
    <w:p w:rsidR="00D56ED4" w:rsidRPr="00740A4F" w:rsidRDefault="00D56ED4" w:rsidP="00491565">
      <w:pPr>
        <w:keepNext/>
        <w:numPr>
          <w:ilvl w:val="0"/>
          <w:numId w:val="43"/>
        </w:numPr>
        <w:spacing w:before="120" w:after="120" w:line="240" w:lineRule="auto"/>
        <w:ind w:left="709" w:hanging="709"/>
        <w:jc w:val="both"/>
        <w:rPr>
          <w:rFonts w:ascii="Times New Roman" w:hAnsi="Times New Roman" w:cs="Times New Roman"/>
          <w:sz w:val="24"/>
          <w:szCs w:val="24"/>
          <w:lang w:eastAsia="uk-UA"/>
        </w:rPr>
      </w:pPr>
      <w:r w:rsidRPr="00456DBD">
        <w:rPr>
          <w:rFonts w:ascii="Times New Roman" w:hAnsi="Times New Roman" w:cs="Times New Roman"/>
          <w:sz w:val="24"/>
          <w:szCs w:val="24"/>
        </w:rPr>
        <w:t xml:space="preserve">Рішення адміністративної колегії </w:t>
      </w:r>
      <w:r>
        <w:rPr>
          <w:rFonts w:ascii="Times New Roman" w:hAnsi="Times New Roman" w:cs="Times New Roman"/>
          <w:sz w:val="24"/>
          <w:szCs w:val="24"/>
          <w:lang w:eastAsia="ru-RU"/>
        </w:rPr>
        <w:t>Полтавського</w:t>
      </w:r>
      <w:r w:rsidRPr="00456DBD">
        <w:rPr>
          <w:rFonts w:ascii="Times New Roman" w:hAnsi="Times New Roman" w:cs="Times New Roman"/>
          <w:color w:val="4F6228"/>
          <w:sz w:val="24"/>
          <w:szCs w:val="24"/>
        </w:rPr>
        <w:t xml:space="preserve"> </w:t>
      </w:r>
      <w:r w:rsidRPr="00456DBD">
        <w:rPr>
          <w:rFonts w:ascii="Times New Roman" w:hAnsi="Times New Roman" w:cs="Times New Roman"/>
          <w:sz w:val="24"/>
          <w:szCs w:val="24"/>
        </w:rPr>
        <w:t xml:space="preserve">обласного територіального відділення Антимонопольного комітету України </w:t>
      </w:r>
      <w:r>
        <w:rPr>
          <w:rFonts w:ascii="Times New Roman" w:hAnsi="Times New Roman"/>
          <w:sz w:val="24"/>
          <w:szCs w:val="24"/>
          <w:lang w:eastAsia="ru-RU"/>
        </w:rPr>
        <w:t xml:space="preserve">від 23.10.2019 № 66/37-р/к у справі </w:t>
      </w:r>
      <w:r>
        <w:rPr>
          <w:rFonts w:ascii="Times New Roman" w:hAnsi="Times New Roman"/>
          <w:sz w:val="24"/>
          <w:szCs w:val="24"/>
          <w:lang w:eastAsia="ru-RU"/>
        </w:rPr>
        <w:br/>
        <w:t>№ 66-13-50/35-19 (далі – Рішення).</w:t>
      </w:r>
    </w:p>
    <w:p w:rsidR="00423AB1" w:rsidRPr="00DE7AC6" w:rsidRDefault="00423AB1" w:rsidP="00491565">
      <w:pPr>
        <w:keepNext/>
        <w:widowControl w:val="0"/>
        <w:spacing w:before="120" w:after="120" w:line="240" w:lineRule="auto"/>
        <w:ind w:left="709" w:hanging="709"/>
        <w:jc w:val="both"/>
        <w:rPr>
          <w:rFonts w:ascii="Times New Roman" w:hAnsi="Times New Roman" w:cs="Times New Roman"/>
          <w:b/>
          <w:bCs/>
          <w:sz w:val="24"/>
          <w:szCs w:val="24"/>
        </w:rPr>
      </w:pPr>
      <w:r>
        <w:rPr>
          <w:rFonts w:ascii="Times New Roman" w:hAnsi="Times New Roman" w:cs="Times New Roman"/>
          <w:b/>
          <w:bCs/>
          <w:sz w:val="24"/>
          <w:szCs w:val="24"/>
        </w:rPr>
        <w:t>2</w:t>
      </w:r>
      <w:r w:rsidRPr="00DE7AC6">
        <w:rPr>
          <w:rFonts w:ascii="Times New Roman" w:hAnsi="Times New Roman" w:cs="Times New Roman"/>
          <w:b/>
          <w:bCs/>
          <w:sz w:val="24"/>
          <w:szCs w:val="24"/>
        </w:rPr>
        <w:t xml:space="preserve">. </w:t>
      </w:r>
      <w:r>
        <w:rPr>
          <w:rFonts w:ascii="Times New Roman" w:hAnsi="Times New Roman" w:cs="Times New Roman"/>
          <w:b/>
          <w:bCs/>
          <w:sz w:val="24"/>
          <w:szCs w:val="24"/>
        </w:rPr>
        <w:tab/>
      </w:r>
      <w:r w:rsidRPr="00DE7AC6">
        <w:rPr>
          <w:rFonts w:ascii="Times New Roman" w:hAnsi="Times New Roman" w:cs="Times New Roman"/>
          <w:b/>
          <w:bCs/>
          <w:sz w:val="24"/>
          <w:szCs w:val="24"/>
        </w:rPr>
        <w:t xml:space="preserve">ПІДСТАВИ </w:t>
      </w:r>
      <w:r>
        <w:rPr>
          <w:rFonts w:ascii="Times New Roman" w:hAnsi="Times New Roman" w:cs="Times New Roman"/>
          <w:b/>
          <w:bCs/>
          <w:sz w:val="24"/>
          <w:szCs w:val="24"/>
        </w:rPr>
        <w:t xml:space="preserve">ДЛЯ </w:t>
      </w:r>
      <w:r w:rsidRPr="00DE7AC6">
        <w:rPr>
          <w:rFonts w:ascii="Times New Roman" w:hAnsi="Times New Roman" w:cs="Times New Roman"/>
          <w:b/>
          <w:bCs/>
          <w:sz w:val="24"/>
          <w:szCs w:val="24"/>
        </w:rPr>
        <w:t>ПЕРЕВІРКИ</w:t>
      </w:r>
    </w:p>
    <w:p w:rsidR="00423AB1" w:rsidRDefault="00D56ED4" w:rsidP="00491565">
      <w:pPr>
        <w:pStyle w:val="a3"/>
        <w:keepNext/>
        <w:widowControl w:val="0"/>
        <w:numPr>
          <w:ilvl w:val="0"/>
          <w:numId w:val="35"/>
        </w:numPr>
        <w:spacing w:before="120" w:after="120" w:line="240" w:lineRule="auto"/>
        <w:ind w:left="709" w:hanging="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Власна ініціатива (подання </w:t>
      </w:r>
      <w:r w:rsidRPr="0009505B">
        <w:rPr>
          <w:rFonts w:ascii="Times New Roman" w:hAnsi="Times New Roman" w:cs="Times New Roman"/>
          <w:sz w:val="24"/>
          <w:szCs w:val="24"/>
          <w:lang w:eastAsia="ru-RU"/>
        </w:rPr>
        <w:t>від 15.</w:t>
      </w:r>
      <w:r>
        <w:rPr>
          <w:rFonts w:ascii="Times New Roman" w:hAnsi="Times New Roman" w:cs="Times New Roman"/>
          <w:sz w:val="24"/>
          <w:szCs w:val="24"/>
          <w:lang w:eastAsia="ru-RU"/>
        </w:rPr>
        <w:t>11</w:t>
      </w:r>
      <w:r w:rsidRPr="0009505B">
        <w:rPr>
          <w:rFonts w:ascii="Times New Roman" w:hAnsi="Times New Roman" w:cs="Times New Roman"/>
          <w:sz w:val="24"/>
          <w:szCs w:val="24"/>
          <w:lang w:eastAsia="ru-RU"/>
        </w:rPr>
        <w:t>.201</w:t>
      </w:r>
      <w:r>
        <w:rPr>
          <w:rFonts w:ascii="Times New Roman" w:hAnsi="Times New Roman" w:cs="Times New Roman"/>
          <w:sz w:val="24"/>
          <w:szCs w:val="24"/>
          <w:lang w:eastAsia="ru-RU"/>
        </w:rPr>
        <w:t>9</w:t>
      </w:r>
      <w:r w:rsidRPr="0009505B">
        <w:rPr>
          <w:rFonts w:ascii="Times New Roman" w:hAnsi="Times New Roman" w:cs="Times New Roman"/>
          <w:sz w:val="24"/>
          <w:szCs w:val="24"/>
          <w:lang w:eastAsia="ru-RU"/>
        </w:rPr>
        <w:t xml:space="preserve"> № </w:t>
      </w:r>
      <w:r>
        <w:rPr>
          <w:rFonts w:ascii="Times New Roman" w:hAnsi="Times New Roman" w:cs="Times New Roman"/>
          <w:sz w:val="24"/>
          <w:szCs w:val="24"/>
          <w:lang w:eastAsia="ru-RU"/>
        </w:rPr>
        <w:t>200</w:t>
      </w:r>
      <w:r w:rsidRPr="0009505B">
        <w:rPr>
          <w:rFonts w:ascii="Times New Roman" w:hAnsi="Times New Roman" w:cs="Times New Roman"/>
          <w:sz w:val="24"/>
          <w:szCs w:val="24"/>
          <w:lang w:eastAsia="ru-RU"/>
        </w:rPr>
        <w:t>-01/</w:t>
      </w:r>
      <w:r>
        <w:rPr>
          <w:rFonts w:ascii="Times New Roman" w:hAnsi="Times New Roman" w:cs="Times New Roman"/>
          <w:sz w:val="24"/>
          <w:szCs w:val="24"/>
          <w:lang w:eastAsia="ru-RU"/>
        </w:rPr>
        <w:t>4457-п)</w:t>
      </w:r>
      <w:r w:rsidR="00423AB1" w:rsidRPr="00DE7AC6">
        <w:rPr>
          <w:rFonts w:ascii="Times New Roman" w:hAnsi="Times New Roman" w:cs="Times New Roman"/>
          <w:sz w:val="24"/>
          <w:szCs w:val="24"/>
          <w:lang w:eastAsia="ru-RU"/>
        </w:rPr>
        <w:t>.</w:t>
      </w:r>
    </w:p>
    <w:p w:rsidR="00491565" w:rsidRDefault="00D56ED4" w:rsidP="00491565">
      <w:pPr>
        <w:spacing w:before="120" w:after="120" w:line="240" w:lineRule="auto"/>
        <w:ind w:left="709" w:hanging="709"/>
        <w:jc w:val="both"/>
        <w:rPr>
          <w:rFonts w:ascii="Times New Roman" w:hAnsi="Times New Roman" w:cs="Times New Roman"/>
          <w:b/>
          <w:bCs/>
          <w:sz w:val="24"/>
          <w:szCs w:val="24"/>
        </w:rPr>
      </w:pPr>
      <w:r>
        <w:rPr>
          <w:rFonts w:ascii="Times New Roman" w:hAnsi="Times New Roman" w:cs="Times New Roman"/>
          <w:b/>
          <w:bCs/>
          <w:sz w:val="24"/>
          <w:szCs w:val="24"/>
        </w:rPr>
        <w:t>3</w:t>
      </w:r>
      <w:r w:rsidR="00423AB1">
        <w:rPr>
          <w:rFonts w:ascii="Times New Roman" w:hAnsi="Times New Roman" w:cs="Times New Roman"/>
          <w:b/>
          <w:bCs/>
          <w:sz w:val="24"/>
          <w:szCs w:val="24"/>
        </w:rPr>
        <w:t>.</w:t>
      </w:r>
      <w:r w:rsidR="00423AB1">
        <w:rPr>
          <w:rFonts w:ascii="Times New Roman" w:hAnsi="Times New Roman" w:cs="Times New Roman"/>
          <w:b/>
          <w:bCs/>
          <w:sz w:val="24"/>
          <w:szCs w:val="24"/>
        </w:rPr>
        <w:tab/>
      </w:r>
      <w:r w:rsidR="00423AB1" w:rsidRPr="00456DBD">
        <w:rPr>
          <w:rFonts w:ascii="Times New Roman" w:hAnsi="Times New Roman" w:cs="Times New Roman"/>
          <w:b/>
          <w:bCs/>
          <w:sz w:val="24"/>
          <w:szCs w:val="24"/>
        </w:rPr>
        <w:t>ПРОЦЕ</w:t>
      </w:r>
      <w:r w:rsidR="00423AB1">
        <w:rPr>
          <w:rFonts w:ascii="Times New Roman" w:hAnsi="Times New Roman" w:cs="Times New Roman"/>
          <w:b/>
          <w:bCs/>
          <w:sz w:val="24"/>
          <w:szCs w:val="24"/>
        </w:rPr>
        <w:t>С</w:t>
      </w:r>
      <w:r w:rsidR="00423AB1" w:rsidRPr="00456DBD">
        <w:rPr>
          <w:rFonts w:ascii="Times New Roman" w:hAnsi="Times New Roman" w:cs="Times New Roman"/>
          <w:b/>
          <w:bCs/>
          <w:sz w:val="24"/>
          <w:szCs w:val="24"/>
        </w:rPr>
        <w:t>У</w:t>
      </w:r>
      <w:r w:rsidR="00423AB1">
        <w:rPr>
          <w:rFonts w:ascii="Times New Roman" w:hAnsi="Times New Roman" w:cs="Times New Roman"/>
          <w:b/>
          <w:bCs/>
          <w:sz w:val="24"/>
          <w:szCs w:val="24"/>
        </w:rPr>
        <w:t>АЛЬ</w:t>
      </w:r>
      <w:r w:rsidR="00423AB1" w:rsidRPr="00456DBD">
        <w:rPr>
          <w:rFonts w:ascii="Times New Roman" w:hAnsi="Times New Roman" w:cs="Times New Roman"/>
          <w:b/>
          <w:bCs/>
          <w:sz w:val="24"/>
          <w:szCs w:val="24"/>
        </w:rPr>
        <w:t>НІ ДІЇ</w:t>
      </w:r>
      <w:r w:rsidR="00423AB1" w:rsidRPr="00365BB5">
        <w:rPr>
          <w:rFonts w:ascii="Times New Roman" w:hAnsi="Times New Roman" w:cs="Times New Roman"/>
          <w:b/>
          <w:bCs/>
          <w:sz w:val="24"/>
          <w:szCs w:val="24"/>
        </w:rPr>
        <w:t xml:space="preserve"> </w:t>
      </w:r>
      <w:r w:rsidR="00423AB1" w:rsidRPr="00DE7AC6">
        <w:rPr>
          <w:rFonts w:ascii="Times New Roman" w:hAnsi="Times New Roman" w:cs="Times New Roman"/>
          <w:b/>
          <w:bCs/>
          <w:sz w:val="24"/>
          <w:szCs w:val="24"/>
        </w:rPr>
        <w:t>З ПЕРЕВІРКИ РІШЕННЯ</w:t>
      </w:r>
    </w:p>
    <w:p w:rsidR="005A206C" w:rsidRPr="0009505B" w:rsidRDefault="00D56ED4" w:rsidP="00491565">
      <w:pPr>
        <w:spacing w:before="120"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5A206C" w:rsidRPr="0009505B">
        <w:rPr>
          <w:rFonts w:ascii="Times New Roman" w:hAnsi="Times New Roman" w:cs="Times New Roman"/>
          <w:color w:val="000000"/>
          <w:sz w:val="24"/>
          <w:szCs w:val="24"/>
        </w:rPr>
        <w:t xml:space="preserve">Розпорядженням заступника Голови </w:t>
      </w:r>
      <w:r w:rsidR="00491565">
        <w:rPr>
          <w:rFonts w:ascii="Times New Roman" w:hAnsi="Times New Roman" w:cs="Times New Roman"/>
          <w:color w:val="000000"/>
          <w:sz w:val="24"/>
          <w:szCs w:val="24"/>
        </w:rPr>
        <w:t>К</w:t>
      </w:r>
      <w:r w:rsidR="005A206C" w:rsidRPr="0009505B">
        <w:rPr>
          <w:rFonts w:ascii="Times New Roman" w:hAnsi="Times New Roman" w:cs="Times New Roman"/>
          <w:color w:val="000000"/>
          <w:sz w:val="24"/>
          <w:szCs w:val="24"/>
        </w:rPr>
        <w:t xml:space="preserve">омітету – державного уповноваженого </w:t>
      </w:r>
      <w:r w:rsidR="00491565">
        <w:rPr>
          <w:rFonts w:ascii="Times New Roman" w:hAnsi="Times New Roman" w:cs="Times New Roman"/>
          <w:color w:val="000000"/>
          <w:sz w:val="24"/>
          <w:szCs w:val="24"/>
        </w:rPr>
        <w:br/>
      </w:r>
      <w:r w:rsidR="005A206C">
        <w:rPr>
          <w:rFonts w:ascii="Times New Roman" w:hAnsi="Times New Roman" w:cs="Times New Roman"/>
          <w:color w:val="000000"/>
          <w:sz w:val="24"/>
          <w:szCs w:val="24"/>
        </w:rPr>
        <w:t xml:space="preserve">Н. Сидоренко </w:t>
      </w:r>
      <w:r w:rsidR="005A206C" w:rsidRPr="0009505B">
        <w:rPr>
          <w:rFonts w:ascii="Times New Roman" w:hAnsi="Times New Roman" w:cs="Times New Roman"/>
          <w:color w:val="000000"/>
          <w:sz w:val="24"/>
          <w:szCs w:val="24"/>
        </w:rPr>
        <w:t>від</w:t>
      </w:r>
      <w:r w:rsidR="005A206C" w:rsidRPr="0009505B">
        <w:rPr>
          <w:rFonts w:ascii="Times New Roman" w:hAnsi="Times New Roman" w:cs="Times New Roman"/>
          <w:sz w:val="24"/>
          <w:szCs w:val="24"/>
        </w:rPr>
        <w:t xml:space="preserve"> </w:t>
      </w:r>
      <w:r w:rsidR="005A206C" w:rsidRPr="008C5EF6">
        <w:rPr>
          <w:rFonts w:ascii="Times New Roman" w:hAnsi="Times New Roman" w:cs="Times New Roman"/>
          <w:sz w:val="24"/>
          <w:szCs w:val="24"/>
        </w:rPr>
        <w:t>13.12.2019 № 03/463-р</w:t>
      </w:r>
      <w:r w:rsidR="005A206C" w:rsidRPr="0009505B">
        <w:rPr>
          <w:rFonts w:ascii="Times New Roman" w:hAnsi="Times New Roman" w:cs="Times New Roman"/>
          <w:sz w:val="24"/>
          <w:szCs w:val="24"/>
        </w:rPr>
        <w:t xml:space="preserve"> </w:t>
      </w:r>
      <w:r w:rsidR="005A206C" w:rsidRPr="0009505B">
        <w:rPr>
          <w:rFonts w:ascii="Times New Roman" w:hAnsi="Times New Roman" w:cs="Times New Roman"/>
          <w:color w:val="000000"/>
          <w:sz w:val="24"/>
          <w:szCs w:val="24"/>
        </w:rPr>
        <w:t>розпочато провадження з перевірки Рішення</w:t>
      </w:r>
      <w:r w:rsidR="005A206C" w:rsidRPr="0009505B">
        <w:rPr>
          <w:rFonts w:ascii="Times New Roman" w:hAnsi="Times New Roman" w:cs="Times New Roman"/>
          <w:sz w:val="24"/>
          <w:szCs w:val="24"/>
        </w:rPr>
        <w:t xml:space="preserve">.    </w:t>
      </w:r>
    </w:p>
    <w:p w:rsidR="00391DAA" w:rsidRDefault="00391DAA" w:rsidP="00491565">
      <w:pPr>
        <w:keepNext/>
        <w:spacing w:before="120" w:after="120" w:line="240" w:lineRule="auto"/>
        <w:ind w:left="709" w:hanging="709"/>
        <w:jc w:val="both"/>
        <w:rPr>
          <w:rFonts w:ascii="Times New Roman" w:hAnsi="Times New Roman" w:cs="Times New Roman"/>
          <w:b/>
          <w:bCs/>
          <w:sz w:val="24"/>
          <w:szCs w:val="24"/>
          <w:lang w:eastAsia="uk-UA"/>
        </w:rPr>
      </w:pPr>
      <w:r>
        <w:rPr>
          <w:rFonts w:ascii="Times New Roman" w:hAnsi="Times New Roman" w:cs="Times New Roman"/>
          <w:b/>
          <w:bCs/>
          <w:sz w:val="24"/>
          <w:szCs w:val="24"/>
          <w:lang w:eastAsia="uk-UA"/>
        </w:rPr>
        <w:t>4.</w:t>
      </w:r>
      <w:r>
        <w:rPr>
          <w:rFonts w:ascii="Times New Roman" w:hAnsi="Times New Roman" w:cs="Times New Roman"/>
          <w:b/>
          <w:bCs/>
          <w:sz w:val="24"/>
          <w:szCs w:val="24"/>
          <w:lang w:eastAsia="uk-UA"/>
        </w:rPr>
        <w:tab/>
      </w:r>
      <w:r w:rsidRPr="00456DBD">
        <w:rPr>
          <w:rFonts w:ascii="Times New Roman" w:hAnsi="Times New Roman" w:cs="Times New Roman"/>
          <w:b/>
          <w:bCs/>
          <w:sz w:val="24"/>
          <w:szCs w:val="24"/>
          <w:lang w:eastAsia="uk-UA"/>
        </w:rPr>
        <w:t>РІШЕННЯ</w:t>
      </w:r>
      <w:r>
        <w:rPr>
          <w:rFonts w:ascii="Times New Roman" w:hAnsi="Times New Roman" w:cs="Times New Roman"/>
          <w:b/>
          <w:bCs/>
          <w:sz w:val="24"/>
          <w:szCs w:val="24"/>
          <w:lang w:eastAsia="uk-UA"/>
        </w:rPr>
        <w:t xml:space="preserve"> АДМІНІСТРАТИВНОЇ КОЛЕГІЇ</w:t>
      </w:r>
    </w:p>
    <w:p w:rsidR="00391DAA" w:rsidRDefault="00391DAA" w:rsidP="00491565">
      <w:pPr>
        <w:keepNext/>
        <w:spacing w:before="120" w:after="120" w:line="240" w:lineRule="auto"/>
        <w:ind w:left="709" w:hanging="709"/>
        <w:jc w:val="both"/>
        <w:rPr>
          <w:rFonts w:ascii="Times New Roman" w:hAnsi="Times New Roman" w:cs="Times New Roman"/>
          <w:sz w:val="24"/>
          <w:szCs w:val="24"/>
          <w:lang w:eastAsia="uk-UA"/>
        </w:rPr>
      </w:pPr>
      <w:r>
        <w:rPr>
          <w:rFonts w:ascii="Times New Roman" w:hAnsi="Times New Roman" w:cs="Times New Roman"/>
          <w:sz w:val="24"/>
          <w:szCs w:val="24"/>
          <w:lang w:eastAsia="uk-UA"/>
        </w:rPr>
        <w:t>(4)</w:t>
      </w:r>
      <w:r>
        <w:rPr>
          <w:rFonts w:ascii="Times New Roman" w:hAnsi="Times New Roman" w:cs="Times New Roman"/>
          <w:sz w:val="24"/>
          <w:szCs w:val="24"/>
          <w:lang w:eastAsia="uk-UA"/>
        </w:rPr>
        <w:tab/>
      </w:r>
      <w:r w:rsidRPr="00456DBD">
        <w:rPr>
          <w:rFonts w:ascii="Times New Roman" w:hAnsi="Times New Roman" w:cs="Times New Roman"/>
          <w:sz w:val="24"/>
          <w:szCs w:val="24"/>
          <w:lang w:eastAsia="uk-UA"/>
        </w:rPr>
        <w:t xml:space="preserve">У Рішенні адміністративна колегія </w:t>
      </w:r>
      <w:r>
        <w:rPr>
          <w:rFonts w:ascii="Times New Roman" w:hAnsi="Times New Roman" w:cs="Times New Roman"/>
          <w:sz w:val="24"/>
          <w:szCs w:val="24"/>
          <w:lang w:eastAsia="ru-RU"/>
        </w:rPr>
        <w:t>Полтавського</w:t>
      </w:r>
      <w:r w:rsidRPr="00456DBD">
        <w:rPr>
          <w:rFonts w:ascii="Times New Roman" w:hAnsi="Times New Roman" w:cs="Times New Roman"/>
          <w:color w:val="4F6228"/>
          <w:sz w:val="24"/>
          <w:szCs w:val="24"/>
        </w:rPr>
        <w:t xml:space="preserve"> </w:t>
      </w:r>
      <w:r w:rsidRPr="00456DBD">
        <w:rPr>
          <w:rFonts w:ascii="Times New Roman" w:hAnsi="Times New Roman" w:cs="Times New Roman"/>
          <w:sz w:val="24"/>
          <w:szCs w:val="24"/>
        </w:rPr>
        <w:t>обласного територіального відділення Антимонопольного комітету України</w:t>
      </w:r>
      <w:r>
        <w:rPr>
          <w:rFonts w:ascii="Times New Roman" w:hAnsi="Times New Roman" w:cs="Times New Roman"/>
          <w:sz w:val="24"/>
          <w:szCs w:val="24"/>
        </w:rPr>
        <w:t xml:space="preserve"> </w:t>
      </w:r>
      <w:r w:rsidRPr="00456DBD">
        <w:rPr>
          <w:rFonts w:ascii="Times New Roman" w:hAnsi="Times New Roman" w:cs="Times New Roman"/>
          <w:sz w:val="24"/>
          <w:szCs w:val="24"/>
          <w:lang w:eastAsia="uk-UA"/>
        </w:rPr>
        <w:t>постановила:</w:t>
      </w:r>
    </w:p>
    <w:p w:rsidR="00391DAA" w:rsidRDefault="00391DAA" w:rsidP="00491565">
      <w:pPr>
        <w:keepNext/>
        <w:spacing w:before="120" w:after="120" w:line="240" w:lineRule="auto"/>
        <w:ind w:left="709"/>
        <w:jc w:val="both"/>
        <w:rPr>
          <w:rFonts w:ascii="Times New Roman" w:hAnsi="Times New Roman" w:cs="Times New Roman"/>
          <w:i/>
          <w:sz w:val="24"/>
          <w:szCs w:val="24"/>
        </w:rPr>
      </w:pPr>
      <w:r w:rsidRPr="00C403BA">
        <w:rPr>
          <w:rFonts w:ascii="Times New Roman" w:hAnsi="Times New Roman" w:cs="Times New Roman"/>
          <w:i/>
          <w:sz w:val="24"/>
          <w:szCs w:val="24"/>
          <w:lang w:eastAsia="ru-RU"/>
        </w:rPr>
        <w:t xml:space="preserve">«1. Визнати дії </w:t>
      </w:r>
      <w:proofErr w:type="spellStart"/>
      <w:r w:rsidRPr="00C403BA">
        <w:rPr>
          <w:rFonts w:ascii="Times New Roman" w:hAnsi="Times New Roman" w:cs="Times New Roman"/>
          <w:i/>
          <w:sz w:val="24"/>
          <w:szCs w:val="24"/>
          <w:lang w:eastAsia="ru-RU"/>
        </w:rPr>
        <w:t>Яреськівської</w:t>
      </w:r>
      <w:proofErr w:type="spellEnd"/>
      <w:r w:rsidRPr="00C403BA">
        <w:rPr>
          <w:rFonts w:ascii="Times New Roman" w:hAnsi="Times New Roman" w:cs="Times New Roman"/>
          <w:i/>
          <w:sz w:val="24"/>
          <w:szCs w:val="24"/>
          <w:lang w:eastAsia="ru-RU"/>
        </w:rPr>
        <w:t xml:space="preserve"> сільської ради (адреса: вул. Козацький шлях, 33, </w:t>
      </w:r>
      <w:r w:rsidRPr="00C403BA">
        <w:rPr>
          <w:rFonts w:ascii="Times New Roman" w:hAnsi="Times New Roman" w:cs="Times New Roman"/>
          <w:i/>
          <w:sz w:val="24"/>
          <w:szCs w:val="24"/>
          <w:lang w:eastAsia="ru-RU"/>
        </w:rPr>
        <w:br/>
        <w:t xml:space="preserve">с. </w:t>
      </w:r>
      <w:proofErr w:type="spellStart"/>
      <w:r w:rsidRPr="00C403BA">
        <w:rPr>
          <w:rFonts w:ascii="Times New Roman" w:hAnsi="Times New Roman" w:cs="Times New Roman"/>
          <w:i/>
          <w:sz w:val="24"/>
          <w:szCs w:val="24"/>
          <w:lang w:eastAsia="ru-RU"/>
        </w:rPr>
        <w:t>Яреськи</w:t>
      </w:r>
      <w:proofErr w:type="spellEnd"/>
      <w:r w:rsidRPr="00C403BA">
        <w:rPr>
          <w:rFonts w:ascii="Times New Roman" w:hAnsi="Times New Roman" w:cs="Times New Roman"/>
          <w:i/>
          <w:sz w:val="24"/>
          <w:szCs w:val="24"/>
          <w:lang w:eastAsia="ru-RU"/>
        </w:rPr>
        <w:t xml:space="preserve">, </w:t>
      </w:r>
      <w:proofErr w:type="spellStart"/>
      <w:r w:rsidRPr="00C403BA">
        <w:rPr>
          <w:rFonts w:ascii="Times New Roman" w:hAnsi="Times New Roman" w:cs="Times New Roman"/>
          <w:i/>
          <w:sz w:val="24"/>
          <w:szCs w:val="24"/>
          <w:lang w:eastAsia="ru-RU"/>
        </w:rPr>
        <w:t>Шишацький</w:t>
      </w:r>
      <w:proofErr w:type="spellEnd"/>
      <w:r w:rsidRPr="00C403BA">
        <w:rPr>
          <w:rFonts w:ascii="Times New Roman" w:hAnsi="Times New Roman" w:cs="Times New Roman"/>
          <w:i/>
          <w:sz w:val="24"/>
          <w:szCs w:val="24"/>
          <w:lang w:eastAsia="ru-RU"/>
        </w:rPr>
        <w:t xml:space="preserve"> р-н, Полтавська обл., 38030, код ЄДРПОУ 21048784), які полягають у неподанні інформації територіальному відділенню Комітету на вимогу від 12.06.2019 № 66-02/1517 у встановлені головою територіального відділення Комітету строки, порушення</w:t>
      </w:r>
      <w:r>
        <w:rPr>
          <w:rFonts w:ascii="Times New Roman" w:hAnsi="Times New Roman" w:cs="Times New Roman"/>
          <w:i/>
          <w:sz w:val="24"/>
          <w:szCs w:val="24"/>
          <w:lang w:eastAsia="ru-RU"/>
        </w:rPr>
        <w:t>м</w:t>
      </w:r>
      <w:r w:rsidRPr="00C403BA">
        <w:rPr>
          <w:rFonts w:ascii="Times New Roman" w:hAnsi="Times New Roman" w:cs="Times New Roman"/>
          <w:i/>
          <w:sz w:val="24"/>
          <w:szCs w:val="24"/>
          <w:lang w:eastAsia="ru-RU"/>
        </w:rPr>
        <w:t xml:space="preserve"> законодавства про захист економічної конкуренції, </w:t>
      </w:r>
      <w:r w:rsidRPr="00C403BA">
        <w:rPr>
          <w:rFonts w:ascii="Times New Roman" w:hAnsi="Times New Roman" w:cs="Times New Roman"/>
          <w:i/>
          <w:sz w:val="24"/>
          <w:szCs w:val="24"/>
        </w:rPr>
        <w:t>передбаченим пунктом 13 статті 50 Закону України «Про захист економічної конкуренції», у вигляді неподання інформації територіальному відділенню Антимонопольного комітету України у встановлені головою територіального відділення строки.</w:t>
      </w:r>
    </w:p>
    <w:p w:rsidR="00391DAA" w:rsidRPr="00C403BA" w:rsidRDefault="00391DAA" w:rsidP="00491565">
      <w:pPr>
        <w:keepNext/>
        <w:spacing w:before="120" w:after="120" w:line="240" w:lineRule="auto"/>
        <w:ind w:left="709"/>
        <w:jc w:val="both"/>
        <w:rPr>
          <w:rFonts w:ascii="Times New Roman" w:hAnsi="Times New Roman" w:cs="Times New Roman"/>
          <w:i/>
          <w:sz w:val="24"/>
          <w:szCs w:val="24"/>
        </w:rPr>
      </w:pPr>
      <w:r>
        <w:rPr>
          <w:rFonts w:ascii="Times New Roman" w:hAnsi="Times New Roman" w:cs="Times New Roman"/>
          <w:i/>
          <w:sz w:val="24"/>
          <w:szCs w:val="24"/>
        </w:rPr>
        <w:t xml:space="preserve">2. </w:t>
      </w:r>
      <w:r w:rsidRPr="00C403BA">
        <w:rPr>
          <w:rFonts w:ascii="Times New Roman" w:hAnsi="Times New Roman" w:cs="Times New Roman"/>
          <w:i/>
          <w:sz w:val="24"/>
          <w:szCs w:val="24"/>
        </w:rPr>
        <w:t xml:space="preserve">Відповідно до статті 52 Закону України «Про захист економічної конкуренції», за порушення законодавства про захист економічної конкуренції, вказане в пункті 1 резолютивної частини цього рішення, накласти на </w:t>
      </w:r>
      <w:proofErr w:type="spellStart"/>
      <w:r w:rsidRPr="00C403BA">
        <w:rPr>
          <w:rFonts w:ascii="Times New Roman" w:hAnsi="Times New Roman" w:cs="Times New Roman"/>
          <w:i/>
          <w:sz w:val="24"/>
          <w:szCs w:val="24"/>
        </w:rPr>
        <w:t>Яреськівську</w:t>
      </w:r>
      <w:proofErr w:type="spellEnd"/>
      <w:r w:rsidRPr="00C403BA">
        <w:rPr>
          <w:rFonts w:ascii="Times New Roman" w:hAnsi="Times New Roman" w:cs="Times New Roman"/>
          <w:i/>
          <w:sz w:val="24"/>
          <w:szCs w:val="24"/>
        </w:rPr>
        <w:t xml:space="preserve"> сільську раду (</w:t>
      </w:r>
      <w:r w:rsidRPr="00C403BA">
        <w:rPr>
          <w:rFonts w:ascii="Times New Roman" w:hAnsi="Times New Roman" w:cs="Times New Roman"/>
          <w:i/>
          <w:sz w:val="24"/>
          <w:szCs w:val="24"/>
          <w:lang w:eastAsia="ru-RU"/>
        </w:rPr>
        <w:t xml:space="preserve">адреса: вул. Козацький шлях, 33, с. </w:t>
      </w:r>
      <w:proofErr w:type="spellStart"/>
      <w:r w:rsidRPr="00C403BA">
        <w:rPr>
          <w:rFonts w:ascii="Times New Roman" w:hAnsi="Times New Roman" w:cs="Times New Roman"/>
          <w:i/>
          <w:sz w:val="24"/>
          <w:szCs w:val="24"/>
          <w:lang w:eastAsia="ru-RU"/>
        </w:rPr>
        <w:t>Яреськи</w:t>
      </w:r>
      <w:proofErr w:type="spellEnd"/>
      <w:r w:rsidRPr="00C403BA">
        <w:rPr>
          <w:rFonts w:ascii="Times New Roman" w:hAnsi="Times New Roman" w:cs="Times New Roman"/>
          <w:i/>
          <w:sz w:val="24"/>
          <w:szCs w:val="24"/>
          <w:lang w:eastAsia="ru-RU"/>
        </w:rPr>
        <w:t xml:space="preserve">, </w:t>
      </w:r>
      <w:proofErr w:type="spellStart"/>
      <w:r w:rsidRPr="00C403BA">
        <w:rPr>
          <w:rFonts w:ascii="Times New Roman" w:hAnsi="Times New Roman" w:cs="Times New Roman"/>
          <w:i/>
          <w:sz w:val="24"/>
          <w:szCs w:val="24"/>
          <w:lang w:eastAsia="ru-RU"/>
        </w:rPr>
        <w:t>Шишацький</w:t>
      </w:r>
      <w:proofErr w:type="spellEnd"/>
      <w:r w:rsidRPr="00C403BA">
        <w:rPr>
          <w:rFonts w:ascii="Times New Roman" w:hAnsi="Times New Roman" w:cs="Times New Roman"/>
          <w:i/>
          <w:sz w:val="24"/>
          <w:szCs w:val="24"/>
          <w:lang w:eastAsia="ru-RU"/>
        </w:rPr>
        <w:t xml:space="preserve"> р-н, Полтавська обл., 38030, код ЄДРПОУ 21048784) штраф у розмірі 10434,50 грн. (десять тисяч чотириста </w:t>
      </w:r>
      <w:r w:rsidRPr="00C403BA">
        <w:rPr>
          <w:rFonts w:ascii="Times New Roman" w:hAnsi="Times New Roman" w:cs="Times New Roman"/>
          <w:i/>
          <w:sz w:val="24"/>
          <w:szCs w:val="24"/>
          <w:lang w:eastAsia="ru-RU"/>
        </w:rPr>
        <w:lastRenderedPageBreak/>
        <w:t>тридцять чотири гривні 50 коп.), що складає один відсоток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rsidR="00391DAA" w:rsidRPr="00C403BA" w:rsidRDefault="00391DAA" w:rsidP="00491565">
      <w:pPr>
        <w:keepNext/>
        <w:spacing w:before="120" w:after="120" w:line="240" w:lineRule="auto"/>
        <w:ind w:left="709"/>
        <w:jc w:val="both"/>
        <w:rPr>
          <w:rFonts w:ascii="Times New Roman" w:hAnsi="Times New Roman" w:cs="Times New Roman"/>
          <w:i/>
          <w:sz w:val="24"/>
          <w:szCs w:val="24"/>
          <w:lang w:eastAsia="ru-RU"/>
        </w:rPr>
      </w:pPr>
      <w:r>
        <w:rPr>
          <w:rFonts w:ascii="Times New Roman" w:hAnsi="Times New Roman" w:cs="Times New Roman"/>
          <w:i/>
          <w:sz w:val="24"/>
          <w:szCs w:val="24"/>
          <w:lang w:eastAsia="ru-RU"/>
        </w:rPr>
        <w:t xml:space="preserve">3. </w:t>
      </w:r>
      <w:r w:rsidRPr="00C403BA">
        <w:rPr>
          <w:rFonts w:ascii="Times New Roman" w:hAnsi="Times New Roman" w:cs="Times New Roman"/>
          <w:i/>
          <w:sz w:val="24"/>
          <w:szCs w:val="24"/>
          <w:lang w:eastAsia="ru-RU"/>
        </w:rPr>
        <w:t xml:space="preserve">Зобов’язати </w:t>
      </w:r>
      <w:proofErr w:type="spellStart"/>
      <w:r w:rsidRPr="00C403BA">
        <w:rPr>
          <w:rFonts w:ascii="Times New Roman" w:hAnsi="Times New Roman" w:cs="Times New Roman"/>
          <w:i/>
          <w:sz w:val="24"/>
          <w:szCs w:val="24"/>
        </w:rPr>
        <w:t>Яреськівську</w:t>
      </w:r>
      <w:proofErr w:type="spellEnd"/>
      <w:r w:rsidRPr="00C403BA">
        <w:rPr>
          <w:rFonts w:ascii="Times New Roman" w:hAnsi="Times New Roman" w:cs="Times New Roman"/>
          <w:i/>
          <w:sz w:val="24"/>
          <w:szCs w:val="24"/>
        </w:rPr>
        <w:t xml:space="preserve"> сільську раду (</w:t>
      </w:r>
      <w:r w:rsidRPr="00C403BA">
        <w:rPr>
          <w:rFonts w:ascii="Times New Roman" w:hAnsi="Times New Roman" w:cs="Times New Roman"/>
          <w:i/>
          <w:sz w:val="24"/>
          <w:szCs w:val="24"/>
          <w:lang w:eastAsia="ru-RU"/>
        </w:rPr>
        <w:t xml:space="preserve">код ЄДРПОУ 21048784) усунути наслідки порушення, визначеного у п.1 резолютивної частини цього рішення, шляхом подання інформації територіальному відділенню Комітету на вимогу від 12.06.019 </w:t>
      </w:r>
      <w:r w:rsidRPr="00C403BA">
        <w:rPr>
          <w:rFonts w:ascii="Times New Roman" w:hAnsi="Times New Roman" w:cs="Times New Roman"/>
          <w:i/>
          <w:sz w:val="24"/>
          <w:szCs w:val="24"/>
          <w:lang w:eastAsia="ru-RU"/>
        </w:rPr>
        <w:br/>
        <w:t>№ 66-02/1517 у встановлені головою територіального відділення Комітету строки».</w:t>
      </w:r>
    </w:p>
    <w:p w:rsidR="00391DAA" w:rsidRPr="003132C0" w:rsidRDefault="00391DAA" w:rsidP="00491565">
      <w:pPr>
        <w:keepNext/>
        <w:spacing w:before="120" w:after="120" w:line="240" w:lineRule="auto"/>
        <w:ind w:left="709" w:hanging="709"/>
        <w:jc w:val="both"/>
        <w:rPr>
          <w:rFonts w:ascii="Times New Roman" w:hAnsi="Times New Roman" w:cs="Times New Roman"/>
          <w:sz w:val="24"/>
          <w:szCs w:val="24"/>
          <w:lang w:eastAsia="ru-RU"/>
        </w:rPr>
      </w:pPr>
      <w:r>
        <w:rPr>
          <w:rFonts w:ascii="Times New Roman" w:hAnsi="Times New Roman" w:cs="Times New Roman"/>
          <w:bCs/>
          <w:sz w:val="24"/>
          <w:szCs w:val="24"/>
          <w:lang w:eastAsia="ru-RU"/>
        </w:rPr>
        <w:t>(5)</w:t>
      </w:r>
      <w:r>
        <w:rPr>
          <w:rFonts w:ascii="Times New Roman" w:hAnsi="Times New Roman" w:cs="Times New Roman"/>
          <w:bCs/>
          <w:sz w:val="24"/>
          <w:szCs w:val="24"/>
          <w:lang w:eastAsia="ru-RU"/>
        </w:rPr>
        <w:tab/>
      </w:r>
      <w:proofErr w:type="spellStart"/>
      <w:r>
        <w:rPr>
          <w:rFonts w:ascii="Times New Roman" w:hAnsi="Times New Roman" w:cs="Times New Roman"/>
          <w:bCs/>
          <w:sz w:val="24"/>
          <w:szCs w:val="24"/>
          <w:lang w:eastAsia="ru-RU"/>
        </w:rPr>
        <w:t>Яреськівська</w:t>
      </w:r>
      <w:proofErr w:type="spellEnd"/>
      <w:r>
        <w:rPr>
          <w:rFonts w:ascii="Times New Roman" w:hAnsi="Times New Roman" w:cs="Times New Roman"/>
          <w:bCs/>
          <w:sz w:val="24"/>
          <w:szCs w:val="24"/>
          <w:lang w:eastAsia="ru-RU"/>
        </w:rPr>
        <w:t xml:space="preserve"> сільська рада отримала копію Рішення, яке було направлено листом </w:t>
      </w:r>
      <w:r>
        <w:rPr>
          <w:rFonts w:ascii="Times New Roman" w:hAnsi="Times New Roman" w:cs="Times New Roman"/>
          <w:bCs/>
          <w:sz w:val="24"/>
          <w:szCs w:val="24"/>
          <w:lang w:eastAsia="ru-RU"/>
        </w:rPr>
        <w:br/>
        <w:t xml:space="preserve">від 23.10.2019 № 66-02/2669 – </w:t>
      </w:r>
      <w:r w:rsidRPr="00491565">
        <w:rPr>
          <w:rFonts w:ascii="Times New Roman" w:hAnsi="Times New Roman" w:cs="Times New Roman"/>
          <w:b/>
          <w:bCs/>
          <w:sz w:val="24"/>
          <w:szCs w:val="24"/>
          <w:lang w:eastAsia="ru-RU"/>
        </w:rPr>
        <w:t>29.10.2019</w:t>
      </w:r>
      <w:r>
        <w:rPr>
          <w:rFonts w:ascii="Times New Roman" w:hAnsi="Times New Roman" w:cs="Times New Roman"/>
          <w:bCs/>
          <w:sz w:val="24"/>
          <w:szCs w:val="24"/>
          <w:lang w:eastAsia="ru-RU"/>
        </w:rPr>
        <w:t xml:space="preserve">.  </w:t>
      </w:r>
    </w:p>
    <w:p w:rsidR="00391DAA" w:rsidRPr="00555691" w:rsidRDefault="00391DAA" w:rsidP="00391DAA">
      <w:pPr>
        <w:keepNext/>
        <w:spacing w:before="120" w:after="120"/>
        <w:ind w:left="720" w:hanging="720"/>
        <w:jc w:val="both"/>
        <w:rPr>
          <w:rFonts w:ascii="Times New Roman" w:hAnsi="Times New Roman" w:cs="Times New Roman"/>
          <w:b/>
          <w:bCs/>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sidRPr="00555691">
        <w:rPr>
          <w:rFonts w:ascii="Times New Roman" w:hAnsi="Times New Roman" w:cs="Times New Roman"/>
          <w:b/>
          <w:bCs/>
          <w:sz w:val="24"/>
          <w:szCs w:val="24"/>
        </w:rPr>
        <w:t>ВІДПОВІДАЧ</w:t>
      </w:r>
      <w:r>
        <w:rPr>
          <w:rFonts w:ascii="Times New Roman" w:hAnsi="Times New Roman" w:cs="Times New Roman"/>
          <w:b/>
          <w:bCs/>
          <w:sz w:val="24"/>
          <w:szCs w:val="24"/>
        </w:rPr>
        <w:t xml:space="preserve"> У СПРАВІ</w:t>
      </w:r>
    </w:p>
    <w:p w:rsidR="00391DAA" w:rsidRPr="00555691" w:rsidRDefault="00391DAA" w:rsidP="00391DAA">
      <w:pPr>
        <w:pStyle w:val="a6"/>
        <w:keepNext/>
        <w:spacing w:before="120"/>
        <w:ind w:left="720" w:hanging="720"/>
        <w:jc w:val="both"/>
        <w:rPr>
          <w:rStyle w:val="a7"/>
          <w:rFonts w:ascii="Times New Roman" w:hAnsi="Times New Roman" w:cs="Times New Roman"/>
          <w:sz w:val="24"/>
          <w:szCs w:val="24"/>
        </w:rPr>
      </w:pPr>
      <w:r>
        <w:rPr>
          <w:rStyle w:val="a7"/>
          <w:rFonts w:ascii="Times New Roman" w:hAnsi="Times New Roman" w:cs="Times New Roman"/>
          <w:color w:val="000000"/>
          <w:sz w:val="24"/>
          <w:szCs w:val="24"/>
        </w:rPr>
        <w:t>(6)</w:t>
      </w:r>
      <w:r>
        <w:rPr>
          <w:rStyle w:val="a7"/>
          <w:rFonts w:ascii="Times New Roman" w:hAnsi="Times New Roman" w:cs="Times New Roman"/>
          <w:color w:val="000000"/>
          <w:sz w:val="24"/>
          <w:szCs w:val="24"/>
        </w:rPr>
        <w:tab/>
        <w:t xml:space="preserve">Відповідачем у справі </w:t>
      </w:r>
      <w:r>
        <w:rPr>
          <w:rFonts w:ascii="Times New Roman" w:hAnsi="Times New Roman"/>
          <w:sz w:val="24"/>
          <w:szCs w:val="24"/>
          <w:lang w:eastAsia="ru-RU"/>
        </w:rPr>
        <w:t xml:space="preserve">№ 66-13-50/35-19 є </w:t>
      </w:r>
      <w:proofErr w:type="spellStart"/>
      <w:r w:rsidRPr="00555691">
        <w:rPr>
          <w:rStyle w:val="a7"/>
          <w:rFonts w:ascii="Times New Roman" w:hAnsi="Times New Roman" w:cs="Times New Roman"/>
          <w:color w:val="000000"/>
          <w:sz w:val="24"/>
          <w:szCs w:val="24"/>
        </w:rPr>
        <w:t>Яреськівська</w:t>
      </w:r>
      <w:proofErr w:type="spellEnd"/>
      <w:r w:rsidRPr="00555691">
        <w:rPr>
          <w:rStyle w:val="a7"/>
          <w:rFonts w:ascii="Times New Roman" w:hAnsi="Times New Roman" w:cs="Times New Roman"/>
          <w:color w:val="000000"/>
          <w:sz w:val="24"/>
          <w:szCs w:val="24"/>
        </w:rPr>
        <w:t xml:space="preserve"> сільська рада</w:t>
      </w:r>
      <w:r>
        <w:rPr>
          <w:rStyle w:val="a7"/>
          <w:rFonts w:ascii="Times New Roman" w:hAnsi="Times New Roman" w:cs="Times New Roman"/>
          <w:color w:val="000000"/>
          <w:sz w:val="24"/>
          <w:szCs w:val="24"/>
        </w:rPr>
        <w:t>.</w:t>
      </w:r>
    </w:p>
    <w:p w:rsidR="00391DAA" w:rsidRPr="00555691" w:rsidRDefault="00391DAA" w:rsidP="00391DAA">
      <w:pPr>
        <w:pStyle w:val="a6"/>
        <w:keepNext/>
        <w:spacing w:before="120"/>
        <w:ind w:left="720" w:hanging="720"/>
        <w:jc w:val="both"/>
        <w:rPr>
          <w:rFonts w:ascii="Times New Roman" w:hAnsi="Times New Roman" w:cs="Times New Roman"/>
          <w:sz w:val="24"/>
          <w:szCs w:val="24"/>
        </w:rPr>
      </w:pPr>
      <w:r>
        <w:rPr>
          <w:rStyle w:val="a7"/>
          <w:rFonts w:ascii="Times New Roman" w:hAnsi="Times New Roman" w:cs="Times New Roman"/>
          <w:color w:val="000000"/>
          <w:sz w:val="24"/>
          <w:szCs w:val="24"/>
        </w:rPr>
        <w:t>(7)</w:t>
      </w:r>
      <w:r>
        <w:rPr>
          <w:rStyle w:val="a7"/>
          <w:rFonts w:ascii="Times New Roman" w:hAnsi="Times New Roman" w:cs="Times New Roman"/>
          <w:color w:val="000000"/>
          <w:sz w:val="24"/>
          <w:szCs w:val="24"/>
        </w:rPr>
        <w:tab/>
      </w:r>
      <w:r w:rsidRPr="00555691">
        <w:rPr>
          <w:rStyle w:val="a7"/>
          <w:rFonts w:ascii="Times New Roman" w:hAnsi="Times New Roman" w:cs="Times New Roman"/>
          <w:color w:val="000000"/>
          <w:sz w:val="24"/>
          <w:szCs w:val="24"/>
        </w:rPr>
        <w:t xml:space="preserve">Згідно з відомостями, розміщеними в Єдиному державному реєстрі юридичних осіб, фізичних осіб - підприємців та громадських формувань, </w:t>
      </w:r>
      <w:proofErr w:type="spellStart"/>
      <w:r w:rsidRPr="00555691">
        <w:rPr>
          <w:rStyle w:val="a7"/>
          <w:rFonts w:ascii="Times New Roman" w:hAnsi="Times New Roman" w:cs="Times New Roman"/>
          <w:color w:val="000000"/>
          <w:sz w:val="24"/>
          <w:szCs w:val="24"/>
        </w:rPr>
        <w:t>Яреськівська</w:t>
      </w:r>
      <w:proofErr w:type="spellEnd"/>
      <w:r w:rsidRPr="00555691">
        <w:rPr>
          <w:rStyle w:val="a7"/>
          <w:rFonts w:ascii="Times New Roman" w:hAnsi="Times New Roman" w:cs="Times New Roman"/>
          <w:color w:val="000000"/>
          <w:sz w:val="24"/>
          <w:szCs w:val="24"/>
        </w:rPr>
        <w:t xml:space="preserve"> сільська рада є юридичною особою</w:t>
      </w:r>
      <w:r>
        <w:rPr>
          <w:rStyle w:val="a7"/>
          <w:rFonts w:ascii="Times New Roman" w:hAnsi="Times New Roman" w:cs="Times New Roman"/>
          <w:color w:val="000000"/>
          <w:sz w:val="24"/>
          <w:szCs w:val="24"/>
        </w:rPr>
        <w:t>;</w:t>
      </w:r>
      <w:r w:rsidRPr="00555691">
        <w:rPr>
          <w:rStyle w:val="a7"/>
          <w:rFonts w:ascii="Times New Roman" w:hAnsi="Times New Roman" w:cs="Times New Roman"/>
          <w:color w:val="000000"/>
          <w:sz w:val="24"/>
          <w:szCs w:val="24"/>
        </w:rPr>
        <w:t xml:space="preserve"> ідентифікаційний код </w:t>
      </w:r>
      <w:r>
        <w:rPr>
          <w:rStyle w:val="a7"/>
          <w:rFonts w:ascii="Times New Roman" w:hAnsi="Times New Roman" w:cs="Times New Roman"/>
          <w:color w:val="000000"/>
          <w:sz w:val="24"/>
          <w:szCs w:val="24"/>
        </w:rPr>
        <w:t xml:space="preserve">юридичної особи </w:t>
      </w:r>
      <w:r w:rsidR="00491565">
        <w:rPr>
          <w:rStyle w:val="a7"/>
          <w:rFonts w:ascii="Times New Roman" w:hAnsi="Times New Roman" w:cs="Times New Roman"/>
          <w:color w:val="000000"/>
          <w:sz w:val="24"/>
          <w:szCs w:val="24"/>
        </w:rPr>
        <w:t>21048784</w:t>
      </w:r>
      <w:r>
        <w:rPr>
          <w:rStyle w:val="a7"/>
          <w:rFonts w:ascii="Times New Roman" w:hAnsi="Times New Roman" w:cs="Times New Roman"/>
          <w:color w:val="000000"/>
          <w:sz w:val="24"/>
          <w:szCs w:val="24"/>
        </w:rPr>
        <w:t>.</w:t>
      </w:r>
      <w:r w:rsidRPr="00555691">
        <w:rPr>
          <w:rStyle w:val="a7"/>
          <w:rFonts w:ascii="Times New Roman" w:hAnsi="Times New Roman" w:cs="Times New Roman"/>
          <w:color w:val="000000"/>
          <w:sz w:val="24"/>
          <w:szCs w:val="24"/>
        </w:rPr>
        <w:t xml:space="preserve"> </w:t>
      </w:r>
      <w:r w:rsidR="00491565">
        <w:rPr>
          <w:rStyle w:val="a7"/>
          <w:rFonts w:ascii="Times New Roman" w:hAnsi="Times New Roman" w:cs="Times New Roman"/>
          <w:color w:val="000000"/>
          <w:sz w:val="24"/>
          <w:szCs w:val="24"/>
        </w:rPr>
        <w:br/>
      </w:r>
      <w:r>
        <w:rPr>
          <w:rStyle w:val="a7"/>
          <w:rFonts w:ascii="Times New Roman" w:hAnsi="Times New Roman" w:cs="Times New Roman"/>
          <w:color w:val="000000"/>
          <w:sz w:val="24"/>
          <w:szCs w:val="24"/>
        </w:rPr>
        <w:t>З</w:t>
      </w:r>
      <w:r w:rsidRPr="00555691">
        <w:rPr>
          <w:rStyle w:val="a7"/>
          <w:rFonts w:ascii="Times New Roman" w:hAnsi="Times New Roman" w:cs="Times New Roman"/>
          <w:color w:val="000000"/>
          <w:sz w:val="24"/>
          <w:szCs w:val="24"/>
        </w:rPr>
        <w:t>а організаційно-правовою формою – орган місцевого самоврядування</w:t>
      </w:r>
      <w:r>
        <w:rPr>
          <w:rStyle w:val="a7"/>
          <w:rFonts w:ascii="Times New Roman" w:hAnsi="Times New Roman" w:cs="Times New Roman"/>
          <w:color w:val="000000"/>
          <w:sz w:val="24"/>
          <w:szCs w:val="24"/>
        </w:rPr>
        <w:t>;</w:t>
      </w:r>
      <w:r w:rsidRPr="00555691">
        <w:rPr>
          <w:rStyle w:val="a7"/>
          <w:rFonts w:ascii="Times New Roman" w:hAnsi="Times New Roman" w:cs="Times New Roman"/>
          <w:color w:val="000000"/>
          <w:sz w:val="24"/>
          <w:szCs w:val="24"/>
        </w:rPr>
        <w:t xml:space="preserve"> основний вид діяльності – державне управління загального характеру (КВЕД 84.11).</w:t>
      </w:r>
    </w:p>
    <w:p w:rsidR="00391DAA" w:rsidRPr="00555691" w:rsidRDefault="00391DAA" w:rsidP="00391DAA">
      <w:pPr>
        <w:pStyle w:val="a6"/>
        <w:keepNext/>
        <w:tabs>
          <w:tab w:val="left" w:pos="730"/>
        </w:tabs>
        <w:spacing w:before="120"/>
        <w:ind w:left="720" w:hanging="720"/>
        <w:jc w:val="both"/>
        <w:rPr>
          <w:rFonts w:ascii="Times New Roman" w:hAnsi="Times New Roman" w:cs="Times New Roman"/>
          <w:sz w:val="24"/>
          <w:szCs w:val="24"/>
        </w:rPr>
      </w:pPr>
      <w:r>
        <w:rPr>
          <w:rStyle w:val="a7"/>
          <w:rFonts w:ascii="Times New Roman" w:hAnsi="Times New Roman" w:cs="Times New Roman"/>
          <w:color w:val="000000"/>
          <w:sz w:val="24"/>
          <w:szCs w:val="24"/>
        </w:rPr>
        <w:t>(8)</w:t>
      </w:r>
      <w:r>
        <w:rPr>
          <w:rStyle w:val="a7"/>
          <w:rFonts w:ascii="Times New Roman" w:hAnsi="Times New Roman" w:cs="Times New Roman"/>
          <w:color w:val="000000"/>
          <w:sz w:val="24"/>
          <w:szCs w:val="24"/>
        </w:rPr>
        <w:tab/>
        <w:t>В</w:t>
      </w:r>
      <w:r w:rsidRPr="00555691">
        <w:rPr>
          <w:rStyle w:val="a7"/>
          <w:rFonts w:ascii="Times New Roman" w:hAnsi="Times New Roman" w:cs="Times New Roman"/>
          <w:color w:val="000000"/>
          <w:sz w:val="24"/>
          <w:szCs w:val="24"/>
        </w:rPr>
        <w:t xml:space="preserve">ідповідно до статей 5 та 10 Закону України «Про місцеве самоврядування в Україні» </w:t>
      </w:r>
      <w:proofErr w:type="spellStart"/>
      <w:r w:rsidRPr="00555691">
        <w:rPr>
          <w:rStyle w:val="a7"/>
          <w:rFonts w:ascii="Times New Roman" w:hAnsi="Times New Roman" w:cs="Times New Roman"/>
          <w:color w:val="000000"/>
          <w:sz w:val="24"/>
          <w:szCs w:val="24"/>
        </w:rPr>
        <w:t>Яреськівська</w:t>
      </w:r>
      <w:proofErr w:type="spellEnd"/>
      <w:r w:rsidRPr="00555691">
        <w:rPr>
          <w:rStyle w:val="a7"/>
          <w:rFonts w:ascii="Times New Roman" w:hAnsi="Times New Roman" w:cs="Times New Roman"/>
          <w:color w:val="000000"/>
          <w:sz w:val="24"/>
          <w:szCs w:val="24"/>
        </w:rPr>
        <w:t xml:space="preserve"> сільська рада входить до системи місцевого самоврядування та є органом місцевого самоврядування, що представляє відповідну територіальну громаду та здійснює від її імені та в її інтересах функції і повноваження місцевого самоврядування, визначені Конституцією України, цим та іншими законами.</w:t>
      </w:r>
    </w:p>
    <w:p w:rsidR="00391DAA" w:rsidRPr="003132C0" w:rsidRDefault="00391DAA" w:rsidP="00391DAA">
      <w:pPr>
        <w:keepNext/>
        <w:spacing w:before="120" w:after="120"/>
        <w:jc w:val="both"/>
        <w:rPr>
          <w:rFonts w:ascii="Times New Roman" w:hAnsi="Times New Roman" w:cs="Times New Roman"/>
          <w:sz w:val="24"/>
          <w:szCs w:val="24"/>
          <w:lang w:eastAsia="ru-RU"/>
        </w:rPr>
      </w:pPr>
      <w:r>
        <w:rPr>
          <w:rFonts w:ascii="Times New Roman" w:hAnsi="Times New Roman" w:cs="Times New Roman"/>
          <w:b/>
          <w:bCs/>
          <w:sz w:val="24"/>
          <w:szCs w:val="24"/>
        </w:rPr>
        <w:t>6.</w:t>
      </w:r>
      <w:r>
        <w:rPr>
          <w:rFonts w:ascii="Times New Roman" w:hAnsi="Times New Roman" w:cs="Times New Roman"/>
          <w:b/>
          <w:bCs/>
          <w:sz w:val="24"/>
          <w:szCs w:val="24"/>
        </w:rPr>
        <w:tab/>
      </w:r>
      <w:r w:rsidRPr="00AF420B">
        <w:rPr>
          <w:rFonts w:ascii="Times New Roman" w:hAnsi="Times New Roman" w:cs="Times New Roman"/>
          <w:b/>
          <w:bCs/>
          <w:sz w:val="24"/>
          <w:szCs w:val="24"/>
        </w:rPr>
        <w:t>ПЕРЕВІРКА РІШЕННЯ</w:t>
      </w:r>
    </w:p>
    <w:p w:rsidR="00391DAA" w:rsidRDefault="00391DAA" w:rsidP="00391DAA">
      <w:pPr>
        <w:pStyle w:val="a6"/>
        <w:keepNext/>
        <w:spacing w:before="120"/>
        <w:ind w:left="709" w:hanging="709"/>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hAnsi="Times New Roman" w:cs="Times New Roman"/>
          <w:sz w:val="24"/>
          <w:szCs w:val="24"/>
        </w:rPr>
        <w:tab/>
        <w:t>За результатами перевірки</w:t>
      </w:r>
      <w:r w:rsidRPr="00456DBD">
        <w:rPr>
          <w:rFonts w:ascii="Times New Roman" w:hAnsi="Times New Roman" w:cs="Times New Roman"/>
          <w:sz w:val="24"/>
          <w:szCs w:val="24"/>
        </w:rPr>
        <w:t xml:space="preserve"> Рішення та </w:t>
      </w:r>
      <w:r>
        <w:rPr>
          <w:rFonts w:ascii="Times New Roman" w:hAnsi="Times New Roman" w:cs="Times New Roman"/>
          <w:sz w:val="24"/>
          <w:szCs w:val="24"/>
        </w:rPr>
        <w:t xml:space="preserve">аналізу </w:t>
      </w:r>
      <w:r w:rsidRPr="00456DBD">
        <w:rPr>
          <w:rFonts w:ascii="Times New Roman" w:hAnsi="Times New Roman" w:cs="Times New Roman"/>
          <w:sz w:val="24"/>
          <w:szCs w:val="24"/>
        </w:rPr>
        <w:t xml:space="preserve">матеріалів </w:t>
      </w:r>
      <w:r w:rsidRPr="007703CB">
        <w:rPr>
          <w:rFonts w:ascii="Times New Roman" w:hAnsi="Times New Roman" w:cs="Times New Roman"/>
          <w:sz w:val="24"/>
          <w:szCs w:val="24"/>
        </w:rPr>
        <w:t>справи</w:t>
      </w:r>
      <w:r w:rsidRPr="00011170">
        <w:rPr>
          <w:rFonts w:ascii="Times New Roman" w:hAnsi="Times New Roman" w:cs="Times New Roman"/>
          <w:sz w:val="24"/>
          <w:szCs w:val="24"/>
          <w:lang w:eastAsia="ru-RU"/>
        </w:rPr>
        <w:t xml:space="preserve"> </w:t>
      </w:r>
      <w:r>
        <w:rPr>
          <w:rFonts w:ascii="Times New Roman" w:hAnsi="Times New Roman"/>
          <w:sz w:val="24"/>
          <w:szCs w:val="24"/>
          <w:lang w:eastAsia="ru-RU"/>
        </w:rPr>
        <w:t xml:space="preserve">№ 66-13-50/35-19 </w:t>
      </w:r>
      <w:r w:rsidRPr="00011170">
        <w:rPr>
          <w:rFonts w:ascii="Times New Roman" w:hAnsi="Times New Roman" w:cs="Times New Roman"/>
          <w:sz w:val="24"/>
          <w:szCs w:val="24"/>
          <w:lang w:eastAsia="ru-RU"/>
        </w:rPr>
        <w:t xml:space="preserve">встановлено </w:t>
      </w:r>
      <w:r>
        <w:rPr>
          <w:rFonts w:ascii="Times New Roman" w:hAnsi="Times New Roman" w:cs="Times New Roman"/>
          <w:sz w:val="24"/>
          <w:szCs w:val="24"/>
          <w:lang w:eastAsia="ru-RU"/>
        </w:rPr>
        <w:t xml:space="preserve">таке. </w:t>
      </w:r>
    </w:p>
    <w:p w:rsidR="00391DAA" w:rsidRPr="009B3465" w:rsidRDefault="00E30AAB" w:rsidP="00E30AAB">
      <w:pPr>
        <w:pStyle w:val="a6"/>
        <w:keepNext/>
        <w:spacing w:before="120"/>
        <w:ind w:left="709" w:hanging="709"/>
        <w:jc w:val="both"/>
        <w:rPr>
          <w:rFonts w:ascii="Times New Roman" w:hAnsi="Times New Roman" w:cs="Times New Roman"/>
          <w:sz w:val="24"/>
          <w:szCs w:val="24"/>
        </w:rPr>
      </w:pPr>
      <w:r>
        <w:rPr>
          <w:rFonts w:ascii="Times New Roman" w:hAnsi="Times New Roman" w:cs="Times New Roman"/>
          <w:sz w:val="24"/>
          <w:szCs w:val="24"/>
          <w:lang w:eastAsia="ru-RU"/>
        </w:rPr>
        <w:t>(10)</w:t>
      </w:r>
      <w:r>
        <w:rPr>
          <w:rFonts w:ascii="Times New Roman" w:hAnsi="Times New Roman" w:cs="Times New Roman"/>
          <w:sz w:val="24"/>
          <w:szCs w:val="24"/>
          <w:lang w:eastAsia="ru-RU"/>
        </w:rPr>
        <w:tab/>
      </w:r>
      <w:r w:rsidR="00391DAA">
        <w:rPr>
          <w:rFonts w:ascii="Times New Roman" w:hAnsi="Times New Roman" w:cs="Times New Roman"/>
          <w:sz w:val="24"/>
          <w:szCs w:val="24"/>
          <w:lang w:eastAsia="ru-RU"/>
        </w:rPr>
        <w:t>Полтавськ</w:t>
      </w:r>
      <w:r w:rsidR="006E4731" w:rsidRPr="006E4731">
        <w:rPr>
          <w:rFonts w:ascii="Times New Roman" w:hAnsi="Times New Roman" w:cs="Times New Roman"/>
          <w:sz w:val="24"/>
          <w:szCs w:val="24"/>
          <w:lang w:eastAsia="ru-RU"/>
        </w:rPr>
        <w:t>е</w:t>
      </w:r>
      <w:r w:rsidR="00391DAA" w:rsidRPr="00456DBD">
        <w:rPr>
          <w:rFonts w:ascii="Times New Roman" w:hAnsi="Times New Roman" w:cs="Times New Roman"/>
          <w:color w:val="4F6228"/>
          <w:sz w:val="24"/>
          <w:szCs w:val="24"/>
        </w:rPr>
        <w:t xml:space="preserve"> </w:t>
      </w:r>
      <w:r w:rsidR="00391DAA" w:rsidRPr="00456DBD">
        <w:rPr>
          <w:rFonts w:ascii="Times New Roman" w:hAnsi="Times New Roman" w:cs="Times New Roman"/>
          <w:sz w:val="24"/>
          <w:szCs w:val="24"/>
        </w:rPr>
        <w:t>обласн</w:t>
      </w:r>
      <w:r w:rsidR="006E4731" w:rsidRPr="006E4731">
        <w:rPr>
          <w:rFonts w:ascii="Times New Roman" w:hAnsi="Times New Roman" w:cs="Times New Roman"/>
          <w:sz w:val="24"/>
          <w:szCs w:val="24"/>
        </w:rPr>
        <w:t>е</w:t>
      </w:r>
      <w:r w:rsidR="00391DAA" w:rsidRPr="00456DBD">
        <w:rPr>
          <w:rFonts w:ascii="Times New Roman" w:hAnsi="Times New Roman" w:cs="Times New Roman"/>
          <w:sz w:val="24"/>
          <w:szCs w:val="24"/>
        </w:rPr>
        <w:t xml:space="preserve"> територіальн</w:t>
      </w:r>
      <w:r w:rsidR="006E4731" w:rsidRPr="006E4731">
        <w:rPr>
          <w:rFonts w:ascii="Times New Roman" w:hAnsi="Times New Roman" w:cs="Times New Roman"/>
          <w:sz w:val="24"/>
          <w:szCs w:val="24"/>
        </w:rPr>
        <w:t>е</w:t>
      </w:r>
      <w:r w:rsidR="00391DAA" w:rsidRPr="00456DBD">
        <w:rPr>
          <w:rFonts w:ascii="Times New Roman" w:hAnsi="Times New Roman" w:cs="Times New Roman"/>
          <w:sz w:val="24"/>
          <w:szCs w:val="24"/>
        </w:rPr>
        <w:t xml:space="preserve"> відділення Антимонопольного комітету України</w:t>
      </w:r>
      <w:r w:rsidR="00391DAA" w:rsidRPr="009B3465">
        <w:rPr>
          <w:rFonts w:ascii="Times New Roman" w:hAnsi="Times New Roman" w:cs="Times New Roman"/>
          <w:sz w:val="24"/>
          <w:szCs w:val="24"/>
        </w:rPr>
        <w:t xml:space="preserve"> </w:t>
      </w:r>
      <w:r w:rsidR="00391DAA">
        <w:rPr>
          <w:rFonts w:ascii="Times New Roman" w:hAnsi="Times New Roman" w:cs="Times New Roman"/>
          <w:sz w:val="24"/>
          <w:szCs w:val="24"/>
        </w:rPr>
        <w:t xml:space="preserve">(далі – </w:t>
      </w:r>
      <w:r w:rsidR="00391DAA" w:rsidRPr="009B3465">
        <w:rPr>
          <w:rFonts w:ascii="Times New Roman" w:hAnsi="Times New Roman" w:cs="Times New Roman"/>
          <w:sz w:val="24"/>
          <w:szCs w:val="24"/>
        </w:rPr>
        <w:t>Відділення</w:t>
      </w:r>
      <w:r w:rsidR="00391DAA">
        <w:rPr>
          <w:rFonts w:ascii="Times New Roman" w:hAnsi="Times New Roman" w:cs="Times New Roman"/>
          <w:sz w:val="24"/>
          <w:szCs w:val="24"/>
        </w:rPr>
        <w:t>)</w:t>
      </w:r>
      <w:r w:rsidR="00391DAA" w:rsidRPr="009B3465">
        <w:rPr>
          <w:rFonts w:ascii="Times New Roman" w:hAnsi="Times New Roman" w:cs="Times New Roman"/>
          <w:sz w:val="24"/>
          <w:szCs w:val="24"/>
        </w:rPr>
        <w:t xml:space="preserve"> </w:t>
      </w:r>
      <w:r w:rsidR="00391DAA" w:rsidRPr="009B3465">
        <w:rPr>
          <w:rStyle w:val="a7"/>
          <w:rFonts w:ascii="Times New Roman" w:hAnsi="Times New Roman" w:cs="Times New Roman"/>
          <w:color w:val="000000"/>
          <w:sz w:val="24"/>
          <w:szCs w:val="24"/>
        </w:rPr>
        <w:t xml:space="preserve">відповідно до вимог пункту 11 частини першої статті 7 Закону України «Про Антимонопольний комітет України» та статті 4 Закону України «Про захист економічної конкуренції», на виконання доручення Голови </w:t>
      </w:r>
      <w:r w:rsidR="00391DAA">
        <w:rPr>
          <w:rStyle w:val="a7"/>
          <w:rFonts w:ascii="Times New Roman" w:hAnsi="Times New Roman" w:cs="Times New Roman"/>
          <w:color w:val="000000"/>
          <w:sz w:val="24"/>
          <w:szCs w:val="24"/>
          <w:lang w:eastAsia="ru-RU"/>
        </w:rPr>
        <w:t>Комітету</w:t>
      </w:r>
      <w:r w:rsidR="00391DAA" w:rsidRPr="009B3465">
        <w:rPr>
          <w:rStyle w:val="a7"/>
          <w:rFonts w:ascii="Times New Roman" w:hAnsi="Times New Roman" w:cs="Times New Roman"/>
          <w:color w:val="000000"/>
          <w:sz w:val="24"/>
          <w:szCs w:val="24"/>
        </w:rPr>
        <w:t xml:space="preserve"> </w:t>
      </w:r>
      <w:r w:rsidR="00391DAA">
        <w:rPr>
          <w:rStyle w:val="a7"/>
          <w:rFonts w:ascii="Times New Roman" w:hAnsi="Times New Roman" w:cs="Times New Roman"/>
          <w:color w:val="000000"/>
          <w:sz w:val="24"/>
          <w:szCs w:val="24"/>
        </w:rPr>
        <w:br/>
      </w:r>
      <w:r w:rsidR="00391DAA" w:rsidRPr="009B3465">
        <w:rPr>
          <w:rStyle w:val="a7"/>
          <w:rFonts w:ascii="Times New Roman" w:hAnsi="Times New Roman" w:cs="Times New Roman"/>
          <w:color w:val="000000"/>
          <w:sz w:val="24"/>
          <w:szCs w:val="24"/>
        </w:rPr>
        <w:t xml:space="preserve">від 12.03.2019 № 13-01/236, </w:t>
      </w:r>
      <w:r w:rsidR="00391DAA">
        <w:rPr>
          <w:rStyle w:val="a7"/>
          <w:rFonts w:ascii="Times New Roman" w:hAnsi="Times New Roman" w:cs="Times New Roman"/>
          <w:color w:val="000000"/>
          <w:sz w:val="24"/>
          <w:szCs w:val="24"/>
        </w:rPr>
        <w:t>здійснювало</w:t>
      </w:r>
      <w:r w:rsidR="00391DAA" w:rsidRPr="009B3465">
        <w:rPr>
          <w:rStyle w:val="a7"/>
          <w:rFonts w:ascii="Times New Roman" w:hAnsi="Times New Roman" w:cs="Times New Roman"/>
          <w:color w:val="000000"/>
          <w:sz w:val="24"/>
          <w:szCs w:val="24"/>
        </w:rPr>
        <w:t xml:space="preserve"> дослідження регіональних ринків послуг у сфері вивезення побутових відходів.</w:t>
      </w:r>
    </w:p>
    <w:p w:rsidR="00391DAA" w:rsidRDefault="00E30AAB" w:rsidP="00E30AAB">
      <w:pPr>
        <w:pStyle w:val="a6"/>
        <w:keepNext/>
        <w:spacing w:before="120"/>
        <w:ind w:left="709" w:hanging="709"/>
        <w:jc w:val="both"/>
        <w:rPr>
          <w:rStyle w:val="a7"/>
          <w:rFonts w:ascii="Times New Roman" w:hAnsi="Times New Roman" w:cs="Times New Roman"/>
          <w:color w:val="000000"/>
          <w:sz w:val="24"/>
          <w:szCs w:val="24"/>
        </w:rPr>
      </w:pPr>
      <w:r>
        <w:rPr>
          <w:rStyle w:val="a7"/>
          <w:rFonts w:ascii="Times New Roman" w:hAnsi="Times New Roman" w:cs="Times New Roman"/>
          <w:color w:val="000000"/>
          <w:sz w:val="24"/>
          <w:szCs w:val="24"/>
        </w:rPr>
        <w:t>(11)</w:t>
      </w:r>
      <w:r>
        <w:rPr>
          <w:rStyle w:val="a7"/>
          <w:rFonts w:ascii="Times New Roman" w:hAnsi="Times New Roman" w:cs="Times New Roman"/>
          <w:color w:val="000000"/>
          <w:sz w:val="24"/>
          <w:szCs w:val="24"/>
        </w:rPr>
        <w:tab/>
      </w:r>
      <w:r w:rsidR="00391DAA">
        <w:rPr>
          <w:rStyle w:val="a7"/>
          <w:rFonts w:ascii="Times New Roman" w:hAnsi="Times New Roman" w:cs="Times New Roman"/>
          <w:color w:val="000000"/>
          <w:sz w:val="24"/>
          <w:szCs w:val="24"/>
        </w:rPr>
        <w:t>З</w:t>
      </w:r>
      <w:r w:rsidR="00391DAA" w:rsidRPr="009B3465">
        <w:rPr>
          <w:rStyle w:val="a7"/>
          <w:rFonts w:ascii="Times New Roman" w:hAnsi="Times New Roman" w:cs="Times New Roman"/>
          <w:color w:val="000000"/>
          <w:sz w:val="24"/>
          <w:szCs w:val="24"/>
        </w:rPr>
        <w:t xml:space="preserve"> метою отримання інформації</w:t>
      </w:r>
      <w:r w:rsidR="006E4731" w:rsidRPr="006E4731">
        <w:rPr>
          <w:rStyle w:val="a7"/>
          <w:rFonts w:ascii="Times New Roman" w:hAnsi="Times New Roman" w:cs="Times New Roman"/>
          <w:color w:val="000000"/>
          <w:sz w:val="24"/>
          <w:szCs w:val="24"/>
        </w:rPr>
        <w:t>,</w:t>
      </w:r>
      <w:r w:rsidR="00391DAA" w:rsidRPr="009B3465">
        <w:rPr>
          <w:rStyle w:val="a7"/>
          <w:rFonts w:ascii="Times New Roman" w:hAnsi="Times New Roman" w:cs="Times New Roman"/>
          <w:color w:val="000000"/>
          <w:sz w:val="24"/>
          <w:szCs w:val="24"/>
        </w:rPr>
        <w:t xml:space="preserve"> </w:t>
      </w:r>
      <w:r w:rsidR="00391DAA">
        <w:rPr>
          <w:rStyle w:val="a7"/>
          <w:rFonts w:ascii="Times New Roman" w:hAnsi="Times New Roman" w:cs="Times New Roman"/>
          <w:color w:val="000000"/>
          <w:sz w:val="24"/>
          <w:szCs w:val="24"/>
        </w:rPr>
        <w:t>необхідної для дослідження ринків</w:t>
      </w:r>
      <w:r w:rsidR="00391DAA" w:rsidRPr="009B3465">
        <w:rPr>
          <w:rStyle w:val="a7"/>
          <w:rFonts w:ascii="Times New Roman" w:hAnsi="Times New Roman" w:cs="Times New Roman"/>
          <w:color w:val="000000"/>
          <w:sz w:val="24"/>
          <w:szCs w:val="24"/>
        </w:rPr>
        <w:t xml:space="preserve">, </w:t>
      </w:r>
      <w:r w:rsidR="00391DAA" w:rsidRPr="00827B9B">
        <w:rPr>
          <w:rFonts w:ascii="Times New Roman" w:hAnsi="Times New Roman" w:cs="Times New Roman"/>
          <w:color w:val="000000"/>
          <w:sz w:val="24"/>
          <w:szCs w:val="24"/>
        </w:rPr>
        <w:t>керуючись пунктами 5 та 12 частини першої статті 17 Закону України «Про Антимонопольний комітет України»</w:t>
      </w:r>
      <w:r w:rsidR="00391DAA">
        <w:rPr>
          <w:color w:val="000000"/>
        </w:rPr>
        <w:t xml:space="preserve"> </w:t>
      </w:r>
      <w:r w:rsidR="00391DAA">
        <w:rPr>
          <w:rStyle w:val="a7"/>
          <w:rFonts w:ascii="Times New Roman" w:hAnsi="Times New Roman" w:cs="Times New Roman"/>
          <w:color w:val="000000"/>
          <w:sz w:val="24"/>
          <w:szCs w:val="24"/>
        </w:rPr>
        <w:t>В</w:t>
      </w:r>
      <w:r w:rsidR="00391DAA" w:rsidRPr="009B3465">
        <w:rPr>
          <w:rStyle w:val="a7"/>
          <w:rFonts w:ascii="Times New Roman" w:hAnsi="Times New Roman" w:cs="Times New Roman"/>
          <w:color w:val="000000"/>
          <w:sz w:val="24"/>
          <w:szCs w:val="24"/>
        </w:rPr>
        <w:t>ідділення направ</w:t>
      </w:r>
      <w:r w:rsidR="00391DAA">
        <w:rPr>
          <w:rStyle w:val="a7"/>
          <w:rFonts w:ascii="Times New Roman" w:hAnsi="Times New Roman" w:cs="Times New Roman"/>
          <w:color w:val="000000"/>
          <w:sz w:val="24"/>
          <w:szCs w:val="24"/>
        </w:rPr>
        <w:t>и</w:t>
      </w:r>
      <w:r w:rsidR="00391DAA" w:rsidRPr="009B3465">
        <w:rPr>
          <w:rStyle w:val="a7"/>
          <w:rFonts w:ascii="Times New Roman" w:hAnsi="Times New Roman" w:cs="Times New Roman"/>
          <w:color w:val="000000"/>
          <w:sz w:val="24"/>
          <w:szCs w:val="24"/>
        </w:rPr>
        <w:t xml:space="preserve">ло до </w:t>
      </w:r>
      <w:proofErr w:type="spellStart"/>
      <w:r w:rsidR="00391DAA" w:rsidRPr="009B3465">
        <w:rPr>
          <w:rStyle w:val="a7"/>
          <w:rFonts w:ascii="Times New Roman" w:hAnsi="Times New Roman" w:cs="Times New Roman"/>
          <w:color w:val="000000"/>
          <w:sz w:val="24"/>
          <w:szCs w:val="24"/>
        </w:rPr>
        <w:t>Яреськівської</w:t>
      </w:r>
      <w:proofErr w:type="spellEnd"/>
      <w:r w:rsidR="00391DAA" w:rsidRPr="009B3465">
        <w:rPr>
          <w:rStyle w:val="a7"/>
          <w:rFonts w:ascii="Times New Roman" w:hAnsi="Times New Roman" w:cs="Times New Roman"/>
          <w:color w:val="000000"/>
          <w:sz w:val="24"/>
          <w:szCs w:val="24"/>
        </w:rPr>
        <w:t xml:space="preserve"> сільської ради, за </w:t>
      </w:r>
      <w:proofErr w:type="spellStart"/>
      <w:r w:rsidR="00391DAA" w:rsidRPr="009B3465">
        <w:rPr>
          <w:rStyle w:val="a7"/>
          <w:rFonts w:ascii="Times New Roman" w:hAnsi="Times New Roman" w:cs="Times New Roman"/>
          <w:color w:val="000000"/>
          <w:sz w:val="24"/>
          <w:szCs w:val="24"/>
        </w:rPr>
        <w:t>адресою</w:t>
      </w:r>
      <w:proofErr w:type="spellEnd"/>
      <w:r w:rsidR="00391DAA" w:rsidRPr="009B3465">
        <w:rPr>
          <w:rStyle w:val="a7"/>
          <w:rFonts w:ascii="Times New Roman" w:hAnsi="Times New Roman" w:cs="Times New Roman"/>
          <w:color w:val="000000"/>
          <w:sz w:val="24"/>
          <w:szCs w:val="24"/>
        </w:rPr>
        <w:t xml:space="preserve"> її місцезнаходження, вимогу від 12.06.2019 №</w:t>
      </w:r>
      <w:r w:rsidR="00391DAA">
        <w:rPr>
          <w:rStyle w:val="a7"/>
          <w:rFonts w:ascii="Times New Roman" w:hAnsi="Times New Roman" w:cs="Times New Roman"/>
          <w:color w:val="000000"/>
          <w:sz w:val="24"/>
          <w:szCs w:val="24"/>
        </w:rPr>
        <w:t xml:space="preserve"> </w:t>
      </w:r>
      <w:r w:rsidR="00391DAA" w:rsidRPr="009B3465">
        <w:rPr>
          <w:rStyle w:val="a7"/>
          <w:rFonts w:ascii="Times New Roman" w:hAnsi="Times New Roman" w:cs="Times New Roman"/>
          <w:color w:val="000000"/>
          <w:sz w:val="24"/>
          <w:szCs w:val="24"/>
        </w:rPr>
        <w:t>66-02/1517 про надання інформації</w:t>
      </w:r>
      <w:r w:rsidR="00391DAA">
        <w:rPr>
          <w:rStyle w:val="a7"/>
          <w:rFonts w:ascii="Times New Roman" w:hAnsi="Times New Roman" w:cs="Times New Roman"/>
          <w:color w:val="000000"/>
          <w:sz w:val="24"/>
          <w:szCs w:val="24"/>
        </w:rPr>
        <w:t xml:space="preserve"> </w:t>
      </w:r>
      <w:r w:rsidR="00AA70A6">
        <w:rPr>
          <w:rStyle w:val="a7"/>
          <w:rFonts w:ascii="Times New Roman" w:hAnsi="Times New Roman" w:cs="Times New Roman"/>
          <w:color w:val="000000"/>
          <w:sz w:val="24"/>
          <w:szCs w:val="24"/>
        </w:rPr>
        <w:br/>
      </w:r>
      <w:r w:rsidR="00391DAA">
        <w:rPr>
          <w:rStyle w:val="a7"/>
          <w:rFonts w:ascii="Times New Roman" w:hAnsi="Times New Roman" w:cs="Times New Roman"/>
          <w:color w:val="000000"/>
          <w:sz w:val="24"/>
          <w:szCs w:val="24"/>
        </w:rPr>
        <w:t>(далі – Вимога).</w:t>
      </w:r>
    </w:p>
    <w:p w:rsidR="00391DAA" w:rsidRDefault="00E30AAB" w:rsidP="00E30AAB">
      <w:pPr>
        <w:pStyle w:val="a6"/>
        <w:keepNext/>
        <w:spacing w:before="120"/>
        <w:ind w:left="709" w:hanging="709"/>
        <w:jc w:val="both"/>
        <w:rPr>
          <w:rStyle w:val="a7"/>
          <w:rFonts w:ascii="Times New Roman" w:hAnsi="Times New Roman" w:cs="Times New Roman"/>
          <w:color w:val="000000"/>
          <w:sz w:val="24"/>
          <w:szCs w:val="24"/>
        </w:rPr>
      </w:pPr>
      <w:r>
        <w:rPr>
          <w:rStyle w:val="a7"/>
          <w:rFonts w:ascii="Times New Roman" w:hAnsi="Times New Roman" w:cs="Times New Roman"/>
          <w:color w:val="000000"/>
          <w:sz w:val="24"/>
          <w:szCs w:val="24"/>
        </w:rPr>
        <w:t>(12)</w:t>
      </w:r>
      <w:r>
        <w:rPr>
          <w:rStyle w:val="a7"/>
          <w:rFonts w:ascii="Times New Roman" w:hAnsi="Times New Roman" w:cs="Times New Roman"/>
          <w:color w:val="000000"/>
          <w:sz w:val="24"/>
          <w:szCs w:val="24"/>
        </w:rPr>
        <w:tab/>
      </w:r>
      <w:r w:rsidR="00391DAA">
        <w:rPr>
          <w:rStyle w:val="a7"/>
          <w:rFonts w:ascii="Times New Roman" w:hAnsi="Times New Roman" w:cs="Times New Roman"/>
          <w:color w:val="000000"/>
          <w:sz w:val="24"/>
          <w:szCs w:val="24"/>
        </w:rPr>
        <w:t xml:space="preserve">Інформацію, яка запитувалась у </w:t>
      </w:r>
      <w:proofErr w:type="spellStart"/>
      <w:r w:rsidR="00391DAA">
        <w:rPr>
          <w:rStyle w:val="a7"/>
          <w:rFonts w:ascii="Times New Roman" w:hAnsi="Times New Roman" w:cs="Times New Roman"/>
          <w:color w:val="000000"/>
          <w:sz w:val="24"/>
          <w:szCs w:val="24"/>
        </w:rPr>
        <w:t>Вимозі</w:t>
      </w:r>
      <w:proofErr w:type="spellEnd"/>
      <w:r w:rsidR="006E4731">
        <w:rPr>
          <w:rStyle w:val="a7"/>
          <w:rFonts w:ascii="Times New Roman" w:hAnsi="Times New Roman" w:cs="Times New Roman"/>
          <w:color w:val="000000"/>
          <w:sz w:val="24"/>
          <w:szCs w:val="24"/>
          <w:lang w:val="ru-RU"/>
        </w:rPr>
        <w:t>,</w:t>
      </w:r>
      <w:r w:rsidR="00391DAA">
        <w:rPr>
          <w:rStyle w:val="a7"/>
          <w:rFonts w:ascii="Times New Roman" w:hAnsi="Times New Roman" w:cs="Times New Roman"/>
          <w:color w:val="000000"/>
          <w:sz w:val="24"/>
          <w:szCs w:val="24"/>
        </w:rPr>
        <w:t xml:space="preserve"> необхідно було надати у 5-денний </w:t>
      </w:r>
      <w:r w:rsidR="001B47DD">
        <w:rPr>
          <w:rStyle w:val="a7"/>
          <w:rFonts w:ascii="Times New Roman" w:hAnsi="Times New Roman" w:cs="Times New Roman"/>
          <w:color w:val="000000"/>
          <w:sz w:val="24"/>
          <w:szCs w:val="24"/>
          <w:lang w:val="ru-RU"/>
        </w:rPr>
        <w:t>строк</w:t>
      </w:r>
      <w:r w:rsidR="00391DAA">
        <w:rPr>
          <w:rStyle w:val="a7"/>
          <w:rFonts w:ascii="Times New Roman" w:hAnsi="Times New Roman" w:cs="Times New Roman"/>
          <w:color w:val="000000"/>
          <w:sz w:val="24"/>
          <w:szCs w:val="24"/>
        </w:rPr>
        <w:t xml:space="preserve"> </w:t>
      </w:r>
      <w:r w:rsidR="001B47DD">
        <w:rPr>
          <w:rStyle w:val="a7"/>
          <w:rFonts w:ascii="Times New Roman" w:hAnsi="Times New Roman" w:cs="Times New Roman"/>
          <w:color w:val="000000"/>
          <w:sz w:val="24"/>
          <w:szCs w:val="24"/>
        </w:rPr>
        <w:t>і</w:t>
      </w:r>
      <w:r w:rsidR="00391DAA">
        <w:rPr>
          <w:rStyle w:val="a7"/>
          <w:rFonts w:ascii="Times New Roman" w:hAnsi="Times New Roman" w:cs="Times New Roman"/>
          <w:color w:val="000000"/>
          <w:sz w:val="24"/>
          <w:szCs w:val="24"/>
        </w:rPr>
        <w:t xml:space="preserve">з дня отримання Вимоги. </w:t>
      </w:r>
    </w:p>
    <w:p w:rsidR="00391DAA" w:rsidRPr="00D615A4" w:rsidRDefault="00FF1FDB" w:rsidP="00FF1FDB">
      <w:pPr>
        <w:pStyle w:val="a6"/>
        <w:keepNext/>
        <w:spacing w:before="120"/>
        <w:ind w:left="709" w:hanging="709"/>
        <w:jc w:val="both"/>
        <w:rPr>
          <w:rFonts w:ascii="Times New Roman" w:hAnsi="Times New Roman" w:cs="Times New Roman"/>
          <w:color w:val="000000"/>
          <w:sz w:val="24"/>
          <w:szCs w:val="24"/>
        </w:rPr>
      </w:pPr>
      <w:r>
        <w:rPr>
          <w:rFonts w:ascii="Times New Roman" w:hAnsi="Times New Roman" w:cs="Times New Roman"/>
          <w:sz w:val="24"/>
          <w:szCs w:val="24"/>
        </w:rPr>
        <w:t>(13)</w:t>
      </w:r>
      <w:r>
        <w:rPr>
          <w:rFonts w:ascii="Times New Roman" w:hAnsi="Times New Roman" w:cs="Times New Roman"/>
          <w:sz w:val="24"/>
          <w:szCs w:val="24"/>
        </w:rPr>
        <w:tab/>
      </w:r>
      <w:r w:rsidR="00391DAA" w:rsidRPr="00D615A4">
        <w:rPr>
          <w:rFonts w:ascii="Times New Roman" w:hAnsi="Times New Roman" w:cs="Times New Roman"/>
          <w:sz w:val="24"/>
          <w:szCs w:val="24"/>
        </w:rPr>
        <w:t xml:space="preserve">Перелік питань у </w:t>
      </w:r>
      <w:proofErr w:type="spellStart"/>
      <w:r w:rsidR="00391DAA" w:rsidRPr="00D615A4">
        <w:rPr>
          <w:rFonts w:ascii="Times New Roman" w:hAnsi="Times New Roman" w:cs="Times New Roman"/>
          <w:sz w:val="24"/>
          <w:szCs w:val="24"/>
        </w:rPr>
        <w:t>Вимозі</w:t>
      </w:r>
      <w:proofErr w:type="spellEnd"/>
      <w:r w:rsidR="00391DAA" w:rsidRPr="00D615A4">
        <w:rPr>
          <w:rFonts w:ascii="Times New Roman" w:hAnsi="Times New Roman" w:cs="Times New Roman"/>
          <w:sz w:val="24"/>
          <w:szCs w:val="24"/>
        </w:rPr>
        <w:t xml:space="preserve"> стосувався </w:t>
      </w:r>
      <w:r w:rsidR="00391DAA" w:rsidRPr="00D615A4">
        <w:rPr>
          <w:rFonts w:ascii="Times New Roman" w:hAnsi="Times New Roman" w:cs="Times New Roman"/>
          <w:sz w:val="24"/>
          <w:szCs w:val="24"/>
          <w:u w:val="single"/>
        </w:rPr>
        <w:t>діяльності</w:t>
      </w:r>
      <w:r w:rsidR="00ED152D">
        <w:rPr>
          <w:rFonts w:ascii="Times New Roman" w:hAnsi="Times New Roman" w:cs="Times New Roman"/>
          <w:sz w:val="24"/>
          <w:szCs w:val="24"/>
          <w:u w:val="single"/>
        </w:rPr>
        <w:t xml:space="preserve"> / </w:t>
      </w:r>
      <w:r w:rsidR="00391DAA" w:rsidRPr="00D615A4">
        <w:rPr>
          <w:rFonts w:ascii="Times New Roman" w:hAnsi="Times New Roman" w:cs="Times New Roman"/>
          <w:sz w:val="24"/>
          <w:szCs w:val="24"/>
          <w:u w:val="single"/>
        </w:rPr>
        <w:t>бездіяльності органів місцевого самоврядування</w:t>
      </w:r>
      <w:r w:rsidR="001B47DD">
        <w:rPr>
          <w:rFonts w:ascii="Times New Roman" w:hAnsi="Times New Roman" w:cs="Times New Roman"/>
          <w:sz w:val="24"/>
          <w:szCs w:val="24"/>
        </w:rPr>
        <w:t xml:space="preserve"> у сфері поводження </w:t>
      </w:r>
      <w:r w:rsidR="00391DAA" w:rsidRPr="00D615A4">
        <w:rPr>
          <w:rFonts w:ascii="Times New Roman" w:hAnsi="Times New Roman" w:cs="Times New Roman"/>
          <w:sz w:val="24"/>
          <w:szCs w:val="24"/>
        </w:rPr>
        <w:t xml:space="preserve">з побутовими відходами в межах повноважень цих органів, встановлених законодавством. </w:t>
      </w:r>
    </w:p>
    <w:p w:rsidR="00391DAA" w:rsidRPr="00BC0C4B" w:rsidRDefault="00FF1FDB" w:rsidP="00FF1FDB">
      <w:pPr>
        <w:pStyle w:val="a6"/>
        <w:keepNext/>
        <w:spacing w:before="120"/>
        <w:ind w:left="709" w:hanging="709"/>
        <w:jc w:val="both"/>
        <w:rPr>
          <w:rStyle w:val="a7"/>
          <w:rFonts w:ascii="Times New Roman" w:hAnsi="Times New Roman" w:cs="Times New Roman"/>
          <w:sz w:val="24"/>
          <w:szCs w:val="24"/>
        </w:rPr>
      </w:pPr>
      <w:r>
        <w:rPr>
          <w:rStyle w:val="a7"/>
          <w:rFonts w:ascii="Times New Roman" w:hAnsi="Times New Roman" w:cs="Times New Roman"/>
          <w:color w:val="000000"/>
          <w:sz w:val="24"/>
          <w:szCs w:val="24"/>
        </w:rPr>
        <w:t>(14)</w:t>
      </w:r>
      <w:r>
        <w:rPr>
          <w:rStyle w:val="a7"/>
          <w:rFonts w:ascii="Times New Roman" w:hAnsi="Times New Roman" w:cs="Times New Roman"/>
          <w:color w:val="000000"/>
          <w:sz w:val="24"/>
          <w:szCs w:val="24"/>
        </w:rPr>
        <w:tab/>
      </w:r>
      <w:r w:rsidR="00391DAA">
        <w:rPr>
          <w:rStyle w:val="a7"/>
          <w:rFonts w:ascii="Times New Roman" w:hAnsi="Times New Roman" w:cs="Times New Roman"/>
          <w:color w:val="000000"/>
          <w:sz w:val="24"/>
          <w:szCs w:val="24"/>
        </w:rPr>
        <w:t xml:space="preserve">У </w:t>
      </w:r>
      <w:proofErr w:type="spellStart"/>
      <w:r w:rsidR="00391DAA">
        <w:rPr>
          <w:rStyle w:val="a7"/>
          <w:rFonts w:ascii="Times New Roman" w:hAnsi="Times New Roman" w:cs="Times New Roman"/>
          <w:color w:val="000000"/>
          <w:sz w:val="24"/>
          <w:szCs w:val="24"/>
        </w:rPr>
        <w:t>Вимозі</w:t>
      </w:r>
      <w:proofErr w:type="spellEnd"/>
      <w:r w:rsidR="00391DAA">
        <w:rPr>
          <w:rStyle w:val="a7"/>
          <w:rFonts w:ascii="Times New Roman" w:hAnsi="Times New Roman" w:cs="Times New Roman"/>
          <w:color w:val="000000"/>
          <w:sz w:val="24"/>
          <w:szCs w:val="24"/>
        </w:rPr>
        <w:t xml:space="preserve"> було зазначено п</w:t>
      </w:r>
      <w:r w:rsidR="00391DAA" w:rsidRPr="005E2C14">
        <w:rPr>
          <w:rStyle w:val="a7"/>
          <w:rFonts w:ascii="Times New Roman" w:hAnsi="Times New Roman" w:cs="Times New Roman"/>
          <w:color w:val="000000"/>
          <w:sz w:val="24"/>
          <w:szCs w:val="24"/>
        </w:rPr>
        <w:t>ро</w:t>
      </w:r>
      <w:r w:rsidR="00391DAA">
        <w:rPr>
          <w:rStyle w:val="a7"/>
          <w:rFonts w:ascii="Times New Roman" w:hAnsi="Times New Roman" w:cs="Times New Roman"/>
          <w:color w:val="000000"/>
          <w:sz w:val="24"/>
          <w:szCs w:val="24"/>
        </w:rPr>
        <w:t xml:space="preserve"> те, що відповідно до статей 22 та 22</w:t>
      </w:r>
      <w:r w:rsidR="00391DAA">
        <w:rPr>
          <w:rStyle w:val="a7"/>
          <w:rFonts w:ascii="Times New Roman" w:hAnsi="Times New Roman" w:cs="Times New Roman"/>
          <w:color w:val="000000"/>
          <w:sz w:val="24"/>
          <w:szCs w:val="24"/>
          <w:vertAlign w:val="superscript"/>
        </w:rPr>
        <w:t>1</w:t>
      </w:r>
      <w:r w:rsidR="00391DAA">
        <w:rPr>
          <w:rStyle w:val="a7"/>
          <w:rFonts w:ascii="Times New Roman" w:hAnsi="Times New Roman" w:cs="Times New Roman"/>
          <w:color w:val="000000"/>
          <w:sz w:val="24"/>
          <w:szCs w:val="24"/>
        </w:rPr>
        <w:t xml:space="preserve"> Закону України «Про Антимонопольний комітет України» вимоги голови територіального відділення Комітету є</w:t>
      </w:r>
      <w:r w:rsidR="00391DAA" w:rsidRPr="005E2C14">
        <w:rPr>
          <w:rStyle w:val="a7"/>
          <w:rFonts w:ascii="Times New Roman" w:hAnsi="Times New Roman" w:cs="Times New Roman"/>
          <w:color w:val="000000"/>
          <w:sz w:val="24"/>
          <w:szCs w:val="24"/>
        </w:rPr>
        <w:t xml:space="preserve"> </w:t>
      </w:r>
      <w:r w:rsidR="00391DAA">
        <w:rPr>
          <w:rStyle w:val="a7"/>
          <w:rFonts w:ascii="Times New Roman" w:hAnsi="Times New Roman" w:cs="Times New Roman"/>
          <w:color w:val="000000"/>
          <w:sz w:val="24"/>
          <w:szCs w:val="24"/>
        </w:rPr>
        <w:t xml:space="preserve">обов’язкові для виконання, та про відповідальність </w:t>
      </w:r>
      <w:r w:rsidR="00391DAA" w:rsidRPr="005E2C14">
        <w:rPr>
          <w:rStyle w:val="a7"/>
          <w:rFonts w:ascii="Times New Roman" w:hAnsi="Times New Roman" w:cs="Times New Roman"/>
          <w:color w:val="000000"/>
          <w:sz w:val="24"/>
          <w:szCs w:val="24"/>
        </w:rPr>
        <w:t>за неподання інформації у встано</w:t>
      </w:r>
      <w:r w:rsidR="00391DAA">
        <w:rPr>
          <w:rStyle w:val="a7"/>
          <w:rFonts w:ascii="Times New Roman" w:hAnsi="Times New Roman" w:cs="Times New Roman"/>
          <w:color w:val="000000"/>
          <w:sz w:val="24"/>
          <w:szCs w:val="24"/>
        </w:rPr>
        <w:t>влені головою Відділення строки.</w:t>
      </w:r>
    </w:p>
    <w:p w:rsidR="00391DAA" w:rsidRPr="005E2C14" w:rsidRDefault="00FF1FDB" w:rsidP="00FF1FDB">
      <w:pPr>
        <w:pStyle w:val="a6"/>
        <w:keepNext/>
        <w:spacing w:before="120"/>
        <w:ind w:left="709" w:hanging="709"/>
        <w:jc w:val="both"/>
        <w:rPr>
          <w:rFonts w:ascii="Times New Roman" w:hAnsi="Times New Roman" w:cs="Times New Roman"/>
          <w:sz w:val="24"/>
          <w:szCs w:val="24"/>
        </w:rPr>
      </w:pPr>
      <w:r>
        <w:rPr>
          <w:rFonts w:ascii="Times New Roman" w:hAnsi="Times New Roman" w:cs="Times New Roman"/>
          <w:color w:val="000000"/>
          <w:spacing w:val="-4"/>
          <w:sz w:val="24"/>
          <w:szCs w:val="24"/>
        </w:rPr>
        <w:t>(15)</w:t>
      </w:r>
      <w:r>
        <w:rPr>
          <w:rFonts w:ascii="Times New Roman" w:hAnsi="Times New Roman" w:cs="Times New Roman"/>
          <w:color w:val="000000"/>
          <w:spacing w:val="-4"/>
          <w:sz w:val="24"/>
          <w:szCs w:val="24"/>
        </w:rPr>
        <w:tab/>
      </w:r>
      <w:r w:rsidR="00391DAA">
        <w:rPr>
          <w:rFonts w:ascii="Times New Roman" w:hAnsi="Times New Roman" w:cs="Times New Roman"/>
          <w:color w:val="000000"/>
          <w:spacing w:val="-4"/>
          <w:sz w:val="24"/>
          <w:szCs w:val="24"/>
        </w:rPr>
        <w:t>Відповідно до</w:t>
      </w:r>
      <w:r w:rsidR="00391DAA" w:rsidRPr="007874C7">
        <w:rPr>
          <w:rFonts w:ascii="Times New Roman" w:hAnsi="Times New Roman" w:cs="Times New Roman"/>
          <w:color w:val="000000"/>
          <w:spacing w:val="-4"/>
          <w:sz w:val="24"/>
          <w:szCs w:val="24"/>
        </w:rPr>
        <w:t xml:space="preserve"> повідомлення про вручення рекомендованого поштового відправлення</w:t>
      </w:r>
      <w:r w:rsidR="00391DAA">
        <w:rPr>
          <w:rFonts w:ascii="Times New Roman" w:hAnsi="Times New Roman" w:cs="Times New Roman"/>
          <w:color w:val="000000"/>
          <w:spacing w:val="-4"/>
          <w:sz w:val="24"/>
          <w:szCs w:val="24"/>
        </w:rPr>
        <w:t xml:space="preserve"> </w:t>
      </w:r>
      <w:r w:rsidR="00391DAA">
        <w:rPr>
          <w:rFonts w:ascii="Times New Roman" w:hAnsi="Times New Roman" w:cs="Times New Roman"/>
          <w:color w:val="000000"/>
          <w:spacing w:val="-4"/>
          <w:sz w:val="24"/>
          <w:szCs w:val="24"/>
        </w:rPr>
        <w:br/>
      </w:r>
      <w:r w:rsidR="00391DAA" w:rsidRPr="007874C7">
        <w:rPr>
          <w:rFonts w:ascii="Times New Roman" w:hAnsi="Times New Roman" w:cs="Times New Roman"/>
          <w:sz w:val="24"/>
          <w:szCs w:val="24"/>
        </w:rPr>
        <w:t>№ 360011</w:t>
      </w:r>
      <w:r w:rsidR="00391DAA">
        <w:rPr>
          <w:rFonts w:ascii="Times New Roman" w:hAnsi="Times New Roman" w:cs="Times New Roman"/>
          <w:sz w:val="24"/>
          <w:szCs w:val="24"/>
        </w:rPr>
        <w:t>4354170, Вимогу</w:t>
      </w:r>
      <w:r w:rsidR="00391DAA" w:rsidRPr="007874C7">
        <w:rPr>
          <w:rFonts w:ascii="Times New Roman" w:hAnsi="Times New Roman" w:cs="Times New Roman"/>
          <w:color w:val="000000"/>
          <w:spacing w:val="-4"/>
          <w:sz w:val="24"/>
          <w:szCs w:val="24"/>
        </w:rPr>
        <w:t xml:space="preserve"> було </w:t>
      </w:r>
      <w:proofErr w:type="spellStart"/>
      <w:r w:rsidR="00391DAA" w:rsidRPr="006A5236">
        <w:rPr>
          <w:rFonts w:ascii="Times New Roman" w:hAnsi="Times New Roman" w:cs="Times New Roman"/>
          <w:color w:val="000000"/>
          <w:spacing w:val="-4"/>
          <w:sz w:val="24"/>
          <w:szCs w:val="24"/>
        </w:rPr>
        <w:t>вручено</w:t>
      </w:r>
      <w:proofErr w:type="spellEnd"/>
      <w:r w:rsidR="00391DAA" w:rsidRPr="006A5236">
        <w:rPr>
          <w:rFonts w:ascii="Times New Roman" w:hAnsi="Times New Roman" w:cs="Times New Roman"/>
          <w:color w:val="000000"/>
          <w:spacing w:val="-4"/>
          <w:sz w:val="24"/>
          <w:szCs w:val="24"/>
        </w:rPr>
        <w:t xml:space="preserve"> 20.06.2019.</w:t>
      </w:r>
    </w:p>
    <w:p w:rsidR="00391DAA" w:rsidRPr="00FF1FDB" w:rsidRDefault="00FF1FDB" w:rsidP="00FF1FDB">
      <w:pPr>
        <w:pStyle w:val="50"/>
        <w:keepNext/>
        <w:widowControl/>
        <w:shd w:val="clear" w:color="auto" w:fill="auto"/>
        <w:tabs>
          <w:tab w:val="left" w:pos="721"/>
        </w:tabs>
        <w:spacing w:before="120" w:after="120" w:line="240" w:lineRule="auto"/>
        <w:ind w:left="709" w:hanging="709"/>
        <w:rPr>
          <w:rFonts w:ascii="Times New Roman" w:hAnsi="Times New Roman"/>
          <w:sz w:val="24"/>
          <w:szCs w:val="24"/>
        </w:rPr>
      </w:pPr>
      <w:r>
        <w:rPr>
          <w:rStyle w:val="51"/>
          <w:rFonts w:ascii="Times New Roman" w:hAnsi="Times New Roman"/>
          <w:iCs/>
          <w:color w:val="000000"/>
          <w:sz w:val="24"/>
          <w:szCs w:val="24"/>
        </w:rPr>
        <w:lastRenderedPageBreak/>
        <w:t>(16)</w:t>
      </w:r>
      <w:r>
        <w:rPr>
          <w:rStyle w:val="51"/>
          <w:rFonts w:ascii="Times New Roman" w:hAnsi="Times New Roman"/>
          <w:iCs/>
          <w:color w:val="000000"/>
          <w:sz w:val="24"/>
          <w:szCs w:val="24"/>
        </w:rPr>
        <w:tab/>
      </w:r>
      <w:r w:rsidR="00391DAA" w:rsidRPr="00FF1FDB">
        <w:rPr>
          <w:rStyle w:val="51"/>
          <w:rFonts w:ascii="Times New Roman" w:hAnsi="Times New Roman"/>
          <w:iCs/>
          <w:color w:val="000000"/>
          <w:sz w:val="24"/>
          <w:szCs w:val="24"/>
        </w:rPr>
        <w:t>Листом від 20.06.2019 № 866 (</w:t>
      </w:r>
      <w:proofErr w:type="spellStart"/>
      <w:r w:rsidR="00391DAA" w:rsidRPr="00FF1FDB">
        <w:rPr>
          <w:rStyle w:val="51"/>
          <w:rFonts w:ascii="Times New Roman" w:hAnsi="Times New Roman"/>
          <w:iCs/>
          <w:color w:val="000000"/>
          <w:sz w:val="24"/>
          <w:szCs w:val="24"/>
        </w:rPr>
        <w:t>вх</w:t>
      </w:r>
      <w:proofErr w:type="spellEnd"/>
      <w:r w:rsidR="00391DAA" w:rsidRPr="00FF1FDB">
        <w:rPr>
          <w:rStyle w:val="51"/>
          <w:rFonts w:ascii="Times New Roman" w:hAnsi="Times New Roman"/>
          <w:iCs/>
          <w:color w:val="000000"/>
          <w:sz w:val="24"/>
          <w:szCs w:val="24"/>
        </w:rPr>
        <w:t xml:space="preserve">. Відділення № 66-01/1128 від 02.07.2019) </w:t>
      </w:r>
      <w:proofErr w:type="spellStart"/>
      <w:r w:rsidR="00391DAA" w:rsidRPr="00FF1FDB">
        <w:rPr>
          <w:rStyle w:val="51"/>
          <w:rFonts w:ascii="Times New Roman" w:hAnsi="Times New Roman"/>
          <w:iCs/>
          <w:color w:val="000000"/>
          <w:sz w:val="24"/>
          <w:szCs w:val="24"/>
        </w:rPr>
        <w:t>Яреськівська</w:t>
      </w:r>
      <w:proofErr w:type="spellEnd"/>
      <w:r w:rsidR="00391DAA" w:rsidRPr="00FF1FDB">
        <w:rPr>
          <w:rStyle w:val="51"/>
          <w:rFonts w:ascii="Times New Roman" w:hAnsi="Times New Roman"/>
          <w:iCs/>
          <w:color w:val="000000"/>
          <w:sz w:val="24"/>
          <w:szCs w:val="24"/>
        </w:rPr>
        <w:t xml:space="preserve"> сільська рада повідомила Відділенню, що</w:t>
      </w:r>
      <w:r w:rsidR="00391DAA" w:rsidRPr="00FF1FDB">
        <w:rPr>
          <w:rStyle w:val="51"/>
          <w:rFonts w:ascii="Times New Roman" w:hAnsi="Times New Roman"/>
          <w:i/>
          <w:iCs/>
          <w:color w:val="000000"/>
          <w:sz w:val="24"/>
          <w:szCs w:val="24"/>
        </w:rPr>
        <w:t xml:space="preserve"> </w:t>
      </w:r>
      <w:r w:rsidR="00391DAA" w:rsidRPr="00FF1FDB">
        <w:rPr>
          <w:rStyle w:val="5"/>
          <w:rFonts w:ascii="Times New Roman" w:hAnsi="Times New Roman"/>
          <w:i/>
          <w:iCs/>
          <w:color w:val="000000"/>
          <w:sz w:val="24"/>
          <w:szCs w:val="24"/>
        </w:rPr>
        <w:t>«Законом України «Про захист економічної конкуренції» та Законом України «Про Антимонопольний комітет України» не передбачено збір інформації про надання житлово-комунальних послуг, це є повноваженнями органів місцевого самоврядування згідно ст. 142-143 Конституції України»</w:t>
      </w:r>
      <w:r w:rsidR="00391DAA" w:rsidRPr="00FF1FDB">
        <w:rPr>
          <w:rStyle w:val="5"/>
          <w:rFonts w:ascii="Times New Roman" w:hAnsi="Times New Roman"/>
          <w:iCs/>
          <w:color w:val="000000"/>
          <w:sz w:val="24"/>
          <w:szCs w:val="24"/>
        </w:rPr>
        <w:t>.</w:t>
      </w:r>
      <w:r w:rsidR="00391DAA" w:rsidRPr="00FF1FDB">
        <w:rPr>
          <w:rStyle w:val="51"/>
          <w:rFonts w:ascii="Times New Roman" w:hAnsi="Times New Roman"/>
          <w:i/>
          <w:iCs/>
          <w:color w:val="000000"/>
          <w:sz w:val="24"/>
          <w:szCs w:val="24"/>
        </w:rPr>
        <w:t xml:space="preserve"> </w:t>
      </w:r>
    </w:p>
    <w:p w:rsidR="00391DAA" w:rsidRPr="005E2C14" w:rsidRDefault="00FF1FDB" w:rsidP="00FF1FDB">
      <w:pPr>
        <w:pStyle w:val="a6"/>
        <w:keepNext/>
        <w:spacing w:before="120"/>
        <w:ind w:left="709" w:hanging="709"/>
        <w:jc w:val="both"/>
        <w:rPr>
          <w:rStyle w:val="a7"/>
          <w:rFonts w:ascii="Times New Roman" w:hAnsi="Times New Roman" w:cs="Times New Roman"/>
          <w:sz w:val="24"/>
          <w:szCs w:val="24"/>
        </w:rPr>
      </w:pPr>
      <w:r>
        <w:rPr>
          <w:rStyle w:val="a7"/>
          <w:rFonts w:ascii="Times New Roman" w:hAnsi="Times New Roman" w:cs="Times New Roman"/>
          <w:color w:val="000000"/>
          <w:sz w:val="24"/>
          <w:szCs w:val="24"/>
        </w:rPr>
        <w:t>(17)</w:t>
      </w:r>
      <w:r>
        <w:rPr>
          <w:rStyle w:val="a7"/>
          <w:rFonts w:ascii="Times New Roman" w:hAnsi="Times New Roman" w:cs="Times New Roman"/>
          <w:color w:val="000000"/>
          <w:sz w:val="24"/>
          <w:szCs w:val="24"/>
        </w:rPr>
        <w:tab/>
      </w:r>
      <w:r w:rsidR="00391DAA">
        <w:rPr>
          <w:rStyle w:val="a7"/>
          <w:rFonts w:ascii="Times New Roman" w:hAnsi="Times New Roman" w:cs="Times New Roman"/>
          <w:color w:val="000000"/>
          <w:sz w:val="24"/>
          <w:szCs w:val="24"/>
        </w:rPr>
        <w:t>Отже, у</w:t>
      </w:r>
      <w:r w:rsidR="00391DAA" w:rsidRPr="006210BA">
        <w:rPr>
          <w:rStyle w:val="a7"/>
          <w:rFonts w:ascii="Times New Roman" w:hAnsi="Times New Roman" w:cs="Times New Roman"/>
          <w:color w:val="000000"/>
          <w:sz w:val="24"/>
          <w:szCs w:val="24"/>
        </w:rPr>
        <w:t xml:space="preserve"> встановлені головою </w:t>
      </w:r>
      <w:r w:rsidR="00391DAA">
        <w:rPr>
          <w:rStyle w:val="a7"/>
          <w:rFonts w:ascii="Times New Roman" w:hAnsi="Times New Roman" w:cs="Times New Roman"/>
          <w:color w:val="000000"/>
          <w:sz w:val="24"/>
          <w:szCs w:val="24"/>
        </w:rPr>
        <w:t>Відділення строки</w:t>
      </w:r>
      <w:r w:rsidR="00391DAA" w:rsidRPr="006210BA">
        <w:rPr>
          <w:rStyle w:val="a7"/>
          <w:rFonts w:ascii="Times New Roman" w:hAnsi="Times New Roman" w:cs="Times New Roman"/>
          <w:color w:val="000000"/>
          <w:sz w:val="24"/>
          <w:szCs w:val="24"/>
        </w:rPr>
        <w:t xml:space="preserve"> </w:t>
      </w:r>
      <w:proofErr w:type="spellStart"/>
      <w:r w:rsidR="00391DAA" w:rsidRPr="006210BA">
        <w:rPr>
          <w:rStyle w:val="a7"/>
          <w:rFonts w:ascii="Times New Roman" w:hAnsi="Times New Roman" w:cs="Times New Roman"/>
          <w:color w:val="000000"/>
          <w:sz w:val="24"/>
          <w:szCs w:val="24"/>
        </w:rPr>
        <w:t>Яреськ</w:t>
      </w:r>
      <w:r w:rsidR="00391DAA">
        <w:rPr>
          <w:rStyle w:val="a7"/>
          <w:rFonts w:ascii="Times New Roman" w:hAnsi="Times New Roman" w:cs="Times New Roman"/>
          <w:color w:val="000000"/>
          <w:sz w:val="24"/>
          <w:szCs w:val="24"/>
        </w:rPr>
        <w:t>ів</w:t>
      </w:r>
      <w:r w:rsidR="00391DAA" w:rsidRPr="006210BA">
        <w:rPr>
          <w:rStyle w:val="a7"/>
          <w:rFonts w:ascii="Times New Roman" w:hAnsi="Times New Roman" w:cs="Times New Roman"/>
          <w:color w:val="000000"/>
          <w:sz w:val="24"/>
          <w:szCs w:val="24"/>
        </w:rPr>
        <w:t>ською</w:t>
      </w:r>
      <w:proofErr w:type="spellEnd"/>
      <w:r w:rsidR="00391DAA" w:rsidRPr="006210BA">
        <w:rPr>
          <w:rStyle w:val="a7"/>
          <w:rFonts w:ascii="Times New Roman" w:hAnsi="Times New Roman" w:cs="Times New Roman"/>
          <w:color w:val="000000"/>
          <w:sz w:val="24"/>
          <w:szCs w:val="24"/>
        </w:rPr>
        <w:t xml:space="preserve"> сільською радою не було надано інформаці</w:t>
      </w:r>
      <w:r w:rsidR="00391DAA">
        <w:rPr>
          <w:rStyle w:val="a7"/>
          <w:rFonts w:ascii="Times New Roman" w:hAnsi="Times New Roman" w:cs="Times New Roman"/>
          <w:color w:val="000000"/>
          <w:sz w:val="24"/>
          <w:szCs w:val="24"/>
        </w:rPr>
        <w:t>ю</w:t>
      </w:r>
      <w:r w:rsidR="00391DAA" w:rsidRPr="006210BA">
        <w:rPr>
          <w:rStyle w:val="a7"/>
          <w:rFonts w:ascii="Times New Roman" w:hAnsi="Times New Roman" w:cs="Times New Roman"/>
          <w:color w:val="000000"/>
          <w:sz w:val="24"/>
          <w:szCs w:val="24"/>
        </w:rPr>
        <w:t xml:space="preserve"> </w:t>
      </w:r>
      <w:r w:rsidR="00391DAA">
        <w:rPr>
          <w:rStyle w:val="a7"/>
          <w:rFonts w:ascii="Times New Roman" w:hAnsi="Times New Roman" w:cs="Times New Roman"/>
          <w:color w:val="000000"/>
          <w:sz w:val="24"/>
          <w:szCs w:val="24"/>
        </w:rPr>
        <w:t>на</w:t>
      </w:r>
      <w:r w:rsidR="00391DAA" w:rsidRPr="006210BA">
        <w:rPr>
          <w:rStyle w:val="a7"/>
          <w:rFonts w:ascii="Times New Roman" w:hAnsi="Times New Roman" w:cs="Times New Roman"/>
          <w:color w:val="000000"/>
          <w:sz w:val="24"/>
          <w:szCs w:val="24"/>
        </w:rPr>
        <w:t xml:space="preserve"> </w:t>
      </w:r>
      <w:r w:rsidR="00391DAA">
        <w:rPr>
          <w:rStyle w:val="a7"/>
          <w:rFonts w:ascii="Times New Roman" w:hAnsi="Times New Roman" w:cs="Times New Roman"/>
          <w:color w:val="000000"/>
          <w:sz w:val="24"/>
          <w:szCs w:val="24"/>
        </w:rPr>
        <w:t>В</w:t>
      </w:r>
      <w:r w:rsidR="00391DAA" w:rsidRPr="006210BA">
        <w:rPr>
          <w:rStyle w:val="a7"/>
          <w:rFonts w:ascii="Times New Roman" w:hAnsi="Times New Roman" w:cs="Times New Roman"/>
          <w:color w:val="000000"/>
          <w:sz w:val="24"/>
          <w:szCs w:val="24"/>
        </w:rPr>
        <w:t>имог</w:t>
      </w:r>
      <w:r w:rsidR="00391DAA">
        <w:rPr>
          <w:rStyle w:val="a7"/>
          <w:rFonts w:ascii="Times New Roman" w:hAnsi="Times New Roman" w:cs="Times New Roman"/>
          <w:color w:val="000000"/>
          <w:sz w:val="24"/>
          <w:szCs w:val="24"/>
        </w:rPr>
        <w:t>у</w:t>
      </w:r>
      <w:r w:rsidR="00391DAA" w:rsidRPr="006210BA">
        <w:rPr>
          <w:rStyle w:val="a7"/>
          <w:rFonts w:ascii="Times New Roman" w:hAnsi="Times New Roman" w:cs="Times New Roman"/>
          <w:color w:val="000000"/>
          <w:sz w:val="24"/>
          <w:szCs w:val="24"/>
        </w:rPr>
        <w:t>.</w:t>
      </w:r>
    </w:p>
    <w:p w:rsidR="00391DAA" w:rsidRPr="00AF4E2A" w:rsidRDefault="00FF1FDB" w:rsidP="00FF1FDB">
      <w:pPr>
        <w:pStyle w:val="a6"/>
        <w:keepNext/>
        <w:tabs>
          <w:tab w:val="left" w:pos="740"/>
        </w:tabs>
        <w:spacing w:before="120"/>
        <w:ind w:left="709" w:hanging="709"/>
        <w:jc w:val="both"/>
        <w:rPr>
          <w:rStyle w:val="a7"/>
          <w:rFonts w:ascii="Times New Roman" w:hAnsi="Times New Roman" w:cs="Times New Roman"/>
          <w:sz w:val="24"/>
          <w:szCs w:val="24"/>
        </w:rPr>
      </w:pPr>
      <w:r>
        <w:rPr>
          <w:rStyle w:val="a7"/>
          <w:rFonts w:ascii="Times New Roman" w:hAnsi="Times New Roman" w:cs="Times New Roman"/>
          <w:color w:val="000000"/>
          <w:sz w:val="24"/>
          <w:szCs w:val="24"/>
        </w:rPr>
        <w:t>(18)</w:t>
      </w:r>
      <w:r>
        <w:rPr>
          <w:rStyle w:val="a7"/>
          <w:rFonts w:ascii="Times New Roman" w:hAnsi="Times New Roman" w:cs="Times New Roman"/>
          <w:color w:val="000000"/>
          <w:sz w:val="24"/>
          <w:szCs w:val="24"/>
        </w:rPr>
        <w:tab/>
      </w:r>
      <w:r w:rsidR="00391DAA">
        <w:rPr>
          <w:rStyle w:val="a7"/>
          <w:rFonts w:ascii="Times New Roman" w:hAnsi="Times New Roman" w:cs="Times New Roman"/>
          <w:color w:val="000000"/>
          <w:sz w:val="24"/>
          <w:szCs w:val="24"/>
        </w:rPr>
        <w:t xml:space="preserve">У зв’язку </w:t>
      </w:r>
      <w:r w:rsidR="001B47DD">
        <w:rPr>
          <w:rStyle w:val="a7"/>
          <w:rFonts w:ascii="Times New Roman" w:hAnsi="Times New Roman" w:cs="Times New Roman"/>
          <w:color w:val="000000"/>
          <w:sz w:val="24"/>
          <w:szCs w:val="24"/>
        </w:rPr>
        <w:t>і</w:t>
      </w:r>
      <w:r w:rsidR="00391DAA">
        <w:rPr>
          <w:rStyle w:val="a7"/>
          <w:rFonts w:ascii="Times New Roman" w:hAnsi="Times New Roman" w:cs="Times New Roman"/>
          <w:color w:val="000000"/>
          <w:sz w:val="24"/>
          <w:szCs w:val="24"/>
        </w:rPr>
        <w:t>з цим р</w:t>
      </w:r>
      <w:r w:rsidR="00391DAA" w:rsidRPr="009B3465">
        <w:rPr>
          <w:rStyle w:val="a7"/>
          <w:rFonts w:ascii="Times New Roman" w:hAnsi="Times New Roman" w:cs="Times New Roman"/>
          <w:color w:val="000000"/>
          <w:sz w:val="24"/>
          <w:szCs w:val="24"/>
        </w:rPr>
        <w:t xml:space="preserve">озпорядженням адміністративної колегії Відділення від 16.07.2019 </w:t>
      </w:r>
      <w:r>
        <w:rPr>
          <w:rStyle w:val="a7"/>
          <w:rFonts w:ascii="Times New Roman" w:hAnsi="Times New Roman" w:cs="Times New Roman"/>
          <w:color w:val="000000"/>
          <w:sz w:val="24"/>
          <w:szCs w:val="24"/>
        </w:rPr>
        <w:br/>
      </w:r>
      <w:r w:rsidR="00391DAA" w:rsidRPr="009B3465">
        <w:rPr>
          <w:rStyle w:val="a7"/>
          <w:rFonts w:ascii="Times New Roman" w:hAnsi="Times New Roman" w:cs="Times New Roman"/>
          <w:color w:val="000000"/>
          <w:sz w:val="24"/>
          <w:szCs w:val="24"/>
        </w:rPr>
        <w:t xml:space="preserve">№ 66/35-рп/к розпочато розгляд </w:t>
      </w:r>
      <w:r w:rsidR="00391DAA">
        <w:rPr>
          <w:rStyle w:val="a7"/>
          <w:rFonts w:ascii="Times New Roman" w:hAnsi="Times New Roman" w:cs="Times New Roman"/>
          <w:color w:val="000000"/>
          <w:sz w:val="24"/>
          <w:szCs w:val="24"/>
        </w:rPr>
        <w:t>с</w:t>
      </w:r>
      <w:r w:rsidR="00391DAA" w:rsidRPr="009B3465">
        <w:rPr>
          <w:rStyle w:val="a7"/>
          <w:rFonts w:ascii="Times New Roman" w:hAnsi="Times New Roman" w:cs="Times New Roman"/>
          <w:color w:val="000000"/>
          <w:sz w:val="24"/>
          <w:szCs w:val="24"/>
        </w:rPr>
        <w:t>прави</w:t>
      </w:r>
      <w:r w:rsidR="00391DAA">
        <w:rPr>
          <w:rStyle w:val="a7"/>
          <w:rFonts w:ascii="Times New Roman" w:hAnsi="Times New Roman" w:cs="Times New Roman"/>
          <w:color w:val="000000"/>
          <w:sz w:val="24"/>
          <w:szCs w:val="24"/>
        </w:rPr>
        <w:t xml:space="preserve"> № 66-13-50/35-19 (далі – Справа)</w:t>
      </w:r>
      <w:r w:rsidR="00391DAA" w:rsidRPr="009B3465">
        <w:rPr>
          <w:rStyle w:val="a7"/>
          <w:rFonts w:ascii="Times New Roman" w:hAnsi="Times New Roman" w:cs="Times New Roman"/>
          <w:color w:val="000000"/>
          <w:sz w:val="24"/>
          <w:szCs w:val="24"/>
        </w:rPr>
        <w:t xml:space="preserve"> за ознаками вчинення </w:t>
      </w:r>
      <w:proofErr w:type="spellStart"/>
      <w:r w:rsidR="00391DAA" w:rsidRPr="009B3465">
        <w:rPr>
          <w:rStyle w:val="a7"/>
          <w:rFonts w:ascii="Times New Roman" w:hAnsi="Times New Roman" w:cs="Times New Roman"/>
          <w:color w:val="000000"/>
          <w:sz w:val="24"/>
          <w:szCs w:val="24"/>
        </w:rPr>
        <w:t>Яреськівською</w:t>
      </w:r>
      <w:proofErr w:type="spellEnd"/>
      <w:r w:rsidR="00391DAA" w:rsidRPr="009B3465">
        <w:rPr>
          <w:rStyle w:val="a7"/>
          <w:rFonts w:ascii="Times New Roman" w:hAnsi="Times New Roman" w:cs="Times New Roman"/>
          <w:color w:val="000000"/>
          <w:sz w:val="24"/>
          <w:szCs w:val="24"/>
        </w:rPr>
        <w:t xml:space="preserve"> сільською радо</w:t>
      </w:r>
      <w:r w:rsidR="00391DAA">
        <w:rPr>
          <w:rStyle w:val="a7"/>
          <w:rFonts w:ascii="Times New Roman" w:hAnsi="Times New Roman" w:cs="Times New Roman"/>
          <w:color w:val="000000"/>
          <w:sz w:val="24"/>
          <w:szCs w:val="24"/>
        </w:rPr>
        <w:t xml:space="preserve">ю </w:t>
      </w:r>
      <w:r w:rsidR="00391DAA" w:rsidRPr="009B3465">
        <w:rPr>
          <w:rStyle w:val="a7"/>
          <w:rFonts w:ascii="Times New Roman" w:hAnsi="Times New Roman" w:cs="Times New Roman"/>
          <w:color w:val="000000"/>
          <w:sz w:val="24"/>
          <w:szCs w:val="24"/>
        </w:rPr>
        <w:t xml:space="preserve">порушення законодавства про захист економічної конкуренції, </w:t>
      </w:r>
      <w:r w:rsidR="00391DAA">
        <w:rPr>
          <w:rStyle w:val="a7"/>
          <w:rFonts w:ascii="Times New Roman" w:hAnsi="Times New Roman" w:cs="Times New Roman"/>
          <w:color w:val="000000"/>
          <w:sz w:val="24"/>
          <w:szCs w:val="24"/>
        </w:rPr>
        <w:t>про що л</w:t>
      </w:r>
      <w:r w:rsidR="00391DAA" w:rsidRPr="00256D68">
        <w:rPr>
          <w:rStyle w:val="a7"/>
          <w:rFonts w:ascii="Times New Roman" w:hAnsi="Times New Roman" w:cs="Times New Roman"/>
          <w:color w:val="000000"/>
          <w:sz w:val="24"/>
          <w:szCs w:val="24"/>
        </w:rPr>
        <w:t xml:space="preserve">истом від 16.07.2019 № 66-02/1766 </w:t>
      </w:r>
      <w:r w:rsidR="00391DAA">
        <w:rPr>
          <w:rStyle w:val="a7"/>
          <w:rFonts w:ascii="Times New Roman" w:hAnsi="Times New Roman" w:cs="Times New Roman"/>
          <w:color w:val="000000"/>
          <w:sz w:val="24"/>
          <w:szCs w:val="24"/>
        </w:rPr>
        <w:t xml:space="preserve">повідомлено </w:t>
      </w:r>
      <w:proofErr w:type="spellStart"/>
      <w:r w:rsidR="00391DAA" w:rsidRPr="00256D68">
        <w:rPr>
          <w:rStyle w:val="a7"/>
          <w:rFonts w:ascii="Times New Roman" w:hAnsi="Times New Roman" w:cs="Times New Roman"/>
          <w:color w:val="000000"/>
          <w:sz w:val="24"/>
          <w:szCs w:val="24"/>
        </w:rPr>
        <w:t>Яреськівсь</w:t>
      </w:r>
      <w:r w:rsidR="00391DAA">
        <w:rPr>
          <w:rStyle w:val="a7"/>
          <w:rFonts w:ascii="Times New Roman" w:hAnsi="Times New Roman" w:cs="Times New Roman"/>
          <w:color w:val="000000"/>
          <w:sz w:val="24"/>
          <w:szCs w:val="24"/>
        </w:rPr>
        <w:t>ку</w:t>
      </w:r>
      <w:proofErr w:type="spellEnd"/>
      <w:r w:rsidR="00391DAA" w:rsidRPr="00256D68">
        <w:rPr>
          <w:rStyle w:val="a7"/>
          <w:rFonts w:ascii="Times New Roman" w:hAnsi="Times New Roman" w:cs="Times New Roman"/>
          <w:color w:val="000000"/>
          <w:sz w:val="24"/>
          <w:szCs w:val="24"/>
        </w:rPr>
        <w:t xml:space="preserve"> сільськ</w:t>
      </w:r>
      <w:r w:rsidR="00391DAA">
        <w:rPr>
          <w:rStyle w:val="a7"/>
          <w:rFonts w:ascii="Times New Roman" w:hAnsi="Times New Roman" w:cs="Times New Roman"/>
          <w:color w:val="000000"/>
          <w:sz w:val="24"/>
          <w:szCs w:val="24"/>
        </w:rPr>
        <w:t>у</w:t>
      </w:r>
      <w:r w:rsidR="00391DAA" w:rsidRPr="00256D68">
        <w:rPr>
          <w:rStyle w:val="a7"/>
          <w:rFonts w:ascii="Times New Roman" w:hAnsi="Times New Roman" w:cs="Times New Roman"/>
          <w:color w:val="000000"/>
          <w:sz w:val="24"/>
          <w:szCs w:val="24"/>
        </w:rPr>
        <w:t xml:space="preserve"> рад</w:t>
      </w:r>
      <w:r w:rsidR="00391DAA">
        <w:rPr>
          <w:rStyle w:val="a7"/>
          <w:rFonts w:ascii="Times New Roman" w:hAnsi="Times New Roman" w:cs="Times New Roman"/>
          <w:color w:val="000000"/>
          <w:sz w:val="24"/>
          <w:szCs w:val="24"/>
        </w:rPr>
        <w:t>у.</w:t>
      </w:r>
    </w:p>
    <w:p w:rsidR="00391DAA" w:rsidRDefault="00FF1FDB" w:rsidP="00FF1FDB">
      <w:pPr>
        <w:pStyle w:val="a6"/>
        <w:keepNext/>
        <w:spacing w:before="120"/>
        <w:ind w:left="709" w:hanging="709"/>
        <w:jc w:val="both"/>
        <w:rPr>
          <w:rStyle w:val="a7"/>
          <w:rFonts w:ascii="Times New Roman" w:hAnsi="Times New Roman" w:cs="Times New Roman"/>
          <w:color w:val="000000"/>
          <w:sz w:val="24"/>
          <w:szCs w:val="24"/>
        </w:rPr>
      </w:pPr>
      <w:r>
        <w:rPr>
          <w:rFonts w:ascii="Times New Roman" w:hAnsi="Times New Roman"/>
          <w:sz w:val="24"/>
          <w:szCs w:val="24"/>
          <w:lang w:eastAsia="ru-RU"/>
        </w:rPr>
        <w:t>(19)</w:t>
      </w:r>
      <w:r>
        <w:rPr>
          <w:rFonts w:ascii="Times New Roman" w:hAnsi="Times New Roman"/>
          <w:sz w:val="24"/>
          <w:szCs w:val="24"/>
          <w:lang w:eastAsia="ru-RU"/>
        </w:rPr>
        <w:tab/>
      </w:r>
      <w:r w:rsidR="00391DAA">
        <w:rPr>
          <w:rFonts w:ascii="Times New Roman" w:hAnsi="Times New Roman"/>
          <w:sz w:val="24"/>
          <w:szCs w:val="24"/>
          <w:lang w:eastAsia="ru-RU"/>
        </w:rPr>
        <w:t xml:space="preserve">Рішенням </w:t>
      </w:r>
      <w:r w:rsidR="00391DAA" w:rsidRPr="009B3465">
        <w:rPr>
          <w:rStyle w:val="a7"/>
          <w:rFonts w:ascii="Times New Roman" w:hAnsi="Times New Roman" w:cs="Times New Roman"/>
          <w:color w:val="000000"/>
          <w:sz w:val="24"/>
          <w:szCs w:val="24"/>
        </w:rPr>
        <w:t>адміністративно</w:t>
      </w:r>
      <w:r w:rsidR="00391DAA">
        <w:rPr>
          <w:rStyle w:val="a7"/>
          <w:rFonts w:ascii="Times New Roman" w:hAnsi="Times New Roman" w:cs="Times New Roman"/>
          <w:color w:val="000000"/>
          <w:sz w:val="24"/>
          <w:szCs w:val="24"/>
        </w:rPr>
        <w:t>ї</w:t>
      </w:r>
      <w:r w:rsidR="00391DAA" w:rsidRPr="009B3465">
        <w:rPr>
          <w:rStyle w:val="a7"/>
          <w:rFonts w:ascii="Times New Roman" w:hAnsi="Times New Roman" w:cs="Times New Roman"/>
          <w:color w:val="000000"/>
          <w:sz w:val="24"/>
          <w:szCs w:val="24"/>
        </w:rPr>
        <w:t xml:space="preserve"> колегі</w:t>
      </w:r>
      <w:r w:rsidR="00391DAA">
        <w:rPr>
          <w:rStyle w:val="a7"/>
          <w:rFonts w:ascii="Times New Roman" w:hAnsi="Times New Roman" w:cs="Times New Roman"/>
          <w:color w:val="000000"/>
          <w:sz w:val="24"/>
          <w:szCs w:val="24"/>
        </w:rPr>
        <w:t>ї</w:t>
      </w:r>
      <w:r w:rsidR="00391DAA" w:rsidRPr="009B3465">
        <w:rPr>
          <w:rStyle w:val="a7"/>
          <w:rFonts w:ascii="Times New Roman" w:hAnsi="Times New Roman" w:cs="Times New Roman"/>
          <w:color w:val="000000"/>
          <w:sz w:val="24"/>
          <w:szCs w:val="24"/>
        </w:rPr>
        <w:t xml:space="preserve"> Відділення</w:t>
      </w:r>
      <w:r w:rsidR="00391DAA">
        <w:rPr>
          <w:rStyle w:val="a7"/>
          <w:rFonts w:ascii="Times New Roman" w:hAnsi="Times New Roman" w:cs="Times New Roman"/>
          <w:color w:val="000000"/>
          <w:sz w:val="24"/>
          <w:szCs w:val="24"/>
        </w:rPr>
        <w:t xml:space="preserve"> </w:t>
      </w:r>
      <w:r w:rsidR="00391DAA">
        <w:rPr>
          <w:rFonts w:ascii="Times New Roman" w:hAnsi="Times New Roman"/>
          <w:sz w:val="24"/>
          <w:szCs w:val="24"/>
          <w:lang w:eastAsia="ru-RU"/>
        </w:rPr>
        <w:t>від 23.10.2019 № 66/37-р/к н</w:t>
      </w:r>
      <w:r w:rsidR="00391DAA" w:rsidRPr="009B3465">
        <w:rPr>
          <w:rStyle w:val="a7"/>
          <w:rFonts w:ascii="Times New Roman" w:hAnsi="Times New Roman" w:cs="Times New Roman"/>
          <w:color w:val="000000"/>
          <w:sz w:val="24"/>
          <w:szCs w:val="24"/>
        </w:rPr>
        <w:t xml:space="preserve">еподання </w:t>
      </w:r>
      <w:proofErr w:type="spellStart"/>
      <w:r w:rsidR="00391DAA" w:rsidRPr="006210BA">
        <w:rPr>
          <w:rStyle w:val="a7"/>
          <w:rFonts w:ascii="Times New Roman" w:hAnsi="Times New Roman" w:cs="Times New Roman"/>
          <w:color w:val="000000"/>
          <w:sz w:val="24"/>
          <w:szCs w:val="24"/>
        </w:rPr>
        <w:t>Яреськ</w:t>
      </w:r>
      <w:r w:rsidR="00391DAA">
        <w:rPr>
          <w:rStyle w:val="a7"/>
          <w:rFonts w:ascii="Times New Roman" w:hAnsi="Times New Roman" w:cs="Times New Roman"/>
          <w:color w:val="000000"/>
          <w:sz w:val="24"/>
          <w:szCs w:val="24"/>
        </w:rPr>
        <w:t>ів</w:t>
      </w:r>
      <w:r w:rsidR="00391DAA" w:rsidRPr="006210BA">
        <w:rPr>
          <w:rStyle w:val="a7"/>
          <w:rFonts w:ascii="Times New Roman" w:hAnsi="Times New Roman" w:cs="Times New Roman"/>
          <w:color w:val="000000"/>
          <w:sz w:val="24"/>
          <w:szCs w:val="24"/>
        </w:rPr>
        <w:t>ською</w:t>
      </w:r>
      <w:proofErr w:type="spellEnd"/>
      <w:r w:rsidR="00391DAA" w:rsidRPr="006210BA">
        <w:rPr>
          <w:rStyle w:val="a7"/>
          <w:rFonts w:ascii="Times New Roman" w:hAnsi="Times New Roman" w:cs="Times New Roman"/>
          <w:color w:val="000000"/>
          <w:sz w:val="24"/>
          <w:szCs w:val="24"/>
        </w:rPr>
        <w:t xml:space="preserve"> сільською радою </w:t>
      </w:r>
      <w:r w:rsidR="00391DAA" w:rsidRPr="009B3465">
        <w:rPr>
          <w:rStyle w:val="a7"/>
          <w:rFonts w:ascii="Times New Roman" w:hAnsi="Times New Roman" w:cs="Times New Roman"/>
          <w:color w:val="000000"/>
          <w:sz w:val="24"/>
          <w:szCs w:val="24"/>
        </w:rPr>
        <w:t xml:space="preserve">інформації </w:t>
      </w:r>
      <w:r w:rsidR="00391DAA">
        <w:rPr>
          <w:rStyle w:val="a7"/>
          <w:rFonts w:ascii="Times New Roman" w:hAnsi="Times New Roman" w:cs="Times New Roman"/>
          <w:color w:val="000000"/>
          <w:sz w:val="24"/>
          <w:szCs w:val="24"/>
        </w:rPr>
        <w:t>В</w:t>
      </w:r>
      <w:r w:rsidR="00391DAA" w:rsidRPr="009B3465">
        <w:rPr>
          <w:rStyle w:val="a7"/>
          <w:rFonts w:ascii="Times New Roman" w:hAnsi="Times New Roman" w:cs="Times New Roman"/>
          <w:color w:val="000000"/>
          <w:sz w:val="24"/>
          <w:szCs w:val="24"/>
        </w:rPr>
        <w:t xml:space="preserve">ідділенню на </w:t>
      </w:r>
      <w:r w:rsidR="00391DAA">
        <w:rPr>
          <w:rStyle w:val="a7"/>
          <w:rFonts w:ascii="Times New Roman" w:hAnsi="Times New Roman" w:cs="Times New Roman"/>
          <w:color w:val="000000"/>
          <w:sz w:val="24"/>
          <w:szCs w:val="24"/>
        </w:rPr>
        <w:t>В</w:t>
      </w:r>
      <w:r w:rsidR="001B47DD">
        <w:rPr>
          <w:rStyle w:val="a7"/>
          <w:rFonts w:ascii="Times New Roman" w:hAnsi="Times New Roman" w:cs="Times New Roman"/>
          <w:color w:val="000000"/>
          <w:sz w:val="24"/>
          <w:szCs w:val="24"/>
        </w:rPr>
        <w:t>имогу</w:t>
      </w:r>
      <w:r w:rsidR="00391DAA" w:rsidRPr="009B3465">
        <w:rPr>
          <w:rStyle w:val="a7"/>
          <w:rFonts w:ascii="Times New Roman" w:hAnsi="Times New Roman" w:cs="Times New Roman"/>
          <w:color w:val="000000"/>
          <w:sz w:val="24"/>
          <w:szCs w:val="24"/>
        </w:rPr>
        <w:t xml:space="preserve"> у встановлені головою </w:t>
      </w:r>
      <w:r w:rsidR="00391DAA">
        <w:rPr>
          <w:rStyle w:val="a7"/>
          <w:rFonts w:ascii="Times New Roman" w:hAnsi="Times New Roman" w:cs="Times New Roman"/>
          <w:color w:val="000000"/>
          <w:sz w:val="24"/>
          <w:szCs w:val="24"/>
        </w:rPr>
        <w:t>В</w:t>
      </w:r>
      <w:r w:rsidR="00391DAA" w:rsidRPr="009B3465">
        <w:rPr>
          <w:rStyle w:val="a7"/>
          <w:rFonts w:ascii="Times New Roman" w:hAnsi="Times New Roman" w:cs="Times New Roman"/>
          <w:color w:val="000000"/>
          <w:sz w:val="24"/>
          <w:szCs w:val="24"/>
        </w:rPr>
        <w:t>ідділення строки</w:t>
      </w:r>
      <w:r w:rsidR="00391DAA">
        <w:rPr>
          <w:rStyle w:val="a7"/>
          <w:rFonts w:ascii="Times New Roman" w:hAnsi="Times New Roman" w:cs="Times New Roman"/>
          <w:color w:val="000000"/>
          <w:sz w:val="24"/>
          <w:szCs w:val="24"/>
        </w:rPr>
        <w:t xml:space="preserve"> визнано</w:t>
      </w:r>
      <w:r w:rsidR="00391DAA">
        <w:rPr>
          <w:rFonts w:ascii="Times New Roman" w:hAnsi="Times New Roman"/>
          <w:sz w:val="24"/>
          <w:szCs w:val="24"/>
          <w:lang w:eastAsia="ru-RU"/>
        </w:rPr>
        <w:t xml:space="preserve"> </w:t>
      </w:r>
      <w:r w:rsidR="00391DAA" w:rsidRPr="009B3465">
        <w:rPr>
          <w:rStyle w:val="a7"/>
          <w:rFonts w:ascii="Times New Roman" w:hAnsi="Times New Roman" w:cs="Times New Roman"/>
          <w:color w:val="000000"/>
          <w:sz w:val="24"/>
          <w:szCs w:val="24"/>
        </w:rPr>
        <w:t>порушення</w:t>
      </w:r>
      <w:r w:rsidR="00391DAA">
        <w:rPr>
          <w:rStyle w:val="a7"/>
          <w:rFonts w:ascii="Times New Roman" w:hAnsi="Times New Roman" w:cs="Times New Roman"/>
          <w:color w:val="000000"/>
          <w:sz w:val="24"/>
          <w:szCs w:val="24"/>
        </w:rPr>
        <w:t>м</w:t>
      </w:r>
      <w:r w:rsidR="00391DAA" w:rsidRPr="009B3465">
        <w:rPr>
          <w:rStyle w:val="a7"/>
          <w:rFonts w:ascii="Times New Roman" w:hAnsi="Times New Roman" w:cs="Times New Roman"/>
          <w:color w:val="000000"/>
          <w:sz w:val="24"/>
          <w:szCs w:val="24"/>
        </w:rPr>
        <w:t xml:space="preserve"> законодавства про захист економічної конкуренції, передбачен</w:t>
      </w:r>
      <w:r w:rsidR="00391DAA">
        <w:rPr>
          <w:rStyle w:val="a7"/>
          <w:rFonts w:ascii="Times New Roman" w:hAnsi="Times New Roman" w:cs="Times New Roman"/>
          <w:color w:val="000000"/>
          <w:sz w:val="24"/>
          <w:szCs w:val="24"/>
        </w:rPr>
        <w:t>им</w:t>
      </w:r>
      <w:r w:rsidR="00391DAA" w:rsidRPr="009B3465">
        <w:rPr>
          <w:rStyle w:val="a7"/>
          <w:rFonts w:ascii="Times New Roman" w:hAnsi="Times New Roman" w:cs="Times New Roman"/>
          <w:color w:val="000000"/>
          <w:sz w:val="24"/>
          <w:szCs w:val="24"/>
        </w:rPr>
        <w:t xml:space="preserve"> пунктом 13 статті 50 Закону України «Про захист економічної конкуренції»</w:t>
      </w:r>
      <w:r w:rsidR="00391DAA">
        <w:rPr>
          <w:rStyle w:val="a7"/>
          <w:rFonts w:ascii="Times New Roman" w:hAnsi="Times New Roman" w:cs="Times New Roman"/>
          <w:color w:val="000000"/>
          <w:sz w:val="24"/>
          <w:szCs w:val="24"/>
        </w:rPr>
        <w:t>.</w:t>
      </w:r>
    </w:p>
    <w:p w:rsidR="00391DAA" w:rsidRPr="00E43214" w:rsidRDefault="00391DAA" w:rsidP="00391DAA">
      <w:pPr>
        <w:pStyle w:val="a6"/>
        <w:keepNext/>
        <w:spacing w:before="120"/>
        <w:jc w:val="both"/>
        <w:rPr>
          <w:rStyle w:val="a7"/>
          <w:rFonts w:ascii="Times New Roman" w:hAnsi="Times New Roman" w:cs="Times New Roman"/>
          <w:b/>
          <w:color w:val="000000"/>
          <w:sz w:val="24"/>
          <w:szCs w:val="24"/>
        </w:rPr>
      </w:pPr>
      <w:r w:rsidRPr="00E43214">
        <w:rPr>
          <w:rStyle w:val="a7"/>
          <w:rFonts w:ascii="Times New Roman" w:hAnsi="Times New Roman" w:cs="Times New Roman"/>
          <w:b/>
          <w:color w:val="000000"/>
          <w:sz w:val="24"/>
          <w:szCs w:val="24"/>
        </w:rPr>
        <w:t xml:space="preserve">6.1. </w:t>
      </w:r>
      <w:r>
        <w:rPr>
          <w:rStyle w:val="a7"/>
          <w:rFonts w:ascii="Times New Roman" w:hAnsi="Times New Roman" w:cs="Times New Roman"/>
          <w:b/>
          <w:color w:val="000000"/>
          <w:sz w:val="24"/>
          <w:szCs w:val="24"/>
        </w:rPr>
        <w:tab/>
      </w:r>
      <w:r w:rsidRPr="00E43214">
        <w:rPr>
          <w:rStyle w:val="a7"/>
          <w:rFonts w:ascii="Times New Roman" w:hAnsi="Times New Roman" w:cs="Times New Roman"/>
          <w:b/>
          <w:color w:val="000000"/>
          <w:sz w:val="24"/>
          <w:szCs w:val="24"/>
        </w:rPr>
        <w:t>ПЕРЕВІРКА ПУНКТУ 1 РЕЗОЛЮТИВНОЇ ЧАСТИНИ РІШЕННЯ</w:t>
      </w:r>
    </w:p>
    <w:p w:rsidR="00391DAA" w:rsidRPr="00CC0EC2" w:rsidRDefault="00FF1FDB" w:rsidP="00FF1FDB">
      <w:pPr>
        <w:keepNext/>
        <w:spacing w:before="120" w:after="120" w:line="240" w:lineRule="auto"/>
        <w:ind w:left="709" w:hanging="709"/>
        <w:jc w:val="both"/>
        <w:rPr>
          <w:rFonts w:ascii="Times New Roman" w:hAnsi="Times New Roman" w:cs="Times New Roman"/>
          <w:sz w:val="24"/>
        </w:rPr>
      </w:pPr>
      <w:r>
        <w:rPr>
          <w:rFonts w:ascii="Times New Roman" w:hAnsi="Times New Roman" w:cs="Times New Roman"/>
          <w:sz w:val="24"/>
        </w:rPr>
        <w:t>(20)</w:t>
      </w:r>
      <w:r>
        <w:rPr>
          <w:rFonts w:ascii="Times New Roman" w:hAnsi="Times New Roman" w:cs="Times New Roman"/>
          <w:sz w:val="24"/>
        </w:rPr>
        <w:tab/>
      </w:r>
      <w:r w:rsidR="00391DAA" w:rsidRPr="00EC53E0">
        <w:rPr>
          <w:rFonts w:ascii="Times New Roman" w:hAnsi="Times New Roman" w:cs="Times New Roman"/>
          <w:sz w:val="24"/>
        </w:rPr>
        <w:t>Відповідно до статті 3 Закону України «Про Антимонопольний комітет України», основним завданням Антимонопольного комітету України є участь у формуванні та реалізації конкурентної політики</w:t>
      </w:r>
      <w:r w:rsidR="00391DAA">
        <w:rPr>
          <w:rFonts w:ascii="Times New Roman" w:hAnsi="Times New Roman" w:cs="Times New Roman"/>
          <w:sz w:val="24"/>
        </w:rPr>
        <w:t>, зокрема,</w:t>
      </w:r>
      <w:r w:rsidR="00391DAA" w:rsidRPr="00EC53E0">
        <w:rPr>
          <w:rFonts w:ascii="Times New Roman" w:hAnsi="Times New Roman" w:cs="Times New Roman"/>
          <w:sz w:val="24"/>
        </w:rPr>
        <w:t xml:space="preserve"> в частині</w:t>
      </w:r>
      <w:r w:rsidR="00391DAA" w:rsidRPr="00AF4E2A">
        <w:rPr>
          <w:rFonts w:ascii="Times New Roman" w:hAnsi="Times New Roman" w:cs="Times New Roman"/>
          <w:sz w:val="24"/>
        </w:rPr>
        <w:t xml:space="preserve"> здійснення державного контролю за дотриманням законодавства про захист економічної конкуренції на засадах рівності суб</w:t>
      </w:r>
      <w:r w:rsidR="00AA70A6">
        <w:rPr>
          <w:rStyle w:val="a7"/>
          <w:rFonts w:ascii="Times New Roman" w:hAnsi="Times New Roman" w:cs="Times New Roman"/>
          <w:color w:val="000000"/>
          <w:sz w:val="24"/>
          <w:szCs w:val="24"/>
        </w:rPr>
        <w:t>’</w:t>
      </w:r>
      <w:r w:rsidR="00391DAA" w:rsidRPr="00AF4E2A">
        <w:rPr>
          <w:rFonts w:ascii="Times New Roman" w:hAnsi="Times New Roman" w:cs="Times New Roman"/>
          <w:sz w:val="24"/>
        </w:rPr>
        <w:t>єктів господарювання перед законом та пріоритету прав споживачів, запобігання, виявлення і припинення порушень законодавства про захист економічної конкуренції;</w:t>
      </w:r>
      <w:r w:rsidR="00391DAA">
        <w:rPr>
          <w:rFonts w:ascii="Times New Roman" w:hAnsi="Times New Roman" w:cs="Times New Roman"/>
          <w:sz w:val="24"/>
        </w:rPr>
        <w:t xml:space="preserve"> </w:t>
      </w:r>
      <w:r w:rsidR="00391DAA" w:rsidRPr="00EC53E0">
        <w:rPr>
          <w:rFonts w:ascii="Times New Roman" w:hAnsi="Times New Roman" w:cs="Times New Roman"/>
          <w:sz w:val="24"/>
        </w:rPr>
        <w:t>сприяння розвитку добросовісн</w:t>
      </w:r>
      <w:r w:rsidR="00391DAA">
        <w:rPr>
          <w:rFonts w:ascii="Times New Roman" w:hAnsi="Times New Roman" w:cs="Times New Roman"/>
          <w:sz w:val="24"/>
        </w:rPr>
        <w:t xml:space="preserve">ої конкуренції. </w:t>
      </w:r>
    </w:p>
    <w:p w:rsidR="00391DAA" w:rsidRPr="007663A7" w:rsidRDefault="00FF1FDB" w:rsidP="00FF1FDB">
      <w:pPr>
        <w:keepNext/>
        <w:spacing w:before="120"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(21)</w:t>
      </w:r>
      <w:r>
        <w:rPr>
          <w:rFonts w:ascii="Times New Roman" w:hAnsi="Times New Roman" w:cs="Times New Roman"/>
          <w:sz w:val="24"/>
          <w:szCs w:val="24"/>
        </w:rPr>
        <w:tab/>
      </w:r>
      <w:r w:rsidR="00391DAA" w:rsidRPr="007663A7">
        <w:rPr>
          <w:rFonts w:ascii="Times New Roman" w:hAnsi="Times New Roman" w:cs="Times New Roman"/>
          <w:sz w:val="24"/>
          <w:szCs w:val="24"/>
        </w:rPr>
        <w:t>Процесуальні засади діяльності органів Комітету</w:t>
      </w:r>
      <w:r w:rsidR="00391DAA">
        <w:rPr>
          <w:rFonts w:ascii="Times New Roman" w:hAnsi="Times New Roman" w:cs="Times New Roman"/>
          <w:sz w:val="24"/>
          <w:szCs w:val="24"/>
        </w:rPr>
        <w:t xml:space="preserve">, зокрема територіальних відділень Комітету, </w:t>
      </w:r>
      <w:r w:rsidR="00391DAA" w:rsidRPr="007663A7">
        <w:rPr>
          <w:rFonts w:ascii="Times New Roman" w:hAnsi="Times New Roman" w:cs="Times New Roman"/>
          <w:sz w:val="24"/>
          <w:szCs w:val="24"/>
        </w:rPr>
        <w:t>визначені Законом України «Про Антимонопольний комітет України»</w:t>
      </w:r>
      <w:r w:rsidR="00391DAA">
        <w:rPr>
          <w:rFonts w:ascii="Times New Roman" w:hAnsi="Times New Roman" w:cs="Times New Roman"/>
          <w:sz w:val="24"/>
          <w:szCs w:val="24"/>
        </w:rPr>
        <w:t xml:space="preserve">, </w:t>
      </w:r>
      <w:r w:rsidR="00391DAA" w:rsidRPr="007663A7">
        <w:rPr>
          <w:rFonts w:ascii="Times New Roman" w:hAnsi="Times New Roman" w:cs="Times New Roman"/>
          <w:sz w:val="24"/>
          <w:szCs w:val="24"/>
        </w:rPr>
        <w:t>Законом України «Про захист економічної конкуренції», Положенням про територіальне відділення Антимонопольного комітету України, затвердженим розпорядженням Антимонопольного комітету України від 23 лютого 2001 року</w:t>
      </w:r>
      <w:r w:rsidR="00391DAA">
        <w:rPr>
          <w:rFonts w:ascii="Times New Roman" w:hAnsi="Times New Roman" w:cs="Times New Roman"/>
          <w:sz w:val="24"/>
          <w:szCs w:val="24"/>
        </w:rPr>
        <w:br/>
      </w:r>
      <w:r w:rsidR="00391DAA" w:rsidRPr="007663A7">
        <w:rPr>
          <w:rFonts w:ascii="Times New Roman" w:hAnsi="Times New Roman" w:cs="Times New Roman"/>
          <w:sz w:val="24"/>
          <w:szCs w:val="24"/>
        </w:rPr>
        <w:t>№ 32-р, зареєстрованим у Міністерстві юстиції України 30 березня 2001 року</w:t>
      </w:r>
      <w:r w:rsidR="00391DAA">
        <w:rPr>
          <w:rFonts w:ascii="Times New Roman" w:hAnsi="Times New Roman" w:cs="Times New Roman"/>
          <w:sz w:val="24"/>
          <w:szCs w:val="24"/>
        </w:rPr>
        <w:t xml:space="preserve"> </w:t>
      </w:r>
      <w:r w:rsidR="00391DAA" w:rsidRPr="007663A7">
        <w:rPr>
          <w:rFonts w:ascii="Times New Roman" w:hAnsi="Times New Roman" w:cs="Times New Roman"/>
          <w:sz w:val="24"/>
          <w:szCs w:val="24"/>
        </w:rPr>
        <w:t xml:space="preserve">за № 291/5482 (далі – Положення про територіальне відділення </w:t>
      </w:r>
      <w:r w:rsidR="00391DAA">
        <w:rPr>
          <w:rFonts w:ascii="Times New Roman" w:hAnsi="Times New Roman" w:cs="Times New Roman"/>
          <w:sz w:val="24"/>
          <w:szCs w:val="24"/>
        </w:rPr>
        <w:t>Комітету</w:t>
      </w:r>
      <w:r w:rsidR="00391DAA" w:rsidRPr="007663A7">
        <w:rPr>
          <w:rFonts w:ascii="Times New Roman" w:hAnsi="Times New Roman" w:cs="Times New Roman"/>
          <w:sz w:val="24"/>
          <w:szCs w:val="24"/>
        </w:rPr>
        <w:t>), Правилами розгляду заяв і справ про порушення законодавства про захист економічної конкуренції (далі – Правила розгляду справ), затвердженими розпорядженням Антимонопольного комітету України від 19 квітня 1994 року № 5, зареєстрованим у Міністерстві юстиції України 6 травня 1994 року за № 90/299 (в редакції розпорядження Антимонопольного комітету України від 29 червня 1</w:t>
      </w:r>
      <w:r w:rsidR="00391DAA">
        <w:rPr>
          <w:rFonts w:ascii="Times New Roman" w:hAnsi="Times New Roman" w:cs="Times New Roman"/>
          <w:sz w:val="24"/>
          <w:szCs w:val="24"/>
        </w:rPr>
        <w:t>998 року № 169-р (зі змінами)</w:t>
      </w:r>
      <w:r w:rsidR="00391DAA" w:rsidRPr="007663A7">
        <w:rPr>
          <w:rFonts w:ascii="Times New Roman" w:hAnsi="Times New Roman" w:cs="Times New Roman"/>
          <w:sz w:val="24"/>
          <w:szCs w:val="24"/>
        </w:rPr>
        <w:t>.</w:t>
      </w:r>
    </w:p>
    <w:p w:rsidR="00391DAA" w:rsidRPr="00FF1FDB" w:rsidRDefault="00516768" w:rsidP="00516768">
      <w:pPr>
        <w:pStyle w:val="af6"/>
        <w:keepNext/>
        <w:spacing w:before="120" w:beforeAutospacing="0" w:after="120" w:afterAutospacing="0"/>
        <w:ind w:left="709" w:hanging="709"/>
        <w:jc w:val="both"/>
        <w:rPr>
          <w:rFonts w:ascii="Times New Roman" w:hAnsi="Times New Roman" w:cs="Times New Roman"/>
        </w:rPr>
      </w:pPr>
      <w:r>
        <w:rPr>
          <w:rFonts w:ascii="Times New Roman" w:hAnsi="Times New Roman" w:cs="Times New Roman"/>
        </w:rPr>
        <w:t>(22)</w:t>
      </w:r>
      <w:r>
        <w:rPr>
          <w:rFonts w:ascii="Times New Roman" w:hAnsi="Times New Roman" w:cs="Times New Roman"/>
        </w:rPr>
        <w:tab/>
      </w:r>
      <w:r w:rsidR="00391DAA" w:rsidRPr="00FF1FDB">
        <w:rPr>
          <w:rFonts w:ascii="Times New Roman" w:hAnsi="Times New Roman" w:cs="Times New Roman"/>
        </w:rPr>
        <w:t xml:space="preserve">У статті 17 Закону України «Про Антимонопольний комітет України» визначені </w:t>
      </w:r>
      <w:r w:rsidR="00391DAA" w:rsidRPr="00FF1FDB">
        <w:rPr>
          <w:rFonts w:ascii="Times New Roman" w:hAnsi="Times New Roman" w:cs="Times New Roman"/>
          <w:bCs/>
          <w:iCs/>
          <w:u w:val="single"/>
        </w:rPr>
        <w:t>повноваження</w:t>
      </w:r>
      <w:r w:rsidR="00391DAA" w:rsidRPr="00FF1FDB">
        <w:rPr>
          <w:rFonts w:ascii="Times New Roman" w:hAnsi="Times New Roman" w:cs="Times New Roman"/>
        </w:rPr>
        <w:t xml:space="preserve"> голови територіального відділення Комітету. Зокрема, відповідно до пункту 5 частини першої вказаної статті, голова територіального відділення Комітету має повноваження </w:t>
      </w:r>
      <w:r w:rsidR="00391DAA" w:rsidRPr="00FF1FDB">
        <w:rPr>
          <w:rFonts w:ascii="Times New Roman" w:hAnsi="Times New Roman" w:cs="Times New Roman"/>
          <w:color w:val="000000"/>
        </w:rPr>
        <w:t xml:space="preserve">при розгляді заяв і справ про порушення законодавства про захист економічної конкуренції, проведенні перевірки </w:t>
      </w:r>
      <w:r w:rsidR="00391DAA" w:rsidRPr="00FF1FDB">
        <w:rPr>
          <w:rFonts w:ascii="Times New Roman" w:hAnsi="Times New Roman" w:cs="Times New Roman"/>
          <w:color w:val="000000"/>
          <w:u w:val="single"/>
        </w:rPr>
        <w:t>та в інших передбачених законом випадках вимагати</w:t>
      </w:r>
      <w:r w:rsidR="00391DAA" w:rsidRPr="00FF1FDB">
        <w:rPr>
          <w:rFonts w:ascii="Times New Roman" w:hAnsi="Times New Roman" w:cs="Times New Roman"/>
          <w:color w:val="000000"/>
        </w:rPr>
        <w:t xml:space="preserve"> від суб</w:t>
      </w:r>
      <w:r w:rsidR="00AA70A6">
        <w:rPr>
          <w:rStyle w:val="a7"/>
          <w:rFonts w:ascii="Times New Roman" w:hAnsi="Times New Roman" w:cs="Times New Roman"/>
          <w:color w:val="000000"/>
        </w:rPr>
        <w:t>’</w:t>
      </w:r>
      <w:r w:rsidR="00391DAA" w:rsidRPr="00FF1FDB">
        <w:rPr>
          <w:rFonts w:ascii="Times New Roman" w:hAnsi="Times New Roman" w:cs="Times New Roman"/>
          <w:color w:val="000000"/>
        </w:rPr>
        <w:t>єктів господарювання, об</w:t>
      </w:r>
      <w:r w:rsidR="00AA70A6">
        <w:rPr>
          <w:rStyle w:val="a7"/>
          <w:rFonts w:ascii="Times New Roman" w:hAnsi="Times New Roman" w:cs="Times New Roman"/>
          <w:color w:val="000000"/>
        </w:rPr>
        <w:t>’</w:t>
      </w:r>
      <w:r w:rsidR="00391DAA" w:rsidRPr="00FF1FDB">
        <w:rPr>
          <w:rFonts w:ascii="Times New Roman" w:hAnsi="Times New Roman" w:cs="Times New Roman"/>
          <w:color w:val="000000"/>
        </w:rPr>
        <w:t xml:space="preserve">єднань, органів влади, </w:t>
      </w:r>
      <w:r w:rsidR="00391DAA" w:rsidRPr="00FF1FDB">
        <w:rPr>
          <w:rFonts w:ascii="Times New Roman" w:hAnsi="Times New Roman" w:cs="Times New Roman"/>
          <w:color w:val="000000"/>
          <w:u w:val="single"/>
        </w:rPr>
        <w:t>органів місцевого самоврядування</w:t>
      </w:r>
      <w:r w:rsidR="00391DAA" w:rsidRPr="00FF1FDB">
        <w:rPr>
          <w:rFonts w:ascii="Times New Roman" w:hAnsi="Times New Roman" w:cs="Times New Roman"/>
          <w:color w:val="000000"/>
        </w:rPr>
        <w:t>,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r w:rsidR="00391DAA" w:rsidRPr="00FF1FDB">
        <w:rPr>
          <w:rFonts w:ascii="Times New Roman" w:hAnsi="Times New Roman" w:cs="Times New Roman"/>
        </w:rPr>
        <w:t xml:space="preserve"> </w:t>
      </w:r>
    </w:p>
    <w:p w:rsidR="00391DAA" w:rsidRPr="00FF1FDB" w:rsidRDefault="00516768" w:rsidP="00516768">
      <w:pPr>
        <w:pStyle w:val="af6"/>
        <w:keepNext/>
        <w:spacing w:before="120" w:beforeAutospacing="0" w:after="120" w:afterAutospacing="0"/>
        <w:ind w:left="709" w:hanging="709"/>
        <w:jc w:val="both"/>
        <w:rPr>
          <w:rFonts w:ascii="Times New Roman" w:hAnsi="Times New Roman" w:cs="Times New Roman"/>
        </w:rPr>
      </w:pPr>
      <w:r>
        <w:rPr>
          <w:rFonts w:ascii="Times New Roman" w:hAnsi="Times New Roman" w:cs="Times New Roman"/>
        </w:rPr>
        <w:t>(23)</w:t>
      </w:r>
      <w:r>
        <w:rPr>
          <w:rFonts w:ascii="Times New Roman" w:hAnsi="Times New Roman" w:cs="Times New Roman"/>
        </w:rPr>
        <w:tab/>
      </w:r>
      <w:r w:rsidR="00391DAA" w:rsidRPr="00FF1FDB">
        <w:rPr>
          <w:rFonts w:ascii="Times New Roman" w:hAnsi="Times New Roman" w:cs="Times New Roman"/>
        </w:rPr>
        <w:t xml:space="preserve">Аналогічні за змістом приписи містить </w:t>
      </w:r>
      <w:r w:rsidR="001B47DD">
        <w:rPr>
          <w:rFonts w:ascii="Times New Roman" w:hAnsi="Times New Roman" w:cs="Times New Roman"/>
        </w:rPr>
        <w:t>і</w:t>
      </w:r>
      <w:r w:rsidR="00391DAA" w:rsidRPr="00FF1FDB">
        <w:rPr>
          <w:rFonts w:ascii="Times New Roman" w:hAnsi="Times New Roman" w:cs="Times New Roman"/>
        </w:rPr>
        <w:t xml:space="preserve"> підпункт 5 пункту 8 Положення про територіальне відділення Комітету.</w:t>
      </w:r>
    </w:p>
    <w:p w:rsidR="00391DAA" w:rsidRPr="00FF1FDB" w:rsidRDefault="00516768" w:rsidP="00516768">
      <w:pPr>
        <w:pStyle w:val="af3"/>
        <w:keepNext/>
        <w:tabs>
          <w:tab w:val="left" w:pos="720"/>
          <w:tab w:val="left" w:pos="851"/>
        </w:tabs>
        <w:spacing w:before="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lastRenderedPageBreak/>
        <w:t>(24)</w:t>
      </w:r>
      <w:r>
        <w:rPr>
          <w:rFonts w:ascii="Times New Roman" w:hAnsi="Times New Roman" w:cs="Times New Roman"/>
          <w:sz w:val="24"/>
          <w:szCs w:val="24"/>
        </w:rPr>
        <w:tab/>
      </w:r>
      <w:r w:rsidR="00391DAA" w:rsidRPr="00FF1FDB">
        <w:rPr>
          <w:rFonts w:ascii="Times New Roman" w:hAnsi="Times New Roman" w:cs="Times New Roman"/>
          <w:sz w:val="24"/>
          <w:szCs w:val="24"/>
        </w:rPr>
        <w:t xml:space="preserve">Відповідно до статті 22 Закону України «Про Антимонопольний комітет України» </w:t>
      </w:r>
      <w:bookmarkStart w:id="1" w:name="n392"/>
      <w:bookmarkEnd w:id="1"/>
      <w:r w:rsidR="00391DAA" w:rsidRPr="00FF1FDB">
        <w:rPr>
          <w:rFonts w:ascii="Times New Roman" w:hAnsi="Times New Roman" w:cs="Times New Roman"/>
          <w:sz w:val="24"/>
          <w:szCs w:val="24"/>
        </w:rPr>
        <w:t xml:space="preserve">розпорядження, рішення та вимоги органу Антимонопольного комітету України, голови територіального відділення Антимонопольного комітету України, вимоги уповноважених ними працівників Антимонопольного комітету України, його територіального відділення в межах їх компетенції є обов’язковими для виконання у визначені ними строки, якщо інше не передбачено законом. </w:t>
      </w:r>
      <w:bookmarkStart w:id="2" w:name="n393"/>
      <w:bookmarkEnd w:id="2"/>
      <w:r w:rsidR="00391DAA" w:rsidRPr="00FF1FDB">
        <w:rPr>
          <w:rFonts w:ascii="Times New Roman" w:hAnsi="Times New Roman" w:cs="Times New Roman"/>
          <w:sz w:val="24"/>
          <w:szCs w:val="24"/>
        </w:rPr>
        <w:t>Невиконання розпоряджень, рішень та вимог органу Антимонопольного комітету України, голови територіального відділення Антимонопольного комітету України, вимог уповноважених ними працівників Антимонопольного комітету України, його територіального відділення тягне за собою передбачену законом відповідальність.</w:t>
      </w:r>
      <w:bookmarkStart w:id="3" w:name="n394"/>
      <w:bookmarkStart w:id="4" w:name="n395"/>
      <w:bookmarkStart w:id="5" w:name="n396"/>
      <w:bookmarkEnd w:id="3"/>
      <w:bookmarkEnd w:id="4"/>
      <w:bookmarkEnd w:id="5"/>
    </w:p>
    <w:p w:rsidR="00391DAA" w:rsidRPr="00FF1FDB" w:rsidRDefault="00516768" w:rsidP="00516768">
      <w:pPr>
        <w:pStyle w:val="af3"/>
        <w:keepNext/>
        <w:tabs>
          <w:tab w:val="left" w:pos="720"/>
          <w:tab w:val="left" w:pos="851"/>
        </w:tabs>
        <w:spacing w:before="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(25)</w:t>
      </w:r>
      <w:r>
        <w:rPr>
          <w:rFonts w:ascii="Times New Roman" w:hAnsi="Times New Roman" w:cs="Times New Roman"/>
          <w:sz w:val="24"/>
          <w:szCs w:val="24"/>
        </w:rPr>
        <w:tab/>
      </w:r>
      <w:r w:rsidR="00391DAA" w:rsidRPr="00FF1FDB">
        <w:rPr>
          <w:rFonts w:ascii="Times New Roman" w:hAnsi="Times New Roman" w:cs="Times New Roman"/>
          <w:sz w:val="24"/>
          <w:szCs w:val="24"/>
        </w:rPr>
        <w:t>Згідно з</w:t>
      </w:r>
      <w:r w:rsidR="001B47DD">
        <w:rPr>
          <w:rFonts w:ascii="Times New Roman" w:hAnsi="Times New Roman" w:cs="Times New Roman"/>
          <w:sz w:val="24"/>
          <w:szCs w:val="24"/>
        </w:rPr>
        <w:t>і</w:t>
      </w:r>
      <w:r w:rsidR="00391DAA" w:rsidRPr="00FF1FDB">
        <w:rPr>
          <w:rFonts w:ascii="Times New Roman" w:hAnsi="Times New Roman" w:cs="Times New Roman"/>
          <w:sz w:val="24"/>
          <w:szCs w:val="24"/>
        </w:rPr>
        <w:t xml:space="preserve"> статтею 22</w:t>
      </w:r>
      <w:r w:rsidR="00391DAA" w:rsidRPr="00FF1FDB">
        <w:rPr>
          <w:rFonts w:ascii="Times New Roman" w:hAnsi="Times New Roman" w:cs="Times New Roman"/>
          <w:sz w:val="24"/>
          <w:szCs w:val="24"/>
          <w:vertAlign w:val="superscript"/>
        </w:rPr>
        <w:t>1</w:t>
      </w:r>
      <w:r w:rsidR="00391DAA" w:rsidRPr="00FF1FDB">
        <w:rPr>
          <w:rFonts w:ascii="Times New Roman" w:hAnsi="Times New Roman" w:cs="Times New Roman"/>
          <w:sz w:val="24"/>
          <w:szCs w:val="24"/>
        </w:rPr>
        <w:t xml:space="preserve"> Закону України «Про Антимонопольний комітет України» суб’єкти господарювання, об’єднання, органи влади, органи місцевого самоврядування, органи адміністративно-господарського управління та контролю, інші юридичні особи, їх структурні підрозділи, філії, представництва, їх посадові особи та працівники, фізичні особи зобов’язані на вимогу органу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його територіального відділення подавати документи, предмети чи інші носії інформації, пояснення, іншу інформацію, в тому числі з обмеженим доступом та банківську таємницю, необхідну для виконання Антимонопольним комітетом України, його територіальними відділеннями завдань, передбачених законодавством про захист економічної конкуренції та про державну допомогу суб’єктам господарювання.</w:t>
      </w:r>
    </w:p>
    <w:p w:rsidR="00391DAA" w:rsidRPr="00FF1FDB" w:rsidRDefault="00516768" w:rsidP="00516768">
      <w:pPr>
        <w:pStyle w:val="af3"/>
        <w:keepNext/>
        <w:tabs>
          <w:tab w:val="left" w:pos="720"/>
          <w:tab w:val="left" w:pos="851"/>
        </w:tabs>
        <w:spacing w:before="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(26)</w:t>
      </w:r>
      <w:r>
        <w:rPr>
          <w:rFonts w:ascii="Times New Roman" w:hAnsi="Times New Roman" w:cs="Times New Roman"/>
          <w:sz w:val="24"/>
          <w:szCs w:val="24"/>
        </w:rPr>
        <w:tab/>
      </w:r>
      <w:r w:rsidR="00391DAA" w:rsidRPr="00FF1FDB">
        <w:rPr>
          <w:rFonts w:ascii="Times New Roman" w:hAnsi="Times New Roman" w:cs="Times New Roman"/>
          <w:sz w:val="24"/>
          <w:szCs w:val="24"/>
        </w:rPr>
        <w:t xml:space="preserve">Отже, відповідно до норм законодавства про захист економічної конкуренції, голова Відділення мав право вимагати </w:t>
      </w:r>
      <w:r w:rsidR="001B47DD">
        <w:rPr>
          <w:rFonts w:ascii="Times New Roman" w:hAnsi="Times New Roman" w:cs="Times New Roman"/>
          <w:sz w:val="24"/>
          <w:szCs w:val="24"/>
        </w:rPr>
        <w:t>в</w:t>
      </w:r>
      <w:r w:rsidR="00391DAA" w:rsidRPr="00FF1FDB">
        <w:rPr>
          <w:rFonts w:ascii="Times New Roman" w:hAnsi="Times New Roman" w:cs="Times New Roman"/>
          <w:sz w:val="24"/>
          <w:szCs w:val="24"/>
        </w:rPr>
        <w:t xml:space="preserve"> </w:t>
      </w:r>
      <w:proofErr w:type="spellStart"/>
      <w:r w:rsidR="00391DAA" w:rsidRPr="00FF1FDB">
        <w:rPr>
          <w:rStyle w:val="a7"/>
          <w:rFonts w:ascii="Times New Roman" w:hAnsi="Times New Roman" w:cs="Times New Roman"/>
          <w:color w:val="000000"/>
          <w:sz w:val="24"/>
          <w:szCs w:val="24"/>
        </w:rPr>
        <w:t>Яреськівської</w:t>
      </w:r>
      <w:proofErr w:type="spellEnd"/>
      <w:r w:rsidR="00391DAA" w:rsidRPr="00FF1FDB">
        <w:rPr>
          <w:rStyle w:val="a7"/>
          <w:rFonts w:ascii="Times New Roman" w:hAnsi="Times New Roman" w:cs="Times New Roman"/>
          <w:color w:val="000000"/>
          <w:sz w:val="24"/>
          <w:szCs w:val="24"/>
        </w:rPr>
        <w:t xml:space="preserve"> сільської ради</w:t>
      </w:r>
      <w:r w:rsidR="00391DAA" w:rsidRPr="00FF1FDB">
        <w:rPr>
          <w:rFonts w:ascii="Times New Roman" w:hAnsi="Times New Roman" w:cs="Times New Roman"/>
          <w:sz w:val="24"/>
          <w:szCs w:val="24"/>
        </w:rPr>
        <w:t xml:space="preserve">, а </w:t>
      </w:r>
      <w:proofErr w:type="spellStart"/>
      <w:r w:rsidR="00391DAA" w:rsidRPr="00FF1FDB">
        <w:rPr>
          <w:rStyle w:val="a7"/>
          <w:rFonts w:ascii="Times New Roman" w:hAnsi="Times New Roman" w:cs="Times New Roman"/>
          <w:color w:val="000000"/>
          <w:sz w:val="24"/>
          <w:szCs w:val="24"/>
        </w:rPr>
        <w:t>Яреськівська</w:t>
      </w:r>
      <w:proofErr w:type="spellEnd"/>
      <w:r w:rsidR="00391DAA" w:rsidRPr="00FF1FDB">
        <w:rPr>
          <w:rStyle w:val="a7"/>
          <w:rFonts w:ascii="Times New Roman" w:hAnsi="Times New Roman" w:cs="Times New Roman"/>
          <w:color w:val="000000"/>
          <w:sz w:val="24"/>
          <w:szCs w:val="24"/>
        </w:rPr>
        <w:t xml:space="preserve"> сільська рада</w:t>
      </w:r>
      <w:r w:rsidR="00391DAA" w:rsidRPr="00FF1FDB">
        <w:rPr>
          <w:rFonts w:ascii="Times New Roman" w:hAnsi="Times New Roman" w:cs="Times New Roman"/>
          <w:sz w:val="24"/>
          <w:szCs w:val="24"/>
        </w:rPr>
        <w:t xml:space="preserve"> зобов’язана була надати інформацію та копії документів, що запитувалис</w:t>
      </w:r>
      <w:r w:rsidR="001B47DD">
        <w:rPr>
          <w:rFonts w:ascii="Times New Roman" w:hAnsi="Times New Roman" w:cs="Times New Roman"/>
          <w:sz w:val="24"/>
          <w:szCs w:val="24"/>
        </w:rPr>
        <w:t>ь</w:t>
      </w:r>
      <w:r w:rsidR="00391DAA" w:rsidRPr="00FF1FDB">
        <w:rPr>
          <w:rFonts w:ascii="Times New Roman" w:hAnsi="Times New Roman" w:cs="Times New Roman"/>
          <w:sz w:val="24"/>
          <w:szCs w:val="24"/>
        </w:rPr>
        <w:t xml:space="preserve"> у </w:t>
      </w:r>
      <w:proofErr w:type="spellStart"/>
      <w:r w:rsidR="00391DAA" w:rsidRPr="00FF1FDB">
        <w:rPr>
          <w:rFonts w:ascii="Times New Roman" w:hAnsi="Times New Roman" w:cs="Times New Roman"/>
          <w:sz w:val="24"/>
          <w:szCs w:val="24"/>
        </w:rPr>
        <w:t>Вимозі</w:t>
      </w:r>
      <w:proofErr w:type="spellEnd"/>
      <w:r w:rsidR="00391DAA" w:rsidRPr="00FF1FDB">
        <w:rPr>
          <w:rFonts w:ascii="Times New Roman" w:hAnsi="Times New Roman" w:cs="Times New Roman"/>
          <w:sz w:val="24"/>
          <w:szCs w:val="24"/>
        </w:rPr>
        <w:t xml:space="preserve">, у встановлені строки. </w:t>
      </w:r>
    </w:p>
    <w:p w:rsidR="00391DAA" w:rsidRDefault="00516768" w:rsidP="00516768">
      <w:pPr>
        <w:keepNext/>
        <w:spacing w:before="120" w:after="120" w:line="240" w:lineRule="auto"/>
        <w:ind w:left="709" w:hanging="709"/>
        <w:jc w:val="both"/>
        <w:rPr>
          <w:rFonts w:ascii="Times New Roman" w:hAnsi="Times New Roman" w:cs="Times New Roman"/>
          <w:sz w:val="24"/>
          <w:szCs w:val="24"/>
          <w:lang w:eastAsia="ru-RU"/>
        </w:rPr>
      </w:pPr>
      <w:r>
        <w:rPr>
          <w:rStyle w:val="a7"/>
          <w:rFonts w:ascii="Times New Roman" w:hAnsi="Times New Roman" w:cs="Times New Roman"/>
          <w:color w:val="000000"/>
          <w:sz w:val="24"/>
          <w:szCs w:val="24"/>
        </w:rPr>
        <w:t>(27)</w:t>
      </w:r>
      <w:r>
        <w:rPr>
          <w:rStyle w:val="a7"/>
          <w:rFonts w:ascii="Times New Roman" w:hAnsi="Times New Roman" w:cs="Times New Roman"/>
          <w:color w:val="000000"/>
          <w:sz w:val="24"/>
          <w:szCs w:val="24"/>
        </w:rPr>
        <w:tab/>
      </w:r>
      <w:proofErr w:type="spellStart"/>
      <w:r w:rsidR="00391DAA" w:rsidRPr="005E2C14">
        <w:rPr>
          <w:rStyle w:val="a7"/>
          <w:rFonts w:ascii="Times New Roman" w:hAnsi="Times New Roman" w:cs="Times New Roman"/>
          <w:color w:val="000000"/>
          <w:sz w:val="24"/>
          <w:szCs w:val="24"/>
        </w:rPr>
        <w:t>Яреськівськ</w:t>
      </w:r>
      <w:r w:rsidR="00391DAA">
        <w:rPr>
          <w:rStyle w:val="a7"/>
          <w:rFonts w:ascii="Times New Roman" w:hAnsi="Times New Roman" w:cs="Times New Roman"/>
          <w:color w:val="000000"/>
          <w:sz w:val="24"/>
          <w:szCs w:val="24"/>
        </w:rPr>
        <w:t>а</w:t>
      </w:r>
      <w:proofErr w:type="spellEnd"/>
      <w:r w:rsidR="00391DAA" w:rsidRPr="005E2C14">
        <w:rPr>
          <w:rStyle w:val="a7"/>
          <w:rFonts w:ascii="Times New Roman" w:hAnsi="Times New Roman" w:cs="Times New Roman"/>
          <w:color w:val="000000"/>
          <w:sz w:val="24"/>
          <w:szCs w:val="24"/>
        </w:rPr>
        <w:t xml:space="preserve"> сільськ</w:t>
      </w:r>
      <w:r w:rsidR="00391DAA">
        <w:rPr>
          <w:rStyle w:val="a7"/>
          <w:rFonts w:ascii="Times New Roman" w:hAnsi="Times New Roman" w:cs="Times New Roman"/>
          <w:color w:val="000000"/>
          <w:sz w:val="24"/>
          <w:szCs w:val="24"/>
        </w:rPr>
        <w:t>а</w:t>
      </w:r>
      <w:r w:rsidR="00391DAA" w:rsidRPr="005E2C14">
        <w:rPr>
          <w:rStyle w:val="a7"/>
          <w:rFonts w:ascii="Times New Roman" w:hAnsi="Times New Roman" w:cs="Times New Roman"/>
          <w:color w:val="000000"/>
          <w:sz w:val="24"/>
          <w:szCs w:val="24"/>
        </w:rPr>
        <w:t xml:space="preserve"> рад</w:t>
      </w:r>
      <w:r w:rsidR="00391DAA">
        <w:rPr>
          <w:rStyle w:val="a7"/>
          <w:rFonts w:ascii="Times New Roman" w:hAnsi="Times New Roman" w:cs="Times New Roman"/>
          <w:color w:val="000000"/>
          <w:sz w:val="24"/>
          <w:szCs w:val="24"/>
        </w:rPr>
        <w:t>а</w:t>
      </w:r>
      <w:r w:rsidR="00391DAA" w:rsidRPr="00356C79">
        <w:rPr>
          <w:rFonts w:ascii="Times New Roman" w:hAnsi="Times New Roman" w:cs="Times New Roman"/>
          <w:sz w:val="24"/>
          <w:szCs w:val="24"/>
          <w:lang w:eastAsia="ru-RU"/>
        </w:rPr>
        <w:t xml:space="preserve">, не подавши передбачену Вимогою інформацію </w:t>
      </w:r>
      <w:r w:rsidR="00391DAA">
        <w:rPr>
          <w:rFonts w:ascii="Times New Roman" w:hAnsi="Times New Roman" w:cs="Times New Roman"/>
          <w:sz w:val="24"/>
          <w:szCs w:val="24"/>
          <w:lang w:eastAsia="ru-RU"/>
        </w:rPr>
        <w:t>В</w:t>
      </w:r>
      <w:r w:rsidR="001B47DD">
        <w:rPr>
          <w:rFonts w:ascii="Times New Roman" w:hAnsi="Times New Roman" w:cs="Times New Roman"/>
          <w:sz w:val="24"/>
          <w:szCs w:val="24"/>
          <w:lang w:eastAsia="ru-RU"/>
        </w:rPr>
        <w:t>ідділенню</w:t>
      </w:r>
      <w:r w:rsidR="00391DAA" w:rsidRPr="00356C79">
        <w:rPr>
          <w:rFonts w:ascii="Times New Roman" w:hAnsi="Times New Roman" w:cs="Times New Roman"/>
          <w:sz w:val="24"/>
          <w:szCs w:val="24"/>
          <w:lang w:eastAsia="ru-RU"/>
        </w:rPr>
        <w:t xml:space="preserve"> у встановлений головою Відділення строк, не дотримал</w:t>
      </w:r>
      <w:r w:rsidR="00AA70A6">
        <w:rPr>
          <w:rFonts w:ascii="Times New Roman" w:hAnsi="Times New Roman" w:cs="Times New Roman"/>
          <w:sz w:val="24"/>
          <w:szCs w:val="24"/>
          <w:lang w:eastAsia="ru-RU"/>
        </w:rPr>
        <w:t>а</w:t>
      </w:r>
      <w:r w:rsidR="00391DAA" w:rsidRPr="00356C79">
        <w:rPr>
          <w:rFonts w:ascii="Times New Roman" w:hAnsi="Times New Roman" w:cs="Times New Roman"/>
          <w:sz w:val="24"/>
          <w:szCs w:val="24"/>
          <w:lang w:eastAsia="ru-RU"/>
        </w:rPr>
        <w:t>сь положень статей 22, 22</w:t>
      </w:r>
      <w:r w:rsidR="00391DAA" w:rsidRPr="00356C79">
        <w:rPr>
          <w:rFonts w:ascii="Times New Roman" w:hAnsi="Times New Roman" w:cs="Times New Roman"/>
          <w:sz w:val="24"/>
          <w:szCs w:val="24"/>
          <w:vertAlign w:val="superscript"/>
          <w:lang w:eastAsia="ru-RU"/>
        </w:rPr>
        <w:t>1</w:t>
      </w:r>
      <w:r w:rsidR="00391DAA">
        <w:rPr>
          <w:rFonts w:ascii="Times New Roman" w:hAnsi="Times New Roman" w:cs="Times New Roman"/>
          <w:sz w:val="24"/>
          <w:szCs w:val="24"/>
          <w:lang w:eastAsia="ru-RU"/>
        </w:rPr>
        <w:t xml:space="preserve"> Закону України </w:t>
      </w:r>
      <w:r w:rsidR="00391DAA" w:rsidRPr="00356C79">
        <w:rPr>
          <w:rFonts w:ascii="Times New Roman" w:hAnsi="Times New Roman" w:cs="Times New Roman"/>
          <w:sz w:val="24"/>
          <w:szCs w:val="24"/>
          <w:lang w:eastAsia="ru-RU"/>
        </w:rPr>
        <w:t>«Про Антимонопольний комітет України».</w:t>
      </w:r>
    </w:p>
    <w:p w:rsidR="00391DAA" w:rsidRPr="00FE64DF" w:rsidRDefault="00516768" w:rsidP="00516768">
      <w:pPr>
        <w:keepNext/>
        <w:spacing w:before="120" w:after="120" w:line="240" w:lineRule="auto"/>
        <w:ind w:left="709" w:hanging="709"/>
        <w:jc w:val="both"/>
        <w:rPr>
          <w:rFonts w:ascii="Times New Roman" w:hAnsi="Times New Roman"/>
          <w:sz w:val="24"/>
          <w:szCs w:val="24"/>
          <w:lang w:eastAsia="uk-UA"/>
        </w:rPr>
      </w:pPr>
      <w:r>
        <w:rPr>
          <w:rFonts w:ascii="Times New Roman" w:hAnsi="Times New Roman"/>
          <w:sz w:val="24"/>
          <w:szCs w:val="24"/>
          <w:lang w:eastAsia="uk-UA"/>
        </w:rPr>
        <w:t>(28)</w:t>
      </w:r>
      <w:r>
        <w:rPr>
          <w:rFonts w:ascii="Times New Roman" w:hAnsi="Times New Roman"/>
          <w:sz w:val="24"/>
          <w:szCs w:val="24"/>
          <w:lang w:eastAsia="uk-UA"/>
        </w:rPr>
        <w:tab/>
      </w:r>
      <w:r w:rsidR="001B47DD">
        <w:rPr>
          <w:rFonts w:ascii="Times New Roman" w:hAnsi="Times New Roman"/>
          <w:sz w:val="24"/>
          <w:szCs w:val="24"/>
          <w:lang w:eastAsia="uk-UA"/>
        </w:rPr>
        <w:t>Отже</w:t>
      </w:r>
      <w:r w:rsidR="00391DAA" w:rsidRPr="00645D62">
        <w:rPr>
          <w:rFonts w:ascii="Times New Roman" w:hAnsi="Times New Roman"/>
          <w:sz w:val="24"/>
          <w:szCs w:val="24"/>
          <w:lang w:eastAsia="uk-UA"/>
        </w:rPr>
        <w:t xml:space="preserve">, </w:t>
      </w:r>
      <w:r w:rsidR="00391DAA">
        <w:rPr>
          <w:rFonts w:ascii="Times New Roman" w:hAnsi="Times New Roman"/>
          <w:sz w:val="24"/>
          <w:szCs w:val="24"/>
          <w:lang w:eastAsia="uk-UA"/>
        </w:rPr>
        <w:t>Р</w:t>
      </w:r>
      <w:r w:rsidR="00391DAA" w:rsidRPr="00645D62">
        <w:rPr>
          <w:rFonts w:ascii="Times New Roman" w:hAnsi="Times New Roman"/>
          <w:sz w:val="24"/>
          <w:szCs w:val="24"/>
          <w:lang w:eastAsia="uk-UA"/>
        </w:rPr>
        <w:t xml:space="preserve">ішення </w:t>
      </w:r>
      <w:r w:rsidR="00391DAA" w:rsidRPr="00645D62">
        <w:rPr>
          <w:rFonts w:ascii="Times New Roman" w:hAnsi="Times New Roman"/>
          <w:sz w:val="24"/>
          <w:szCs w:val="24"/>
          <w:lang w:eastAsia="ru-RU"/>
        </w:rPr>
        <w:t>адміністративної колегії</w:t>
      </w:r>
      <w:r w:rsidR="00391DAA">
        <w:rPr>
          <w:rFonts w:ascii="Times New Roman" w:hAnsi="Times New Roman"/>
          <w:sz w:val="24"/>
          <w:szCs w:val="24"/>
          <w:lang w:eastAsia="ru-RU"/>
        </w:rPr>
        <w:t xml:space="preserve"> Відділення</w:t>
      </w:r>
      <w:r w:rsidR="00391DAA" w:rsidRPr="00645D62">
        <w:rPr>
          <w:rFonts w:ascii="Times New Roman" w:hAnsi="Times New Roman"/>
          <w:sz w:val="24"/>
          <w:szCs w:val="24"/>
          <w:lang w:eastAsia="uk-UA"/>
        </w:rPr>
        <w:t xml:space="preserve"> </w:t>
      </w:r>
      <w:r w:rsidR="00391DAA" w:rsidRPr="0075577F">
        <w:rPr>
          <w:rFonts w:ascii="Times New Roman" w:hAnsi="Times New Roman"/>
          <w:sz w:val="24"/>
          <w:szCs w:val="24"/>
          <w:u w:val="single"/>
          <w:lang w:eastAsia="uk-UA"/>
        </w:rPr>
        <w:t>в частині визнання дій</w:t>
      </w:r>
      <w:r w:rsidR="00391DAA" w:rsidRPr="0010151F">
        <w:rPr>
          <w:rFonts w:ascii="Times New Roman" w:hAnsi="Times New Roman" w:cs="Times New Roman"/>
          <w:i/>
          <w:sz w:val="24"/>
          <w:szCs w:val="24"/>
          <w:lang w:eastAsia="ru-RU"/>
        </w:rPr>
        <w:t xml:space="preserve"> </w:t>
      </w:r>
      <w:proofErr w:type="spellStart"/>
      <w:r w:rsidR="00391DAA" w:rsidRPr="0010151F">
        <w:rPr>
          <w:rFonts w:ascii="Times New Roman" w:hAnsi="Times New Roman" w:cs="Times New Roman"/>
          <w:sz w:val="24"/>
          <w:szCs w:val="24"/>
          <w:lang w:eastAsia="ru-RU"/>
        </w:rPr>
        <w:t>Яреськівської</w:t>
      </w:r>
      <w:proofErr w:type="spellEnd"/>
      <w:r w:rsidR="00391DAA" w:rsidRPr="0010151F">
        <w:rPr>
          <w:rFonts w:ascii="Times New Roman" w:hAnsi="Times New Roman" w:cs="Times New Roman"/>
          <w:sz w:val="24"/>
          <w:szCs w:val="24"/>
          <w:lang w:eastAsia="ru-RU"/>
        </w:rPr>
        <w:t xml:space="preserve"> сільської ради </w:t>
      </w:r>
      <w:r w:rsidR="00391DAA" w:rsidRPr="0075577F">
        <w:rPr>
          <w:rFonts w:ascii="Times New Roman" w:hAnsi="Times New Roman" w:cs="Times New Roman"/>
          <w:sz w:val="24"/>
          <w:szCs w:val="24"/>
          <w:u w:val="single"/>
          <w:lang w:eastAsia="ru-RU"/>
        </w:rPr>
        <w:t>щодо неподання інформації територіальному відділенню</w:t>
      </w:r>
      <w:r w:rsidR="00391DAA" w:rsidRPr="0010151F">
        <w:rPr>
          <w:rFonts w:ascii="Times New Roman" w:hAnsi="Times New Roman" w:cs="Times New Roman"/>
          <w:sz w:val="24"/>
          <w:szCs w:val="24"/>
          <w:lang w:eastAsia="ru-RU"/>
        </w:rPr>
        <w:t xml:space="preserve"> Комітету на вимогу від 12.06.2019 № 66-02/1517 у встановлені головою територіаль</w:t>
      </w:r>
      <w:r w:rsidR="001B47DD">
        <w:rPr>
          <w:rFonts w:ascii="Times New Roman" w:hAnsi="Times New Roman" w:cs="Times New Roman"/>
          <w:sz w:val="24"/>
          <w:szCs w:val="24"/>
          <w:lang w:eastAsia="ru-RU"/>
        </w:rPr>
        <w:t>ного відділення Комітету строки</w:t>
      </w:r>
      <w:r w:rsidR="00391DAA" w:rsidRPr="0010151F">
        <w:rPr>
          <w:rFonts w:ascii="Times New Roman" w:hAnsi="Times New Roman" w:cs="Times New Roman"/>
          <w:sz w:val="24"/>
          <w:szCs w:val="24"/>
          <w:lang w:eastAsia="ru-RU"/>
        </w:rPr>
        <w:t xml:space="preserve"> порушенням законодавства про захист економічної конкуренції, </w:t>
      </w:r>
      <w:r w:rsidR="00391DAA" w:rsidRPr="0010151F">
        <w:rPr>
          <w:rFonts w:ascii="Times New Roman" w:hAnsi="Times New Roman" w:cs="Times New Roman"/>
          <w:sz w:val="24"/>
          <w:szCs w:val="24"/>
        </w:rPr>
        <w:t>передбаченим пунктом 13 статті 50 Закону України «Про захист економічної конкуренції»</w:t>
      </w:r>
      <w:r w:rsidR="00391DAA">
        <w:rPr>
          <w:rFonts w:ascii="Times New Roman" w:hAnsi="Times New Roman" w:cs="Times New Roman"/>
          <w:sz w:val="24"/>
          <w:szCs w:val="24"/>
        </w:rPr>
        <w:t xml:space="preserve"> (пункт 1 резолютивної частини Рішення)</w:t>
      </w:r>
      <w:r w:rsidR="00391DAA" w:rsidRPr="0010151F">
        <w:rPr>
          <w:rFonts w:ascii="Times New Roman" w:hAnsi="Times New Roman" w:cs="Times New Roman"/>
          <w:sz w:val="24"/>
          <w:szCs w:val="24"/>
        </w:rPr>
        <w:t xml:space="preserve">, </w:t>
      </w:r>
      <w:r w:rsidR="00391DAA" w:rsidRPr="00C33DB4">
        <w:rPr>
          <w:rFonts w:ascii="Times New Roman" w:hAnsi="Times New Roman"/>
          <w:sz w:val="24"/>
          <w:szCs w:val="24"/>
          <w:lang w:eastAsia="uk-UA"/>
        </w:rPr>
        <w:t xml:space="preserve">прийнято при доведенні обставин, які мають значення для справи і які визнано встановленими, висновки, викладені </w:t>
      </w:r>
      <w:r w:rsidR="001B47DD">
        <w:rPr>
          <w:rFonts w:ascii="Times New Roman" w:hAnsi="Times New Roman"/>
          <w:sz w:val="24"/>
          <w:szCs w:val="24"/>
          <w:lang w:eastAsia="uk-UA"/>
        </w:rPr>
        <w:t>в</w:t>
      </w:r>
      <w:r w:rsidR="00391DAA" w:rsidRPr="00C33DB4">
        <w:rPr>
          <w:rFonts w:ascii="Times New Roman" w:hAnsi="Times New Roman"/>
          <w:sz w:val="24"/>
          <w:szCs w:val="24"/>
          <w:lang w:eastAsia="uk-UA"/>
        </w:rPr>
        <w:t xml:space="preserve"> Рішенні, відповідають обставинам справи, норми матеріального права застосовані правильно.</w:t>
      </w:r>
    </w:p>
    <w:p w:rsidR="00391DAA" w:rsidRPr="00517B99" w:rsidRDefault="00391DAA" w:rsidP="00391DAA">
      <w:pPr>
        <w:keepNext/>
        <w:spacing w:before="120" w:after="120"/>
        <w:jc w:val="both"/>
        <w:rPr>
          <w:rFonts w:ascii="Times New Roman" w:hAnsi="Times New Roman" w:cs="Times New Roman"/>
          <w:b/>
          <w:sz w:val="24"/>
          <w:szCs w:val="24"/>
        </w:rPr>
      </w:pPr>
      <w:r w:rsidRPr="00517B99">
        <w:rPr>
          <w:rFonts w:ascii="Times New Roman" w:hAnsi="Times New Roman" w:cs="Times New Roman"/>
          <w:b/>
          <w:sz w:val="24"/>
          <w:szCs w:val="24"/>
        </w:rPr>
        <w:t>6.2.</w:t>
      </w:r>
      <w:r w:rsidRPr="00517B99">
        <w:rPr>
          <w:rFonts w:ascii="Times New Roman" w:hAnsi="Times New Roman" w:cs="Times New Roman"/>
          <w:b/>
          <w:sz w:val="24"/>
          <w:szCs w:val="24"/>
        </w:rPr>
        <w:tab/>
        <w:t>ПЕРЕВІРКА ПУНКТУ 2 РЕЗОЛЮТИВНОЇ ЧАСТИНИ РІШЕННЯ</w:t>
      </w:r>
    </w:p>
    <w:p w:rsidR="00391DAA" w:rsidRDefault="00516768" w:rsidP="00516768">
      <w:pPr>
        <w:keepNext/>
        <w:spacing w:before="120" w:after="12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(29)</w:t>
      </w:r>
      <w:r>
        <w:rPr>
          <w:rFonts w:ascii="Times New Roman" w:hAnsi="Times New Roman" w:cs="Times New Roman"/>
          <w:sz w:val="24"/>
          <w:szCs w:val="24"/>
        </w:rPr>
        <w:tab/>
      </w:r>
      <w:r w:rsidR="00391DAA">
        <w:rPr>
          <w:rFonts w:ascii="Times New Roman" w:hAnsi="Times New Roman" w:cs="Times New Roman"/>
          <w:sz w:val="24"/>
          <w:szCs w:val="24"/>
        </w:rPr>
        <w:t>Пунктом 2 резолютивної частини Рішення</w:t>
      </w:r>
      <w:r w:rsidR="00391DAA" w:rsidRPr="00517B99">
        <w:rPr>
          <w:rFonts w:ascii="Times New Roman" w:hAnsi="Times New Roman" w:cs="Times New Roman"/>
          <w:sz w:val="24"/>
          <w:szCs w:val="24"/>
        </w:rPr>
        <w:t xml:space="preserve"> </w:t>
      </w:r>
      <w:r w:rsidR="00391DAA">
        <w:rPr>
          <w:rFonts w:ascii="Times New Roman" w:hAnsi="Times New Roman" w:cs="Times New Roman"/>
          <w:sz w:val="24"/>
          <w:szCs w:val="24"/>
        </w:rPr>
        <w:t>за вчинення порушення, яке</w:t>
      </w:r>
      <w:r w:rsidR="00391DAA" w:rsidRPr="00B07B59">
        <w:t xml:space="preserve"> </w:t>
      </w:r>
      <w:r w:rsidR="00391DAA" w:rsidRPr="00B07B59">
        <w:rPr>
          <w:rFonts w:ascii="Times New Roman" w:hAnsi="Times New Roman" w:cs="Times New Roman"/>
          <w:sz w:val="24"/>
          <w:szCs w:val="24"/>
        </w:rPr>
        <w:t>передбачен</w:t>
      </w:r>
      <w:r w:rsidR="00391DAA">
        <w:rPr>
          <w:rFonts w:ascii="Times New Roman" w:hAnsi="Times New Roman" w:cs="Times New Roman"/>
          <w:sz w:val="24"/>
          <w:szCs w:val="24"/>
        </w:rPr>
        <w:t>е</w:t>
      </w:r>
      <w:r w:rsidR="00391DAA" w:rsidRPr="00B07B59">
        <w:rPr>
          <w:rFonts w:ascii="Times New Roman" w:hAnsi="Times New Roman" w:cs="Times New Roman"/>
          <w:sz w:val="24"/>
          <w:szCs w:val="24"/>
        </w:rPr>
        <w:t xml:space="preserve"> пунктом 13 статті 50 Закону України «Про захист економічної конкуренції»</w:t>
      </w:r>
      <w:r w:rsidR="00AF79EA">
        <w:rPr>
          <w:rFonts w:ascii="Times New Roman" w:hAnsi="Times New Roman" w:cs="Times New Roman"/>
          <w:sz w:val="24"/>
          <w:szCs w:val="24"/>
        </w:rPr>
        <w:t>,</w:t>
      </w:r>
      <w:r w:rsidR="00391DAA">
        <w:rPr>
          <w:rFonts w:ascii="Times New Roman" w:hAnsi="Times New Roman" w:cs="Times New Roman"/>
          <w:sz w:val="24"/>
          <w:szCs w:val="24"/>
        </w:rPr>
        <w:t xml:space="preserve"> </w:t>
      </w:r>
      <w:r w:rsidR="00391DAA" w:rsidRPr="00C13B4F">
        <w:rPr>
          <w:rFonts w:ascii="Times New Roman" w:hAnsi="Times New Roman" w:cs="Times New Roman"/>
          <w:sz w:val="24"/>
          <w:szCs w:val="24"/>
        </w:rPr>
        <w:t xml:space="preserve">на </w:t>
      </w:r>
      <w:proofErr w:type="spellStart"/>
      <w:r w:rsidR="00391DAA" w:rsidRPr="00C13B4F">
        <w:rPr>
          <w:rFonts w:ascii="Times New Roman" w:hAnsi="Times New Roman" w:cs="Times New Roman"/>
          <w:sz w:val="24"/>
          <w:szCs w:val="24"/>
        </w:rPr>
        <w:t>Яреськівську</w:t>
      </w:r>
      <w:proofErr w:type="spellEnd"/>
      <w:r w:rsidR="00391DAA" w:rsidRPr="00C13B4F">
        <w:rPr>
          <w:rFonts w:ascii="Times New Roman" w:hAnsi="Times New Roman" w:cs="Times New Roman"/>
          <w:sz w:val="24"/>
          <w:szCs w:val="24"/>
        </w:rPr>
        <w:t xml:space="preserve"> сільську раду</w:t>
      </w:r>
      <w:r w:rsidR="00391DAA">
        <w:rPr>
          <w:rFonts w:ascii="Times New Roman" w:hAnsi="Times New Roman" w:cs="Times New Roman"/>
          <w:sz w:val="24"/>
          <w:szCs w:val="24"/>
        </w:rPr>
        <w:t xml:space="preserve"> накладено </w:t>
      </w:r>
      <w:r w:rsidR="00391DAA" w:rsidRPr="00C13B4F">
        <w:rPr>
          <w:rFonts w:ascii="Times New Roman" w:hAnsi="Times New Roman" w:cs="Times New Roman"/>
          <w:sz w:val="24"/>
          <w:szCs w:val="24"/>
        </w:rPr>
        <w:t>штраф</w:t>
      </w:r>
      <w:r w:rsidR="00391DAA" w:rsidRPr="00C13B4F">
        <w:rPr>
          <w:rFonts w:ascii="Times New Roman" w:hAnsi="Times New Roman" w:cs="Times New Roman"/>
          <w:sz w:val="24"/>
          <w:szCs w:val="24"/>
          <w:lang w:eastAsia="ru-RU"/>
        </w:rPr>
        <w:t xml:space="preserve"> у розмірі 10</w:t>
      </w:r>
      <w:r w:rsidR="00AF79EA">
        <w:rPr>
          <w:rFonts w:ascii="Times New Roman" w:hAnsi="Times New Roman" w:cs="Times New Roman"/>
          <w:sz w:val="24"/>
          <w:szCs w:val="24"/>
          <w:lang w:eastAsia="ru-RU"/>
        </w:rPr>
        <w:t xml:space="preserve"> </w:t>
      </w:r>
      <w:r w:rsidR="00391DAA" w:rsidRPr="00C13B4F">
        <w:rPr>
          <w:rFonts w:ascii="Times New Roman" w:hAnsi="Times New Roman" w:cs="Times New Roman"/>
          <w:sz w:val="24"/>
          <w:szCs w:val="24"/>
          <w:lang w:eastAsia="ru-RU"/>
        </w:rPr>
        <w:t>434,50 грн</w:t>
      </w:r>
      <w:r w:rsidR="00391DAA">
        <w:rPr>
          <w:rFonts w:ascii="Times New Roman" w:hAnsi="Times New Roman" w:cs="Times New Roman"/>
          <w:sz w:val="24"/>
          <w:szCs w:val="24"/>
          <w:lang w:eastAsia="ru-RU"/>
        </w:rPr>
        <w:t xml:space="preserve"> </w:t>
      </w:r>
      <w:r w:rsidR="00391DAA">
        <w:rPr>
          <w:rFonts w:ascii="Times New Roman" w:hAnsi="Times New Roman" w:cs="Times New Roman"/>
          <w:sz w:val="24"/>
          <w:szCs w:val="24"/>
        </w:rPr>
        <w:t>в</w:t>
      </w:r>
      <w:r w:rsidR="00391DAA" w:rsidRPr="00C13B4F">
        <w:rPr>
          <w:rFonts w:ascii="Times New Roman" w:hAnsi="Times New Roman" w:cs="Times New Roman"/>
          <w:sz w:val="24"/>
          <w:szCs w:val="24"/>
        </w:rPr>
        <w:t>ідповідно до статті 52 Закону України «Про захист економічної конкуренції».</w:t>
      </w:r>
    </w:p>
    <w:p w:rsidR="00391DAA" w:rsidRPr="00516768" w:rsidRDefault="00516768" w:rsidP="00516768">
      <w:pPr>
        <w:pStyle w:val="50"/>
        <w:keepNext/>
        <w:widowControl/>
        <w:shd w:val="clear" w:color="auto" w:fill="auto"/>
        <w:tabs>
          <w:tab w:val="left" w:pos="709"/>
        </w:tabs>
        <w:spacing w:before="120" w:after="120" w:line="240" w:lineRule="auto"/>
        <w:ind w:left="709" w:hanging="709"/>
        <w:rPr>
          <w:rFonts w:ascii="Times New Roman" w:hAnsi="Times New Roman"/>
          <w:i w:val="0"/>
          <w:sz w:val="24"/>
          <w:szCs w:val="24"/>
        </w:rPr>
      </w:pPr>
      <w:r>
        <w:rPr>
          <w:rFonts w:ascii="Times New Roman" w:hAnsi="Times New Roman"/>
          <w:i w:val="0"/>
          <w:sz w:val="24"/>
          <w:szCs w:val="24"/>
        </w:rPr>
        <w:t>(30)</w:t>
      </w:r>
      <w:r>
        <w:rPr>
          <w:rFonts w:ascii="Times New Roman" w:hAnsi="Times New Roman"/>
          <w:i w:val="0"/>
          <w:sz w:val="24"/>
          <w:szCs w:val="24"/>
        </w:rPr>
        <w:tab/>
      </w:r>
      <w:r w:rsidR="00391DAA" w:rsidRPr="00516768">
        <w:rPr>
          <w:rFonts w:ascii="Times New Roman" w:hAnsi="Times New Roman"/>
          <w:i w:val="0"/>
          <w:sz w:val="24"/>
          <w:szCs w:val="24"/>
        </w:rPr>
        <w:t>Під час визначення розміру штрафу адміністративн</w:t>
      </w:r>
      <w:r w:rsidR="00AF79EA">
        <w:rPr>
          <w:rFonts w:ascii="Times New Roman" w:hAnsi="Times New Roman"/>
          <w:i w:val="0"/>
          <w:sz w:val="24"/>
          <w:szCs w:val="24"/>
        </w:rPr>
        <w:t>а</w:t>
      </w:r>
      <w:r w:rsidR="00391DAA" w:rsidRPr="00516768">
        <w:rPr>
          <w:rFonts w:ascii="Times New Roman" w:hAnsi="Times New Roman"/>
          <w:i w:val="0"/>
          <w:sz w:val="24"/>
          <w:szCs w:val="24"/>
        </w:rPr>
        <w:t xml:space="preserve"> колегі</w:t>
      </w:r>
      <w:r w:rsidR="00AF79EA">
        <w:rPr>
          <w:rFonts w:ascii="Times New Roman" w:hAnsi="Times New Roman"/>
          <w:i w:val="0"/>
          <w:sz w:val="24"/>
          <w:szCs w:val="24"/>
        </w:rPr>
        <w:t>я</w:t>
      </w:r>
      <w:r w:rsidR="00391DAA" w:rsidRPr="00516768">
        <w:rPr>
          <w:rFonts w:ascii="Times New Roman" w:hAnsi="Times New Roman"/>
          <w:i w:val="0"/>
          <w:sz w:val="24"/>
          <w:szCs w:val="24"/>
        </w:rPr>
        <w:t xml:space="preserve"> Відділення враховувала інформаці</w:t>
      </w:r>
      <w:r w:rsidR="00AF79EA">
        <w:rPr>
          <w:rFonts w:ascii="Times New Roman" w:hAnsi="Times New Roman"/>
          <w:i w:val="0"/>
          <w:sz w:val="24"/>
          <w:szCs w:val="24"/>
        </w:rPr>
        <w:t>ю</w:t>
      </w:r>
      <w:r w:rsidR="00391DAA" w:rsidRPr="00516768">
        <w:rPr>
          <w:rFonts w:ascii="Times New Roman" w:hAnsi="Times New Roman"/>
          <w:i w:val="0"/>
          <w:sz w:val="24"/>
          <w:szCs w:val="24"/>
        </w:rPr>
        <w:t xml:space="preserve"> за формами бухгалтерської звітності про надходження і використання коштів</w:t>
      </w:r>
      <w:r w:rsidR="00ED2FD3">
        <w:rPr>
          <w:rFonts w:ascii="Times New Roman" w:hAnsi="Times New Roman"/>
          <w:i w:val="0"/>
          <w:sz w:val="24"/>
          <w:szCs w:val="24"/>
        </w:rPr>
        <w:t>,</w:t>
      </w:r>
      <w:r w:rsidR="00391DAA" w:rsidRPr="00516768">
        <w:rPr>
          <w:rFonts w:ascii="Times New Roman" w:hAnsi="Times New Roman"/>
          <w:i w:val="0"/>
          <w:sz w:val="24"/>
          <w:szCs w:val="24"/>
        </w:rPr>
        <w:t xml:space="preserve"> отриманих як плата за послуги (форма № 4-1м), про надходження і використання коштів, отриманих за іншими джерелами власних надходжень (форма № 4-2м)</w:t>
      </w:r>
      <w:r w:rsidR="00ED2FD3">
        <w:rPr>
          <w:rFonts w:ascii="Times New Roman" w:hAnsi="Times New Roman"/>
          <w:i w:val="0"/>
          <w:sz w:val="24"/>
          <w:szCs w:val="24"/>
        </w:rPr>
        <w:t>,</w:t>
      </w:r>
      <w:r w:rsidR="00391DAA" w:rsidRPr="00516768">
        <w:rPr>
          <w:rFonts w:ascii="Times New Roman" w:hAnsi="Times New Roman"/>
          <w:i w:val="0"/>
          <w:sz w:val="24"/>
          <w:szCs w:val="24"/>
        </w:rPr>
        <w:t xml:space="preserve"> та звіти про надходження і використання інших надходжень до спеціального фонду (форма № 4-3м).</w:t>
      </w:r>
    </w:p>
    <w:p w:rsidR="00391DAA" w:rsidRPr="00516768" w:rsidRDefault="00516768" w:rsidP="00516768">
      <w:pPr>
        <w:pStyle w:val="rvps2"/>
        <w:keepNext/>
        <w:spacing w:before="120" w:beforeAutospacing="0" w:after="120" w:afterAutospacing="0"/>
        <w:ind w:left="709" w:hanging="709"/>
        <w:jc w:val="both"/>
        <w:rPr>
          <w:rFonts w:ascii="Times New Roman" w:hAnsi="Times New Roman" w:cs="Times New Roman"/>
        </w:rPr>
      </w:pPr>
      <w:r>
        <w:rPr>
          <w:rStyle w:val="rvts9"/>
          <w:rFonts w:ascii="Times New Roman" w:hAnsi="Times New Roman" w:cs="Times New Roman"/>
          <w:lang w:val="uk-UA"/>
        </w:rPr>
        <w:lastRenderedPageBreak/>
        <w:t>(31)</w:t>
      </w:r>
      <w:r>
        <w:rPr>
          <w:rStyle w:val="rvts9"/>
          <w:rFonts w:ascii="Times New Roman" w:hAnsi="Times New Roman" w:cs="Times New Roman"/>
          <w:lang w:val="uk-UA"/>
        </w:rPr>
        <w:tab/>
      </w:r>
      <w:proofErr w:type="spellStart"/>
      <w:r w:rsidR="00391DAA" w:rsidRPr="00516768">
        <w:rPr>
          <w:rStyle w:val="rvts9"/>
          <w:rFonts w:ascii="Times New Roman" w:hAnsi="Times New Roman" w:cs="Times New Roman"/>
        </w:rPr>
        <w:t>Згідно</w:t>
      </w:r>
      <w:proofErr w:type="spellEnd"/>
      <w:r w:rsidR="00391DAA" w:rsidRPr="00516768">
        <w:rPr>
          <w:rStyle w:val="rvts9"/>
          <w:rFonts w:ascii="Times New Roman" w:hAnsi="Times New Roman" w:cs="Times New Roman"/>
        </w:rPr>
        <w:t xml:space="preserve"> з</w:t>
      </w:r>
      <w:r w:rsidR="00ED2FD3">
        <w:rPr>
          <w:rStyle w:val="rvts9"/>
          <w:rFonts w:ascii="Times New Roman" w:hAnsi="Times New Roman" w:cs="Times New Roman"/>
          <w:lang w:val="uk-UA"/>
        </w:rPr>
        <w:t>і</w:t>
      </w:r>
      <w:r w:rsidR="00391DAA" w:rsidRPr="00516768">
        <w:rPr>
          <w:rStyle w:val="rvts9"/>
          <w:rFonts w:ascii="Times New Roman" w:hAnsi="Times New Roman" w:cs="Times New Roman"/>
        </w:rPr>
        <w:t xml:space="preserve"> </w:t>
      </w:r>
      <w:proofErr w:type="spellStart"/>
      <w:r w:rsidR="00391DAA" w:rsidRPr="00516768">
        <w:rPr>
          <w:rStyle w:val="rvts9"/>
          <w:rFonts w:ascii="Times New Roman" w:hAnsi="Times New Roman" w:cs="Times New Roman"/>
        </w:rPr>
        <w:t>статтею</w:t>
      </w:r>
      <w:proofErr w:type="spellEnd"/>
      <w:r w:rsidR="00391DAA" w:rsidRPr="00516768">
        <w:rPr>
          <w:rStyle w:val="rvts9"/>
          <w:rFonts w:ascii="Times New Roman" w:hAnsi="Times New Roman" w:cs="Times New Roman"/>
        </w:rPr>
        <w:t xml:space="preserve"> 51 </w:t>
      </w:r>
      <w:r w:rsidR="00391DAA" w:rsidRPr="00516768">
        <w:rPr>
          <w:rFonts w:ascii="Times New Roman" w:hAnsi="Times New Roman" w:cs="Times New Roman"/>
        </w:rPr>
        <w:t xml:space="preserve">Закону </w:t>
      </w:r>
      <w:proofErr w:type="spellStart"/>
      <w:r w:rsidR="00391DAA" w:rsidRPr="00516768">
        <w:rPr>
          <w:rFonts w:ascii="Times New Roman" w:hAnsi="Times New Roman" w:cs="Times New Roman"/>
        </w:rPr>
        <w:t>України</w:t>
      </w:r>
      <w:proofErr w:type="spellEnd"/>
      <w:r w:rsidR="00391DAA" w:rsidRPr="00516768">
        <w:rPr>
          <w:rFonts w:ascii="Times New Roman" w:hAnsi="Times New Roman" w:cs="Times New Roman"/>
        </w:rPr>
        <w:t xml:space="preserve"> «Про </w:t>
      </w:r>
      <w:proofErr w:type="spellStart"/>
      <w:r w:rsidR="00391DAA" w:rsidRPr="00516768">
        <w:rPr>
          <w:rFonts w:ascii="Times New Roman" w:hAnsi="Times New Roman" w:cs="Times New Roman"/>
        </w:rPr>
        <w:t>захист</w:t>
      </w:r>
      <w:proofErr w:type="spellEnd"/>
      <w:r w:rsidR="00391DAA" w:rsidRPr="00516768">
        <w:rPr>
          <w:rFonts w:ascii="Times New Roman" w:hAnsi="Times New Roman" w:cs="Times New Roman"/>
        </w:rPr>
        <w:t xml:space="preserve"> </w:t>
      </w:r>
      <w:proofErr w:type="spellStart"/>
      <w:r w:rsidR="00391DAA" w:rsidRPr="00516768">
        <w:rPr>
          <w:rFonts w:ascii="Times New Roman" w:hAnsi="Times New Roman" w:cs="Times New Roman"/>
        </w:rPr>
        <w:t>економічної</w:t>
      </w:r>
      <w:proofErr w:type="spellEnd"/>
      <w:r w:rsidR="00391DAA" w:rsidRPr="00516768">
        <w:rPr>
          <w:rFonts w:ascii="Times New Roman" w:hAnsi="Times New Roman" w:cs="Times New Roman"/>
        </w:rPr>
        <w:t xml:space="preserve"> </w:t>
      </w:r>
      <w:proofErr w:type="spellStart"/>
      <w:r w:rsidR="00391DAA" w:rsidRPr="00516768">
        <w:rPr>
          <w:rFonts w:ascii="Times New Roman" w:hAnsi="Times New Roman" w:cs="Times New Roman"/>
        </w:rPr>
        <w:t>конкуренції</w:t>
      </w:r>
      <w:proofErr w:type="spellEnd"/>
      <w:r w:rsidR="00391DAA" w:rsidRPr="00516768">
        <w:rPr>
          <w:rFonts w:ascii="Times New Roman" w:hAnsi="Times New Roman" w:cs="Times New Roman"/>
        </w:rPr>
        <w:t xml:space="preserve">» </w:t>
      </w:r>
      <w:proofErr w:type="spellStart"/>
      <w:r w:rsidR="00391DAA" w:rsidRPr="00516768">
        <w:rPr>
          <w:rFonts w:ascii="Times New Roman" w:hAnsi="Times New Roman" w:cs="Times New Roman"/>
        </w:rPr>
        <w:t>порушення</w:t>
      </w:r>
      <w:proofErr w:type="spellEnd"/>
      <w:r w:rsidR="00391DAA" w:rsidRPr="00516768">
        <w:rPr>
          <w:rFonts w:ascii="Times New Roman" w:hAnsi="Times New Roman" w:cs="Times New Roman"/>
        </w:rPr>
        <w:t xml:space="preserve"> </w:t>
      </w:r>
      <w:proofErr w:type="spellStart"/>
      <w:r w:rsidR="00391DAA" w:rsidRPr="00516768">
        <w:rPr>
          <w:rFonts w:ascii="Times New Roman" w:hAnsi="Times New Roman" w:cs="Times New Roman"/>
        </w:rPr>
        <w:t>законодавства</w:t>
      </w:r>
      <w:proofErr w:type="spellEnd"/>
      <w:r w:rsidR="00391DAA" w:rsidRPr="00516768">
        <w:rPr>
          <w:rFonts w:ascii="Times New Roman" w:hAnsi="Times New Roman" w:cs="Times New Roman"/>
        </w:rPr>
        <w:t xml:space="preserve"> про </w:t>
      </w:r>
      <w:proofErr w:type="spellStart"/>
      <w:r w:rsidR="00391DAA" w:rsidRPr="00516768">
        <w:rPr>
          <w:rFonts w:ascii="Times New Roman" w:hAnsi="Times New Roman" w:cs="Times New Roman"/>
        </w:rPr>
        <w:t>захист</w:t>
      </w:r>
      <w:proofErr w:type="spellEnd"/>
      <w:r w:rsidR="00391DAA" w:rsidRPr="00516768">
        <w:rPr>
          <w:rFonts w:ascii="Times New Roman" w:hAnsi="Times New Roman" w:cs="Times New Roman"/>
        </w:rPr>
        <w:t xml:space="preserve"> </w:t>
      </w:r>
      <w:proofErr w:type="spellStart"/>
      <w:r w:rsidR="00391DAA" w:rsidRPr="00516768">
        <w:rPr>
          <w:rFonts w:ascii="Times New Roman" w:hAnsi="Times New Roman" w:cs="Times New Roman"/>
        </w:rPr>
        <w:t>економічної</w:t>
      </w:r>
      <w:proofErr w:type="spellEnd"/>
      <w:r w:rsidR="00391DAA" w:rsidRPr="00516768">
        <w:rPr>
          <w:rFonts w:ascii="Times New Roman" w:hAnsi="Times New Roman" w:cs="Times New Roman"/>
        </w:rPr>
        <w:t xml:space="preserve"> </w:t>
      </w:r>
      <w:proofErr w:type="spellStart"/>
      <w:r w:rsidR="00391DAA" w:rsidRPr="00516768">
        <w:rPr>
          <w:rFonts w:ascii="Times New Roman" w:hAnsi="Times New Roman" w:cs="Times New Roman"/>
        </w:rPr>
        <w:t>конкуренції</w:t>
      </w:r>
      <w:proofErr w:type="spellEnd"/>
      <w:r w:rsidR="00391DAA" w:rsidRPr="00516768">
        <w:rPr>
          <w:rFonts w:ascii="Times New Roman" w:hAnsi="Times New Roman" w:cs="Times New Roman"/>
        </w:rPr>
        <w:t xml:space="preserve"> </w:t>
      </w:r>
      <w:proofErr w:type="spellStart"/>
      <w:r w:rsidR="00391DAA" w:rsidRPr="00516768">
        <w:rPr>
          <w:rFonts w:ascii="Times New Roman" w:hAnsi="Times New Roman" w:cs="Times New Roman"/>
        </w:rPr>
        <w:t>тягне</w:t>
      </w:r>
      <w:proofErr w:type="spellEnd"/>
      <w:r w:rsidR="00391DAA" w:rsidRPr="00516768">
        <w:rPr>
          <w:rFonts w:ascii="Times New Roman" w:hAnsi="Times New Roman" w:cs="Times New Roman"/>
        </w:rPr>
        <w:t xml:space="preserve"> за собою </w:t>
      </w:r>
      <w:proofErr w:type="spellStart"/>
      <w:r w:rsidR="00391DAA" w:rsidRPr="00516768">
        <w:rPr>
          <w:rFonts w:ascii="Times New Roman" w:hAnsi="Times New Roman" w:cs="Times New Roman"/>
          <w:u w:val="single"/>
        </w:rPr>
        <w:t>відповідальність</w:t>
      </w:r>
      <w:proofErr w:type="spellEnd"/>
      <w:r w:rsidR="00391DAA" w:rsidRPr="00516768">
        <w:rPr>
          <w:rFonts w:ascii="Times New Roman" w:hAnsi="Times New Roman" w:cs="Times New Roman"/>
          <w:u w:val="single"/>
        </w:rPr>
        <w:t xml:space="preserve">, </w:t>
      </w:r>
      <w:proofErr w:type="spellStart"/>
      <w:r w:rsidR="00391DAA" w:rsidRPr="00516768">
        <w:rPr>
          <w:rFonts w:ascii="Times New Roman" w:hAnsi="Times New Roman" w:cs="Times New Roman"/>
          <w:u w:val="single"/>
        </w:rPr>
        <w:t>встановлену</w:t>
      </w:r>
      <w:proofErr w:type="spellEnd"/>
      <w:r w:rsidR="00391DAA" w:rsidRPr="00516768">
        <w:rPr>
          <w:rFonts w:ascii="Times New Roman" w:hAnsi="Times New Roman" w:cs="Times New Roman"/>
          <w:u w:val="single"/>
        </w:rPr>
        <w:t xml:space="preserve"> законом</w:t>
      </w:r>
      <w:r w:rsidR="00391DAA" w:rsidRPr="00516768">
        <w:rPr>
          <w:rFonts w:ascii="Times New Roman" w:hAnsi="Times New Roman" w:cs="Times New Roman"/>
        </w:rPr>
        <w:t>.</w:t>
      </w:r>
    </w:p>
    <w:p w:rsidR="00391DAA" w:rsidRDefault="00516768" w:rsidP="00516768">
      <w:pPr>
        <w:keepNext/>
        <w:spacing w:before="120" w:after="0" w:line="240" w:lineRule="auto"/>
        <w:ind w:left="709" w:hanging="709"/>
        <w:jc w:val="both"/>
        <w:rPr>
          <w:rFonts w:ascii="Times New Roman" w:hAnsi="Times New Roman" w:cs="Times New Roman"/>
          <w:sz w:val="24"/>
          <w:szCs w:val="24"/>
          <w:lang w:eastAsia="ru-RU"/>
        </w:rPr>
      </w:pPr>
      <w:r>
        <w:rPr>
          <w:rStyle w:val="a7"/>
          <w:rFonts w:ascii="Times New Roman" w:hAnsi="Times New Roman" w:cs="Times New Roman"/>
          <w:color w:val="000000"/>
          <w:sz w:val="24"/>
          <w:szCs w:val="24"/>
        </w:rPr>
        <w:t>(32)</w:t>
      </w:r>
      <w:r>
        <w:rPr>
          <w:rStyle w:val="a7"/>
          <w:rFonts w:ascii="Times New Roman" w:hAnsi="Times New Roman" w:cs="Times New Roman"/>
          <w:color w:val="000000"/>
          <w:sz w:val="24"/>
          <w:szCs w:val="24"/>
        </w:rPr>
        <w:tab/>
      </w:r>
      <w:r w:rsidR="00391DAA">
        <w:rPr>
          <w:rStyle w:val="a7"/>
          <w:rFonts w:ascii="Times New Roman" w:hAnsi="Times New Roman" w:cs="Times New Roman"/>
          <w:color w:val="000000"/>
          <w:sz w:val="24"/>
          <w:szCs w:val="24"/>
        </w:rPr>
        <w:t xml:space="preserve">Так, </w:t>
      </w:r>
      <w:r w:rsidR="00391DAA">
        <w:rPr>
          <w:rFonts w:ascii="Times New Roman" w:hAnsi="Times New Roman" w:cs="Times New Roman"/>
          <w:sz w:val="24"/>
          <w:szCs w:val="24"/>
          <w:lang w:eastAsia="ru-RU"/>
        </w:rPr>
        <w:t>відповідно до частини першої статті 52 Закону України «Про захист економічної конкуренції» о</w:t>
      </w:r>
      <w:r w:rsidR="00391DAA" w:rsidRPr="002539AE">
        <w:rPr>
          <w:rFonts w:ascii="Times New Roman" w:hAnsi="Times New Roman" w:cs="Times New Roman"/>
          <w:sz w:val="24"/>
          <w:szCs w:val="24"/>
          <w:lang w:eastAsia="ru-RU"/>
        </w:rPr>
        <w:t xml:space="preserve">ргани Антимонопольного комітету України накладають штрафи на об’єднання, </w:t>
      </w:r>
      <w:r w:rsidR="00391DAA" w:rsidRPr="002539AE">
        <w:rPr>
          <w:rFonts w:ascii="Times New Roman" w:hAnsi="Times New Roman" w:cs="Times New Roman"/>
          <w:b/>
          <w:bCs/>
          <w:sz w:val="24"/>
          <w:szCs w:val="24"/>
          <w:u w:val="single"/>
          <w:lang w:eastAsia="ru-RU"/>
        </w:rPr>
        <w:t>суб’єктів господарювання</w:t>
      </w:r>
      <w:r w:rsidR="00391DAA" w:rsidRPr="002539AE">
        <w:rPr>
          <w:rFonts w:ascii="Times New Roman" w:hAnsi="Times New Roman" w:cs="Times New Roman"/>
          <w:sz w:val="24"/>
          <w:szCs w:val="24"/>
          <w:lang w:eastAsia="ru-RU"/>
        </w:rPr>
        <w:t>:</w:t>
      </w:r>
      <w:r w:rsidR="00391DAA">
        <w:rPr>
          <w:rFonts w:ascii="Times New Roman" w:hAnsi="Times New Roman" w:cs="Times New Roman"/>
          <w:sz w:val="24"/>
          <w:szCs w:val="24"/>
          <w:lang w:eastAsia="ru-RU"/>
        </w:rPr>
        <w:t xml:space="preserve"> </w:t>
      </w:r>
    </w:p>
    <w:p w:rsidR="00391DAA" w:rsidRDefault="00391DAA" w:rsidP="00391DAA">
      <w:pPr>
        <w:keepNext/>
        <w:spacing w:after="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6B012C">
        <w:rPr>
          <w:rFonts w:ascii="Times New Roman" w:hAnsi="Times New Roman" w:cs="Times New Roman"/>
          <w:sz w:val="24"/>
          <w:szCs w:val="24"/>
          <w:lang w:eastAsia="ru-RU"/>
        </w:rPr>
        <w:t xml:space="preserve">юридичних осіб; </w:t>
      </w:r>
    </w:p>
    <w:p w:rsidR="00391DAA" w:rsidRDefault="00391DAA" w:rsidP="00391DAA">
      <w:pPr>
        <w:keepNext/>
        <w:spacing w:after="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6B012C">
        <w:rPr>
          <w:rFonts w:ascii="Times New Roman" w:hAnsi="Times New Roman" w:cs="Times New Roman"/>
          <w:sz w:val="24"/>
          <w:szCs w:val="24"/>
          <w:lang w:eastAsia="ru-RU"/>
        </w:rPr>
        <w:t xml:space="preserve">фізичних осіб; </w:t>
      </w:r>
    </w:p>
    <w:p w:rsidR="00391DAA" w:rsidRPr="006B012C" w:rsidRDefault="00391DAA" w:rsidP="00391DAA">
      <w:pPr>
        <w:keepNext/>
        <w:spacing w:after="120"/>
        <w:ind w:left="70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Pr="006B012C">
        <w:rPr>
          <w:rFonts w:ascii="Times New Roman" w:hAnsi="Times New Roman" w:cs="Times New Roman"/>
          <w:sz w:val="24"/>
          <w:szCs w:val="24"/>
          <w:lang w:eastAsia="ru-RU"/>
        </w:rPr>
        <w:t>групу суб’єктів господарювання – юридичних та/або фізичних осіб, що відповідно до статті 1 цього закону визнається суб’єктом господарювання, у випадках, передбачених частиною четвертою цієї статті.</w:t>
      </w:r>
    </w:p>
    <w:p w:rsidR="00391DAA" w:rsidRDefault="00516768" w:rsidP="00516768">
      <w:pPr>
        <w:pStyle w:val="1"/>
        <w:keepNext/>
        <w:spacing w:before="120" w:after="120"/>
        <w:ind w:left="709" w:hanging="709"/>
        <w:jc w:val="both"/>
        <w:rPr>
          <w:rStyle w:val="rvts0"/>
          <w:i/>
        </w:rPr>
      </w:pPr>
      <w:r>
        <w:rPr>
          <w:rStyle w:val="rvts9"/>
        </w:rPr>
        <w:t>(33)</w:t>
      </w:r>
      <w:r>
        <w:rPr>
          <w:rStyle w:val="rvts9"/>
        </w:rPr>
        <w:tab/>
      </w:r>
      <w:r w:rsidR="00391DAA">
        <w:rPr>
          <w:rStyle w:val="rvts9"/>
        </w:rPr>
        <w:t xml:space="preserve">Статтею 1 </w:t>
      </w:r>
      <w:r w:rsidR="00391DAA">
        <w:rPr>
          <w:lang w:eastAsia="ru-RU"/>
        </w:rPr>
        <w:t xml:space="preserve">Закону України «Про захист економічної конкуренції» визначено, що </w:t>
      </w:r>
      <w:r w:rsidR="00391DAA" w:rsidRPr="0076101C">
        <w:rPr>
          <w:i/>
          <w:lang w:eastAsia="ru-RU"/>
        </w:rPr>
        <w:t>«</w:t>
      </w:r>
      <w:r w:rsidR="00391DAA" w:rsidRPr="0076101C">
        <w:rPr>
          <w:rStyle w:val="rvts0"/>
          <w:i/>
        </w:rPr>
        <w:t xml:space="preserve">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 Суб’єктами господарювання визнаються також органи державної влади, органи місцевого самоврядування, а також органи адміністративно-господарського управління та контролю </w:t>
      </w:r>
      <w:r w:rsidR="00391DAA" w:rsidRPr="00217A23">
        <w:rPr>
          <w:rStyle w:val="rvts0"/>
          <w:i/>
          <w:u w:val="single"/>
        </w:rPr>
        <w:t>в частині їх діяльності з виробництва, реалізації, придбання товарів чи іншої господарської діяльності</w:t>
      </w:r>
      <w:r w:rsidR="00391DAA">
        <w:rPr>
          <w:rStyle w:val="rvts0"/>
          <w:i/>
        </w:rPr>
        <w:t>».</w:t>
      </w:r>
    </w:p>
    <w:p w:rsidR="00391DAA" w:rsidRPr="0034149E" w:rsidRDefault="00516768" w:rsidP="00516768">
      <w:pPr>
        <w:keepNext/>
        <w:spacing w:after="8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w:t>
      </w:r>
      <w:r w:rsidR="00EF1AFD">
        <w:rPr>
          <w:rFonts w:ascii="Times New Roman" w:hAnsi="Times New Roman" w:cs="Times New Roman"/>
          <w:sz w:val="24"/>
          <w:szCs w:val="24"/>
        </w:rPr>
        <w:t>34</w:t>
      </w:r>
      <w:r>
        <w:rPr>
          <w:rFonts w:ascii="Times New Roman" w:hAnsi="Times New Roman" w:cs="Times New Roman"/>
          <w:sz w:val="24"/>
          <w:szCs w:val="24"/>
        </w:rPr>
        <w:t>)</w:t>
      </w:r>
      <w:r>
        <w:rPr>
          <w:rFonts w:ascii="Times New Roman" w:hAnsi="Times New Roman" w:cs="Times New Roman"/>
          <w:sz w:val="24"/>
          <w:szCs w:val="24"/>
        </w:rPr>
        <w:tab/>
      </w:r>
      <w:r w:rsidR="00391DAA" w:rsidRPr="0034149E">
        <w:rPr>
          <w:rFonts w:ascii="Times New Roman" w:hAnsi="Times New Roman" w:cs="Times New Roman"/>
          <w:sz w:val="24"/>
          <w:szCs w:val="24"/>
        </w:rPr>
        <w:t>Отже, штрафи, передбачені статтею 52 Закону України «Про захист економічної конкуренції»</w:t>
      </w:r>
      <w:r w:rsidR="00DA42AD" w:rsidRPr="00DA42AD">
        <w:rPr>
          <w:rFonts w:ascii="Times New Roman" w:hAnsi="Times New Roman" w:cs="Times New Roman"/>
          <w:sz w:val="24"/>
          <w:szCs w:val="24"/>
        </w:rPr>
        <w:t>,</w:t>
      </w:r>
      <w:r w:rsidR="00391DAA" w:rsidRPr="0034149E">
        <w:rPr>
          <w:rFonts w:ascii="Times New Roman" w:hAnsi="Times New Roman" w:cs="Times New Roman"/>
          <w:sz w:val="24"/>
          <w:szCs w:val="24"/>
        </w:rPr>
        <w:t xml:space="preserve"> </w:t>
      </w:r>
      <w:r w:rsidR="00391DAA">
        <w:rPr>
          <w:rFonts w:ascii="Times New Roman" w:hAnsi="Times New Roman" w:cs="Times New Roman"/>
          <w:sz w:val="24"/>
          <w:szCs w:val="24"/>
        </w:rPr>
        <w:t xml:space="preserve">можуть бути накладені </w:t>
      </w:r>
      <w:r w:rsidR="00391DAA" w:rsidRPr="0034149E">
        <w:rPr>
          <w:rFonts w:ascii="Times New Roman" w:hAnsi="Times New Roman" w:cs="Times New Roman"/>
          <w:sz w:val="24"/>
          <w:szCs w:val="24"/>
        </w:rPr>
        <w:t xml:space="preserve">на органи державної влади, органи місцевого самоврядування або органи адміністративно-господарського управління та контролю, </w:t>
      </w:r>
      <w:r w:rsidR="00391DAA">
        <w:rPr>
          <w:rFonts w:ascii="Times New Roman" w:hAnsi="Times New Roman" w:cs="Times New Roman"/>
          <w:sz w:val="24"/>
          <w:szCs w:val="24"/>
        </w:rPr>
        <w:t>лише у випадках коли</w:t>
      </w:r>
      <w:r w:rsidR="00391DAA" w:rsidRPr="0034149E">
        <w:rPr>
          <w:rFonts w:ascii="Times New Roman" w:hAnsi="Times New Roman" w:cs="Times New Roman"/>
          <w:sz w:val="24"/>
          <w:szCs w:val="24"/>
        </w:rPr>
        <w:t xml:space="preserve"> такі органи визнаються суб’єктом господарювання відповідно до статті 1 цього закону (а саме, в частині їх діяльності з виробництва, реалізації, придбання товарів чи іншої господарської діяльності)</w:t>
      </w:r>
      <w:r w:rsidR="00391DAA">
        <w:rPr>
          <w:rFonts w:ascii="Times New Roman" w:hAnsi="Times New Roman" w:cs="Times New Roman"/>
          <w:sz w:val="24"/>
          <w:szCs w:val="24"/>
        </w:rPr>
        <w:t>.</w:t>
      </w:r>
      <w:r w:rsidR="00391DAA" w:rsidRPr="0034149E">
        <w:rPr>
          <w:rFonts w:ascii="Times New Roman" w:hAnsi="Times New Roman" w:cs="Times New Roman"/>
          <w:sz w:val="24"/>
          <w:szCs w:val="24"/>
        </w:rPr>
        <w:t xml:space="preserve"> </w:t>
      </w:r>
    </w:p>
    <w:p w:rsidR="00391DAA" w:rsidRDefault="00EF1AFD" w:rsidP="00EF1AFD">
      <w:pPr>
        <w:keepNext/>
        <w:spacing w:before="120"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(35)</w:t>
      </w:r>
      <w:r>
        <w:rPr>
          <w:rFonts w:ascii="Times New Roman" w:hAnsi="Times New Roman" w:cs="Times New Roman"/>
          <w:sz w:val="24"/>
          <w:szCs w:val="24"/>
        </w:rPr>
        <w:tab/>
      </w:r>
      <w:r w:rsidR="00391DAA" w:rsidRPr="0076101C">
        <w:rPr>
          <w:rFonts w:ascii="Times New Roman" w:hAnsi="Times New Roman" w:cs="Times New Roman"/>
          <w:sz w:val="24"/>
          <w:szCs w:val="24"/>
        </w:rPr>
        <w:t>Згідно з частиною першою статті 3</w:t>
      </w:r>
      <w:r w:rsidR="00391DAA">
        <w:t xml:space="preserve"> </w:t>
      </w:r>
      <w:r w:rsidR="00391DAA" w:rsidRPr="0076101C">
        <w:rPr>
          <w:rFonts w:ascii="Times New Roman" w:hAnsi="Times New Roman" w:cs="Times New Roman"/>
          <w:sz w:val="24"/>
          <w:szCs w:val="24"/>
        </w:rPr>
        <w:t>Господарськ</w:t>
      </w:r>
      <w:r w:rsidR="00391DAA">
        <w:rPr>
          <w:rFonts w:ascii="Times New Roman" w:hAnsi="Times New Roman" w:cs="Times New Roman"/>
          <w:sz w:val="24"/>
          <w:szCs w:val="24"/>
        </w:rPr>
        <w:t>ого</w:t>
      </w:r>
      <w:r w:rsidR="00391DAA" w:rsidRPr="0076101C">
        <w:rPr>
          <w:rFonts w:ascii="Times New Roman" w:hAnsi="Times New Roman" w:cs="Times New Roman"/>
          <w:sz w:val="24"/>
          <w:szCs w:val="24"/>
        </w:rPr>
        <w:t xml:space="preserve"> кодекс</w:t>
      </w:r>
      <w:r w:rsidR="00391DAA">
        <w:rPr>
          <w:rFonts w:ascii="Times New Roman" w:hAnsi="Times New Roman" w:cs="Times New Roman"/>
          <w:sz w:val="24"/>
          <w:szCs w:val="24"/>
        </w:rPr>
        <w:t>у</w:t>
      </w:r>
      <w:r w:rsidR="00391DAA" w:rsidRPr="0076101C">
        <w:rPr>
          <w:rFonts w:ascii="Times New Roman" w:hAnsi="Times New Roman" w:cs="Times New Roman"/>
          <w:sz w:val="24"/>
          <w:szCs w:val="24"/>
        </w:rPr>
        <w:t xml:space="preserve"> України, </w:t>
      </w:r>
      <w:r w:rsidR="00391DAA" w:rsidRPr="0076101C">
        <w:rPr>
          <w:rFonts w:ascii="Times New Roman" w:hAnsi="Times New Roman" w:cs="Times New Roman"/>
          <w:b/>
          <w:sz w:val="24"/>
          <w:szCs w:val="24"/>
        </w:rPr>
        <w:t>господарська діяльність</w:t>
      </w:r>
      <w:r w:rsidR="00391DAA" w:rsidRPr="0076101C">
        <w:rPr>
          <w:rFonts w:ascii="Times New Roman" w:hAnsi="Times New Roman" w:cs="Times New Roman"/>
          <w:sz w:val="24"/>
          <w:szCs w:val="24"/>
        </w:rPr>
        <w:t xml:space="preserve"> – це діяльність суб’єктів господарювання у сфері виробництва, що спрямована на виготовлення і реалізацію продукції, виконання робіт чи надання послуг, що мають вартісну визначеність.</w:t>
      </w:r>
    </w:p>
    <w:p w:rsidR="00391DAA" w:rsidRDefault="00EF1AFD" w:rsidP="00EF1AFD">
      <w:pPr>
        <w:keepNext/>
        <w:spacing w:before="120"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(36)</w:t>
      </w:r>
      <w:r>
        <w:rPr>
          <w:rFonts w:ascii="Times New Roman" w:hAnsi="Times New Roman" w:cs="Times New Roman"/>
          <w:sz w:val="24"/>
          <w:szCs w:val="24"/>
        </w:rPr>
        <w:tab/>
      </w:r>
      <w:r w:rsidR="00391DAA">
        <w:rPr>
          <w:rFonts w:ascii="Times New Roman" w:hAnsi="Times New Roman" w:cs="Times New Roman"/>
          <w:sz w:val="24"/>
          <w:szCs w:val="24"/>
        </w:rPr>
        <w:t xml:space="preserve">У статті 8 Господарського </w:t>
      </w:r>
      <w:r w:rsidR="00ED2FD3">
        <w:rPr>
          <w:rFonts w:ascii="Times New Roman" w:hAnsi="Times New Roman" w:cs="Times New Roman"/>
          <w:sz w:val="24"/>
          <w:szCs w:val="24"/>
        </w:rPr>
        <w:t>к</w:t>
      </w:r>
      <w:r w:rsidR="00391DAA">
        <w:rPr>
          <w:rFonts w:ascii="Times New Roman" w:hAnsi="Times New Roman" w:cs="Times New Roman"/>
          <w:sz w:val="24"/>
          <w:szCs w:val="24"/>
        </w:rPr>
        <w:t>одексу України зазначено:</w:t>
      </w:r>
    </w:p>
    <w:p w:rsidR="00391DAA" w:rsidRPr="00EF1AFD" w:rsidRDefault="00391DAA" w:rsidP="00391DAA">
      <w:pPr>
        <w:keepNext/>
        <w:spacing w:after="0"/>
        <w:ind w:left="709"/>
        <w:jc w:val="both"/>
        <w:rPr>
          <w:rFonts w:ascii="Times New Roman" w:hAnsi="Times New Roman" w:cs="Times New Roman"/>
          <w:sz w:val="24"/>
          <w:szCs w:val="24"/>
        </w:rPr>
      </w:pPr>
      <w:r w:rsidRPr="00EF1AFD">
        <w:rPr>
          <w:rFonts w:ascii="Times New Roman" w:hAnsi="Times New Roman" w:cs="Times New Roman"/>
          <w:i/>
          <w:sz w:val="24"/>
          <w:szCs w:val="24"/>
        </w:rPr>
        <w:t>«1. Держава, органи державної влади та органи місцевого самоврядування не є суб'єктами господарювання.</w:t>
      </w:r>
    </w:p>
    <w:p w:rsidR="00391DAA" w:rsidRPr="00EF1AFD" w:rsidRDefault="00391DAA" w:rsidP="00391DAA">
      <w:pPr>
        <w:pStyle w:val="rvps2"/>
        <w:keepNext/>
        <w:spacing w:before="0" w:beforeAutospacing="0" w:after="0" w:afterAutospacing="0"/>
        <w:ind w:left="709"/>
        <w:jc w:val="both"/>
        <w:rPr>
          <w:rFonts w:ascii="Times New Roman" w:hAnsi="Times New Roman" w:cs="Times New Roman"/>
          <w:i/>
          <w:lang w:val="uk-UA"/>
        </w:rPr>
      </w:pPr>
      <w:r w:rsidRPr="00EF1AFD">
        <w:rPr>
          <w:rFonts w:ascii="Times New Roman" w:hAnsi="Times New Roman" w:cs="Times New Roman"/>
          <w:i/>
          <w:lang w:val="uk-UA"/>
        </w:rPr>
        <w:t>2. Рішення органів державної влади та органів місцевого самоврядування з фінансових питань, що виникають у процесі формування та контролю виконання бюджетів усіх рівнів, а також з адміністративних та інших відносин управління, крім організаційно-господарських, в яких орган державної влади або орган місцевого самоврядування є суб'єктом, наділеним господарською компетенцією, приймаються від імені цього органу і в межах його владних повноважень.</w:t>
      </w:r>
    </w:p>
    <w:p w:rsidR="00391DAA" w:rsidRPr="00EF1AFD" w:rsidRDefault="00391DAA" w:rsidP="00391DAA">
      <w:pPr>
        <w:pStyle w:val="rvps2"/>
        <w:keepNext/>
        <w:spacing w:before="0" w:beforeAutospacing="0" w:after="0" w:afterAutospacing="0"/>
        <w:ind w:left="709"/>
        <w:jc w:val="both"/>
        <w:rPr>
          <w:rFonts w:ascii="Times New Roman" w:hAnsi="Times New Roman" w:cs="Times New Roman"/>
          <w:i/>
        </w:rPr>
      </w:pPr>
      <w:r w:rsidRPr="00EF1AFD">
        <w:rPr>
          <w:rFonts w:ascii="Times New Roman" w:hAnsi="Times New Roman" w:cs="Times New Roman"/>
          <w:i/>
          <w:lang w:val="uk-UA"/>
        </w:rPr>
        <w:t xml:space="preserve">3. Господарська компетенція органів державної влади та органів місцевого самоврядування реалізується від імені відповідної державної чи комунальної установи. </w:t>
      </w:r>
      <w:proofErr w:type="spellStart"/>
      <w:r w:rsidRPr="00EF1AFD">
        <w:rPr>
          <w:rFonts w:ascii="Times New Roman" w:hAnsi="Times New Roman" w:cs="Times New Roman"/>
          <w:i/>
        </w:rPr>
        <w:t>Безпосередня</w:t>
      </w:r>
      <w:proofErr w:type="spellEnd"/>
      <w:r w:rsidRPr="00EF1AFD">
        <w:rPr>
          <w:rFonts w:ascii="Times New Roman" w:hAnsi="Times New Roman" w:cs="Times New Roman"/>
          <w:i/>
        </w:rPr>
        <w:t xml:space="preserve"> участь </w:t>
      </w:r>
      <w:proofErr w:type="spellStart"/>
      <w:r w:rsidRPr="00EF1AFD">
        <w:rPr>
          <w:rFonts w:ascii="Times New Roman" w:hAnsi="Times New Roman" w:cs="Times New Roman"/>
          <w:i/>
        </w:rPr>
        <w:t>держави</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органів</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державної</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влади</w:t>
      </w:r>
      <w:proofErr w:type="spellEnd"/>
      <w:r w:rsidRPr="00EF1AFD">
        <w:rPr>
          <w:rFonts w:ascii="Times New Roman" w:hAnsi="Times New Roman" w:cs="Times New Roman"/>
          <w:i/>
        </w:rPr>
        <w:t xml:space="preserve"> та </w:t>
      </w:r>
      <w:proofErr w:type="spellStart"/>
      <w:r w:rsidRPr="00EF1AFD">
        <w:rPr>
          <w:rFonts w:ascii="Times New Roman" w:hAnsi="Times New Roman" w:cs="Times New Roman"/>
          <w:i/>
        </w:rPr>
        <w:t>органів</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місцевого</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самоврядування</w:t>
      </w:r>
      <w:proofErr w:type="spellEnd"/>
      <w:r w:rsidRPr="00EF1AFD">
        <w:rPr>
          <w:rFonts w:ascii="Times New Roman" w:hAnsi="Times New Roman" w:cs="Times New Roman"/>
          <w:i/>
        </w:rPr>
        <w:t xml:space="preserve"> у </w:t>
      </w:r>
      <w:proofErr w:type="spellStart"/>
      <w:r w:rsidRPr="00EF1AFD">
        <w:rPr>
          <w:rFonts w:ascii="Times New Roman" w:hAnsi="Times New Roman" w:cs="Times New Roman"/>
          <w:i/>
        </w:rPr>
        <w:t>господарській</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діяльності</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може</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здійснюватися</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лише</w:t>
      </w:r>
      <w:proofErr w:type="spellEnd"/>
      <w:r w:rsidRPr="00EF1AFD">
        <w:rPr>
          <w:rFonts w:ascii="Times New Roman" w:hAnsi="Times New Roman" w:cs="Times New Roman"/>
          <w:i/>
        </w:rPr>
        <w:t xml:space="preserve"> на </w:t>
      </w:r>
      <w:proofErr w:type="spellStart"/>
      <w:proofErr w:type="gramStart"/>
      <w:r w:rsidRPr="00EF1AFD">
        <w:rPr>
          <w:rFonts w:ascii="Times New Roman" w:hAnsi="Times New Roman" w:cs="Times New Roman"/>
          <w:i/>
        </w:rPr>
        <w:t>п</w:t>
      </w:r>
      <w:proofErr w:type="gramEnd"/>
      <w:r w:rsidRPr="00EF1AFD">
        <w:rPr>
          <w:rFonts w:ascii="Times New Roman" w:hAnsi="Times New Roman" w:cs="Times New Roman"/>
          <w:i/>
        </w:rPr>
        <w:t>ідставі</w:t>
      </w:r>
      <w:proofErr w:type="spellEnd"/>
      <w:r w:rsidRPr="00EF1AFD">
        <w:rPr>
          <w:rFonts w:ascii="Times New Roman" w:hAnsi="Times New Roman" w:cs="Times New Roman"/>
          <w:i/>
        </w:rPr>
        <w:t xml:space="preserve">, в межах </w:t>
      </w:r>
      <w:proofErr w:type="spellStart"/>
      <w:r w:rsidRPr="00EF1AFD">
        <w:rPr>
          <w:rFonts w:ascii="Times New Roman" w:hAnsi="Times New Roman" w:cs="Times New Roman"/>
          <w:i/>
        </w:rPr>
        <w:t>повноважень</w:t>
      </w:r>
      <w:proofErr w:type="spellEnd"/>
      <w:r w:rsidRPr="00EF1AFD">
        <w:rPr>
          <w:rFonts w:ascii="Times New Roman" w:hAnsi="Times New Roman" w:cs="Times New Roman"/>
          <w:i/>
        </w:rPr>
        <w:t xml:space="preserve"> та у </w:t>
      </w:r>
      <w:proofErr w:type="spellStart"/>
      <w:r w:rsidRPr="00EF1AFD">
        <w:rPr>
          <w:rFonts w:ascii="Times New Roman" w:hAnsi="Times New Roman" w:cs="Times New Roman"/>
          <w:i/>
        </w:rPr>
        <w:t>спосіб</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що</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визначені</w:t>
      </w:r>
      <w:proofErr w:type="spellEnd"/>
      <w:r w:rsidRPr="00EF1AFD">
        <w:rPr>
          <w:rFonts w:ascii="Times New Roman" w:hAnsi="Times New Roman" w:cs="Times New Roman"/>
          <w:i/>
        </w:rPr>
        <w:t xml:space="preserve"> </w:t>
      </w:r>
      <w:proofErr w:type="spellStart"/>
      <w:r w:rsidRPr="00EF1AFD">
        <w:rPr>
          <w:rFonts w:ascii="Times New Roman" w:hAnsi="Times New Roman" w:cs="Times New Roman"/>
          <w:i/>
        </w:rPr>
        <w:t>Конституцією</w:t>
      </w:r>
      <w:proofErr w:type="spellEnd"/>
      <w:r w:rsidRPr="00EF1AFD">
        <w:rPr>
          <w:rFonts w:ascii="Times New Roman" w:hAnsi="Times New Roman" w:cs="Times New Roman"/>
          <w:i/>
        </w:rPr>
        <w:t xml:space="preserve"> та законами </w:t>
      </w:r>
      <w:proofErr w:type="spellStart"/>
      <w:r w:rsidRPr="00EF1AFD">
        <w:rPr>
          <w:rFonts w:ascii="Times New Roman" w:hAnsi="Times New Roman" w:cs="Times New Roman"/>
          <w:i/>
        </w:rPr>
        <w:t>України</w:t>
      </w:r>
      <w:proofErr w:type="spellEnd"/>
      <w:r w:rsidRPr="00EF1AFD">
        <w:rPr>
          <w:rFonts w:ascii="Times New Roman" w:hAnsi="Times New Roman" w:cs="Times New Roman"/>
          <w:i/>
        </w:rPr>
        <w:t>».</w:t>
      </w:r>
    </w:p>
    <w:p w:rsidR="00391DAA" w:rsidRPr="00EF1AFD" w:rsidRDefault="00EF1AFD" w:rsidP="00EF1AFD">
      <w:pPr>
        <w:pStyle w:val="50"/>
        <w:keepNext/>
        <w:widowControl/>
        <w:shd w:val="clear" w:color="auto" w:fill="auto"/>
        <w:tabs>
          <w:tab w:val="left" w:pos="709"/>
        </w:tabs>
        <w:spacing w:before="120" w:after="120" w:line="240" w:lineRule="auto"/>
        <w:ind w:left="709" w:hanging="709"/>
        <w:rPr>
          <w:rFonts w:ascii="Times New Roman" w:hAnsi="Times New Roman"/>
          <w:b/>
          <w:i w:val="0"/>
          <w:sz w:val="24"/>
          <w:szCs w:val="24"/>
          <w:lang w:eastAsia="ru-RU"/>
        </w:rPr>
      </w:pPr>
      <w:r>
        <w:rPr>
          <w:rFonts w:ascii="Times New Roman" w:hAnsi="Times New Roman"/>
          <w:i w:val="0"/>
          <w:sz w:val="24"/>
          <w:szCs w:val="24"/>
        </w:rPr>
        <w:t>(37)</w:t>
      </w:r>
      <w:r>
        <w:rPr>
          <w:rFonts w:ascii="Times New Roman" w:hAnsi="Times New Roman"/>
          <w:i w:val="0"/>
          <w:sz w:val="24"/>
          <w:szCs w:val="24"/>
        </w:rPr>
        <w:tab/>
      </w:r>
      <w:r w:rsidR="00391DAA" w:rsidRPr="00EF1AFD">
        <w:rPr>
          <w:rFonts w:ascii="Times New Roman" w:hAnsi="Times New Roman"/>
          <w:i w:val="0"/>
          <w:sz w:val="24"/>
          <w:szCs w:val="24"/>
        </w:rPr>
        <w:t xml:space="preserve">Бюджетна звітність </w:t>
      </w:r>
      <w:proofErr w:type="spellStart"/>
      <w:r w:rsidR="00391DAA" w:rsidRPr="00EF1AFD">
        <w:rPr>
          <w:rStyle w:val="a7"/>
          <w:rFonts w:ascii="Times New Roman" w:hAnsi="Times New Roman"/>
          <w:i w:val="0"/>
          <w:color w:val="000000"/>
          <w:sz w:val="24"/>
          <w:szCs w:val="24"/>
        </w:rPr>
        <w:t>Яреськівської</w:t>
      </w:r>
      <w:proofErr w:type="spellEnd"/>
      <w:r w:rsidR="00391DAA" w:rsidRPr="00EF1AFD">
        <w:rPr>
          <w:rStyle w:val="a7"/>
          <w:rFonts w:ascii="Times New Roman" w:hAnsi="Times New Roman"/>
          <w:i w:val="0"/>
          <w:color w:val="000000"/>
          <w:sz w:val="24"/>
          <w:szCs w:val="24"/>
        </w:rPr>
        <w:t xml:space="preserve"> сільської ради за 2018 рік (форми № 4-1м,</w:t>
      </w:r>
      <w:r w:rsidR="00391DAA" w:rsidRPr="00EF1AFD">
        <w:rPr>
          <w:rFonts w:ascii="Times New Roman" w:hAnsi="Times New Roman"/>
          <w:i w:val="0"/>
          <w:color w:val="000000"/>
          <w:sz w:val="24"/>
          <w:szCs w:val="24"/>
        </w:rPr>
        <w:t xml:space="preserve"> </w:t>
      </w:r>
      <w:r w:rsidR="00391DAA" w:rsidRPr="00EF1AFD">
        <w:rPr>
          <w:rFonts w:ascii="Times New Roman" w:hAnsi="Times New Roman"/>
          <w:i w:val="0"/>
          <w:color w:val="000000"/>
          <w:sz w:val="24"/>
          <w:szCs w:val="24"/>
        </w:rPr>
        <w:br/>
      </w:r>
      <w:r w:rsidR="00391DAA" w:rsidRPr="00EF1AFD">
        <w:rPr>
          <w:rStyle w:val="a7"/>
          <w:rFonts w:ascii="Times New Roman" w:hAnsi="Times New Roman"/>
          <w:i w:val="0"/>
          <w:color w:val="000000"/>
          <w:sz w:val="24"/>
          <w:szCs w:val="24"/>
        </w:rPr>
        <w:t>№ 4-2м,</w:t>
      </w:r>
      <w:r w:rsidR="00391DAA" w:rsidRPr="00EF1AFD">
        <w:rPr>
          <w:rFonts w:ascii="Times New Roman" w:hAnsi="Times New Roman"/>
          <w:i w:val="0"/>
          <w:color w:val="000000"/>
          <w:sz w:val="24"/>
          <w:szCs w:val="24"/>
        </w:rPr>
        <w:t xml:space="preserve"> </w:t>
      </w:r>
      <w:r w:rsidR="00391DAA" w:rsidRPr="00EF1AFD">
        <w:rPr>
          <w:rStyle w:val="a7"/>
          <w:rFonts w:ascii="Times New Roman" w:hAnsi="Times New Roman"/>
          <w:i w:val="0"/>
          <w:color w:val="000000"/>
          <w:sz w:val="24"/>
          <w:szCs w:val="24"/>
        </w:rPr>
        <w:t xml:space="preserve">№ 4-Зм) та </w:t>
      </w:r>
      <w:r w:rsidR="00391DAA" w:rsidRPr="00EF1AFD">
        <w:rPr>
          <w:rStyle w:val="51"/>
          <w:rFonts w:ascii="Times New Roman" w:hAnsi="Times New Roman"/>
          <w:iCs/>
          <w:color w:val="000000"/>
          <w:sz w:val="24"/>
          <w:szCs w:val="24"/>
        </w:rPr>
        <w:t>інформація</w:t>
      </w:r>
      <w:r w:rsidR="00391DAA" w:rsidRPr="00EF1AFD">
        <w:rPr>
          <w:rStyle w:val="a7"/>
          <w:rFonts w:ascii="Times New Roman" w:hAnsi="Times New Roman"/>
          <w:color w:val="000000"/>
          <w:sz w:val="24"/>
          <w:szCs w:val="24"/>
        </w:rPr>
        <w:t xml:space="preserve"> </w:t>
      </w:r>
      <w:r w:rsidR="00391DAA" w:rsidRPr="00EF1AFD">
        <w:rPr>
          <w:rStyle w:val="51"/>
          <w:rFonts w:ascii="Times New Roman" w:hAnsi="Times New Roman"/>
          <w:iCs/>
          <w:color w:val="000000"/>
          <w:sz w:val="24"/>
          <w:szCs w:val="24"/>
        </w:rPr>
        <w:t xml:space="preserve">Головного управління Державної казначейської служби України у Полтавській області про те, що </w:t>
      </w:r>
      <w:proofErr w:type="spellStart"/>
      <w:r w:rsidR="00391DAA" w:rsidRPr="00EF1AFD">
        <w:rPr>
          <w:rStyle w:val="51"/>
          <w:rFonts w:ascii="Times New Roman" w:hAnsi="Times New Roman"/>
          <w:iCs/>
          <w:color w:val="000000"/>
          <w:sz w:val="24"/>
          <w:szCs w:val="24"/>
        </w:rPr>
        <w:t>Яреськівською</w:t>
      </w:r>
      <w:proofErr w:type="spellEnd"/>
      <w:r w:rsidR="00391DAA" w:rsidRPr="00EF1AFD">
        <w:rPr>
          <w:rStyle w:val="51"/>
          <w:rFonts w:ascii="Times New Roman" w:hAnsi="Times New Roman"/>
          <w:iCs/>
          <w:color w:val="000000"/>
          <w:sz w:val="24"/>
          <w:szCs w:val="24"/>
        </w:rPr>
        <w:t xml:space="preserve"> </w:t>
      </w:r>
      <w:r w:rsidR="00391DAA" w:rsidRPr="00EF1AFD">
        <w:rPr>
          <w:rStyle w:val="a7"/>
          <w:rFonts w:ascii="Times New Roman" w:hAnsi="Times New Roman"/>
          <w:i w:val="0"/>
          <w:color w:val="000000"/>
          <w:sz w:val="24"/>
          <w:szCs w:val="24"/>
        </w:rPr>
        <w:t xml:space="preserve">сільською радою </w:t>
      </w:r>
      <w:r w:rsidR="00391DAA" w:rsidRPr="00EF1AFD">
        <w:rPr>
          <w:rStyle w:val="5"/>
          <w:rFonts w:ascii="Times New Roman" w:hAnsi="Times New Roman"/>
          <w:i/>
          <w:iCs/>
          <w:color w:val="000000"/>
          <w:sz w:val="24"/>
          <w:szCs w:val="24"/>
        </w:rPr>
        <w:t xml:space="preserve">«отримано кошти у розмірі 34 910,30 </w:t>
      </w:r>
      <w:r w:rsidR="00391DAA" w:rsidRPr="00EF1AFD">
        <w:rPr>
          <w:rStyle w:val="5"/>
          <w:rFonts w:ascii="Times New Roman" w:hAnsi="Times New Roman"/>
          <w:i/>
          <w:iCs/>
          <w:color w:val="000000"/>
          <w:sz w:val="24"/>
          <w:szCs w:val="24"/>
          <w:lang w:eastAsia="ru-RU"/>
        </w:rPr>
        <w:t xml:space="preserve">грн., </w:t>
      </w:r>
      <w:r w:rsidR="00391DAA" w:rsidRPr="00EF1AFD">
        <w:rPr>
          <w:rStyle w:val="5"/>
          <w:rFonts w:ascii="Times New Roman" w:hAnsi="Times New Roman"/>
          <w:i/>
          <w:iCs/>
          <w:color w:val="000000"/>
          <w:sz w:val="24"/>
          <w:szCs w:val="24"/>
        </w:rPr>
        <w:t xml:space="preserve">як плата за металобрухт </w:t>
      </w:r>
      <w:r>
        <w:rPr>
          <w:rStyle w:val="5"/>
          <w:rFonts w:ascii="Times New Roman" w:hAnsi="Times New Roman"/>
          <w:i/>
          <w:iCs/>
          <w:color w:val="000000"/>
          <w:sz w:val="24"/>
          <w:szCs w:val="24"/>
        </w:rPr>
        <w:br/>
      </w:r>
      <w:r w:rsidR="00391DAA" w:rsidRPr="00EF1AFD">
        <w:rPr>
          <w:rStyle w:val="5"/>
          <w:rFonts w:ascii="Times New Roman" w:hAnsi="Times New Roman"/>
          <w:i/>
          <w:iCs/>
          <w:color w:val="000000"/>
          <w:sz w:val="24"/>
          <w:szCs w:val="24"/>
        </w:rPr>
        <w:lastRenderedPageBreak/>
        <w:t xml:space="preserve">(код класифікації доходів </w:t>
      </w:r>
      <w:r w:rsidR="00391DAA" w:rsidRPr="00EF1AFD">
        <w:rPr>
          <w:rStyle w:val="5"/>
          <w:rFonts w:ascii="Times New Roman" w:hAnsi="Times New Roman"/>
          <w:b/>
          <w:i/>
          <w:iCs/>
          <w:color w:val="000000"/>
          <w:sz w:val="24"/>
          <w:szCs w:val="24"/>
        </w:rPr>
        <w:t>25010400</w:t>
      </w:r>
      <w:r w:rsidR="00391DAA" w:rsidRPr="00EF1AFD">
        <w:rPr>
          <w:rStyle w:val="5"/>
          <w:rFonts w:ascii="Times New Roman" w:hAnsi="Times New Roman"/>
          <w:i/>
          <w:iCs/>
          <w:color w:val="000000"/>
          <w:sz w:val="24"/>
          <w:szCs w:val="24"/>
        </w:rPr>
        <w:t xml:space="preserve"> - надходження бюджетних установ від реалізації в установленому порядку майна (крім нерухомого майна)»</w:t>
      </w:r>
      <w:r w:rsidR="00391DAA" w:rsidRPr="00EF1AFD">
        <w:rPr>
          <w:rStyle w:val="5"/>
          <w:rFonts w:ascii="Times New Roman" w:hAnsi="Times New Roman"/>
          <w:iCs/>
          <w:color w:val="000000"/>
          <w:sz w:val="24"/>
          <w:szCs w:val="24"/>
        </w:rPr>
        <w:t xml:space="preserve">, що містяться в матеріалах Справи, не свідчать про здійснення </w:t>
      </w:r>
      <w:proofErr w:type="spellStart"/>
      <w:r w:rsidR="00391DAA" w:rsidRPr="00EF1AFD">
        <w:rPr>
          <w:rStyle w:val="51"/>
          <w:rFonts w:ascii="Times New Roman" w:hAnsi="Times New Roman"/>
          <w:iCs/>
          <w:color w:val="000000"/>
          <w:sz w:val="24"/>
          <w:szCs w:val="24"/>
        </w:rPr>
        <w:t>Яреськівською</w:t>
      </w:r>
      <w:proofErr w:type="spellEnd"/>
      <w:r w:rsidR="00391DAA" w:rsidRPr="00EF1AFD">
        <w:rPr>
          <w:rStyle w:val="51"/>
          <w:rFonts w:ascii="Times New Roman" w:hAnsi="Times New Roman"/>
          <w:iCs/>
          <w:color w:val="000000"/>
          <w:sz w:val="24"/>
          <w:szCs w:val="24"/>
        </w:rPr>
        <w:t xml:space="preserve"> </w:t>
      </w:r>
      <w:r w:rsidR="00391DAA" w:rsidRPr="00EF1AFD">
        <w:rPr>
          <w:rStyle w:val="a7"/>
          <w:rFonts w:ascii="Times New Roman" w:hAnsi="Times New Roman"/>
          <w:i w:val="0"/>
          <w:color w:val="000000"/>
          <w:sz w:val="24"/>
          <w:szCs w:val="24"/>
        </w:rPr>
        <w:t xml:space="preserve">сільською радою господарської діяльності, оскільки у Звіті про надходження і використання коштів, отриманих </w:t>
      </w:r>
      <w:r w:rsidR="00ED152D">
        <w:rPr>
          <w:rStyle w:val="a7"/>
          <w:rFonts w:ascii="Times New Roman" w:hAnsi="Times New Roman"/>
          <w:i w:val="0"/>
          <w:color w:val="000000"/>
          <w:sz w:val="24"/>
          <w:szCs w:val="24"/>
        </w:rPr>
        <w:br/>
      </w:r>
      <w:r w:rsidR="00391DAA" w:rsidRPr="00EF1AFD">
        <w:rPr>
          <w:rStyle w:val="a7"/>
          <w:rFonts w:ascii="Times New Roman" w:hAnsi="Times New Roman"/>
          <w:i w:val="0"/>
          <w:color w:val="000000"/>
          <w:sz w:val="24"/>
          <w:szCs w:val="24"/>
        </w:rPr>
        <w:t>як плата за послуги (форма № 4-1м)</w:t>
      </w:r>
      <w:r w:rsidR="001B1E4D">
        <w:rPr>
          <w:rStyle w:val="a7"/>
          <w:rFonts w:ascii="Times New Roman" w:hAnsi="Times New Roman"/>
          <w:i w:val="0"/>
          <w:color w:val="000000"/>
          <w:sz w:val="24"/>
          <w:szCs w:val="24"/>
        </w:rPr>
        <w:t>,</w:t>
      </w:r>
      <w:r w:rsidR="00391DAA" w:rsidRPr="00EF1AFD">
        <w:rPr>
          <w:rStyle w:val="a7"/>
          <w:rFonts w:ascii="Times New Roman" w:hAnsi="Times New Roman"/>
          <w:i w:val="0"/>
          <w:color w:val="000000"/>
          <w:sz w:val="24"/>
          <w:szCs w:val="24"/>
        </w:rPr>
        <w:t xml:space="preserve"> зазначено</w:t>
      </w:r>
      <w:r w:rsidR="00391DAA" w:rsidRPr="00EF1AFD">
        <w:rPr>
          <w:rStyle w:val="a7"/>
          <w:rFonts w:ascii="Times New Roman" w:hAnsi="Times New Roman"/>
          <w:color w:val="000000"/>
          <w:sz w:val="24"/>
          <w:szCs w:val="24"/>
        </w:rPr>
        <w:t xml:space="preserve"> </w:t>
      </w:r>
      <w:r w:rsidR="00391DAA" w:rsidRPr="00EF1AFD">
        <w:rPr>
          <w:rStyle w:val="5"/>
          <w:rFonts w:ascii="Times New Roman" w:hAnsi="Times New Roman"/>
          <w:iCs/>
          <w:color w:val="000000"/>
          <w:sz w:val="24"/>
          <w:szCs w:val="24"/>
        </w:rPr>
        <w:t xml:space="preserve">код класифікації доходів </w:t>
      </w:r>
      <w:r w:rsidR="00391DAA" w:rsidRPr="00EF1AFD">
        <w:rPr>
          <w:rStyle w:val="5"/>
          <w:rFonts w:ascii="Times New Roman" w:hAnsi="Times New Roman"/>
          <w:b/>
          <w:iCs/>
          <w:color w:val="000000"/>
          <w:sz w:val="24"/>
          <w:szCs w:val="24"/>
        </w:rPr>
        <w:t>25010400</w:t>
      </w:r>
      <w:r w:rsidR="00391DAA" w:rsidRPr="00EF1AFD">
        <w:rPr>
          <w:rStyle w:val="5"/>
          <w:rFonts w:ascii="Times New Roman" w:hAnsi="Times New Roman"/>
          <w:iCs/>
          <w:color w:val="000000"/>
          <w:sz w:val="24"/>
          <w:szCs w:val="24"/>
        </w:rPr>
        <w:t xml:space="preserve"> - Надходження бюджетних установ від реалізації в установленому порядку майна </w:t>
      </w:r>
      <w:r w:rsidR="00ED152D">
        <w:rPr>
          <w:rStyle w:val="5"/>
          <w:rFonts w:ascii="Times New Roman" w:hAnsi="Times New Roman"/>
          <w:iCs/>
          <w:color w:val="000000"/>
          <w:sz w:val="24"/>
          <w:szCs w:val="24"/>
        </w:rPr>
        <w:br/>
      </w:r>
      <w:r w:rsidR="00391DAA" w:rsidRPr="00EF1AFD">
        <w:rPr>
          <w:rStyle w:val="5"/>
          <w:rFonts w:ascii="Times New Roman" w:hAnsi="Times New Roman"/>
          <w:iCs/>
          <w:color w:val="000000"/>
          <w:sz w:val="24"/>
          <w:szCs w:val="24"/>
        </w:rPr>
        <w:t xml:space="preserve">(крім нерухомого майна), а не </w:t>
      </w:r>
      <w:r w:rsidR="00391DAA" w:rsidRPr="00EF1AFD">
        <w:rPr>
          <w:rFonts w:ascii="Times New Roman" w:hAnsi="Times New Roman"/>
          <w:b/>
          <w:i w:val="0"/>
          <w:sz w:val="24"/>
          <w:szCs w:val="24"/>
          <w:lang w:eastAsia="ru-RU"/>
        </w:rPr>
        <w:t>25010200</w:t>
      </w:r>
      <w:r w:rsidR="00391DAA" w:rsidRPr="00ED152D">
        <w:rPr>
          <w:rFonts w:ascii="Times New Roman" w:hAnsi="Times New Roman"/>
          <w:sz w:val="24"/>
          <w:szCs w:val="24"/>
          <w:lang w:eastAsia="ru-RU"/>
        </w:rPr>
        <w:t xml:space="preserve"> - </w:t>
      </w:r>
      <w:r w:rsidR="00391DAA" w:rsidRPr="00EF1AFD">
        <w:rPr>
          <w:rFonts w:ascii="Times New Roman" w:hAnsi="Times New Roman"/>
          <w:i w:val="0"/>
          <w:sz w:val="24"/>
          <w:szCs w:val="24"/>
          <w:lang w:eastAsia="ru-RU"/>
        </w:rPr>
        <w:t xml:space="preserve">Надходження бюджетних установ </w:t>
      </w:r>
      <w:r w:rsidR="00ED152D">
        <w:rPr>
          <w:rFonts w:ascii="Times New Roman" w:hAnsi="Times New Roman"/>
          <w:i w:val="0"/>
          <w:sz w:val="24"/>
          <w:szCs w:val="24"/>
          <w:lang w:eastAsia="ru-RU"/>
        </w:rPr>
        <w:br/>
      </w:r>
      <w:r w:rsidR="00391DAA" w:rsidRPr="00EF1AFD">
        <w:rPr>
          <w:rFonts w:ascii="Times New Roman" w:hAnsi="Times New Roman"/>
          <w:i w:val="0"/>
          <w:sz w:val="24"/>
          <w:szCs w:val="24"/>
          <w:lang w:eastAsia="ru-RU"/>
        </w:rPr>
        <w:t xml:space="preserve">від додаткової (господарської) </w:t>
      </w:r>
      <w:r w:rsidR="00391DAA" w:rsidRPr="001B1E4D">
        <w:rPr>
          <w:rFonts w:ascii="Times New Roman" w:hAnsi="Times New Roman"/>
          <w:i w:val="0"/>
          <w:sz w:val="24"/>
          <w:szCs w:val="24"/>
          <w:lang w:eastAsia="ru-RU"/>
        </w:rPr>
        <w:t>діяльності.</w:t>
      </w:r>
    </w:p>
    <w:p w:rsidR="00391DAA" w:rsidRPr="001B1E4D" w:rsidRDefault="00126EB3" w:rsidP="00126EB3">
      <w:pPr>
        <w:pStyle w:val="50"/>
        <w:keepNext/>
        <w:widowControl/>
        <w:shd w:val="clear" w:color="auto" w:fill="auto"/>
        <w:tabs>
          <w:tab w:val="left" w:pos="0"/>
        </w:tabs>
        <w:spacing w:before="120" w:after="120" w:line="240" w:lineRule="auto"/>
        <w:ind w:left="709" w:hanging="709"/>
        <w:rPr>
          <w:rFonts w:ascii="Times New Roman" w:hAnsi="Times New Roman"/>
          <w:i w:val="0"/>
          <w:sz w:val="24"/>
          <w:szCs w:val="24"/>
          <w:lang w:eastAsia="ru-RU"/>
        </w:rPr>
      </w:pPr>
      <w:r>
        <w:rPr>
          <w:rFonts w:ascii="Times New Roman" w:hAnsi="Times New Roman"/>
          <w:i w:val="0"/>
          <w:sz w:val="24"/>
          <w:szCs w:val="24"/>
        </w:rPr>
        <w:t>(38)</w:t>
      </w:r>
      <w:r>
        <w:rPr>
          <w:rFonts w:ascii="Times New Roman" w:hAnsi="Times New Roman"/>
          <w:i w:val="0"/>
          <w:sz w:val="24"/>
          <w:szCs w:val="24"/>
        </w:rPr>
        <w:tab/>
      </w:r>
      <w:r w:rsidR="001B1E4D">
        <w:rPr>
          <w:rFonts w:ascii="Times New Roman" w:hAnsi="Times New Roman"/>
          <w:i w:val="0"/>
          <w:sz w:val="24"/>
          <w:szCs w:val="24"/>
        </w:rPr>
        <w:t>При цьому</w:t>
      </w:r>
      <w:r w:rsidR="00391DAA" w:rsidRPr="00EF1AFD">
        <w:rPr>
          <w:rFonts w:ascii="Times New Roman" w:hAnsi="Times New Roman"/>
          <w:i w:val="0"/>
          <w:sz w:val="24"/>
          <w:szCs w:val="24"/>
        </w:rPr>
        <w:t xml:space="preserve"> Звіти про надходження і використання коштів, отриманих за іншими джерелами власних надходжень (форма № 4-2м)</w:t>
      </w:r>
      <w:bookmarkStart w:id="6" w:name="n1465"/>
      <w:bookmarkEnd w:id="6"/>
      <w:r w:rsidR="001B1E4D">
        <w:rPr>
          <w:rFonts w:ascii="Times New Roman" w:hAnsi="Times New Roman"/>
          <w:i w:val="0"/>
          <w:sz w:val="24"/>
          <w:szCs w:val="24"/>
        </w:rPr>
        <w:t>,</w:t>
      </w:r>
      <w:r w:rsidR="00391DAA" w:rsidRPr="00EF1AFD">
        <w:rPr>
          <w:rFonts w:ascii="Times New Roman" w:hAnsi="Times New Roman"/>
          <w:i w:val="0"/>
          <w:sz w:val="24"/>
          <w:szCs w:val="24"/>
        </w:rPr>
        <w:t xml:space="preserve"> та Звіти про надходження </w:t>
      </w:r>
      <w:r w:rsidR="00ED152D">
        <w:rPr>
          <w:rFonts w:ascii="Times New Roman" w:hAnsi="Times New Roman"/>
          <w:i w:val="0"/>
          <w:sz w:val="24"/>
          <w:szCs w:val="24"/>
        </w:rPr>
        <w:br/>
      </w:r>
      <w:r w:rsidR="00391DAA" w:rsidRPr="00EF1AFD">
        <w:rPr>
          <w:rFonts w:ascii="Times New Roman" w:hAnsi="Times New Roman"/>
          <w:i w:val="0"/>
          <w:sz w:val="24"/>
          <w:szCs w:val="24"/>
        </w:rPr>
        <w:t>і використання інших надходжень спеціального фонду (форма № 4-3м),</w:t>
      </w:r>
      <w:r w:rsidR="00391DAA" w:rsidRPr="00EF1AFD">
        <w:rPr>
          <w:rStyle w:val="5"/>
          <w:rFonts w:ascii="Times New Roman" w:hAnsi="Times New Roman"/>
          <w:i/>
          <w:iCs/>
          <w:color w:val="000000"/>
          <w:sz w:val="24"/>
          <w:szCs w:val="24"/>
        </w:rPr>
        <w:t xml:space="preserve"> </w:t>
      </w:r>
      <w:r w:rsidR="00391DAA" w:rsidRPr="00126EB3">
        <w:rPr>
          <w:rStyle w:val="5"/>
          <w:rFonts w:ascii="Times New Roman" w:hAnsi="Times New Roman"/>
          <w:iCs/>
          <w:color w:val="000000"/>
          <w:sz w:val="24"/>
          <w:szCs w:val="24"/>
        </w:rPr>
        <w:t xml:space="preserve">на які посилається </w:t>
      </w:r>
      <w:r w:rsidR="00E81AF2">
        <w:rPr>
          <w:rFonts w:ascii="Times New Roman" w:hAnsi="Times New Roman"/>
          <w:i w:val="0"/>
          <w:sz w:val="24"/>
          <w:szCs w:val="24"/>
        </w:rPr>
        <w:t>а</w:t>
      </w:r>
      <w:r w:rsidR="00391DAA" w:rsidRPr="00EF1AFD">
        <w:rPr>
          <w:rFonts w:ascii="Times New Roman" w:hAnsi="Times New Roman"/>
          <w:i w:val="0"/>
          <w:sz w:val="24"/>
          <w:szCs w:val="24"/>
        </w:rPr>
        <w:t xml:space="preserve">дміністративна колегія Відділення при визначені розміру штрафу, </w:t>
      </w:r>
      <w:r w:rsidR="00ED152D">
        <w:rPr>
          <w:rFonts w:ascii="Times New Roman" w:hAnsi="Times New Roman"/>
          <w:i w:val="0"/>
          <w:sz w:val="24"/>
          <w:szCs w:val="24"/>
        </w:rPr>
        <w:br/>
      </w:r>
      <w:r w:rsidR="00391DAA" w:rsidRPr="00EF1AFD">
        <w:rPr>
          <w:rFonts w:ascii="Times New Roman" w:hAnsi="Times New Roman"/>
          <w:i w:val="0"/>
          <w:sz w:val="24"/>
          <w:szCs w:val="24"/>
        </w:rPr>
        <w:t xml:space="preserve">з огляду на складові частини надходжень, які мають зазначати розпорядники бюджетних коштів у цих звітах, взагалі не можуть містити інформації про надходження </w:t>
      </w:r>
      <w:r w:rsidR="00391DAA" w:rsidRPr="00EF1AFD">
        <w:rPr>
          <w:rFonts w:ascii="Times New Roman" w:hAnsi="Times New Roman"/>
          <w:i w:val="0"/>
          <w:sz w:val="24"/>
          <w:szCs w:val="24"/>
          <w:lang w:eastAsia="ru-RU"/>
        </w:rPr>
        <w:t xml:space="preserve">від додаткової (господарської) </w:t>
      </w:r>
      <w:r w:rsidR="00391DAA" w:rsidRPr="001B1E4D">
        <w:rPr>
          <w:rFonts w:ascii="Times New Roman" w:hAnsi="Times New Roman"/>
          <w:i w:val="0"/>
          <w:sz w:val="24"/>
          <w:szCs w:val="24"/>
          <w:lang w:eastAsia="ru-RU"/>
        </w:rPr>
        <w:t>діяльності.</w:t>
      </w:r>
    </w:p>
    <w:p w:rsidR="00391DAA" w:rsidRDefault="00126EB3" w:rsidP="00126EB3">
      <w:pPr>
        <w:keepNext/>
        <w:spacing w:before="120" w:after="120" w:line="240" w:lineRule="auto"/>
        <w:ind w:left="709" w:hanging="709"/>
        <w:jc w:val="both"/>
        <w:rPr>
          <w:rFonts w:ascii="Times New Roman" w:hAnsi="Times New Roman" w:cs="Times New Roman"/>
          <w:bCs/>
          <w:color w:val="000000"/>
          <w:sz w:val="24"/>
          <w:szCs w:val="24"/>
          <w:lang w:eastAsia="ru-RU"/>
        </w:rPr>
      </w:pPr>
      <w:r>
        <w:rPr>
          <w:rFonts w:ascii="Times New Roman" w:hAnsi="Times New Roman" w:cs="Times New Roman"/>
          <w:sz w:val="24"/>
          <w:szCs w:val="24"/>
        </w:rPr>
        <w:t>(39)</w:t>
      </w:r>
      <w:r>
        <w:rPr>
          <w:rFonts w:ascii="Times New Roman" w:hAnsi="Times New Roman" w:cs="Times New Roman"/>
          <w:sz w:val="24"/>
          <w:szCs w:val="24"/>
        </w:rPr>
        <w:tab/>
      </w:r>
      <w:r w:rsidR="00391DAA" w:rsidRPr="000C6F3A">
        <w:rPr>
          <w:rFonts w:ascii="Times New Roman" w:hAnsi="Times New Roman" w:cs="Times New Roman"/>
          <w:sz w:val="24"/>
          <w:szCs w:val="24"/>
        </w:rPr>
        <w:t>Отже, адміністративна колегія Відділення неправильно застосувала</w:t>
      </w:r>
      <w:r w:rsidR="00391DAA" w:rsidRPr="000C6F3A">
        <w:rPr>
          <w:bCs/>
          <w:color w:val="000000"/>
          <w:lang w:eastAsia="ru-RU"/>
        </w:rPr>
        <w:t xml:space="preserve"> </w:t>
      </w:r>
      <w:r w:rsidR="00391DAA" w:rsidRPr="000C6F3A">
        <w:rPr>
          <w:rFonts w:ascii="Times New Roman" w:hAnsi="Times New Roman" w:cs="Times New Roman"/>
          <w:sz w:val="24"/>
          <w:szCs w:val="24"/>
        </w:rPr>
        <w:t xml:space="preserve">норми статті 52 </w:t>
      </w:r>
      <w:r w:rsidR="00391DAA" w:rsidRPr="000C6F3A">
        <w:rPr>
          <w:rFonts w:ascii="Times New Roman" w:hAnsi="Times New Roman" w:cs="Times New Roman"/>
          <w:bCs/>
          <w:color w:val="000000"/>
          <w:sz w:val="24"/>
          <w:szCs w:val="24"/>
          <w:lang w:eastAsia="ru-RU"/>
        </w:rPr>
        <w:t>Закону України «Про захист економічної конкуренції».</w:t>
      </w:r>
    </w:p>
    <w:p w:rsidR="00391DAA" w:rsidRPr="005A2EDC" w:rsidRDefault="00126EB3" w:rsidP="00126EB3">
      <w:pPr>
        <w:keepNext/>
        <w:spacing w:before="120" w:after="120" w:line="240" w:lineRule="auto"/>
        <w:ind w:left="709" w:hanging="709"/>
        <w:jc w:val="both"/>
        <w:rPr>
          <w:rFonts w:ascii="Times New Roman" w:hAnsi="Times New Roman"/>
          <w:sz w:val="24"/>
          <w:szCs w:val="24"/>
          <w:u w:val="single"/>
          <w:lang w:eastAsia="uk-UA"/>
        </w:rPr>
      </w:pPr>
      <w:r>
        <w:rPr>
          <w:rFonts w:ascii="Times New Roman" w:hAnsi="Times New Roman"/>
          <w:sz w:val="24"/>
          <w:szCs w:val="24"/>
          <w:lang w:eastAsia="uk-UA"/>
        </w:rPr>
        <w:t>(40)</w:t>
      </w:r>
      <w:r>
        <w:rPr>
          <w:rFonts w:ascii="Times New Roman" w:hAnsi="Times New Roman"/>
          <w:sz w:val="24"/>
          <w:szCs w:val="24"/>
          <w:lang w:eastAsia="uk-UA"/>
        </w:rPr>
        <w:tab/>
      </w:r>
      <w:r w:rsidR="001B1E4D">
        <w:rPr>
          <w:rFonts w:ascii="Times New Roman" w:hAnsi="Times New Roman"/>
          <w:sz w:val="24"/>
          <w:szCs w:val="24"/>
          <w:lang w:eastAsia="uk-UA"/>
        </w:rPr>
        <w:t>Тобто</w:t>
      </w:r>
      <w:r w:rsidR="00391DAA" w:rsidRPr="00645D62">
        <w:rPr>
          <w:rFonts w:ascii="Times New Roman" w:hAnsi="Times New Roman"/>
          <w:sz w:val="24"/>
          <w:szCs w:val="24"/>
          <w:lang w:eastAsia="uk-UA"/>
        </w:rPr>
        <w:t xml:space="preserve">, </w:t>
      </w:r>
      <w:r w:rsidR="00391DAA">
        <w:rPr>
          <w:rFonts w:ascii="Times New Roman" w:hAnsi="Times New Roman"/>
          <w:sz w:val="24"/>
          <w:szCs w:val="24"/>
          <w:lang w:eastAsia="uk-UA"/>
        </w:rPr>
        <w:t>пункт 2 резолютивної частини Р</w:t>
      </w:r>
      <w:r w:rsidR="00391DAA" w:rsidRPr="00645D62">
        <w:rPr>
          <w:rFonts w:ascii="Times New Roman" w:hAnsi="Times New Roman"/>
          <w:sz w:val="24"/>
          <w:szCs w:val="24"/>
          <w:lang w:eastAsia="uk-UA"/>
        </w:rPr>
        <w:t xml:space="preserve">ішення </w:t>
      </w:r>
      <w:r w:rsidR="00391DAA" w:rsidRPr="00645D62">
        <w:rPr>
          <w:rFonts w:ascii="Times New Roman" w:hAnsi="Times New Roman"/>
          <w:sz w:val="24"/>
          <w:szCs w:val="24"/>
          <w:lang w:eastAsia="ru-RU"/>
        </w:rPr>
        <w:t>адміністративної колегії</w:t>
      </w:r>
      <w:r w:rsidR="00391DAA">
        <w:rPr>
          <w:rFonts w:ascii="Times New Roman" w:hAnsi="Times New Roman"/>
          <w:sz w:val="24"/>
          <w:szCs w:val="24"/>
          <w:lang w:eastAsia="ru-RU"/>
        </w:rPr>
        <w:t xml:space="preserve"> Відділення</w:t>
      </w:r>
      <w:r w:rsidR="001B1E4D">
        <w:rPr>
          <w:rFonts w:ascii="Times New Roman" w:hAnsi="Times New Roman"/>
          <w:sz w:val="24"/>
          <w:szCs w:val="24"/>
          <w:lang w:eastAsia="ru-RU"/>
        </w:rPr>
        <w:t>,</w:t>
      </w:r>
      <w:r w:rsidR="00391DAA" w:rsidRPr="00645D62">
        <w:rPr>
          <w:rFonts w:ascii="Times New Roman" w:hAnsi="Times New Roman"/>
          <w:sz w:val="24"/>
          <w:szCs w:val="24"/>
          <w:lang w:eastAsia="uk-UA"/>
        </w:rPr>
        <w:t xml:space="preserve"> </w:t>
      </w:r>
      <w:r w:rsidR="00391DAA">
        <w:rPr>
          <w:rFonts w:ascii="Times New Roman" w:hAnsi="Times New Roman"/>
          <w:sz w:val="24"/>
          <w:szCs w:val="24"/>
          <w:lang w:eastAsia="uk-UA"/>
        </w:rPr>
        <w:t xml:space="preserve">яким на </w:t>
      </w:r>
      <w:proofErr w:type="spellStart"/>
      <w:r w:rsidR="00391DAA">
        <w:rPr>
          <w:rFonts w:ascii="Times New Roman" w:hAnsi="Times New Roman" w:cs="Times New Roman"/>
          <w:bCs/>
          <w:sz w:val="24"/>
          <w:szCs w:val="24"/>
          <w:lang w:eastAsia="ru-RU"/>
        </w:rPr>
        <w:t>Яреськівську</w:t>
      </w:r>
      <w:proofErr w:type="spellEnd"/>
      <w:r w:rsidR="00391DAA">
        <w:rPr>
          <w:rFonts w:ascii="Times New Roman" w:hAnsi="Times New Roman" w:cs="Times New Roman"/>
          <w:bCs/>
          <w:sz w:val="24"/>
          <w:szCs w:val="24"/>
          <w:lang w:eastAsia="ru-RU"/>
        </w:rPr>
        <w:t xml:space="preserve"> сільську раду</w:t>
      </w:r>
      <w:r w:rsidR="00391DAA">
        <w:rPr>
          <w:rFonts w:ascii="Times New Roman" w:hAnsi="Times New Roman"/>
          <w:sz w:val="24"/>
          <w:szCs w:val="24"/>
          <w:u w:val="single"/>
          <w:lang w:eastAsia="uk-UA"/>
        </w:rPr>
        <w:t xml:space="preserve"> накладено штраф відповідно до статті 52 Закону України «Про захист економічної конкуренції»</w:t>
      </w:r>
      <w:r w:rsidR="001B1E4D">
        <w:rPr>
          <w:rFonts w:ascii="Times New Roman" w:hAnsi="Times New Roman"/>
          <w:sz w:val="24"/>
          <w:szCs w:val="24"/>
          <w:u w:val="single"/>
          <w:lang w:eastAsia="uk-UA"/>
        </w:rPr>
        <w:t>,</w:t>
      </w:r>
      <w:r w:rsidR="00391DAA">
        <w:rPr>
          <w:rFonts w:ascii="Times New Roman" w:hAnsi="Times New Roman"/>
          <w:sz w:val="24"/>
          <w:szCs w:val="24"/>
          <w:u w:val="single"/>
          <w:lang w:eastAsia="uk-UA"/>
        </w:rPr>
        <w:t xml:space="preserve"> прийнято з порушенням </w:t>
      </w:r>
      <w:r w:rsidR="00391DAA" w:rsidRPr="005A2EDC">
        <w:rPr>
          <w:rFonts w:ascii="Times New Roman" w:hAnsi="Times New Roman"/>
          <w:sz w:val="24"/>
          <w:szCs w:val="24"/>
          <w:u w:val="single"/>
          <w:lang w:eastAsia="uk-UA"/>
        </w:rPr>
        <w:t>норм матеріального права.</w:t>
      </w:r>
    </w:p>
    <w:p w:rsidR="00391DAA" w:rsidRPr="00126EB3" w:rsidRDefault="00126EB3" w:rsidP="00126EB3">
      <w:pPr>
        <w:pStyle w:val="rvps2"/>
        <w:keepNext/>
        <w:spacing w:before="120" w:beforeAutospacing="0" w:after="120" w:afterAutospacing="0"/>
        <w:ind w:left="709" w:hanging="709"/>
        <w:jc w:val="both"/>
        <w:rPr>
          <w:rFonts w:ascii="Times New Roman" w:hAnsi="Times New Roman" w:cs="Times New Roman"/>
          <w:bCs/>
          <w:color w:val="000000"/>
          <w:lang w:val="uk-UA"/>
        </w:rPr>
      </w:pPr>
      <w:r>
        <w:rPr>
          <w:rFonts w:ascii="Times New Roman" w:hAnsi="Times New Roman" w:cs="Times New Roman"/>
          <w:bCs/>
          <w:color w:val="000000"/>
          <w:lang w:val="uk-UA"/>
        </w:rPr>
        <w:t>(41)</w:t>
      </w:r>
      <w:r>
        <w:rPr>
          <w:rFonts w:ascii="Times New Roman" w:hAnsi="Times New Roman" w:cs="Times New Roman"/>
          <w:bCs/>
          <w:color w:val="000000"/>
          <w:lang w:val="uk-UA"/>
        </w:rPr>
        <w:tab/>
      </w:r>
      <w:r w:rsidR="00391DAA" w:rsidRPr="00126EB3">
        <w:rPr>
          <w:rFonts w:ascii="Times New Roman" w:hAnsi="Times New Roman" w:cs="Times New Roman"/>
          <w:bCs/>
          <w:color w:val="000000"/>
          <w:lang w:val="uk-UA"/>
        </w:rPr>
        <w:t xml:space="preserve">Відповідно до частини першої статті 59 Закону України «Про захист економічної конкуренції», зокрема, </w:t>
      </w:r>
      <w:r w:rsidR="00391DAA" w:rsidRPr="00126EB3">
        <w:rPr>
          <w:rFonts w:ascii="Times New Roman" w:hAnsi="Times New Roman" w:cs="Times New Roman"/>
          <w:lang w:val="uk-UA"/>
        </w:rPr>
        <w:t xml:space="preserve">порушення або неправильне застосування норм матеріального чи процесуального права </w:t>
      </w:r>
      <w:r w:rsidR="00391DAA" w:rsidRPr="00126EB3">
        <w:rPr>
          <w:rFonts w:ascii="Times New Roman" w:hAnsi="Times New Roman" w:cs="Times New Roman"/>
          <w:bCs/>
          <w:color w:val="000000"/>
          <w:lang w:val="uk-UA"/>
        </w:rPr>
        <w:t>є підставами для зміни, скасування чи визнання недійсним рішення.</w:t>
      </w:r>
    </w:p>
    <w:p w:rsidR="00391DAA" w:rsidRPr="005A2EDC" w:rsidRDefault="000501CB" w:rsidP="000501CB">
      <w:pPr>
        <w:keepNext/>
        <w:spacing w:before="120" w:after="120" w:line="240" w:lineRule="auto"/>
        <w:ind w:left="709" w:hanging="709"/>
        <w:jc w:val="both"/>
        <w:rPr>
          <w:rFonts w:ascii="Times New Roman" w:hAnsi="Times New Roman"/>
          <w:sz w:val="24"/>
          <w:szCs w:val="24"/>
          <w:lang w:eastAsia="uk-UA"/>
        </w:rPr>
      </w:pPr>
      <w:r>
        <w:rPr>
          <w:rFonts w:ascii="Times New Roman" w:hAnsi="Times New Roman"/>
          <w:sz w:val="24"/>
          <w:szCs w:val="24"/>
          <w:lang w:eastAsia="uk-UA"/>
        </w:rPr>
        <w:t>(42)</w:t>
      </w:r>
      <w:r>
        <w:rPr>
          <w:rFonts w:ascii="Times New Roman" w:hAnsi="Times New Roman"/>
          <w:sz w:val="24"/>
          <w:szCs w:val="24"/>
          <w:lang w:eastAsia="uk-UA"/>
        </w:rPr>
        <w:tab/>
      </w:r>
      <w:r w:rsidR="00391DAA" w:rsidRPr="005A2EDC">
        <w:rPr>
          <w:rFonts w:ascii="Times New Roman" w:hAnsi="Times New Roman"/>
          <w:sz w:val="24"/>
          <w:szCs w:val="24"/>
          <w:lang w:eastAsia="uk-UA"/>
        </w:rPr>
        <w:t xml:space="preserve">Відтак </w:t>
      </w:r>
      <w:r w:rsidR="00391DAA">
        <w:rPr>
          <w:rFonts w:ascii="Times New Roman" w:hAnsi="Times New Roman"/>
          <w:sz w:val="24"/>
          <w:szCs w:val="24"/>
          <w:lang w:eastAsia="uk-UA"/>
        </w:rPr>
        <w:t xml:space="preserve">пункт 2 резолютивної частини </w:t>
      </w:r>
      <w:r w:rsidR="00391DAA" w:rsidRPr="005A2EDC">
        <w:rPr>
          <w:rFonts w:ascii="Times New Roman" w:hAnsi="Times New Roman"/>
          <w:sz w:val="24"/>
          <w:szCs w:val="24"/>
          <w:lang w:eastAsia="uk-UA"/>
        </w:rPr>
        <w:t>Рішення підлягає скасуванню.</w:t>
      </w:r>
    </w:p>
    <w:p w:rsidR="00391DAA" w:rsidRPr="0060330E" w:rsidRDefault="00391DAA" w:rsidP="00391DAA">
      <w:pPr>
        <w:keepNext/>
        <w:spacing w:before="120" w:after="120"/>
        <w:ind w:left="709" w:hanging="709"/>
        <w:jc w:val="both"/>
        <w:rPr>
          <w:rFonts w:ascii="Times New Roman" w:hAnsi="Times New Roman" w:cs="Times New Roman"/>
          <w:b/>
          <w:bCs/>
          <w:color w:val="000000"/>
          <w:sz w:val="24"/>
          <w:szCs w:val="24"/>
          <w:lang w:eastAsia="ru-RU"/>
        </w:rPr>
      </w:pPr>
      <w:r w:rsidRPr="0060330E">
        <w:rPr>
          <w:rFonts w:ascii="Times New Roman" w:hAnsi="Times New Roman" w:cs="Times New Roman"/>
          <w:b/>
          <w:bCs/>
          <w:color w:val="000000"/>
          <w:sz w:val="24"/>
          <w:szCs w:val="24"/>
          <w:lang w:eastAsia="ru-RU"/>
        </w:rPr>
        <w:t xml:space="preserve">6.3. </w:t>
      </w:r>
      <w:r w:rsidRPr="0060330E">
        <w:rPr>
          <w:rFonts w:ascii="Times New Roman" w:hAnsi="Times New Roman" w:cs="Times New Roman"/>
          <w:b/>
          <w:bCs/>
          <w:color w:val="000000"/>
          <w:sz w:val="24"/>
          <w:szCs w:val="24"/>
          <w:lang w:eastAsia="ru-RU"/>
        </w:rPr>
        <w:tab/>
        <w:t>ПЕРЕВІРКА ПУНКТУ 3 РЕЗОЛЮТИВНОЇ ЧАСТИНИ РІШЕННЯ</w:t>
      </w:r>
    </w:p>
    <w:p w:rsidR="00391DAA" w:rsidRPr="00FE4DE3" w:rsidRDefault="00FE4DE3" w:rsidP="00FE4DE3">
      <w:pPr>
        <w:keepNext/>
        <w:shd w:val="clear" w:color="auto" w:fill="FFFFFF"/>
        <w:tabs>
          <w:tab w:val="left" w:pos="720"/>
        </w:tabs>
        <w:spacing w:before="120" w:after="120" w:line="240" w:lineRule="auto"/>
        <w:ind w:left="709" w:hanging="709"/>
        <w:jc w:val="both"/>
        <w:rPr>
          <w:rFonts w:ascii="Times New Roman" w:hAnsi="Times New Roman" w:cs="Times New Roman"/>
          <w:i/>
          <w:sz w:val="24"/>
          <w:szCs w:val="24"/>
          <w:lang w:eastAsia="ru-RU"/>
        </w:rPr>
      </w:pPr>
      <w:r>
        <w:rPr>
          <w:rFonts w:ascii="Times New Roman" w:hAnsi="Times New Roman" w:cs="Times New Roman"/>
          <w:sz w:val="24"/>
          <w:szCs w:val="24"/>
        </w:rPr>
        <w:t>(43)</w:t>
      </w:r>
      <w:r>
        <w:rPr>
          <w:rFonts w:ascii="Times New Roman" w:hAnsi="Times New Roman" w:cs="Times New Roman"/>
          <w:sz w:val="24"/>
          <w:szCs w:val="24"/>
        </w:rPr>
        <w:tab/>
      </w:r>
      <w:r w:rsidR="00391DAA">
        <w:rPr>
          <w:rFonts w:ascii="Times New Roman" w:hAnsi="Times New Roman" w:cs="Times New Roman"/>
          <w:sz w:val="24"/>
          <w:szCs w:val="24"/>
        </w:rPr>
        <w:t xml:space="preserve">Відповідно до </w:t>
      </w:r>
      <w:r w:rsidR="00391DAA" w:rsidRPr="002503DB">
        <w:rPr>
          <w:rFonts w:ascii="Times New Roman" w:hAnsi="Times New Roman" w:cs="Times New Roman"/>
          <w:sz w:val="24"/>
          <w:szCs w:val="24"/>
        </w:rPr>
        <w:t>пункт</w:t>
      </w:r>
      <w:r w:rsidR="00391DAA">
        <w:rPr>
          <w:rFonts w:ascii="Times New Roman" w:hAnsi="Times New Roman" w:cs="Times New Roman"/>
          <w:sz w:val="24"/>
          <w:szCs w:val="24"/>
        </w:rPr>
        <w:t>у</w:t>
      </w:r>
      <w:r w:rsidR="00391DAA" w:rsidRPr="002503DB">
        <w:rPr>
          <w:rFonts w:ascii="Times New Roman" w:hAnsi="Times New Roman" w:cs="Times New Roman"/>
          <w:sz w:val="24"/>
          <w:szCs w:val="24"/>
        </w:rPr>
        <w:t xml:space="preserve"> 3 </w:t>
      </w:r>
      <w:r w:rsidR="00391DAA">
        <w:rPr>
          <w:rFonts w:ascii="Times New Roman" w:hAnsi="Times New Roman" w:cs="Times New Roman"/>
          <w:sz w:val="24"/>
          <w:szCs w:val="24"/>
        </w:rPr>
        <w:t xml:space="preserve">резолютивної частини </w:t>
      </w:r>
      <w:r w:rsidR="00391DAA" w:rsidRPr="002503DB">
        <w:rPr>
          <w:rFonts w:ascii="Times New Roman" w:hAnsi="Times New Roman" w:cs="Times New Roman"/>
          <w:sz w:val="24"/>
          <w:szCs w:val="24"/>
        </w:rPr>
        <w:t>Рішення</w:t>
      </w:r>
      <w:r w:rsidR="00391DAA">
        <w:rPr>
          <w:rFonts w:ascii="Times New Roman" w:hAnsi="Times New Roman" w:cs="Times New Roman"/>
          <w:sz w:val="24"/>
          <w:szCs w:val="24"/>
        </w:rPr>
        <w:t xml:space="preserve"> </w:t>
      </w:r>
      <w:r w:rsidR="00E81AF2">
        <w:rPr>
          <w:rFonts w:ascii="Times New Roman" w:hAnsi="Times New Roman" w:cs="Times New Roman"/>
          <w:sz w:val="24"/>
          <w:szCs w:val="24"/>
        </w:rPr>
        <w:t>а</w:t>
      </w:r>
      <w:r w:rsidR="00391DAA">
        <w:rPr>
          <w:rFonts w:ascii="Times New Roman" w:hAnsi="Times New Roman" w:cs="Times New Roman"/>
          <w:sz w:val="24"/>
          <w:szCs w:val="24"/>
        </w:rPr>
        <w:t xml:space="preserve">дміністративна колегія Відділення зобов’язала </w:t>
      </w:r>
      <w:proofErr w:type="spellStart"/>
      <w:r w:rsidR="00391DAA" w:rsidRPr="00643EF3">
        <w:rPr>
          <w:rFonts w:ascii="Times New Roman" w:hAnsi="Times New Roman" w:cs="Times New Roman"/>
          <w:bCs/>
          <w:sz w:val="24"/>
          <w:szCs w:val="24"/>
        </w:rPr>
        <w:t>Яреськівську</w:t>
      </w:r>
      <w:proofErr w:type="spellEnd"/>
      <w:r w:rsidR="00391DAA" w:rsidRPr="00643EF3">
        <w:rPr>
          <w:rFonts w:ascii="Times New Roman" w:hAnsi="Times New Roman" w:cs="Times New Roman"/>
          <w:bCs/>
          <w:sz w:val="24"/>
          <w:szCs w:val="24"/>
        </w:rPr>
        <w:t xml:space="preserve"> сільську раду</w:t>
      </w:r>
      <w:r w:rsidR="00391DAA">
        <w:rPr>
          <w:rFonts w:ascii="Times New Roman" w:hAnsi="Times New Roman" w:cs="Times New Roman"/>
          <w:bCs/>
          <w:sz w:val="24"/>
          <w:szCs w:val="24"/>
        </w:rPr>
        <w:t xml:space="preserve"> </w:t>
      </w:r>
      <w:r w:rsidR="00391DAA" w:rsidRPr="00FE4DE3">
        <w:rPr>
          <w:rFonts w:ascii="Times New Roman" w:hAnsi="Times New Roman" w:cs="Times New Roman"/>
          <w:bCs/>
          <w:i/>
          <w:sz w:val="24"/>
          <w:szCs w:val="24"/>
        </w:rPr>
        <w:t>«…</w:t>
      </w:r>
      <w:r w:rsidR="00391DAA" w:rsidRPr="00FE4DE3">
        <w:rPr>
          <w:rFonts w:ascii="Times New Roman" w:hAnsi="Times New Roman" w:cs="Times New Roman"/>
          <w:i/>
          <w:sz w:val="24"/>
          <w:szCs w:val="24"/>
          <w:lang w:eastAsia="ru-RU"/>
        </w:rPr>
        <w:t xml:space="preserve">усунути наслідки порушення, визначеного у п.1 резолютивної частини цього рішення, </w:t>
      </w:r>
      <w:r w:rsidR="00391DAA" w:rsidRPr="00FE4DE3">
        <w:rPr>
          <w:rFonts w:ascii="Times New Roman" w:hAnsi="Times New Roman" w:cs="Times New Roman"/>
          <w:i/>
          <w:sz w:val="24"/>
          <w:szCs w:val="24"/>
          <w:u w:val="single"/>
          <w:lang w:eastAsia="ru-RU"/>
        </w:rPr>
        <w:t>шляхом подання інформації</w:t>
      </w:r>
      <w:r w:rsidR="00391DAA" w:rsidRPr="00FE4DE3">
        <w:rPr>
          <w:rFonts w:ascii="Times New Roman" w:hAnsi="Times New Roman" w:cs="Times New Roman"/>
          <w:i/>
          <w:sz w:val="24"/>
          <w:szCs w:val="24"/>
          <w:lang w:eastAsia="ru-RU"/>
        </w:rPr>
        <w:t xml:space="preserve"> територіальному відділенню Комітету на Вимогу </w:t>
      </w:r>
      <w:r w:rsidR="00391DAA" w:rsidRPr="00FE4DE3">
        <w:rPr>
          <w:rFonts w:ascii="Times New Roman" w:hAnsi="Times New Roman" w:cs="Times New Roman"/>
          <w:i/>
          <w:sz w:val="24"/>
          <w:szCs w:val="24"/>
        </w:rPr>
        <w:t xml:space="preserve">&lt;…&gt; </w:t>
      </w:r>
      <w:r w:rsidR="00391DAA" w:rsidRPr="00FE4DE3">
        <w:rPr>
          <w:rFonts w:ascii="Times New Roman" w:hAnsi="Times New Roman" w:cs="Times New Roman"/>
          <w:i/>
          <w:sz w:val="24"/>
          <w:szCs w:val="24"/>
          <w:u w:val="single"/>
          <w:lang w:eastAsia="ru-RU"/>
        </w:rPr>
        <w:t>у встановлені головою територіального відділення Комітету строки</w:t>
      </w:r>
      <w:r w:rsidR="00391DAA" w:rsidRPr="00FE4DE3">
        <w:rPr>
          <w:rFonts w:ascii="Times New Roman" w:hAnsi="Times New Roman" w:cs="Times New Roman"/>
          <w:i/>
          <w:sz w:val="24"/>
          <w:szCs w:val="24"/>
          <w:lang w:eastAsia="ru-RU"/>
        </w:rPr>
        <w:t>».</w:t>
      </w:r>
    </w:p>
    <w:p w:rsidR="00391DAA" w:rsidRPr="00494446" w:rsidRDefault="00FE4DE3" w:rsidP="00FE4DE3">
      <w:pPr>
        <w:keepNext/>
        <w:autoSpaceDE w:val="0"/>
        <w:autoSpaceDN w:val="0"/>
        <w:adjustRightInd w:val="0"/>
        <w:spacing w:before="120" w:after="12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(44)</w:t>
      </w:r>
      <w:r>
        <w:rPr>
          <w:rFonts w:ascii="Times New Roman" w:hAnsi="Times New Roman" w:cs="Times New Roman"/>
          <w:sz w:val="24"/>
          <w:szCs w:val="24"/>
        </w:rPr>
        <w:tab/>
      </w:r>
      <w:r w:rsidR="00391DAA" w:rsidRPr="00494446">
        <w:rPr>
          <w:rFonts w:ascii="Times New Roman" w:hAnsi="Times New Roman" w:cs="Times New Roman"/>
          <w:sz w:val="24"/>
          <w:szCs w:val="24"/>
        </w:rPr>
        <w:t>Законодавством про захист економічної конкуренції передбачено право адміністративної колегії територіального відділення Комітету вимагати інформацію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(пункт 5 частини п’ятої статті 14 Закону України «Про Антимонопольний комітет України»).</w:t>
      </w:r>
    </w:p>
    <w:p w:rsidR="00391DAA" w:rsidRPr="00494446" w:rsidRDefault="00FE4DE3" w:rsidP="00FE4DE3">
      <w:pPr>
        <w:keepNext/>
        <w:autoSpaceDE w:val="0"/>
        <w:autoSpaceDN w:val="0"/>
        <w:adjustRightInd w:val="0"/>
        <w:spacing w:before="120" w:after="12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(45)</w:t>
      </w:r>
      <w:r>
        <w:rPr>
          <w:rFonts w:ascii="Times New Roman" w:hAnsi="Times New Roman" w:cs="Times New Roman"/>
          <w:sz w:val="24"/>
          <w:szCs w:val="24"/>
        </w:rPr>
        <w:tab/>
      </w:r>
      <w:r w:rsidR="00391DAA" w:rsidRPr="00494446">
        <w:rPr>
          <w:rFonts w:ascii="Times New Roman" w:hAnsi="Times New Roman" w:cs="Times New Roman"/>
          <w:sz w:val="24"/>
          <w:szCs w:val="24"/>
        </w:rPr>
        <w:t>Виходячи зі змісту статті 22¹ Закону України «Про Антимонопольний комітет України» та пункту 1</w:t>
      </w:r>
      <w:r w:rsidR="00391DAA">
        <w:rPr>
          <w:rFonts w:ascii="Times New Roman" w:hAnsi="Times New Roman" w:cs="Times New Roman"/>
          <w:sz w:val="24"/>
          <w:szCs w:val="24"/>
        </w:rPr>
        <w:t>3</w:t>
      </w:r>
      <w:r w:rsidR="00391DAA" w:rsidRPr="00494446">
        <w:rPr>
          <w:rFonts w:ascii="Times New Roman" w:hAnsi="Times New Roman" w:cs="Times New Roman"/>
          <w:sz w:val="24"/>
          <w:szCs w:val="24"/>
        </w:rPr>
        <w:t xml:space="preserve"> статті 50 Закону України «Про захист економічної конкуренції» кожна окрема вимога органу Комітету, голови територіального відділення, одержана, зокрема, суб’єктом господарювання, є окремим юридичним фактом, що породжує між його одержувачем та органом Комітету правовідносини, в силу яких одержувач повинен надати відповідну інформацію в установлений органом Комітету, головою територіального відділення строк.</w:t>
      </w:r>
    </w:p>
    <w:p w:rsidR="00391DAA" w:rsidRPr="001535D0" w:rsidRDefault="00FE4DE3" w:rsidP="00FE4DE3">
      <w:pPr>
        <w:keepNext/>
        <w:autoSpaceDE w:val="0"/>
        <w:autoSpaceDN w:val="0"/>
        <w:adjustRightInd w:val="0"/>
        <w:spacing w:before="120" w:after="12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(46)</w:t>
      </w:r>
      <w:r>
        <w:rPr>
          <w:rFonts w:ascii="Times New Roman" w:hAnsi="Times New Roman" w:cs="Times New Roman"/>
          <w:sz w:val="24"/>
          <w:szCs w:val="24"/>
        </w:rPr>
        <w:tab/>
      </w:r>
      <w:r w:rsidR="00391DAA" w:rsidRPr="00494446">
        <w:rPr>
          <w:rFonts w:ascii="Times New Roman" w:hAnsi="Times New Roman" w:cs="Times New Roman"/>
          <w:sz w:val="24"/>
          <w:szCs w:val="24"/>
        </w:rPr>
        <w:t xml:space="preserve">Види рішень, які приймають органи Комітету за результатами розгляду справ про порушення законодавства про захист економічної конкуренції, визначено в частині першій статті 48 Закону України «Про захист економічної конкуренції». Водночас зазначена норма не містить такого виду рішення, як зобов’язання відповідача у справі надати інформацію на вимогу голови територіального відділення або встановлення </w:t>
      </w:r>
      <w:r w:rsidR="00391DAA" w:rsidRPr="001535D0">
        <w:rPr>
          <w:rFonts w:ascii="Times New Roman" w:hAnsi="Times New Roman" w:cs="Times New Roman"/>
          <w:sz w:val="24"/>
          <w:szCs w:val="24"/>
        </w:rPr>
        <w:t xml:space="preserve">строків для надання інформації на вимогу. </w:t>
      </w:r>
    </w:p>
    <w:p w:rsidR="00391DAA" w:rsidRPr="001535D0" w:rsidRDefault="00FE4DE3" w:rsidP="00FE4DE3">
      <w:pPr>
        <w:keepNext/>
        <w:spacing w:after="8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lastRenderedPageBreak/>
        <w:t>(47)</w:t>
      </w:r>
      <w:r>
        <w:rPr>
          <w:rFonts w:ascii="Times New Roman" w:hAnsi="Times New Roman" w:cs="Times New Roman"/>
          <w:sz w:val="24"/>
          <w:szCs w:val="24"/>
        </w:rPr>
        <w:tab/>
      </w:r>
      <w:r w:rsidR="00391DAA" w:rsidRPr="001535D0">
        <w:rPr>
          <w:rFonts w:ascii="Times New Roman" w:hAnsi="Times New Roman" w:cs="Times New Roman"/>
          <w:sz w:val="24"/>
          <w:szCs w:val="24"/>
        </w:rPr>
        <w:t xml:space="preserve">З матеріалів Справи вбачається, що строк для надання інформації на Вимогу сплинув 25.06.2019 (Вимогу було </w:t>
      </w:r>
      <w:proofErr w:type="spellStart"/>
      <w:r w:rsidR="00391DAA" w:rsidRPr="001535D0">
        <w:rPr>
          <w:rFonts w:ascii="Times New Roman" w:hAnsi="Times New Roman" w:cs="Times New Roman"/>
          <w:sz w:val="24"/>
          <w:szCs w:val="24"/>
        </w:rPr>
        <w:t>вручено</w:t>
      </w:r>
      <w:proofErr w:type="spellEnd"/>
      <w:r w:rsidR="00391DAA" w:rsidRPr="001535D0">
        <w:rPr>
          <w:rFonts w:ascii="Times New Roman" w:hAnsi="Times New Roman" w:cs="Times New Roman"/>
          <w:sz w:val="24"/>
          <w:szCs w:val="24"/>
        </w:rPr>
        <w:t xml:space="preserve"> 20.06.2019, згідно з повідомленням про вручення рекомендованого поштового відправлення № 3600114354170). </w:t>
      </w:r>
    </w:p>
    <w:p w:rsidR="00391DAA" w:rsidRPr="001535D0" w:rsidRDefault="00FE4DE3" w:rsidP="00FE4DE3">
      <w:pPr>
        <w:pStyle w:val="HTML"/>
        <w:keepNext/>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20" w:hanging="72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(48)</w:t>
      </w:r>
      <w:r>
        <w:rPr>
          <w:rFonts w:ascii="Times New Roman" w:hAnsi="Times New Roman" w:cs="Times New Roman"/>
          <w:color w:val="000000"/>
          <w:sz w:val="24"/>
          <w:szCs w:val="24"/>
        </w:rPr>
        <w:tab/>
      </w:r>
      <w:r w:rsidR="00391DAA" w:rsidRPr="001535D0">
        <w:rPr>
          <w:rFonts w:ascii="Times New Roman" w:hAnsi="Times New Roman" w:cs="Times New Roman"/>
          <w:color w:val="000000"/>
          <w:sz w:val="24"/>
          <w:szCs w:val="24"/>
        </w:rPr>
        <w:t xml:space="preserve">У пункті 3 резолютивної частини Рішення </w:t>
      </w:r>
      <w:r w:rsidR="00E81AF2">
        <w:rPr>
          <w:rFonts w:ascii="Times New Roman" w:hAnsi="Times New Roman" w:cs="Times New Roman"/>
          <w:color w:val="000000"/>
          <w:sz w:val="24"/>
          <w:szCs w:val="24"/>
        </w:rPr>
        <w:t>а</w:t>
      </w:r>
      <w:r w:rsidR="00391DAA" w:rsidRPr="001535D0">
        <w:rPr>
          <w:rFonts w:ascii="Times New Roman" w:hAnsi="Times New Roman" w:cs="Times New Roman"/>
          <w:color w:val="000000"/>
          <w:sz w:val="24"/>
          <w:szCs w:val="24"/>
        </w:rPr>
        <w:t>дміністративна колегія Відділення фактично продовжила строк, який був встановлений головою Відділення для надання інформації на Вимогу.</w:t>
      </w:r>
    </w:p>
    <w:p w:rsidR="00391DAA" w:rsidRPr="001535D0" w:rsidRDefault="00FE4DE3" w:rsidP="00FE4DE3">
      <w:pPr>
        <w:keepNext/>
        <w:autoSpaceDE w:val="0"/>
        <w:autoSpaceDN w:val="0"/>
        <w:adjustRightInd w:val="0"/>
        <w:spacing w:before="120" w:after="12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(49)</w:t>
      </w:r>
      <w:r>
        <w:rPr>
          <w:rFonts w:ascii="Times New Roman" w:hAnsi="Times New Roman" w:cs="Times New Roman"/>
          <w:sz w:val="24"/>
          <w:szCs w:val="24"/>
        </w:rPr>
        <w:tab/>
      </w:r>
      <w:r w:rsidR="00391DAA" w:rsidRPr="001535D0">
        <w:rPr>
          <w:rFonts w:ascii="Times New Roman" w:hAnsi="Times New Roman" w:cs="Times New Roman"/>
          <w:sz w:val="24"/>
          <w:szCs w:val="24"/>
        </w:rPr>
        <w:t>Згідно зі статтею 12</w:t>
      </w:r>
      <w:r w:rsidR="00391DAA" w:rsidRPr="001535D0">
        <w:rPr>
          <w:rFonts w:ascii="Times New Roman" w:hAnsi="Times New Roman" w:cs="Times New Roman"/>
          <w:sz w:val="24"/>
          <w:szCs w:val="24"/>
          <w:vertAlign w:val="superscript"/>
        </w:rPr>
        <w:t>1</w:t>
      </w:r>
      <w:r w:rsidR="00391DAA" w:rsidRPr="001535D0">
        <w:rPr>
          <w:rFonts w:ascii="Times New Roman" w:hAnsi="Times New Roman" w:cs="Times New Roman"/>
          <w:sz w:val="24"/>
          <w:szCs w:val="24"/>
        </w:rPr>
        <w:t xml:space="preserve"> Закону України «Про Антимонопольний комітет України» адміністративна колегія територіального відділення Антимонопольного комітету України утворюється головою територіального відділення Антимонопольного комітету України з числа керівних працівників територіального відділення у складі не менше ніж три особи цього територіального відділення.</w:t>
      </w:r>
    </w:p>
    <w:p w:rsidR="00391DAA" w:rsidRPr="001535D0" w:rsidRDefault="00FE4DE3" w:rsidP="00FE4DE3">
      <w:pPr>
        <w:keepNext/>
        <w:autoSpaceDE w:val="0"/>
        <w:autoSpaceDN w:val="0"/>
        <w:adjustRightInd w:val="0"/>
        <w:spacing w:before="120" w:after="12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(50)</w:t>
      </w:r>
      <w:r>
        <w:rPr>
          <w:rFonts w:ascii="Times New Roman" w:hAnsi="Times New Roman" w:cs="Times New Roman"/>
          <w:sz w:val="24"/>
          <w:szCs w:val="24"/>
        </w:rPr>
        <w:tab/>
      </w:r>
      <w:r w:rsidR="00391DAA" w:rsidRPr="001535D0">
        <w:rPr>
          <w:rFonts w:ascii="Times New Roman" w:hAnsi="Times New Roman" w:cs="Times New Roman"/>
          <w:sz w:val="24"/>
          <w:szCs w:val="24"/>
        </w:rPr>
        <w:t>Разом із тим законодавство п</w:t>
      </w:r>
      <w:r w:rsidR="00F63BC9" w:rsidRPr="00F63BC9">
        <w:rPr>
          <w:rFonts w:ascii="Times New Roman" w:hAnsi="Times New Roman" w:cs="Times New Roman"/>
          <w:sz w:val="24"/>
          <w:szCs w:val="24"/>
        </w:rPr>
        <w:t>р</w:t>
      </w:r>
      <w:r w:rsidR="00391DAA" w:rsidRPr="001535D0">
        <w:rPr>
          <w:rFonts w:ascii="Times New Roman" w:hAnsi="Times New Roman" w:cs="Times New Roman"/>
          <w:sz w:val="24"/>
          <w:szCs w:val="24"/>
        </w:rPr>
        <w:t xml:space="preserve">о захист економічної конкуренції не наділяє адміністративні колегії територіальних відділень повноваженнями продовжувати чи встановлювати інші строки для надання інформації на вимоги, ніж встановлені головою територіального відділення. </w:t>
      </w:r>
    </w:p>
    <w:p w:rsidR="00391DAA" w:rsidRPr="001535D0" w:rsidRDefault="00FE4DE3" w:rsidP="00FE4DE3">
      <w:pPr>
        <w:pStyle w:val="HTML"/>
        <w:keepNext/>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20" w:hanging="720"/>
        <w:jc w:val="both"/>
        <w:textAlignment w:val="baseline"/>
        <w:rPr>
          <w:rFonts w:ascii="Times New Roman" w:hAnsi="Times New Roman" w:cs="Times New Roman"/>
          <w:color w:val="000000"/>
          <w:sz w:val="24"/>
          <w:szCs w:val="24"/>
        </w:rPr>
      </w:pPr>
      <w:r>
        <w:rPr>
          <w:rFonts w:ascii="Times New Roman" w:hAnsi="Times New Roman" w:cs="Times New Roman"/>
          <w:color w:val="000000"/>
          <w:sz w:val="24"/>
          <w:szCs w:val="24"/>
        </w:rPr>
        <w:t>(51)</w:t>
      </w:r>
      <w:r>
        <w:rPr>
          <w:rFonts w:ascii="Times New Roman" w:hAnsi="Times New Roman" w:cs="Times New Roman"/>
          <w:color w:val="000000"/>
          <w:sz w:val="24"/>
          <w:szCs w:val="24"/>
        </w:rPr>
        <w:tab/>
      </w:r>
      <w:r w:rsidR="00391DAA" w:rsidRPr="001535D0">
        <w:rPr>
          <w:rFonts w:ascii="Times New Roman" w:hAnsi="Times New Roman" w:cs="Times New Roman"/>
          <w:color w:val="000000"/>
          <w:sz w:val="24"/>
          <w:szCs w:val="24"/>
        </w:rPr>
        <w:t xml:space="preserve">Враховуючи зазначене, адміністративна колегія Відділення неправильно застосувала норми статті 48 Закону України «Про захист економічної конкуренції», внаслідок чого було прийнято неправильне Рішення, пунктом 3 якого  </w:t>
      </w:r>
      <w:proofErr w:type="spellStart"/>
      <w:r w:rsidR="00391DAA" w:rsidRPr="001535D0">
        <w:rPr>
          <w:rFonts w:ascii="Times New Roman" w:hAnsi="Times New Roman" w:cs="Times New Roman"/>
          <w:sz w:val="24"/>
          <w:szCs w:val="24"/>
        </w:rPr>
        <w:t>Яреськівську</w:t>
      </w:r>
      <w:proofErr w:type="spellEnd"/>
      <w:r w:rsidR="00391DAA" w:rsidRPr="001535D0">
        <w:rPr>
          <w:rFonts w:ascii="Times New Roman" w:hAnsi="Times New Roman" w:cs="Times New Roman"/>
          <w:sz w:val="24"/>
          <w:szCs w:val="24"/>
        </w:rPr>
        <w:t xml:space="preserve"> сільську раду </w:t>
      </w:r>
      <w:r w:rsidR="00391DAA" w:rsidRPr="001535D0">
        <w:rPr>
          <w:rFonts w:ascii="Times New Roman" w:hAnsi="Times New Roman" w:cs="Times New Roman"/>
          <w:color w:val="000000"/>
          <w:sz w:val="24"/>
          <w:szCs w:val="24"/>
        </w:rPr>
        <w:t>зобов’язано</w:t>
      </w:r>
      <w:r w:rsidR="00391DAA" w:rsidRPr="001535D0">
        <w:rPr>
          <w:rFonts w:ascii="Times New Roman" w:hAnsi="Times New Roman" w:cs="Times New Roman"/>
          <w:sz w:val="24"/>
          <w:szCs w:val="24"/>
        </w:rPr>
        <w:t xml:space="preserve"> </w:t>
      </w:r>
      <w:r w:rsidR="00391DAA">
        <w:rPr>
          <w:rFonts w:ascii="Times New Roman" w:hAnsi="Times New Roman" w:cs="Times New Roman"/>
          <w:sz w:val="24"/>
          <w:szCs w:val="24"/>
        </w:rPr>
        <w:t>«…</w:t>
      </w:r>
      <w:r w:rsidR="00391DAA" w:rsidRPr="001535D0">
        <w:rPr>
          <w:rFonts w:ascii="Times New Roman" w:hAnsi="Times New Roman" w:cs="Times New Roman"/>
          <w:i/>
          <w:sz w:val="24"/>
          <w:szCs w:val="24"/>
          <w:lang w:eastAsia="ru-RU"/>
        </w:rPr>
        <w:t xml:space="preserve">усунути наслідки порушення, визначеного у п.1 резолютивної частини цього рішення, </w:t>
      </w:r>
      <w:r w:rsidR="00391DAA" w:rsidRPr="001535D0">
        <w:rPr>
          <w:rFonts w:ascii="Times New Roman" w:hAnsi="Times New Roman" w:cs="Times New Roman"/>
          <w:i/>
          <w:sz w:val="24"/>
          <w:szCs w:val="24"/>
          <w:u w:val="single"/>
          <w:lang w:eastAsia="ru-RU"/>
        </w:rPr>
        <w:t>шляхом подання інформації</w:t>
      </w:r>
      <w:r w:rsidR="00391DAA" w:rsidRPr="001535D0">
        <w:rPr>
          <w:rFonts w:ascii="Times New Roman" w:hAnsi="Times New Roman" w:cs="Times New Roman"/>
          <w:i/>
          <w:sz w:val="24"/>
          <w:szCs w:val="24"/>
          <w:lang w:eastAsia="ru-RU"/>
        </w:rPr>
        <w:t xml:space="preserve"> територіальному відділенню Комітету на Вимогу </w:t>
      </w:r>
      <w:r w:rsidR="00391DAA" w:rsidRPr="001535D0">
        <w:rPr>
          <w:rFonts w:ascii="Times New Roman" w:hAnsi="Times New Roman" w:cs="Times New Roman"/>
          <w:i/>
          <w:sz w:val="24"/>
          <w:szCs w:val="24"/>
        </w:rPr>
        <w:t>&lt;…&gt;</w:t>
      </w:r>
      <w:r w:rsidR="00391DAA" w:rsidRPr="001535D0">
        <w:rPr>
          <w:rFonts w:ascii="Times New Roman" w:hAnsi="Times New Roman" w:cs="Times New Roman"/>
          <w:i/>
          <w:sz w:val="24"/>
          <w:szCs w:val="24"/>
          <w:lang w:val="ru-RU"/>
        </w:rPr>
        <w:t xml:space="preserve"> </w:t>
      </w:r>
      <w:r w:rsidR="00391DAA" w:rsidRPr="001535D0">
        <w:rPr>
          <w:rFonts w:ascii="Times New Roman" w:hAnsi="Times New Roman" w:cs="Times New Roman"/>
          <w:i/>
          <w:sz w:val="24"/>
          <w:szCs w:val="24"/>
          <w:u w:val="single"/>
          <w:lang w:eastAsia="ru-RU"/>
        </w:rPr>
        <w:t>у встановлені головою територіального відділення Комітету строки».</w:t>
      </w:r>
    </w:p>
    <w:p w:rsidR="00391DAA" w:rsidRDefault="00FE4DE3" w:rsidP="00FE4DE3">
      <w:pPr>
        <w:pStyle w:val="HTML"/>
        <w:keepNext/>
        <w:shd w:val="clear" w:color="auto" w:fill="FFFFFF"/>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before="120" w:after="120"/>
        <w:ind w:left="709" w:hanging="709"/>
        <w:jc w:val="both"/>
        <w:textAlignment w:val="baseline"/>
        <w:rPr>
          <w:rFonts w:ascii="Times New Roman" w:hAnsi="Times New Roman"/>
          <w:sz w:val="24"/>
          <w:szCs w:val="24"/>
          <w:u w:val="single"/>
        </w:rPr>
      </w:pPr>
      <w:r>
        <w:rPr>
          <w:rFonts w:ascii="Times New Roman" w:hAnsi="Times New Roman"/>
          <w:sz w:val="24"/>
          <w:szCs w:val="24"/>
        </w:rPr>
        <w:t>(52)</w:t>
      </w:r>
      <w:r>
        <w:rPr>
          <w:rFonts w:ascii="Times New Roman" w:hAnsi="Times New Roman"/>
          <w:sz w:val="24"/>
          <w:szCs w:val="24"/>
        </w:rPr>
        <w:tab/>
      </w:r>
      <w:r w:rsidR="001B1E4D">
        <w:rPr>
          <w:rFonts w:ascii="Times New Roman" w:hAnsi="Times New Roman"/>
          <w:sz w:val="24"/>
          <w:szCs w:val="24"/>
        </w:rPr>
        <w:t>Отже</w:t>
      </w:r>
      <w:r w:rsidR="00391DAA" w:rsidRPr="00645D62">
        <w:rPr>
          <w:rFonts w:ascii="Times New Roman" w:hAnsi="Times New Roman"/>
          <w:sz w:val="24"/>
          <w:szCs w:val="24"/>
        </w:rPr>
        <w:t xml:space="preserve">, </w:t>
      </w:r>
      <w:r w:rsidR="00391DAA">
        <w:rPr>
          <w:rFonts w:ascii="Times New Roman" w:hAnsi="Times New Roman"/>
          <w:sz w:val="24"/>
          <w:szCs w:val="24"/>
        </w:rPr>
        <w:t>під час прийняття Р</w:t>
      </w:r>
      <w:r w:rsidR="00391DAA" w:rsidRPr="00645D62">
        <w:rPr>
          <w:rFonts w:ascii="Times New Roman" w:hAnsi="Times New Roman"/>
          <w:sz w:val="24"/>
          <w:szCs w:val="24"/>
        </w:rPr>
        <w:t xml:space="preserve">ішення </w:t>
      </w:r>
      <w:r w:rsidR="00391DAA" w:rsidRPr="00645D62">
        <w:rPr>
          <w:rFonts w:ascii="Times New Roman" w:hAnsi="Times New Roman"/>
          <w:sz w:val="24"/>
          <w:szCs w:val="24"/>
          <w:lang w:eastAsia="ru-RU"/>
        </w:rPr>
        <w:t>адміністративної колегії</w:t>
      </w:r>
      <w:r w:rsidR="00391DAA">
        <w:rPr>
          <w:rFonts w:ascii="Times New Roman" w:hAnsi="Times New Roman"/>
          <w:sz w:val="24"/>
          <w:szCs w:val="24"/>
          <w:lang w:eastAsia="ru-RU"/>
        </w:rPr>
        <w:t xml:space="preserve"> Відділення</w:t>
      </w:r>
      <w:r w:rsidR="00391DAA" w:rsidRPr="00645D62">
        <w:rPr>
          <w:rFonts w:ascii="Times New Roman" w:hAnsi="Times New Roman"/>
          <w:sz w:val="24"/>
          <w:szCs w:val="24"/>
        </w:rPr>
        <w:t xml:space="preserve"> </w:t>
      </w:r>
      <w:r w:rsidR="00391DAA" w:rsidRPr="009F1C20">
        <w:rPr>
          <w:rFonts w:ascii="Times New Roman" w:hAnsi="Times New Roman"/>
          <w:sz w:val="24"/>
          <w:szCs w:val="24"/>
          <w:u w:val="single"/>
        </w:rPr>
        <w:t xml:space="preserve">в частині </w:t>
      </w:r>
      <w:r w:rsidR="00391DAA" w:rsidRPr="009F1C20">
        <w:rPr>
          <w:rFonts w:ascii="Times New Roman" w:hAnsi="Times New Roman" w:cs="Times New Roman"/>
          <w:color w:val="000000"/>
          <w:sz w:val="24"/>
          <w:szCs w:val="24"/>
          <w:u w:val="single"/>
        </w:rPr>
        <w:t xml:space="preserve">встановлення </w:t>
      </w:r>
      <w:r w:rsidR="00391DAA" w:rsidRPr="009F1C20">
        <w:rPr>
          <w:rFonts w:ascii="Times New Roman" w:hAnsi="Times New Roman" w:cs="Times New Roman"/>
          <w:sz w:val="24"/>
          <w:szCs w:val="24"/>
          <w:u w:val="single"/>
          <w:lang w:eastAsia="ru-RU"/>
        </w:rPr>
        <w:t>зобов’язання</w:t>
      </w:r>
      <w:r w:rsidR="00391DAA">
        <w:rPr>
          <w:rFonts w:ascii="Times New Roman" w:hAnsi="Times New Roman"/>
          <w:sz w:val="24"/>
          <w:szCs w:val="24"/>
          <w:u w:val="single"/>
        </w:rPr>
        <w:t xml:space="preserve"> щодо надання інформації на Вимогу (пункт 3 резолютивної частини Рішення),</w:t>
      </w:r>
      <w:r w:rsidR="00391DAA" w:rsidRPr="009F1C20">
        <w:rPr>
          <w:rFonts w:ascii="Times New Roman" w:hAnsi="Times New Roman"/>
          <w:sz w:val="24"/>
          <w:szCs w:val="24"/>
        </w:rPr>
        <w:t xml:space="preserve"> </w:t>
      </w:r>
      <w:r w:rsidR="00391DAA">
        <w:rPr>
          <w:rFonts w:ascii="Times New Roman" w:hAnsi="Times New Roman" w:cs="Times New Roman"/>
          <w:bCs/>
          <w:sz w:val="24"/>
          <w:szCs w:val="24"/>
        </w:rPr>
        <w:t>неправильно застосовані норми статті 48 Закону України «Про захист економічної конкуренції», тобто Рішення в цій частині прийнято</w:t>
      </w:r>
      <w:r w:rsidR="00391DAA" w:rsidRPr="00F978C8">
        <w:rPr>
          <w:rFonts w:ascii="Times New Roman" w:hAnsi="Times New Roman"/>
          <w:sz w:val="24"/>
          <w:szCs w:val="24"/>
        </w:rPr>
        <w:t xml:space="preserve"> </w:t>
      </w:r>
      <w:r w:rsidR="00391DAA" w:rsidRPr="00CD0822">
        <w:rPr>
          <w:rFonts w:ascii="Times New Roman" w:hAnsi="Times New Roman"/>
          <w:sz w:val="24"/>
          <w:szCs w:val="24"/>
        </w:rPr>
        <w:t>з порушенням матеріального права</w:t>
      </w:r>
      <w:r w:rsidR="00391DAA">
        <w:rPr>
          <w:rFonts w:ascii="Times New Roman" w:hAnsi="Times New Roman"/>
          <w:sz w:val="24"/>
          <w:szCs w:val="24"/>
        </w:rPr>
        <w:t>.</w:t>
      </w:r>
    </w:p>
    <w:p w:rsidR="00391DAA" w:rsidRPr="00FE4DE3" w:rsidRDefault="00FE4DE3" w:rsidP="00FE4DE3">
      <w:pPr>
        <w:pStyle w:val="rvps2"/>
        <w:keepNext/>
        <w:spacing w:before="120" w:beforeAutospacing="0" w:after="120" w:afterAutospacing="0"/>
        <w:ind w:left="709" w:hanging="709"/>
        <w:jc w:val="both"/>
        <w:rPr>
          <w:rFonts w:ascii="Times New Roman" w:hAnsi="Times New Roman" w:cs="Times New Roman"/>
          <w:bCs/>
          <w:color w:val="000000"/>
          <w:lang w:val="uk-UA"/>
        </w:rPr>
      </w:pPr>
      <w:r>
        <w:rPr>
          <w:rFonts w:ascii="Times New Roman" w:hAnsi="Times New Roman" w:cs="Times New Roman"/>
          <w:bCs/>
          <w:color w:val="000000"/>
          <w:lang w:val="uk-UA"/>
        </w:rPr>
        <w:t>(53)</w:t>
      </w:r>
      <w:r>
        <w:rPr>
          <w:rFonts w:ascii="Times New Roman" w:hAnsi="Times New Roman" w:cs="Times New Roman"/>
          <w:bCs/>
          <w:color w:val="000000"/>
          <w:lang w:val="uk-UA"/>
        </w:rPr>
        <w:tab/>
      </w:r>
      <w:r w:rsidR="00391DAA" w:rsidRPr="00FE4DE3">
        <w:rPr>
          <w:rFonts w:ascii="Times New Roman" w:hAnsi="Times New Roman" w:cs="Times New Roman"/>
          <w:bCs/>
          <w:color w:val="000000"/>
          <w:lang w:val="uk-UA"/>
        </w:rPr>
        <w:t xml:space="preserve">Відповідно до частини першої статті 59 Закону України «Про захист економічної конкуренції», зокрема, </w:t>
      </w:r>
      <w:r w:rsidR="00391DAA" w:rsidRPr="00FE4DE3">
        <w:rPr>
          <w:rFonts w:ascii="Times New Roman" w:hAnsi="Times New Roman" w:cs="Times New Roman"/>
          <w:lang w:val="uk-UA"/>
        </w:rPr>
        <w:t xml:space="preserve">порушення або неправильне застосування норм матеріального чи процесуального права </w:t>
      </w:r>
      <w:r w:rsidR="00391DAA" w:rsidRPr="00FE4DE3">
        <w:rPr>
          <w:rFonts w:ascii="Times New Roman" w:hAnsi="Times New Roman" w:cs="Times New Roman"/>
          <w:bCs/>
          <w:color w:val="000000"/>
          <w:lang w:val="uk-UA"/>
        </w:rPr>
        <w:t>є підставами для зміни, скасування чи визнання недійсним рішення.</w:t>
      </w:r>
    </w:p>
    <w:p w:rsidR="00391DAA" w:rsidRPr="00FE4DE3" w:rsidRDefault="00FE4DE3" w:rsidP="00FE4DE3">
      <w:pPr>
        <w:keepNext/>
        <w:spacing w:before="120" w:after="120" w:line="240" w:lineRule="auto"/>
        <w:ind w:left="709" w:hanging="709"/>
        <w:jc w:val="both"/>
        <w:rPr>
          <w:rFonts w:ascii="Times New Roman" w:hAnsi="Times New Roman" w:cs="Times New Roman"/>
          <w:sz w:val="24"/>
          <w:szCs w:val="24"/>
          <w:lang w:eastAsia="uk-UA"/>
        </w:rPr>
      </w:pPr>
      <w:r>
        <w:rPr>
          <w:rFonts w:ascii="Times New Roman" w:hAnsi="Times New Roman" w:cs="Times New Roman"/>
          <w:sz w:val="24"/>
          <w:szCs w:val="24"/>
          <w:lang w:eastAsia="uk-UA"/>
        </w:rPr>
        <w:t>(54)</w:t>
      </w:r>
      <w:r>
        <w:rPr>
          <w:rFonts w:ascii="Times New Roman" w:hAnsi="Times New Roman" w:cs="Times New Roman"/>
          <w:sz w:val="24"/>
          <w:szCs w:val="24"/>
          <w:lang w:eastAsia="uk-UA"/>
        </w:rPr>
        <w:tab/>
      </w:r>
      <w:r w:rsidR="00391DAA" w:rsidRPr="00FE4DE3">
        <w:rPr>
          <w:rFonts w:ascii="Times New Roman" w:hAnsi="Times New Roman" w:cs="Times New Roman"/>
          <w:sz w:val="24"/>
          <w:szCs w:val="24"/>
          <w:lang w:eastAsia="uk-UA"/>
        </w:rPr>
        <w:t>Відтак пункт 3 резолютивної частини Рішення підлягає скасуванню.</w:t>
      </w:r>
    </w:p>
    <w:p w:rsidR="00F63BC9" w:rsidRPr="00FE4DE3" w:rsidRDefault="00F63BC9" w:rsidP="00F63BC9">
      <w:pPr>
        <w:pStyle w:val="rvps2"/>
        <w:keepNext/>
        <w:spacing w:before="120" w:beforeAutospacing="0" w:after="120" w:afterAutospacing="0"/>
        <w:jc w:val="both"/>
        <w:rPr>
          <w:rFonts w:ascii="Times New Roman" w:hAnsi="Times New Roman" w:cs="Times New Roman"/>
          <w:b/>
          <w:bCs/>
          <w:color w:val="000000"/>
          <w:lang w:val="uk-UA"/>
        </w:rPr>
      </w:pPr>
      <w:r w:rsidRPr="00FE4DE3">
        <w:rPr>
          <w:rFonts w:ascii="Times New Roman" w:hAnsi="Times New Roman" w:cs="Times New Roman"/>
          <w:b/>
          <w:bCs/>
          <w:color w:val="000000"/>
          <w:lang w:val="uk-UA"/>
        </w:rPr>
        <w:t>7.</w:t>
      </w:r>
      <w:r w:rsidRPr="00FE4DE3">
        <w:rPr>
          <w:rFonts w:ascii="Times New Roman" w:hAnsi="Times New Roman" w:cs="Times New Roman"/>
          <w:b/>
          <w:bCs/>
          <w:color w:val="000000"/>
          <w:lang w:val="uk-UA"/>
        </w:rPr>
        <w:tab/>
      </w:r>
      <w:r>
        <w:rPr>
          <w:rFonts w:ascii="Times New Roman" w:hAnsi="Times New Roman" w:cs="Times New Roman"/>
          <w:b/>
          <w:bCs/>
          <w:color w:val="000000"/>
          <w:lang w:val="uk-UA"/>
        </w:rPr>
        <w:t>СПРОСТУВАННЯ ЗАПЕРЕЧЕНЬ</w:t>
      </w:r>
    </w:p>
    <w:p w:rsidR="00F63BC9" w:rsidRDefault="00F63BC9" w:rsidP="00F63BC9">
      <w:pPr>
        <w:spacing w:after="0" w:line="240" w:lineRule="auto"/>
        <w:ind w:left="720" w:hanging="720"/>
        <w:jc w:val="both"/>
        <w:rPr>
          <w:rFonts w:ascii="Times New Roman" w:hAnsi="Times New Roman" w:cs="Times New Roman"/>
          <w:sz w:val="24"/>
          <w:szCs w:val="24"/>
          <w:lang w:eastAsia="ja-JP"/>
        </w:rPr>
      </w:pPr>
      <w:r w:rsidRPr="007175C0">
        <w:rPr>
          <w:rFonts w:ascii="Times New Roman" w:hAnsi="Times New Roman" w:cs="Times New Roman"/>
          <w:sz w:val="24"/>
          <w:szCs w:val="24"/>
          <w:lang w:eastAsia="ru-RU"/>
        </w:rPr>
        <w:t>(5</w:t>
      </w:r>
      <w:r>
        <w:rPr>
          <w:rFonts w:ascii="Times New Roman" w:hAnsi="Times New Roman" w:cs="Times New Roman"/>
          <w:sz w:val="24"/>
          <w:szCs w:val="24"/>
          <w:lang w:val="ru-RU" w:eastAsia="ru-RU"/>
        </w:rPr>
        <w:t>5</w:t>
      </w:r>
      <w:r w:rsidRPr="007175C0">
        <w:rPr>
          <w:rFonts w:ascii="Times New Roman" w:hAnsi="Times New Roman" w:cs="Times New Roman"/>
          <w:sz w:val="24"/>
          <w:szCs w:val="24"/>
          <w:lang w:eastAsia="ru-RU"/>
        </w:rPr>
        <w:t>)</w:t>
      </w:r>
      <w:r w:rsidRPr="007175C0">
        <w:rPr>
          <w:rFonts w:ascii="Times New Roman" w:hAnsi="Times New Roman" w:cs="Times New Roman"/>
          <w:b/>
          <w:bCs/>
          <w:sz w:val="24"/>
          <w:szCs w:val="24"/>
          <w:lang w:eastAsia="ru-RU"/>
        </w:rPr>
        <w:t xml:space="preserve"> </w:t>
      </w:r>
      <w:r w:rsidRPr="007175C0">
        <w:rPr>
          <w:rFonts w:ascii="Times New Roman" w:hAnsi="Times New Roman" w:cs="Times New Roman"/>
          <w:b/>
          <w:bCs/>
          <w:sz w:val="24"/>
          <w:szCs w:val="24"/>
          <w:lang w:eastAsia="ru-RU"/>
        </w:rPr>
        <w:tab/>
      </w:r>
      <w:r w:rsidRPr="007175C0">
        <w:rPr>
          <w:rFonts w:ascii="Times New Roman" w:hAnsi="Times New Roman" w:cs="Times New Roman"/>
          <w:sz w:val="24"/>
          <w:szCs w:val="24"/>
          <w:lang w:eastAsia="ja-JP"/>
        </w:rPr>
        <w:t xml:space="preserve">За результатами проведення перевірки підготовлено подання </w:t>
      </w:r>
      <w:r w:rsidRPr="00365BB5">
        <w:rPr>
          <w:rFonts w:ascii="Times New Roman" w:hAnsi="Times New Roman" w:cs="Times New Roman"/>
          <w:sz w:val="24"/>
          <w:szCs w:val="24"/>
          <w:lang w:eastAsia="ru-RU"/>
        </w:rPr>
        <w:t xml:space="preserve">від </w:t>
      </w:r>
      <w:r>
        <w:rPr>
          <w:rFonts w:ascii="Times New Roman" w:hAnsi="Times New Roman" w:cs="Times New Roman"/>
          <w:sz w:val="24"/>
          <w:szCs w:val="24"/>
          <w:lang w:eastAsia="ru-RU"/>
        </w:rPr>
        <w:t xml:space="preserve">14.07.2020 </w:t>
      </w:r>
      <w:r>
        <w:rPr>
          <w:rFonts w:ascii="Times New Roman" w:hAnsi="Times New Roman" w:cs="Times New Roman"/>
          <w:sz w:val="24"/>
          <w:szCs w:val="24"/>
          <w:lang w:eastAsia="ru-RU"/>
        </w:rPr>
        <w:br/>
      </w:r>
      <w:r w:rsidRPr="00861B74">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13-01/1184/317</w:t>
      </w:r>
      <w:r>
        <w:rPr>
          <w:rFonts w:ascii="Times New Roman" w:hAnsi="Times New Roman" w:cs="Times New Roman"/>
          <w:sz w:val="24"/>
          <w:szCs w:val="24"/>
        </w:rPr>
        <w:t>-зв</w:t>
      </w:r>
      <w:r w:rsidRPr="007175C0">
        <w:rPr>
          <w:rFonts w:ascii="Times New Roman" w:hAnsi="Times New Roman" w:cs="Times New Roman"/>
          <w:sz w:val="24"/>
          <w:szCs w:val="24"/>
          <w:lang w:eastAsia="ja-JP"/>
        </w:rPr>
        <w:t xml:space="preserve"> про перевірку </w:t>
      </w:r>
      <w:r w:rsidRPr="007175C0">
        <w:rPr>
          <w:rFonts w:ascii="Times New Roman" w:hAnsi="Times New Roman" w:cs="Times New Roman"/>
          <w:sz w:val="24"/>
          <w:szCs w:val="24"/>
          <w:lang w:eastAsia="ru-RU"/>
        </w:rPr>
        <w:t>Рішення</w:t>
      </w:r>
      <w:r w:rsidRPr="007175C0">
        <w:rPr>
          <w:rFonts w:ascii="Times New Roman" w:hAnsi="Times New Roman" w:cs="Times New Roman"/>
          <w:sz w:val="24"/>
          <w:szCs w:val="24"/>
          <w:lang w:eastAsia="ja-JP"/>
        </w:rPr>
        <w:t xml:space="preserve">, копії якого були направлені </w:t>
      </w:r>
      <w:r>
        <w:rPr>
          <w:rFonts w:ascii="Times New Roman" w:hAnsi="Times New Roman" w:cs="Times New Roman"/>
          <w:sz w:val="24"/>
          <w:szCs w:val="24"/>
          <w:lang w:eastAsia="ja-JP"/>
        </w:rPr>
        <w:br/>
      </w:r>
      <w:proofErr w:type="spellStart"/>
      <w:r>
        <w:rPr>
          <w:rFonts w:ascii="Times New Roman" w:hAnsi="Times New Roman" w:cs="Times New Roman"/>
          <w:sz w:val="24"/>
          <w:szCs w:val="24"/>
          <w:lang w:eastAsia="ru-RU"/>
        </w:rPr>
        <w:t>Яреськівській</w:t>
      </w:r>
      <w:proofErr w:type="spellEnd"/>
      <w:r w:rsidRPr="00D63DE7">
        <w:rPr>
          <w:rFonts w:ascii="Times New Roman" w:hAnsi="Times New Roman" w:cs="Times New Roman"/>
          <w:sz w:val="24"/>
          <w:szCs w:val="24"/>
          <w:lang w:eastAsia="ru-RU"/>
        </w:rPr>
        <w:t xml:space="preserve"> сільськ</w:t>
      </w:r>
      <w:r>
        <w:rPr>
          <w:rFonts w:ascii="Times New Roman" w:hAnsi="Times New Roman" w:cs="Times New Roman"/>
          <w:sz w:val="24"/>
          <w:szCs w:val="24"/>
          <w:lang w:eastAsia="ru-RU"/>
        </w:rPr>
        <w:t>ій</w:t>
      </w:r>
      <w:r w:rsidRPr="00D63DE7">
        <w:rPr>
          <w:rFonts w:ascii="Times New Roman" w:hAnsi="Times New Roman" w:cs="Times New Roman"/>
          <w:sz w:val="24"/>
          <w:szCs w:val="24"/>
          <w:lang w:eastAsia="ru-RU"/>
        </w:rPr>
        <w:t xml:space="preserve"> рад</w:t>
      </w:r>
      <w:r>
        <w:rPr>
          <w:rFonts w:ascii="Times New Roman" w:hAnsi="Times New Roman" w:cs="Times New Roman"/>
          <w:sz w:val="24"/>
          <w:szCs w:val="24"/>
          <w:lang w:eastAsia="ru-RU"/>
        </w:rPr>
        <w:t>і</w:t>
      </w:r>
      <w:r w:rsidRPr="00D63DE7">
        <w:rPr>
          <w:rFonts w:ascii="Times New Roman" w:hAnsi="Times New Roman" w:cs="Times New Roman"/>
          <w:sz w:val="24"/>
          <w:szCs w:val="24"/>
          <w:lang w:eastAsia="ru-RU"/>
        </w:rPr>
        <w:t xml:space="preserve"> </w:t>
      </w:r>
      <w:r w:rsidRPr="007175C0">
        <w:rPr>
          <w:rFonts w:ascii="Times New Roman" w:hAnsi="Times New Roman" w:cs="Times New Roman"/>
          <w:sz w:val="24"/>
          <w:szCs w:val="24"/>
          <w:lang w:eastAsia="ja-JP"/>
        </w:rPr>
        <w:t xml:space="preserve">та Відділенню. </w:t>
      </w:r>
    </w:p>
    <w:p w:rsidR="00F63BC9" w:rsidRDefault="00F63BC9" w:rsidP="00F63BC9">
      <w:pPr>
        <w:spacing w:after="0" w:line="240" w:lineRule="auto"/>
        <w:ind w:left="720" w:hanging="720"/>
        <w:jc w:val="both"/>
        <w:rPr>
          <w:rFonts w:ascii="Times New Roman" w:hAnsi="Times New Roman" w:cs="Times New Roman"/>
          <w:sz w:val="24"/>
          <w:szCs w:val="24"/>
          <w:lang w:eastAsia="ja-JP"/>
        </w:rPr>
      </w:pPr>
    </w:p>
    <w:p w:rsidR="00F63BC9" w:rsidRDefault="00F63BC9" w:rsidP="00F63BC9">
      <w:pPr>
        <w:pStyle w:val="af3"/>
        <w:spacing w:after="0" w:line="240" w:lineRule="auto"/>
        <w:ind w:left="720" w:hanging="720"/>
        <w:jc w:val="both"/>
        <w:rPr>
          <w:rFonts w:ascii="Times New Roman" w:hAnsi="Times New Roman" w:cs="Times New Roman"/>
          <w:i/>
          <w:sz w:val="24"/>
          <w:szCs w:val="24"/>
          <w:lang w:eastAsia="ja-JP"/>
        </w:rPr>
      </w:pPr>
      <w:r w:rsidRPr="007175C0">
        <w:rPr>
          <w:rFonts w:ascii="Times New Roman" w:hAnsi="Times New Roman" w:cs="Times New Roman"/>
          <w:sz w:val="24"/>
          <w:szCs w:val="24"/>
          <w:lang w:eastAsia="ja-JP"/>
        </w:rPr>
        <w:t>(</w:t>
      </w:r>
      <w:r>
        <w:rPr>
          <w:rFonts w:ascii="Times New Roman" w:hAnsi="Times New Roman" w:cs="Times New Roman"/>
          <w:sz w:val="24"/>
          <w:szCs w:val="24"/>
          <w:lang w:eastAsia="ja-JP"/>
        </w:rPr>
        <w:t>5</w:t>
      </w:r>
      <w:r>
        <w:rPr>
          <w:rFonts w:ascii="Times New Roman" w:hAnsi="Times New Roman" w:cs="Times New Roman"/>
          <w:sz w:val="24"/>
          <w:szCs w:val="24"/>
          <w:lang w:val="ru-RU" w:eastAsia="ja-JP"/>
        </w:rPr>
        <w:t>6</w:t>
      </w:r>
      <w:r w:rsidRPr="007175C0">
        <w:rPr>
          <w:rFonts w:ascii="Times New Roman" w:hAnsi="Times New Roman" w:cs="Times New Roman"/>
          <w:sz w:val="24"/>
          <w:szCs w:val="24"/>
          <w:lang w:eastAsia="ja-JP"/>
        </w:rPr>
        <w:t>)</w:t>
      </w:r>
      <w:r w:rsidRPr="007175C0">
        <w:rPr>
          <w:rFonts w:ascii="Times New Roman" w:hAnsi="Times New Roman" w:cs="Times New Roman"/>
          <w:b/>
          <w:bCs/>
          <w:sz w:val="24"/>
          <w:szCs w:val="24"/>
          <w:lang w:eastAsia="ja-JP"/>
        </w:rPr>
        <w:tab/>
      </w:r>
      <w:r w:rsidRPr="007175C0">
        <w:rPr>
          <w:rFonts w:ascii="Times New Roman" w:hAnsi="Times New Roman" w:cs="Times New Roman"/>
          <w:sz w:val="24"/>
          <w:szCs w:val="24"/>
        </w:rPr>
        <w:t xml:space="preserve">На подання </w:t>
      </w:r>
      <w:r w:rsidRPr="00365BB5">
        <w:rPr>
          <w:rFonts w:ascii="Times New Roman" w:hAnsi="Times New Roman" w:cs="Times New Roman"/>
          <w:sz w:val="24"/>
          <w:szCs w:val="24"/>
          <w:lang w:eastAsia="ru-RU"/>
        </w:rPr>
        <w:t xml:space="preserve">від </w:t>
      </w:r>
      <w:r>
        <w:rPr>
          <w:rFonts w:ascii="Times New Roman" w:hAnsi="Times New Roman" w:cs="Times New Roman"/>
          <w:sz w:val="24"/>
          <w:szCs w:val="24"/>
          <w:lang w:eastAsia="ru-RU"/>
        </w:rPr>
        <w:t xml:space="preserve">14.07.2020 </w:t>
      </w:r>
      <w:r w:rsidRPr="00861B74">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13-01/1184/317</w:t>
      </w:r>
      <w:r>
        <w:rPr>
          <w:rFonts w:ascii="Times New Roman" w:hAnsi="Times New Roman" w:cs="Times New Roman"/>
          <w:sz w:val="24"/>
          <w:szCs w:val="24"/>
        </w:rPr>
        <w:t>-зв</w:t>
      </w:r>
      <w:r w:rsidRPr="007175C0">
        <w:rPr>
          <w:rFonts w:ascii="Times New Roman" w:hAnsi="Times New Roman" w:cs="Times New Roman"/>
          <w:sz w:val="24"/>
          <w:szCs w:val="24"/>
          <w:lang w:eastAsia="ja-JP"/>
        </w:rPr>
        <w:t xml:space="preserve"> про перевірку </w:t>
      </w:r>
      <w:r w:rsidRPr="007175C0">
        <w:rPr>
          <w:rFonts w:ascii="Times New Roman" w:hAnsi="Times New Roman" w:cs="Times New Roman"/>
          <w:sz w:val="24"/>
          <w:szCs w:val="24"/>
          <w:lang w:eastAsia="ru-RU"/>
        </w:rPr>
        <w:t>Рішення</w:t>
      </w:r>
      <w:r w:rsidRPr="00661B6A">
        <w:rPr>
          <w:rFonts w:ascii="Times New Roman" w:hAnsi="Times New Roman" w:cs="Times New Roman"/>
          <w:sz w:val="24"/>
          <w:szCs w:val="24"/>
        </w:rPr>
        <w:t xml:space="preserve"> </w:t>
      </w:r>
      <w:r>
        <w:rPr>
          <w:rFonts w:ascii="Times New Roman" w:hAnsi="Times New Roman" w:cs="Times New Roman"/>
          <w:sz w:val="24"/>
          <w:szCs w:val="24"/>
        </w:rPr>
        <w:br/>
      </w:r>
      <w:proofErr w:type="spellStart"/>
      <w:r>
        <w:rPr>
          <w:rFonts w:ascii="Times New Roman" w:hAnsi="Times New Roman" w:cs="Times New Roman"/>
          <w:sz w:val="24"/>
          <w:szCs w:val="24"/>
          <w:lang w:eastAsia="ru-RU"/>
        </w:rPr>
        <w:t>Яреськівська</w:t>
      </w:r>
      <w:proofErr w:type="spellEnd"/>
      <w:r w:rsidRPr="00D63DE7">
        <w:rPr>
          <w:rFonts w:ascii="Times New Roman" w:hAnsi="Times New Roman" w:cs="Times New Roman"/>
          <w:sz w:val="24"/>
          <w:szCs w:val="24"/>
          <w:lang w:eastAsia="ru-RU"/>
        </w:rPr>
        <w:t xml:space="preserve"> сільськ</w:t>
      </w:r>
      <w:r>
        <w:rPr>
          <w:rFonts w:ascii="Times New Roman" w:hAnsi="Times New Roman" w:cs="Times New Roman"/>
          <w:sz w:val="24"/>
          <w:szCs w:val="24"/>
          <w:lang w:eastAsia="ru-RU"/>
        </w:rPr>
        <w:t>а</w:t>
      </w:r>
      <w:r w:rsidRPr="00D63DE7">
        <w:rPr>
          <w:rFonts w:ascii="Times New Roman" w:hAnsi="Times New Roman" w:cs="Times New Roman"/>
          <w:sz w:val="24"/>
          <w:szCs w:val="24"/>
          <w:lang w:eastAsia="ru-RU"/>
        </w:rPr>
        <w:t xml:space="preserve"> рад</w:t>
      </w:r>
      <w:r>
        <w:rPr>
          <w:rFonts w:ascii="Times New Roman" w:hAnsi="Times New Roman" w:cs="Times New Roman"/>
          <w:sz w:val="24"/>
          <w:szCs w:val="24"/>
          <w:lang w:eastAsia="ru-RU"/>
        </w:rPr>
        <w:t>а</w:t>
      </w:r>
      <w:r w:rsidRPr="00661B6A">
        <w:rPr>
          <w:rFonts w:ascii="Times New Roman" w:hAnsi="Times New Roman" w:cs="Times New Roman"/>
          <w:sz w:val="24"/>
          <w:szCs w:val="24"/>
          <w:lang w:eastAsia="ja-JP"/>
        </w:rPr>
        <w:t xml:space="preserve"> </w:t>
      </w:r>
      <w:r>
        <w:rPr>
          <w:rFonts w:ascii="Times New Roman" w:hAnsi="Times New Roman" w:cs="Times New Roman"/>
          <w:sz w:val="24"/>
          <w:szCs w:val="24"/>
          <w:lang w:eastAsia="ja-JP"/>
        </w:rPr>
        <w:t>листом від 30.07.2020 № 897 (</w:t>
      </w:r>
      <w:proofErr w:type="spellStart"/>
      <w:r>
        <w:rPr>
          <w:rFonts w:ascii="Times New Roman" w:hAnsi="Times New Roman" w:cs="Times New Roman"/>
          <w:sz w:val="24"/>
          <w:szCs w:val="24"/>
          <w:lang w:eastAsia="ja-JP"/>
        </w:rPr>
        <w:t>вх</w:t>
      </w:r>
      <w:proofErr w:type="spellEnd"/>
      <w:r>
        <w:rPr>
          <w:rFonts w:ascii="Times New Roman" w:hAnsi="Times New Roman" w:cs="Times New Roman"/>
          <w:sz w:val="24"/>
          <w:szCs w:val="24"/>
          <w:lang w:eastAsia="ja-JP"/>
        </w:rPr>
        <w:t>. Комітету № 5-01/9933</w:t>
      </w:r>
      <w:r w:rsidR="00ED152D">
        <w:rPr>
          <w:rFonts w:ascii="Times New Roman" w:hAnsi="Times New Roman" w:cs="Times New Roman"/>
          <w:sz w:val="24"/>
          <w:szCs w:val="24"/>
          <w:lang w:eastAsia="ja-JP"/>
        </w:rPr>
        <w:t xml:space="preserve"> </w:t>
      </w:r>
      <w:r w:rsidR="00ED152D">
        <w:rPr>
          <w:rFonts w:ascii="Times New Roman" w:hAnsi="Times New Roman" w:cs="Times New Roman"/>
          <w:sz w:val="24"/>
          <w:szCs w:val="24"/>
          <w:lang w:eastAsia="ja-JP"/>
        </w:rPr>
        <w:br/>
        <w:t>від 03.08.2020</w:t>
      </w:r>
      <w:r>
        <w:rPr>
          <w:rFonts w:ascii="Times New Roman" w:hAnsi="Times New Roman" w:cs="Times New Roman"/>
          <w:sz w:val="24"/>
          <w:szCs w:val="24"/>
          <w:lang w:eastAsia="ja-JP"/>
        </w:rPr>
        <w:t xml:space="preserve">) повідомила, що </w:t>
      </w:r>
      <w:r w:rsidRPr="00610E42">
        <w:rPr>
          <w:rFonts w:ascii="Times New Roman" w:hAnsi="Times New Roman" w:cs="Times New Roman"/>
          <w:i/>
          <w:sz w:val="24"/>
          <w:szCs w:val="24"/>
          <w:lang w:eastAsia="ja-JP"/>
        </w:rPr>
        <w:t xml:space="preserve">«з 02.02.2018 всі послуги та майно передано в унітарне комунальне підприємство «Комунальне підприємство «Добробут» </w:t>
      </w:r>
      <w:proofErr w:type="spellStart"/>
      <w:r w:rsidRPr="00610E42">
        <w:rPr>
          <w:rFonts w:ascii="Times New Roman" w:hAnsi="Times New Roman" w:cs="Times New Roman"/>
          <w:i/>
          <w:sz w:val="24"/>
          <w:szCs w:val="24"/>
          <w:lang w:eastAsia="ja-JP"/>
        </w:rPr>
        <w:t>Яреськівської</w:t>
      </w:r>
      <w:proofErr w:type="spellEnd"/>
      <w:r w:rsidRPr="00610E42">
        <w:rPr>
          <w:rFonts w:ascii="Times New Roman" w:hAnsi="Times New Roman" w:cs="Times New Roman"/>
          <w:i/>
          <w:sz w:val="24"/>
          <w:szCs w:val="24"/>
          <w:lang w:eastAsia="ja-JP"/>
        </w:rPr>
        <w:t xml:space="preserve"> сільської ради» </w:t>
      </w:r>
      <w:proofErr w:type="spellStart"/>
      <w:r w:rsidRPr="00610E42">
        <w:rPr>
          <w:rFonts w:ascii="Times New Roman" w:hAnsi="Times New Roman" w:cs="Times New Roman"/>
          <w:i/>
          <w:sz w:val="24"/>
          <w:szCs w:val="24"/>
          <w:lang w:eastAsia="ja-JP"/>
        </w:rPr>
        <w:t>Яреськівської</w:t>
      </w:r>
      <w:proofErr w:type="spellEnd"/>
      <w:r w:rsidRPr="00610E42">
        <w:rPr>
          <w:rFonts w:ascii="Times New Roman" w:hAnsi="Times New Roman" w:cs="Times New Roman"/>
          <w:i/>
          <w:sz w:val="24"/>
          <w:szCs w:val="24"/>
          <w:lang w:eastAsia="ja-JP"/>
        </w:rPr>
        <w:t xml:space="preserve"> сільської громади, тому запит на надання інформації від Полтавського обласного територіального відділення </w:t>
      </w:r>
      <w:r w:rsidRPr="00610E42">
        <w:rPr>
          <w:rFonts w:ascii="Times New Roman" w:hAnsi="Times New Roman" w:cs="Times New Roman"/>
          <w:i/>
          <w:sz w:val="24"/>
          <w:szCs w:val="24"/>
        </w:rPr>
        <w:t>&lt;…&gt;</w:t>
      </w:r>
      <w:r w:rsidRPr="00610E42">
        <w:rPr>
          <w:rFonts w:ascii="Times New Roman" w:hAnsi="Times New Roman" w:cs="Times New Roman"/>
          <w:i/>
          <w:sz w:val="24"/>
          <w:szCs w:val="24"/>
          <w:lang w:eastAsia="ja-JP"/>
        </w:rPr>
        <w:t xml:space="preserve"> надіслано не за належністю </w:t>
      </w:r>
      <w:r w:rsidRPr="00610E42">
        <w:rPr>
          <w:rFonts w:ascii="Times New Roman" w:hAnsi="Times New Roman" w:cs="Times New Roman"/>
          <w:i/>
          <w:sz w:val="24"/>
          <w:szCs w:val="24"/>
        </w:rPr>
        <w:t>&lt;…&gt;</w:t>
      </w:r>
      <w:r w:rsidRPr="00610E42">
        <w:rPr>
          <w:rFonts w:ascii="Times New Roman" w:hAnsi="Times New Roman" w:cs="Times New Roman"/>
          <w:i/>
          <w:sz w:val="24"/>
          <w:szCs w:val="24"/>
          <w:lang w:eastAsia="ja-JP"/>
        </w:rPr>
        <w:t xml:space="preserve"> визнавати себе винними у неподанні інформації у встановлений головою територіального відділення строк не маємо підстав».</w:t>
      </w:r>
    </w:p>
    <w:p w:rsidR="00F63BC9" w:rsidRPr="00D0323E" w:rsidRDefault="00F63BC9" w:rsidP="00F63BC9">
      <w:pPr>
        <w:widowControl w:val="0"/>
        <w:spacing w:after="0" w:line="240" w:lineRule="auto"/>
        <w:ind w:left="709" w:hanging="709"/>
        <w:jc w:val="both"/>
        <w:rPr>
          <w:rFonts w:ascii="Times New Roman" w:hAnsi="Times New Roman" w:cs="Times New Roman"/>
          <w:sz w:val="24"/>
          <w:szCs w:val="24"/>
          <w:lang w:eastAsia="uk-UA"/>
        </w:rPr>
      </w:pPr>
      <w:r w:rsidRPr="00F63BC9">
        <w:rPr>
          <w:rFonts w:ascii="Times New Roman" w:hAnsi="Times New Roman" w:cs="Times New Roman"/>
          <w:sz w:val="24"/>
          <w:szCs w:val="24"/>
          <w:lang w:eastAsia="ja-JP"/>
        </w:rPr>
        <w:t>(57)</w:t>
      </w:r>
      <w:r w:rsidRPr="00F63BC9">
        <w:rPr>
          <w:rFonts w:ascii="Times New Roman" w:hAnsi="Times New Roman" w:cs="Times New Roman"/>
          <w:sz w:val="24"/>
          <w:szCs w:val="24"/>
          <w:lang w:eastAsia="ja-JP"/>
        </w:rPr>
        <w:tab/>
      </w:r>
      <w:r>
        <w:rPr>
          <w:rFonts w:ascii="Times New Roman" w:hAnsi="Times New Roman" w:cs="Times New Roman"/>
          <w:sz w:val="24"/>
          <w:szCs w:val="24"/>
          <w:lang w:eastAsia="ja-JP"/>
        </w:rPr>
        <w:t xml:space="preserve">Зазначені доводи </w:t>
      </w:r>
      <w:proofErr w:type="spellStart"/>
      <w:r>
        <w:rPr>
          <w:rFonts w:ascii="Times New Roman" w:hAnsi="Times New Roman" w:cs="Times New Roman"/>
          <w:sz w:val="24"/>
          <w:szCs w:val="24"/>
          <w:lang w:eastAsia="ja-JP"/>
        </w:rPr>
        <w:t>Яреськівської</w:t>
      </w:r>
      <w:proofErr w:type="spellEnd"/>
      <w:r>
        <w:rPr>
          <w:rFonts w:ascii="Times New Roman" w:hAnsi="Times New Roman" w:cs="Times New Roman"/>
          <w:sz w:val="24"/>
          <w:szCs w:val="24"/>
          <w:lang w:eastAsia="ja-JP"/>
        </w:rPr>
        <w:t xml:space="preserve"> сільської ради </w:t>
      </w:r>
      <w:r w:rsidRPr="00CE5253">
        <w:rPr>
          <w:rFonts w:ascii="Times New Roman" w:hAnsi="Times New Roman" w:cs="Times New Roman"/>
          <w:sz w:val="24"/>
          <w:szCs w:val="24"/>
          <w:lang w:eastAsia="uk-UA"/>
        </w:rPr>
        <w:t xml:space="preserve">є </w:t>
      </w:r>
      <w:r w:rsidRPr="00CE5253">
        <w:rPr>
          <w:rFonts w:ascii="Times New Roman" w:hAnsi="Times New Roman" w:cs="Times New Roman"/>
          <w:sz w:val="24"/>
          <w:szCs w:val="24"/>
        </w:rPr>
        <w:t xml:space="preserve">необґрунтованими </w:t>
      </w:r>
      <w:r>
        <w:rPr>
          <w:rFonts w:ascii="Times New Roman" w:hAnsi="Times New Roman" w:cs="Times New Roman"/>
          <w:sz w:val="24"/>
          <w:szCs w:val="24"/>
        </w:rPr>
        <w:t xml:space="preserve">та </w:t>
      </w:r>
      <w:r>
        <w:rPr>
          <w:rFonts w:ascii="Times New Roman" w:hAnsi="Times New Roman" w:cs="Times New Roman"/>
          <w:sz w:val="24"/>
          <w:szCs w:val="24"/>
          <w:lang w:eastAsia="ja-JP"/>
        </w:rPr>
        <w:t xml:space="preserve">не можуть братись до уваги, оскільки вони не спростовують </w:t>
      </w:r>
      <w:r w:rsidRPr="00CE5253">
        <w:rPr>
          <w:rFonts w:ascii="Times New Roman" w:hAnsi="Times New Roman" w:cs="Times New Roman"/>
          <w:sz w:val="24"/>
          <w:szCs w:val="24"/>
        </w:rPr>
        <w:t xml:space="preserve">висновків Відділення </w:t>
      </w:r>
      <w:r>
        <w:rPr>
          <w:rFonts w:ascii="Times New Roman" w:hAnsi="Times New Roman" w:cs="Times New Roman"/>
          <w:sz w:val="24"/>
          <w:szCs w:val="24"/>
        </w:rPr>
        <w:t xml:space="preserve">щодо </w:t>
      </w:r>
      <w:r>
        <w:rPr>
          <w:rFonts w:ascii="Times New Roman" w:hAnsi="Times New Roman" w:cs="Times New Roman"/>
          <w:sz w:val="24"/>
          <w:szCs w:val="24"/>
          <w:lang w:eastAsia="ja-JP"/>
        </w:rPr>
        <w:t xml:space="preserve">порушення </w:t>
      </w:r>
      <w:proofErr w:type="spellStart"/>
      <w:r>
        <w:rPr>
          <w:rFonts w:ascii="Times New Roman" w:hAnsi="Times New Roman" w:cs="Times New Roman"/>
          <w:sz w:val="24"/>
          <w:szCs w:val="24"/>
          <w:lang w:eastAsia="ja-JP"/>
        </w:rPr>
        <w:t>Яреськівською</w:t>
      </w:r>
      <w:proofErr w:type="spellEnd"/>
      <w:r>
        <w:rPr>
          <w:rFonts w:ascii="Times New Roman" w:hAnsi="Times New Roman" w:cs="Times New Roman"/>
          <w:sz w:val="24"/>
          <w:szCs w:val="24"/>
          <w:lang w:eastAsia="ja-JP"/>
        </w:rPr>
        <w:t xml:space="preserve"> сільською радою законодавства про захист економічної конкуренції, що полягало </w:t>
      </w:r>
      <w:r w:rsidR="001B1E4D">
        <w:rPr>
          <w:rFonts w:ascii="Times New Roman" w:hAnsi="Times New Roman" w:cs="Times New Roman"/>
          <w:sz w:val="24"/>
          <w:szCs w:val="24"/>
          <w:lang w:eastAsia="ja-JP"/>
        </w:rPr>
        <w:t>в</w:t>
      </w:r>
      <w:r>
        <w:rPr>
          <w:rFonts w:ascii="Times New Roman" w:hAnsi="Times New Roman" w:cs="Times New Roman"/>
          <w:sz w:val="24"/>
          <w:szCs w:val="24"/>
          <w:lang w:eastAsia="ja-JP"/>
        </w:rPr>
        <w:t xml:space="preserve"> неподанні інформації на Вимогу Відділення у встановлений головою територіального відділення строк. </w:t>
      </w:r>
    </w:p>
    <w:p w:rsidR="00F63BC9" w:rsidRPr="00610E42" w:rsidRDefault="00F63BC9" w:rsidP="00F63BC9">
      <w:pPr>
        <w:pStyle w:val="af3"/>
        <w:spacing w:after="0" w:line="240" w:lineRule="auto"/>
        <w:ind w:left="720" w:hanging="12"/>
        <w:jc w:val="both"/>
        <w:rPr>
          <w:rFonts w:ascii="Times New Roman" w:hAnsi="Times New Roman" w:cs="Times New Roman"/>
          <w:sz w:val="24"/>
          <w:szCs w:val="24"/>
          <w:lang w:eastAsia="ja-JP"/>
        </w:rPr>
      </w:pPr>
      <w:r>
        <w:rPr>
          <w:rFonts w:ascii="Times New Roman" w:hAnsi="Times New Roman" w:cs="Times New Roman"/>
          <w:sz w:val="24"/>
          <w:szCs w:val="24"/>
          <w:lang w:eastAsia="ja-JP"/>
        </w:rPr>
        <w:lastRenderedPageBreak/>
        <w:t>П</w:t>
      </w:r>
      <w:r w:rsidRPr="00D615A4">
        <w:rPr>
          <w:rFonts w:ascii="Times New Roman" w:hAnsi="Times New Roman" w:cs="Times New Roman"/>
          <w:sz w:val="24"/>
          <w:szCs w:val="24"/>
        </w:rPr>
        <w:t xml:space="preserve">ерелік питань у </w:t>
      </w:r>
      <w:proofErr w:type="spellStart"/>
      <w:r w:rsidRPr="00D615A4">
        <w:rPr>
          <w:rFonts w:ascii="Times New Roman" w:hAnsi="Times New Roman" w:cs="Times New Roman"/>
          <w:sz w:val="24"/>
          <w:szCs w:val="24"/>
        </w:rPr>
        <w:t>Вимозі</w:t>
      </w:r>
      <w:proofErr w:type="spellEnd"/>
      <w:r w:rsidRPr="00D615A4">
        <w:rPr>
          <w:rFonts w:ascii="Times New Roman" w:hAnsi="Times New Roman" w:cs="Times New Roman"/>
          <w:sz w:val="24"/>
          <w:szCs w:val="24"/>
        </w:rPr>
        <w:t xml:space="preserve"> стосувався </w:t>
      </w:r>
      <w:r w:rsidRPr="00D615A4">
        <w:rPr>
          <w:rFonts w:ascii="Times New Roman" w:hAnsi="Times New Roman" w:cs="Times New Roman"/>
          <w:sz w:val="24"/>
          <w:szCs w:val="24"/>
          <w:u w:val="single"/>
        </w:rPr>
        <w:t>діяльності</w:t>
      </w:r>
      <w:r w:rsidR="00ED152D">
        <w:rPr>
          <w:rFonts w:ascii="Times New Roman" w:hAnsi="Times New Roman" w:cs="Times New Roman"/>
          <w:sz w:val="24"/>
          <w:szCs w:val="24"/>
          <w:u w:val="single"/>
        </w:rPr>
        <w:t xml:space="preserve"> / </w:t>
      </w:r>
      <w:r w:rsidRPr="00D615A4">
        <w:rPr>
          <w:rFonts w:ascii="Times New Roman" w:hAnsi="Times New Roman" w:cs="Times New Roman"/>
          <w:sz w:val="24"/>
          <w:szCs w:val="24"/>
          <w:u w:val="single"/>
        </w:rPr>
        <w:t>бездіяльності органів місцевого самоврядування</w:t>
      </w:r>
      <w:r w:rsidR="001B1E4D">
        <w:rPr>
          <w:rFonts w:ascii="Times New Roman" w:hAnsi="Times New Roman" w:cs="Times New Roman"/>
          <w:sz w:val="24"/>
          <w:szCs w:val="24"/>
        </w:rPr>
        <w:t xml:space="preserve"> у сфері поводження </w:t>
      </w:r>
      <w:r w:rsidRPr="00D615A4">
        <w:rPr>
          <w:rFonts w:ascii="Times New Roman" w:hAnsi="Times New Roman" w:cs="Times New Roman"/>
          <w:sz w:val="24"/>
          <w:szCs w:val="24"/>
        </w:rPr>
        <w:t xml:space="preserve">з побутовими відходами </w:t>
      </w:r>
      <w:r>
        <w:rPr>
          <w:rFonts w:ascii="Times New Roman" w:hAnsi="Times New Roman" w:cs="Times New Roman"/>
          <w:sz w:val="24"/>
          <w:szCs w:val="24"/>
        </w:rPr>
        <w:t>за період 2017</w:t>
      </w:r>
      <w:r w:rsidR="00ED152D">
        <w:rPr>
          <w:rFonts w:ascii="Times New Roman" w:hAnsi="Times New Roman" w:cs="Times New Roman"/>
          <w:sz w:val="24"/>
          <w:szCs w:val="24"/>
        </w:rPr>
        <w:t xml:space="preserve"> </w:t>
      </w:r>
      <w:r w:rsidR="001B1E4D">
        <w:rPr>
          <w:rFonts w:ascii="Times New Roman" w:hAnsi="Times New Roman" w:cs="Times New Roman"/>
          <w:bCs/>
          <w:color w:val="000000"/>
        </w:rPr>
        <w:t>–</w:t>
      </w:r>
      <w:r w:rsidR="00ED152D">
        <w:rPr>
          <w:rFonts w:ascii="Times New Roman" w:hAnsi="Times New Roman" w:cs="Times New Roman"/>
          <w:bCs/>
          <w:color w:val="000000"/>
        </w:rPr>
        <w:t xml:space="preserve"> </w:t>
      </w:r>
      <w:r>
        <w:rPr>
          <w:rFonts w:ascii="Times New Roman" w:hAnsi="Times New Roman" w:cs="Times New Roman"/>
          <w:sz w:val="24"/>
          <w:szCs w:val="24"/>
        </w:rPr>
        <w:t>2018 рок</w:t>
      </w:r>
      <w:r w:rsidR="001B1E4D">
        <w:rPr>
          <w:rFonts w:ascii="Times New Roman" w:hAnsi="Times New Roman" w:cs="Times New Roman"/>
          <w:sz w:val="24"/>
          <w:szCs w:val="24"/>
        </w:rPr>
        <w:t>и</w:t>
      </w:r>
      <w:r>
        <w:rPr>
          <w:rFonts w:ascii="Times New Roman" w:hAnsi="Times New Roman" w:cs="Times New Roman"/>
          <w:sz w:val="24"/>
          <w:szCs w:val="24"/>
        </w:rPr>
        <w:t xml:space="preserve"> </w:t>
      </w:r>
      <w:r w:rsidRPr="00D615A4">
        <w:rPr>
          <w:rFonts w:ascii="Times New Roman" w:hAnsi="Times New Roman" w:cs="Times New Roman"/>
          <w:sz w:val="24"/>
          <w:szCs w:val="24"/>
        </w:rPr>
        <w:t>в межах повноважень цих органів, встановлених законодавством</w:t>
      </w:r>
      <w:r>
        <w:rPr>
          <w:rFonts w:ascii="Times New Roman" w:hAnsi="Times New Roman" w:cs="Times New Roman"/>
          <w:sz w:val="24"/>
          <w:szCs w:val="24"/>
        </w:rPr>
        <w:t>.</w:t>
      </w:r>
    </w:p>
    <w:p w:rsidR="00F63BC9" w:rsidRDefault="00F63BC9" w:rsidP="00F63BC9">
      <w:pPr>
        <w:pStyle w:val="af3"/>
        <w:spacing w:after="0" w:line="240" w:lineRule="auto"/>
        <w:ind w:left="720" w:hanging="12"/>
        <w:jc w:val="both"/>
        <w:rPr>
          <w:rFonts w:ascii="Times New Roman" w:hAnsi="Times New Roman" w:cs="Times New Roman"/>
          <w:sz w:val="24"/>
          <w:szCs w:val="24"/>
        </w:rPr>
      </w:pPr>
    </w:p>
    <w:p w:rsidR="00F63BC9" w:rsidRPr="00661B6A" w:rsidRDefault="00F63BC9" w:rsidP="00F63BC9">
      <w:pPr>
        <w:pStyle w:val="af3"/>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lang w:val="ru-RU"/>
        </w:rPr>
        <w:t>(58)</w:t>
      </w:r>
      <w:r>
        <w:rPr>
          <w:rFonts w:ascii="Times New Roman" w:hAnsi="Times New Roman" w:cs="Times New Roman"/>
          <w:sz w:val="24"/>
          <w:szCs w:val="24"/>
          <w:lang w:val="ru-RU"/>
        </w:rPr>
        <w:tab/>
      </w:r>
      <w:r w:rsidRPr="007175C0">
        <w:rPr>
          <w:rFonts w:ascii="Times New Roman" w:hAnsi="Times New Roman" w:cs="Times New Roman"/>
          <w:sz w:val="24"/>
          <w:szCs w:val="24"/>
        </w:rPr>
        <w:t xml:space="preserve">На подання </w:t>
      </w:r>
      <w:r w:rsidRPr="00365BB5">
        <w:rPr>
          <w:rFonts w:ascii="Times New Roman" w:hAnsi="Times New Roman" w:cs="Times New Roman"/>
          <w:sz w:val="24"/>
          <w:szCs w:val="24"/>
          <w:lang w:eastAsia="ru-RU"/>
        </w:rPr>
        <w:t xml:space="preserve">від </w:t>
      </w:r>
      <w:r>
        <w:rPr>
          <w:rFonts w:ascii="Times New Roman" w:hAnsi="Times New Roman" w:cs="Times New Roman"/>
          <w:sz w:val="24"/>
          <w:szCs w:val="24"/>
          <w:lang w:eastAsia="ru-RU"/>
        </w:rPr>
        <w:t xml:space="preserve">14.07.2020 </w:t>
      </w:r>
      <w:r w:rsidRPr="00861B74">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13-01/1184/317</w:t>
      </w:r>
      <w:r>
        <w:rPr>
          <w:rFonts w:ascii="Times New Roman" w:hAnsi="Times New Roman" w:cs="Times New Roman"/>
          <w:sz w:val="24"/>
          <w:szCs w:val="24"/>
        </w:rPr>
        <w:t>-зв</w:t>
      </w:r>
      <w:r w:rsidRPr="007175C0">
        <w:rPr>
          <w:rFonts w:ascii="Times New Roman" w:hAnsi="Times New Roman" w:cs="Times New Roman"/>
          <w:sz w:val="24"/>
          <w:szCs w:val="24"/>
          <w:lang w:eastAsia="ja-JP"/>
        </w:rPr>
        <w:t xml:space="preserve"> про перевірку </w:t>
      </w:r>
      <w:r w:rsidRPr="007175C0">
        <w:rPr>
          <w:rFonts w:ascii="Times New Roman" w:hAnsi="Times New Roman" w:cs="Times New Roman"/>
          <w:sz w:val="24"/>
          <w:szCs w:val="24"/>
          <w:lang w:eastAsia="ru-RU"/>
        </w:rPr>
        <w:t>Рішення</w:t>
      </w:r>
      <w:proofErr w:type="gramStart"/>
      <w:r>
        <w:rPr>
          <w:rFonts w:ascii="Times New Roman" w:hAnsi="Times New Roman" w:cs="Times New Roman"/>
          <w:sz w:val="24"/>
          <w:szCs w:val="24"/>
          <w:lang w:eastAsia="ja-JP"/>
        </w:rPr>
        <w:t xml:space="preserve"> В</w:t>
      </w:r>
      <w:proofErr w:type="gramEnd"/>
      <w:r>
        <w:rPr>
          <w:rFonts w:ascii="Times New Roman" w:hAnsi="Times New Roman" w:cs="Times New Roman"/>
          <w:sz w:val="24"/>
          <w:szCs w:val="24"/>
          <w:lang w:eastAsia="ja-JP"/>
        </w:rPr>
        <w:t>ідділення</w:t>
      </w:r>
      <w:r w:rsidRPr="00661B6A">
        <w:rPr>
          <w:rFonts w:ascii="Times New Roman" w:hAnsi="Times New Roman" w:cs="Times New Roman"/>
          <w:b/>
          <w:bCs/>
          <w:sz w:val="24"/>
          <w:szCs w:val="24"/>
          <w:lang w:eastAsia="ja-JP"/>
        </w:rPr>
        <w:t xml:space="preserve"> </w:t>
      </w:r>
      <w:r w:rsidRPr="00661B6A">
        <w:rPr>
          <w:rFonts w:ascii="Times New Roman" w:hAnsi="Times New Roman" w:cs="Times New Roman"/>
          <w:sz w:val="24"/>
          <w:szCs w:val="24"/>
          <w:lang w:eastAsia="ja-JP"/>
        </w:rPr>
        <w:t>своїх</w:t>
      </w:r>
      <w:r w:rsidRPr="00661B6A">
        <w:rPr>
          <w:rFonts w:ascii="Times New Roman" w:hAnsi="Times New Roman" w:cs="Times New Roman"/>
          <w:b/>
          <w:bCs/>
          <w:sz w:val="24"/>
          <w:szCs w:val="24"/>
          <w:lang w:eastAsia="ja-JP"/>
        </w:rPr>
        <w:t xml:space="preserve"> </w:t>
      </w:r>
      <w:r w:rsidRPr="00661B6A">
        <w:rPr>
          <w:rFonts w:ascii="Times New Roman" w:hAnsi="Times New Roman" w:cs="Times New Roman"/>
          <w:sz w:val="24"/>
          <w:szCs w:val="24"/>
        </w:rPr>
        <w:t>пропозицій та зауважень не нада</w:t>
      </w:r>
      <w:r>
        <w:rPr>
          <w:rFonts w:ascii="Times New Roman" w:hAnsi="Times New Roman" w:cs="Times New Roman"/>
          <w:sz w:val="24"/>
          <w:szCs w:val="24"/>
        </w:rPr>
        <w:t>ло</w:t>
      </w:r>
      <w:r w:rsidRPr="00661B6A">
        <w:rPr>
          <w:rFonts w:ascii="Times New Roman" w:hAnsi="Times New Roman" w:cs="Times New Roman"/>
          <w:sz w:val="24"/>
          <w:szCs w:val="24"/>
        </w:rPr>
        <w:t xml:space="preserve">. </w:t>
      </w:r>
    </w:p>
    <w:p w:rsidR="00391DAA" w:rsidRPr="00FE4DE3" w:rsidRDefault="00F63BC9" w:rsidP="00391DAA">
      <w:pPr>
        <w:pStyle w:val="rvps2"/>
        <w:keepNext/>
        <w:spacing w:before="120" w:beforeAutospacing="0" w:after="120" w:afterAutospacing="0"/>
        <w:jc w:val="both"/>
        <w:rPr>
          <w:rFonts w:ascii="Times New Roman" w:hAnsi="Times New Roman" w:cs="Times New Roman"/>
          <w:b/>
          <w:bCs/>
          <w:color w:val="000000"/>
          <w:lang w:val="uk-UA"/>
        </w:rPr>
      </w:pPr>
      <w:r>
        <w:rPr>
          <w:rFonts w:ascii="Times New Roman" w:hAnsi="Times New Roman" w:cs="Times New Roman"/>
          <w:b/>
          <w:bCs/>
          <w:color w:val="000000"/>
          <w:lang w:val="uk-UA"/>
        </w:rPr>
        <w:t>8</w:t>
      </w:r>
      <w:r w:rsidR="00391DAA" w:rsidRPr="00FE4DE3">
        <w:rPr>
          <w:rFonts w:ascii="Times New Roman" w:hAnsi="Times New Roman" w:cs="Times New Roman"/>
          <w:b/>
          <w:bCs/>
          <w:color w:val="000000"/>
          <w:lang w:val="uk-UA"/>
        </w:rPr>
        <w:t>.</w:t>
      </w:r>
      <w:r w:rsidR="00391DAA" w:rsidRPr="00FE4DE3">
        <w:rPr>
          <w:rFonts w:ascii="Times New Roman" w:hAnsi="Times New Roman" w:cs="Times New Roman"/>
          <w:b/>
          <w:bCs/>
          <w:color w:val="000000"/>
          <w:lang w:val="uk-UA"/>
        </w:rPr>
        <w:tab/>
        <w:t>ВИСНОВКИ ЗА РЕЗУЛЬТАТАМИ ПЕРЕВІРКИ РІШЕННЯ</w:t>
      </w:r>
    </w:p>
    <w:p w:rsidR="00391DAA" w:rsidRPr="00FE4DE3" w:rsidRDefault="00FE4DE3" w:rsidP="00FE4DE3">
      <w:pPr>
        <w:pStyle w:val="rvps2"/>
        <w:keepNext/>
        <w:spacing w:before="0" w:beforeAutospacing="0" w:after="0" w:afterAutospacing="0"/>
        <w:ind w:left="709" w:hanging="709"/>
        <w:jc w:val="both"/>
        <w:rPr>
          <w:rFonts w:ascii="Times New Roman" w:hAnsi="Times New Roman" w:cs="Times New Roman"/>
          <w:bCs/>
          <w:color w:val="000000"/>
          <w:lang w:val="uk-UA"/>
        </w:rPr>
      </w:pPr>
      <w:r>
        <w:rPr>
          <w:rFonts w:ascii="Times New Roman" w:hAnsi="Times New Roman" w:cs="Times New Roman"/>
          <w:bCs/>
          <w:color w:val="000000"/>
          <w:lang w:val="uk-UA"/>
        </w:rPr>
        <w:t>(5</w:t>
      </w:r>
      <w:r w:rsidR="00F63BC9">
        <w:rPr>
          <w:rFonts w:ascii="Times New Roman" w:hAnsi="Times New Roman" w:cs="Times New Roman"/>
          <w:bCs/>
          <w:color w:val="000000"/>
          <w:lang w:val="uk-UA"/>
        </w:rPr>
        <w:t>9</w:t>
      </w:r>
      <w:r>
        <w:rPr>
          <w:rFonts w:ascii="Times New Roman" w:hAnsi="Times New Roman" w:cs="Times New Roman"/>
          <w:bCs/>
          <w:color w:val="000000"/>
          <w:lang w:val="uk-UA"/>
        </w:rPr>
        <w:t>)</w:t>
      </w:r>
      <w:r>
        <w:rPr>
          <w:rFonts w:ascii="Times New Roman" w:hAnsi="Times New Roman" w:cs="Times New Roman"/>
          <w:bCs/>
          <w:color w:val="000000"/>
          <w:lang w:val="uk-UA"/>
        </w:rPr>
        <w:tab/>
      </w:r>
      <w:r w:rsidR="00391DAA" w:rsidRPr="00FE4DE3">
        <w:rPr>
          <w:rFonts w:ascii="Times New Roman" w:hAnsi="Times New Roman" w:cs="Times New Roman"/>
          <w:bCs/>
          <w:color w:val="000000"/>
          <w:lang w:val="uk-UA"/>
        </w:rPr>
        <w:t>Відповідно до частини першої статті 59 Закону У</w:t>
      </w:r>
      <w:r w:rsidR="001B1E4D">
        <w:rPr>
          <w:rFonts w:ascii="Times New Roman" w:hAnsi="Times New Roman" w:cs="Times New Roman"/>
          <w:bCs/>
          <w:color w:val="000000"/>
          <w:lang w:val="uk-UA"/>
        </w:rPr>
        <w:t xml:space="preserve"> </w:t>
      </w:r>
      <w:r w:rsidR="00391DAA" w:rsidRPr="00FE4DE3">
        <w:rPr>
          <w:rFonts w:ascii="Times New Roman" w:hAnsi="Times New Roman" w:cs="Times New Roman"/>
          <w:bCs/>
          <w:color w:val="000000"/>
          <w:lang w:val="uk-UA"/>
        </w:rPr>
        <w:t>країни «Про захист економічної конкуренції» підставами для зміни, скасування чи визнання недійсними рішень органів Антимонопольного комітету України є:</w:t>
      </w:r>
    </w:p>
    <w:p w:rsidR="00391DAA" w:rsidRPr="00FE4DE3" w:rsidRDefault="00391DAA" w:rsidP="00584122">
      <w:pPr>
        <w:pStyle w:val="rvps2"/>
        <w:keepNext/>
        <w:spacing w:before="0" w:beforeAutospacing="0" w:after="0" w:afterAutospacing="0"/>
        <w:ind w:left="709"/>
        <w:jc w:val="both"/>
        <w:rPr>
          <w:rFonts w:ascii="Times New Roman" w:hAnsi="Times New Roman" w:cs="Times New Roman"/>
          <w:bCs/>
          <w:color w:val="000000"/>
        </w:rPr>
      </w:pPr>
      <w:bookmarkStart w:id="7" w:name="n572"/>
      <w:bookmarkEnd w:id="7"/>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неповне</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з’ясування</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обставин</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які</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мають</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значення</w:t>
      </w:r>
      <w:proofErr w:type="spellEnd"/>
      <w:r w:rsidRPr="00FE4DE3">
        <w:rPr>
          <w:rFonts w:ascii="Times New Roman" w:hAnsi="Times New Roman" w:cs="Times New Roman"/>
          <w:bCs/>
          <w:color w:val="000000"/>
        </w:rPr>
        <w:t xml:space="preserve"> для </w:t>
      </w:r>
      <w:proofErr w:type="spellStart"/>
      <w:r w:rsidRPr="00FE4DE3">
        <w:rPr>
          <w:rFonts w:ascii="Times New Roman" w:hAnsi="Times New Roman" w:cs="Times New Roman"/>
          <w:bCs/>
          <w:color w:val="000000"/>
        </w:rPr>
        <w:t>справи</w:t>
      </w:r>
      <w:proofErr w:type="spellEnd"/>
      <w:r w:rsidRPr="00FE4DE3">
        <w:rPr>
          <w:rFonts w:ascii="Times New Roman" w:hAnsi="Times New Roman" w:cs="Times New Roman"/>
          <w:bCs/>
          <w:color w:val="000000"/>
        </w:rPr>
        <w:t>;</w:t>
      </w:r>
    </w:p>
    <w:p w:rsidR="00391DAA" w:rsidRPr="00FE4DE3" w:rsidRDefault="00391DAA" w:rsidP="00584122">
      <w:pPr>
        <w:pStyle w:val="rvps2"/>
        <w:keepNext/>
        <w:spacing w:before="0" w:beforeAutospacing="0" w:after="0" w:afterAutospacing="0"/>
        <w:ind w:left="709"/>
        <w:jc w:val="both"/>
        <w:rPr>
          <w:rFonts w:ascii="Times New Roman" w:hAnsi="Times New Roman" w:cs="Times New Roman"/>
          <w:bCs/>
          <w:color w:val="000000"/>
        </w:rPr>
      </w:pPr>
      <w:bookmarkStart w:id="8" w:name="n573"/>
      <w:bookmarkEnd w:id="8"/>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недоведення</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обставин</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які</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мають</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значення</w:t>
      </w:r>
      <w:proofErr w:type="spellEnd"/>
      <w:r w:rsidRPr="00FE4DE3">
        <w:rPr>
          <w:rFonts w:ascii="Times New Roman" w:hAnsi="Times New Roman" w:cs="Times New Roman"/>
          <w:bCs/>
          <w:color w:val="000000"/>
        </w:rPr>
        <w:t xml:space="preserve"> для </w:t>
      </w:r>
      <w:proofErr w:type="spellStart"/>
      <w:r w:rsidRPr="00FE4DE3">
        <w:rPr>
          <w:rFonts w:ascii="Times New Roman" w:hAnsi="Times New Roman" w:cs="Times New Roman"/>
          <w:bCs/>
          <w:color w:val="000000"/>
        </w:rPr>
        <w:t>справи</w:t>
      </w:r>
      <w:proofErr w:type="spellEnd"/>
      <w:r w:rsidRPr="00FE4DE3">
        <w:rPr>
          <w:rFonts w:ascii="Times New Roman" w:hAnsi="Times New Roman" w:cs="Times New Roman"/>
          <w:bCs/>
          <w:color w:val="000000"/>
        </w:rPr>
        <w:t xml:space="preserve"> і </w:t>
      </w:r>
      <w:proofErr w:type="spellStart"/>
      <w:r w:rsidRPr="00FE4DE3">
        <w:rPr>
          <w:rFonts w:ascii="Times New Roman" w:hAnsi="Times New Roman" w:cs="Times New Roman"/>
          <w:bCs/>
          <w:color w:val="000000"/>
        </w:rPr>
        <w:t>які</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визнано</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встановленими</w:t>
      </w:r>
      <w:proofErr w:type="spellEnd"/>
      <w:r w:rsidRPr="00FE4DE3">
        <w:rPr>
          <w:rFonts w:ascii="Times New Roman" w:hAnsi="Times New Roman" w:cs="Times New Roman"/>
          <w:bCs/>
          <w:color w:val="000000"/>
        </w:rPr>
        <w:t>;</w:t>
      </w:r>
    </w:p>
    <w:p w:rsidR="00391DAA" w:rsidRPr="00FE4DE3" w:rsidRDefault="00391DAA" w:rsidP="00584122">
      <w:pPr>
        <w:pStyle w:val="rvps2"/>
        <w:keepNext/>
        <w:spacing w:before="0" w:beforeAutospacing="0" w:after="0" w:afterAutospacing="0"/>
        <w:ind w:left="709"/>
        <w:jc w:val="both"/>
        <w:rPr>
          <w:rFonts w:ascii="Times New Roman" w:hAnsi="Times New Roman" w:cs="Times New Roman"/>
          <w:bCs/>
          <w:color w:val="000000"/>
        </w:rPr>
      </w:pPr>
      <w:bookmarkStart w:id="9" w:name="n574"/>
      <w:bookmarkEnd w:id="9"/>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невідповідність</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висновків</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викладених</w:t>
      </w:r>
      <w:proofErr w:type="spellEnd"/>
      <w:r w:rsidRPr="00FE4DE3">
        <w:rPr>
          <w:rFonts w:ascii="Times New Roman" w:hAnsi="Times New Roman" w:cs="Times New Roman"/>
          <w:bCs/>
          <w:color w:val="000000"/>
        </w:rPr>
        <w:t xml:space="preserve"> у </w:t>
      </w:r>
      <w:proofErr w:type="spellStart"/>
      <w:proofErr w:type="gramStart"/>
      <w:r w:rsidRPr="00FE4DE3">
        <w:rPr>
          <w:rFonts w:ascii="Times New Roman" w:hAnsi="Times New Roman" w:cs="Times New Roman"/>
          <w:bCs/>
          <w:color w:val="000000"/>
        </w:rPr>
        <w:t>р</w:t>
      </w:r>
      <w:proofErr w:type="gramEnd"/>
      <w:r w:rsidRPr="00FE4DE3">
        <w:rPr>
          <w:rFonts w:ascii="Times New Roman" w:hAnsi="Times New Roman" w:cs="Times New Roman"/>
          <w:bCs/>
          <w:color w:val="000000"/>
        </w:rPr>
        <w:t>ішенні</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обставинам</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справи</w:t>
      </w:r>
      <w:proofErr w:type="spellEnd"/>
      <w:r w:rsidRPr="00FE4DE3">
        <w:rPr>
          <w:rFonts w:ascii="Times New Roman" w:hAnsi="Times New Roman" w:cs="Times New Roman"/>
          <w:bCs/>
          <w:color w:val="000000"/>
        </w:rPr>
        <w:t>;</w:t>
      </w:r>
    </w:p>
    <w:p w:rsidR="00391DAA" w:rsidRPr="00FE4DE3" w:rsidRDefault="00391DAA" w:rsidP="00584122">
      <w:pPr>
        <w:pStyle w:val="rvps2"/>
        <w:keepNext/>
        <w:spacing w:before="0" w:beforeAutospacing="0" w:after="0" w:afterAutospacing="0"/>
        <w:ind w:left="709"/>
        <w:jc w:val="both"/>
        <w:rPr>
          <w:rFonts w:ascii="Times New Roman" w:hAnsi="Times New Roman" w:cs="Times New Roman"/>
          <w:bCs/>
          <w:color w:val="000000"/>
        </w:rPr>
      </w:pPr>
      <w:bookmarkStart w:id="10" w:name="n575"/>
      <w:bookmarkEnd w:id="10"/>
      <w:r w:rsidRPr="00FE4DE3">
        <w:rPr>
          <w:rFonts w:ascii="Times New Roman" w:hAnsi="Times New Roman" w:cs="Times New Roman"/>
          <w:bCs/>
          <w:color w:val="000000"/>
        </w:rPr>
        <w:t xml:space="preserve">- заборона </w:t>
      </w:r>
      <w:proofErr w:type="spellStart"/>
      <w:r w:rsidRPr="00FE4DE3">
        <w:rPr>
          <w:rFonts w:ascii="Times New Roman" w:hAnsi="Times New Roman" w:cs="Times New Roman"/>
          <w:bCs/>
          <w:color w:val="000000"/>
        </w:rPr>
        <w:t>концентрації</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відповідно</w:t>
      </w:r>
      <w:proofErr w:type="spellEnd"/>
      <w:r w:rsidRPr="00FE4DE3">
        <w:rPr>
          <w:rFonts w:ascii="Times New Roman" w:hAnsi="Times New Roman" w:cs="Times New Roman"/>
          <w:bCs/>
          <w:color w:val="000000"/>
        </w:rPr>
        <w:t xml:space="preserve"> </w:t>
      </w:r>
      <w:proofErr w:type="gramStart"/>
      <w:r w:rsidRPr="00FE4DE3">
        <w:rPr>
          <w:rFonts w:ascii="Times New Roman" w:hAnsi="Times New Roman" w:cs="Times New Roman"/>
          <w:bCs/>
          <w:color w:val="000000"/>
        </w:rPr>
        <w:t>до</w:t>
      </w:r>
      <w:proofErr w:type="gramEnd"/>
      <w:r w:rsidRPr="00FE4DE3">
        <w:rPr>
          <w:rFonts w:ascii="Times New Roman" w:hAnsi="Times New Roman" w:cs="Times New Roman"/>
          <w:bCs/>
          <w:color w:val="000000"/>
        </w:rPr>
        <w:t xml:space="preserve"> Закону </w:t>
      </w:r>
      <w:proofErr w:type="spellStart"/>
      <w:r w:rsidRPr="00FE4DE3">
        <w:rPr>
          <w:rFonts w:ascii="Times New Roman" w:hAnsi="Times New Roman" w:cs="Times New Roman"/>
          <w:bCs/>
          <w:color w:val="000000"/>
        </w:rPr>
        <w:t>України</w:t>
      </w:r>
      <w:proofErr w:type="spellEnd"/>
      <w:r w:rsidRPr="00FE4DE3">
        <w:rPr>
          <w:rFonts w:ascii="Times New Roman" w:hAnsi="Times New Roman" w:cs="Times New Roman"/>
          <w:bCs/>
          <w:color w:val="000000"/>
        </w:rPr>
        <w:t xml:space="preserve"> «Про </w:t>
      </w:r>
      <w:proofErr w:type="spellStart"/>
      <w:r w:rsidRPr="00FE4DE3">
        <w:rPr>
          <w:rFonts w:ascii="Times New Roman" w:hAnsi="Times New Roman" w:cs="Times New Roman"/>
          <w:bCs/>
          <w:color w:val="000000"/>
        </w:rPr>
        <w:t>санкції</w:t>
      </w:r>
      <w:proofErr w:type="spellEnd"/>
      <w:r w:rsidRPr="00FE4DE3">
        <w:rPr>
          <w:rFonts w:ascii="Times New Roman" w:hAnsi="Times New Roman" w:cs="Times New Roman"/>
          <w:bCs/>
          <w:color w:val="000000"/>
        </w:rPr>
        <w:t>»;</w:t>
      </w:r>
      <w:bookmarkStart w:id="11" w:name="n576"/>
      <w:bookmarkStart w:id="12" w:name="n577"/>
      <w:bookmarkEnd w:id="11"/>
      <w:bookmarkEnd w:id="12"/>
    </w:p>
    <w:p w:rsidR="00391DAA" w:rsidRPr="00FE4DE3" w:rsidRDefault="00391DAA" w:rsidP="00584122">
      <w:pPr>
        <w:pStyle w:val="rvps2"/>
        <w:keepNext/>
        <w:spacing w:before="0" w:beforeAutospacing="0" w:after="0" w:afterAutospacing="0"/>
        <w:ind w:left="709"/>
        <w:jc w:val="both"/>
        <w:rPr>
          <w:rFonts w:ascii="Times New Roman" w:hAnsi="Times New Roman" w:cs="Times New Roman"/>
          <w:bCs/>
          <w:color w:val="000000"/>
        </w:rPr>
      </w:pPr>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порушення</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або</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неправильне</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застосування</w:t>
      </w:r>
      <w:proofErr w:type="spellEnd"/>
      <w:r w:rsidRPr="00FE4DE3">
        <w:rPr>
          <w:rFonts w:ascii="Times New Roman" w:hAnsi="Times New Roman" w:cs="Times New Roman"/>
          <w:bCs/>
          <w:color w:val="000000"/>
        </w:rPr>
        <w:t xml:space="preserve"> норм </w:t>
      </w:r>
      <w:proofErr w:type="spellStart"/>
      <w:proofErr w:type="gramStart"/>
      <w:r w:rsidRPr="00FE4DE3">
        <w:rPr>
          <w:rFonts w:ascii="Times New Roman" w:hAnsi="Times New Roman" w:cs="Times New Roman"/>
          <w:bCs/>
          <w:color w:val="000000"/>
        </w:rPr>
        <w:t>матер</w:t>
      </w:r>
      <w:proofErr w:type="gramEnd"/>
      <w:r w:rsidRPr="00FE4DE3">
        <w:rPr>
          <w:rFonts w:ascii="Times New Roman" w:hAnsi="Times New Roman" w:cs="Times New Roman"/>
          <w:bCs/>
          <w:color w:val="000000"/>
        </w:rPr>
        <w:t>іального</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чи</w:t>
      </w:r>
      <w:proofErr w:type="spellEnd"/>
      <w:r w:rsidRPr="00FE4DE3">
        <w:rPr>
          <w:rFonts w:ascii="Times New Roman" w:hAnsi="Times New Roman" w:cs="Times New Roman"/>
          <w:bCs/>
          <w:color w:val="000000"/>
        </w:rPr>
        <w:t xml:space="preserve"> </w:t>
      </w:r>
      <w:proofErr w:type="spellStart"/>
      <w:r w:rsidRPr="00FE4DE3">
        <w:rPr>
          <w:rFonts w:ascii="Times New Roman" w:hAnsi="Times New Roman" w:cs="Times New Roman"/>
          <w:bCs/>
          <w:color w:val="000000"/>
        </w:rPr>
        <w:t>процесуального</w:t>
      </w:r>
      <w:proofErr w:type="spellEnd"/>
      <w:r w:rsidRPr="00FE4DE3">
        <w:rPr>
          <w:rFonts w:ascii="Times New Roman" w:hAnsi="Times New Roman" w:cs="Times New Roman"/>
          <w:bCs/>
          <w:color w:val="000000"/>
        </w:rPr>
        <w:t xml:space="preserve"> права.</w:t>
      </w:r>
      <w:bookmarkStart w:id="13" w:name="n578"/>
      <w:bookmarkEnd w:id="13"/>
    </w:p>
    <w:p w:rsidR="00391DAA" w:rsidRDefault="00FE4DE3" w:rsidP="000954EA">
      <w:pPr>
        <w:keepNext/>
        <w:spacing w:before="120" w:after="120" w:line="240" w:lineRule="auto"/>
        <w:ind w:left="709" w:hanging="709"/>
        <w:jc w:val="both"/>
        <w:rPr>
          <w:rFonts w:ascii="Times New Roman" w:hAnsi="Times New Roman"/>
          <w:bCs/>
          <w:iCs/>
          <w:color w:val="000000"/>
          <w:sz w:val="24"/>
          <w:szCs w:val="24"/>
          <w:lang w:eastAsia="ru-RU"/>
        </w:rPr>
      </w:pPr>
      <w:r>
        <w:rPr>
          <w:rFonts w:ascii="Times New Roman" w:hAnsi="Times New Roman"/>
          <w:bCs/>
          <w:iCs/>
          <w:color w:val="000000"/>
          <w:sz w:val="24"/>
          <w:szCs w:val="24"/>
          <w:lang w:eastAsia="ru-RU"/>
        </w:rPr>
        <w:t>(</w:t>
      </w:r>
      <w:r w:rsidR="00F63BC9">
        <w:rPr>
          <w:rFonts w:ascii="Times New Roman" w:hAnsi="Times New Roman"/>
          <w:bCs/>
          <w:iCs/>
          <w:color w:val="000000"/>
          <w:sz w:val="24"/>
          <w:szCs w:val="24"/>
          <w:lang w:val="ru-RU" w:eastAsia="ru-RU"/>
        </w:rPr>
        <w:t>60</w:t>
      </w:r>
      <w:r>
        <w:rPr>
          <w:rFonts w:ascii="Times New Roman" w:hAnsi="Times New Roman"/>
          <w:bCs/>
          <w:iCs/>
          <w:color w:val="000000"/>
          <w:sz w:val="24"/>
          <w:szCs w:val="24"/>
          <w:lang w:eastAsia="ru-RU"/>
        </w:rPr>
        <w:t>)</w:t>
      </w:r>
      <w:r>
        <w:rPr>
          <w:rFonts w:ascii="Times New Roman" w:hAnsi="Times New Roman"/>
          <w:bCs/>
          <w:iCs/>
          <w:color w:val="000000"/>
          <w:sz w:val="24"/>
          <w:szCs w:val="24"/>
          <w:lang w:eastAsia="ru-RU"/>
        </w:rPr>
        <w:tab/>
      </w:r>
      <w:r w:rsidR="00391DAA" w:rsidRPr="00FA6019">
        <w:rPr>
          <w:rFonts w:ascii="Times New Roman" w:hAnsi="Times New Roman"/>
          <w:bCs/>
          <w:iCs/>
          <w:color w:val="000000"/>
          <w:sz w:val="24"/>
          <w:szCs w:val="24"/>
          <w:lang w:eastAsia="ru-RU"/>
        </w:rPr>
        <w:t xml:space="preserve">Рішення </w:t>
      </w:r>
      <w:r w:rsidR="00E81AF2">
        <w:rPr>
          <w:rFonts w:ascii="Times New Roman" w:hAnsi="Times New Roman"/>
          <w:bCs/>
          <w:iCs/>
          <w:color w:val="000000"/>
          <w:sz w:val="24"/>
          <w:szCs w:val="24"/>
          <w:lang w:eastAsia="ru-RU"/>
        </w:rPr>
        <w:t>а</w:t>
      </w:r>
      <w:r w:rsidR="00391DAA" w:rsidRPr="00FA6019">
        <w:rPr>
          <w:rFonts w:ascii="Times New Roman" w:hAnsi="Times New Roman"/>
          <w:bCs/>
          <w:iCs/>
          <w:color w:val="000000"/>
          <w:sz w:val="24"/>
          <w:szCs w:val="24"/>
          <w:lang w:eastAsia="ru-RU"/>
        </w:rPr>
        <w:t>дміністративно</w:t>
      </w:r>
      <w:r w:rsidR="00584122">
        <w:rPr>
          <w:rFonts w:ascii="Times New Roman" w:hAnsi="Times New Roman"/>
          <w:bCs/>
          <w:iCs/>
          <w:color w:val="000000"/>
          <w:sz w:val="24"/>
          <w:szCs w:val="24"/>
          <w:lang w:eastAsia="ru-RU"/>
        </w:rPr>
        <w:t>ї</w:t>
      </w:r>
      <w:r w:rsidR="00391DAA" w:rsidRPr="00FA6019">
        <w:rPr>
          <w:rFonts w:ascii="Times New Roman" w:hAnsi="Times New Roman"/>
          <w:bCs/>
          <w:iCs/>
          <w:color w:val="000000"/>
          <w:sz w:val="24"/>
          <w:szCs w:val="24"/>
          <w:lang w:eastAsia="ru-RU"/>
        </w:rPr>
        <w:t xml:space="preserve"> колегі</w:t>
      </w:r>
      <w:r w:rsidR="00584122">
        <w:rPr>
          <w:rFonts w:ascii="Times New Roman" w:hAnsi="Times New Roman"/>
          <w:bCs/>
          <w:iCs/>
          <w:color w:val="000000"/>
          <w:sz w:val="24"/>
          <w:szCs w:val="24"/>
          <w:lang w:eastAsia="ru-RU"/>
        </w:rPr>
        <w:t>ї</w:t>
      </w:r>
      <w:r w:rsidR="00391DAA" w:rsidRPr="00FA6019">
        <w:rPr>
          <w:rFonts w:ascii="Times New Roman" w:hAnsi="Times New Roman"/>
          <w:bCs/>
          <w:iCs/>
          <w:color w:val="000000"/>
          <w:sz w:val="24"/>
          <w:szCs w:val="24"/>
          <w:lang w:eastAsia="ru-RU"/>
        </w:rPr>
        <w:t xml:space="preserve"> Відділення:</w:t>
      </w:r>
    </w:p>
    <w:p w:rsidR="00391DAA" w:rsidRPr="000954EA" w:rsidRDefault="00391DAA" w:rsidP="000954EA">
      <w:pPr>
        <w:keepNext/>
        <w:spacing w:before="120" w:after="120" w:line="240" w:lineRule="auto"/>
        <w:ind w:left="709"/>
        <w:jc w:val="both"/>
        <w:rPr>
          <w:rFonts w:ascii="Times New Roman" w:hAnsi="Times New Roman"/>
          <w:bCs/>
          <w:iCs/>
          <w:color w:val="000000"/>
          <w:sz w:val="24"/>
          <w:szCs w:val="24"/>
          <w:lang w:eastAsia="ru-RU"/>
        </w:rPr>
      </w:pPr>
      <w:r>
        <w:rPr>
          <w:rFonts w:ascii="Times New Roman" w:hAnsi="Times New Roman"/>
          <w:bCs/>
          <w:iCs/>
          <w:color w:val="000000"/>
          <w:sz w:val="24"/>
          <w:szCs w:val="24"/>
          <w:lang w:eastAsia="ru-RU"/>
        </w:rPr>
        <w:t xml:space="preserve">- </w:t>
      </w:r>
      <w:r w:rsidR="00584122">
        <w:rPr>
          <w:rFonts w:ascii="Times New Roman" w:hAnsi="Times New Roman"/>
          <w:bCs/>
          <w:iCs/>
          <w:color w:val="000000"/>
          <w:sz w:val="24"/>
          <w:szCs w:val="24"/>
          <w:lang w:eastAsia="ru-RU"/>
        </w:rPr>
        <w:t>у</w:t>
      </w:r>
      <w:r w:rsidRPr="000954EA">
        <w:rPr>
          <w:rFonts w:ascii="Times New Roman" w:hAnsi="Times New Roman"/>
          <w:bCs/>
          <w:iCs/>
          <w:color w:val="000000"/>
          <w:sz w:val="24"/>
          <w:szCs w:val="24"/>
          <w:lang w:eastAsia="ru-RU"/>
        </w:rPr>
        <w:t xml:space="preserve"> частині визнання дій </w:t>
      </w:r>
      <w:proofErr w:type="spellStart"/>
      <w:r w:rsidRPr="000954EA">
        <w:rPr>
          <w:rFonts w:ascii="Times New Roman" w:hAnsi="Times New Roman"/>
          <w:bCs/>
          <w:iCs/>
          <w:color w:val="000000"/>
          <w:sz w:val="24"/>
          <w:szCs w:val="24"/>
          <w:lang w:eastAsia="ru-RU"/>
        </w:rPr>
        <w:t>Яреськівської</w:t>
      </w:r>
      <w:proofErr w:type="spellEnd"/>
      <w:r w:rsidRPr="000954EA">
        <w:rPr>
          <w:rFonts w:ascii="Times New Roman" w:hAnsi="Times New Roman"/>
          <w:bCs/>
          <w:iCs/>
          <w:color w:val="000000"/>
          <w:sz w:val="24"/>
          <w:szCs w:val="24"/>
          <w:lang w:eastAsia="ru-RU"/>
        </w:rPr>
        <w:t xml:space="preserve"> сільської ради порушенням законодавства про захист економічної конкуренції, передбаченим пунктом 13 статті 50 Закону України «Про захист економічної конкуренції» (пункт 1 резолютивної частини Рішення), прийнято при доведенні обставин, які мають значення для справи і які визнано встановленими, висновки, викладені </w:t>
      </w:r>
      <w:r w:rsidR="00584122">
        <w:rPr>
          <w:rFonts w:ascii="Times New Roman" w:hAnsi="Times New Roman"/>
          <w:bCs/>
          <w:iCs/>
          <w:color w:val="000000"/>
          <w:sz w:val="24"/>
          <w:szCs w:val="24"/>
          <w:lang w:eastAsia="ru-RU"/>
        </w:rPr>
        <w:t>в</w:t>
      </w:r>
      <w:r w:rsidRPr="000954EA">
        <w:rPr>
          <w:rFonts w:ascii="Times New Roman" w:hAnsi="Times New Roman"/>
          <w:bCs/>
          <w:iCs/>
          <w:color w:val="000000"/>
          <w:sz w:val="24"/>
          <w:szCs w:val="24"/>
          <w:lang w:eastAsia="ru-RU"/>
        </w:rPr>
        <w:t xml:space="preserve"> Рішенні, відповідають обставинам справи та прийнято без порушень норм матеріального права;</w:t>
      </w:r>
    </w:p>
    <w:p w:rsidR="00391DAA" w:rsidRPr="000954EA" w:rsidRDefault="00391DAA" w:rsidP="000954EA">
      <w:pPr>
        <w:keepNext/>
        <w:spacing w:before="120" w:after="120" w:line="240" w:lineRule="auto"/>
        <w:ind w:left="709"/>
        <w:jc w:val="both"/>
        <w:rPr>
          <w:rFonts w:ascii="Times New Roman" w:hAnsi="Times New Roman"/>
          <w:bCs/>
          <w:iCs/>
          <w:color w:val="000000"/>
          <w:sz w:val="24"/>
          <w:szCs w:val="24"/>
          <w:lang w:eastAsia="ru-RU"/>
        </w:rPr>
      </w:pPr>
      <w:r w:rsidRPr="000954EA">
        <w:rPr>
          <w:rFonts w:ascii="Times New Roman" w:hAnsi="Times New Roman"/>
          <w:bCs/>
          <w:iCs/>
          <w:color w:val="000000"/>
          <w:sz w:val="24"/>
          <w:szCs w:val="24"/>
          <w:lang w:eastAsia="ru-RU"/>
        </w:rPr>
        <w:t xml:space="preserve">- </w:t>
      </w:r>
      <w:r w:rsidR="00584122">
        <w:rPr>
          <w:rFonts w:ascii="Times New Roman" w:hAnsi="Times New Roman"/>
          <w:bCs/>
          <w:iCs/>
          <w:color w:val="000000"/>
          <w:sz w:val="24"/>
          <w:szCs w:val="24"/>
          <w:lang w:eastAsia="ru-RU"/>
        </w:rPr>
        <w:t>у</w:t>
      </w:r>
      <w:r w:rsidRPr="000954EA">
        <w:rPr>
          <w:rFonts w:ascii="Times New Roman" w:hAnsi="Times New Roman"/>
          <w:bCs/>
          <w:iCs/>
          <w:color w:val="000000"/>
          <w:sz w:val="24"/>
          <w:szCs w:val="24"/>
          <w:lang w:eastAsia="ru-RU"/>
        </w:rPr>
        <w:t xml:space="preserve"> частині накладання штрафу на </w:t>
      </w:r>
      <w:proofErr w:type="spellStart"/>
      <w:r w:rsidRPr="000954EA">
        <w:rPr>
          <w:rFonts w:ascii="Times New Roman" w:hAnsi="Times New Roman"/>
          <w:bCs/>
          <w:iCs/>
          <w:color w:val="000000"/>
          <w:sz w:val="24"/>
          <w:szCs w:val="24"/>
          <w:lang w:eastAsia="ru-RU"/>
        </w:rPr>
        <w:t>Яреськівську</w:t>
      </w:r>
      <w:proofErr w:type="spellEnd"/>
      <w:r w:rsidRPr="000954EA">
        <w:rPr>
          <w:rFonts w:ascii="Times New Roman" w:hAnsi="Times New Roman"/>
          <w:bCs/>
          <w:iCs/>
          <w:color w:val="000000"/>
          <w:sz w:val="24"/>
          <w:szCs w:val="24"/>
          <w:lang w:eastAsia="ru-RU"/>
        </w:rPr>
        <w:t xml:space="preserve"> сільську раду відповідно до статті 52 Закону України «Про захист економічної конкуренції» (пункт </w:t>
      </w:r>
      <w:r w:rsidR="00584122">
        <w:rPr>
          <w:rFonts w:ascii="Times New Roman" w:hAnsi="Times New Roman"/>
          <w:bCs/>
          <w:iCs/>
          <w:color w:val="000000"/>
          <w:sz w:val="24"/>
          <w:szCs w:val="24"/>
          <w:lang w:eastAsia="ru-RU"/>
        </w:rPr>
        <w:t>2 резолютивної частини Рішення)</w:t>
      </w:r>
      <w:r w:rsidRPr="000954EA">
        <w:rPr>
          <w:rFonts w:ascii="Times New Roman" w:hAnsi="Times New Roman"/>
          <w:bCs/>
          <w:iCs/>
          <w:color w:val="000000"/>
          <w:sz w:val="24"/>
          <w:szCs w:val="24"/>
          <w:lang w:eastAsia="ru-RU"/>
        </w:rPr>
        <w:t xml:space="preserve"> прийнято з порушенням норм матеріального права;</w:t>
      </w:r>
    </w:p>
    <w:p w:rsidR="00391DAA" w:rsidRPr="00FA6019" w:rsidRDefault="00391DAA" w:rsidP="000954EA">
      <w:pPr>
        <w:keepNext/>
        <w:spacing w:before="120" w:after="120" w:line="240" w:lineRule="auto"/>
        <w:ind w:left="709"/>
        <w:jc w:val="both"/>
        <w:rPr>
          <w:rFonts w:ascii="Times New Roman" w:hAnsi="Times New Roman"/>
          <w:bCs/>
          <w:iCs/>
          <w:color w:val="000000"/>
          <w:sz w:val="24"/>
          <w:szCs w:val="24"/>
          <w:lang w:eastAsia="ru-RU"/>
        </w:rPr>
      </w:pPr>
      <w:r w:rsidRPr="000954EA">
        <w:rPr>
          <w:rFonts w:ascii="Times New Roman" w:hAnsi="Times New Roman"/>
          <w:bCs/>
          <w:iCs/>
          <w:color w:val="000000"/>
          <w:sz w:val="24"/>
          <w:szCs w:val="24"/>
          <w:lang w:eastAsia="ru-RU"/>
        </w:rPr>
        <w:t xml:space="preserve">- </w:t>
      </w:r>
      <w:r w:rsidR="00584122">
        <w:rPr>
          <w:rFonts w:ascii="Times New Roman" w:hAnsi="Times New Roman"/>
          <w:bCs/>
          <w:iCs/>
          <w:color w:val="000000"/>
          <w:sz w:val="24"/>
          <w:szCs w:val="24"/>
          <w:lang w:eastAsia="ru-RU"/>
        </w:rPr>
        <w:t>у</w:t>
      </w:r>
      <w:r w:rsidRPr="000954EA">
        <w:rPr>
          <w:rFonts w:ascii="Times New Roman" w:hAnsi="Times New Roman"/>
          <w:bCs/>
          <w:iCs/>
          <w:color w:val="000000"/>
          <w:sz w:val="24"/>
          <w:szCs w:val="24"/>
          <w:lang w:eastAsia="ru-RU"/>
        </w:rPr>
        <w:t xml:space="preserve"> частині встановлення зобов’язання щодо надання інформації на Вимогу (пункт 3 резолютивної частини Рішення) прийнято з порушенням матеріального права, а саме: неправильно застосовані норми статті 48 Закону України «Про захист економічної конкуренції».</w:t>
      </w:r>
    </w:p>
    <w:p w:rsidR="00391DAA" w:rsidRDefault="001770D4" w:rsidP="001770D4">
      <w:pPr>
        <w:keepNext/>
        <w:spacing w:before="120" w:after="120" w:line="240" w:lineRule="auto"/>
        <w:ind w:left="709" w:hanging="709"/>
        <w:jc w:val="both"/>
        <w:rPr>
          <w:rFonts w:ascii="Times New Roman" w:hAnsi="Times New Roman"/>
          <w:bCs/>
          <w:color w:val="000000"/>
          <w:sz w:val="24"/>
          <w:szCs w:val="24"/>
          <w:lang w:eastAsia="ru-RU"/>
        </w:rPr>
      </w:pPr>
      <w:r>
        <w:rPr>
          <w:rFonts w:ascii="Times New Roman" w:hAnsi="Times New Roman"/>
          <w:bCs/>
          <w:iCs/>
          <w:color w:val="000000"/>
          <w:sz w:val="24"/>
          <w:szCs w:val="24"/>
          <w:lang w:eastAsia="ru-RU"/>
        </w:rPr>
        <w:t>(</w:t>
      </w:r>
      <w:r w:rsidR="00F63BC9" w:rsidRPr="004446C5">
        <w:rPr>
          <w:rFonts w:ascii="Times New Roman" w:hAnsi="Times New Roman"/>
          <w:bCs/>
          <w:iCs/>
          <w:color w:val="000000"/>
          <w:sz w:val="24"/>
          <w:szCs w:val="24"/>
          <w:lang w:eastAsia="ru-RU"/>
        </w:rPr>
        <w:t>61</w:t>
      </w:r>
      <w:r>
        <w:rPr>
          <w:rFonts w:ascii="Times New Roman" w:hAnsi="Times New Roman"/>
          <w:bCs/>
          <w:iCs/>
          <w:color w:val="000000"/>
          <w:sz w:val="24"/>
          <w:szCs w:val="24"/>
          <w:lang w:eastAsia="ru-RU"/>
        </w:rPr>
        <w:t>)</w:t>
      </w:r>
      <w:r>
        <w:rPr>
          <w:rFonts w:ascii="Times New Roman" w:hAnsi="Times New Roman"/>
          <w:bCs/>
          <w:iCs/>
          <w:color w:val="000000"/>
          <w:sz w:val="24"/>
          <w:szCs w:val="24"/>
          <w:lang w:eastAsia="ru-RU"/>
        </w:rPr>
        <w:tab/>
      </w:r>
      <w:r w:rsidR="00391DAA" w:rsidRPr="00426DBD">
        <w:rPr>
          <w:rFonts w:ascii="Times New Roman" w:hAnsi="Times New Roman"/>
          <w:bCs/>
          <w:iCs/>
          <w:color w:val="000000"/>
          <w:sz w:val="24"/>
          <w:szCs w:val="24"/>
          <w:lang w:eastAsia="ru-RU"/>
        </w:rPr>
        <w:t xml:space="preserve">Відтак </w:t>
      </w:r>
      <w:r w:rsidR="00391DAA" w:rsidRPr="00426DBD">
        <w:rPr>
          <w:rFonts w:ascii="Times New Roman" w:hAnsi="Times New Roman"/>
          <w:bCs/>
          <w:color w:val="000000"/>
          <w:sz w:val="24"/>
          <w:szCs w:val="24"/>
          <w:lang w:eastAsia="ru-RU"/>
        </w:rPr>
        <w:t xml:space="preserve">є підстави для </w:t>
      </w:r>
      <w:r w:rsidR="00391DAA">
        <w:rPr>
          <w:rFonts w:ascii="Times New Roman" w:hAnsi="Times New Roman" w:cs="Times New Roman"/>
          <w:b/>
          <w:bCs/>
          <w:sz w:val="24"/>
          <w:szCs w:val="24"/>
        </w:rPr>
        <w:t>скасування пунктів 2 та 3</w:t>
      </w:r>
      <w:r w:rsidR="00391DAA" w:rsidRPr="00426DBD">
        <w:rPr>
          <w:rFonts w:ascii="Times New Roman" w:hAnsi="Times New Roman"/>
          <w:bCs/>
          <w:color w:val="000000"/>
          <w:sz w:val="24"/>
          <w:szCs w:val="24"/>
          <w:lang w:eastAsia="ru-RU"/>
        </w:rPr>
        <w:t xml:space="preserve"> </w:t>
      </w:r>
      <w:r w:rsidR="00391DAA">
        <w:rPr>
          <w:rFonts w:ascii="Times New Roman" w:hAnsi="Times New Roman"/>
          <w:bCs/>
          <w:color w:val="000000"/>
          <w:sz w:val="24"/>
          <w:szCs w:val="24"/>
          <w:lang w:eastAsia="ru-RU"/>
        </w:rPr>
        <w:t>резолютивної частини р</w:t>
      </w:r>
      <w:r w:rsidR="00391DAA">
        <w:rPr>
          <w:rFonts w:ascii="Times New Roman" w:hAnsi="Times New Roman"/>
          <w:color w:val="000000"/>
          <w:sz w:val="24"/>
          <w:szCs w:val="24"/>
        </w:rPr>
        <w:t xml:space="preserve">ішення </w:t>
      </w:r>
      <w:r w:rsidR="00391DAA" w:rsidRPr="00456DBD">
        <w:rPr>
          <w:rFonts w:ascii="Times New Roman" w:hAnsi="Times New Roman" w:cs="Times New Roman"/>
          <w:sz w:val="24"/>
          <w:szCs w:val="24"/>
        </w:rPr>
        <w:t xml:space="preserve">адміністративної колегії </w:t>
      </w:r>
      <w:r w:rsidR="00391DAA">
        <w:rPr>
          <w:rFonts w:ascii="Times New Roman" w:hAnsi="Times New Roman" w:cs="Times New Roman"/>
          <w:sz w:val="24"/>
          <w:szCs w:val="24"/>
          <w:lang w:eastAsia="ru-RU"/>
        </w:rPr>
        <w:t>Полтавського</w:t>
      </w:r>
      <w:r w:rsidR="00391DAA" w:rsidRPr="00456DBD">
        <w:rPr>
          <w:rFonts w:ascii="Times New Roman" w:hAnsi="Times New Roman" w:cs="Times New Roman"/>
          <w:color w:val="4F6228"/>
          <w:sz w:val="24"/>
          <w:szCs w:val="24"/>
        </w:rPr>
        <w:t xml:space="preserve"> </w:t>
      </w:r>
      <w:r w:rsidR="00391DAA" w:rsidRPr="00456DBD">
        <w:rPr>
          <w:rFonts w:ascii="Times New Roman" w:hAnsi="Times New Roman" w:cs="Times New Roman"/>
          <w:sz w:val="24"/>
          <w:szCs w:val="24"/>
        </w:rPr>
        <w:t xml:space="preserve">обласного територіального відділення Антимонопольного комітету України </w:t>
      </w:r>
      <w:r w:rsidR="00391DAA">
        <w:rPr>
          <w:rFonts w:ascii="Times New Roman" w:hAnsi="Times New Roman"/>
          <w:sz w:val="24"/>
          <w:szCs w:val="24"/>
          <w:lang w:eastAsia="ru-RU"/>
        </w:rPr>
        <w:t xml:space="preserve">від 23.10.2019 № 66/37-р/к у справі </w:t>
      </w:r>
      <w:r w:rsidR="00391DAA">
        <w:rPr>
          <w:rFonts w:ascii="Times New Roman" w:hAnsi="Times New Roman"/>
          <w:sz w:val="24"/>
          <w:szCs w:val="24"/>
          <w:lang w:eastAsia="ru-RU"/>
        </w:rPr>
        <w:br/>
        <w:t>№ 66-13-50/35-19</w:t>
      </w:r>
      <w:r w:rsidR="00391DAA" w:rsidRPr="00426DBD">
        <w:rPr>
          <w:rFonts w:ascii="Times New Roman" w:hAnsi="Times New Roman"/>
          <w:bCs/>
          <w:color w:val="000000"/>
          <w:sz w:val="24"/>
          <w:szCs w:val="24"/>
          <w:lang w:eastAsia="ru-RU"/>
        </w:rPr>
        <w:t>, відповідно до статті 59 Закону України «Про захист економічної конкуренції»</w:t>
      </w:r>
      <w:r w:rsidR="00391DAA">
        <w:rPr>
          <w:rFonts w:ascii="Times New Roman" w:hAnsi="Times New Roman"/>
          <w:bCs/>
          <w:color w:val="000000"/>
          <w:sz w:val="24"/>
          <w:szCs w:val="24"/>
          <w:lang w:eastAsia="ru-RU"/>
        </w:rPr>
        <w:t>.</w:t>
      </w:r>
    </w:p>
    <w:p w:rsidR="00423AB1" w:rsidRPr="00661B6A" w:rsidRDefault="00423AB1" w:rsidP="00014DF1">
      <w:pPr>
        <w:pStyle w:val="a3"/>
        <w:spacing w:after="0" w:line="240" w:lineRule="auto"/>
        <w:ind w:hanging="786"/>
        <w:jc w:val="both"/>
        <w:rPr>
          <w:rFonts w:ascii="Times New Roman" w:hAnsi="Times New Roman" w:cs="Times New Roman"/>
          <w:sz w:val="24"/>
          <w:szCs w:val="24"/>
        </w:rPr>
      </w:pPr>
    </w:p>
    <w:p w:rsidR="00423AB1" w:rsidRPr="00661B6A" w:rsidRDefault="00423AB1" w:rsidP="00A91422">
      <w:pPr>
        <w:pStyle w:val="a3"/>
        <w:spacing w:after="0" w:line="240" w:lineRule="auto"/>
        <w:ind w:left="0" w:firstLine="708"/>
        <w:jc w:val="both"/>
        <w:rPr>
          <w:rFonts w:ascii="Times New Roman" w:hAnsi="Times New Roman" w:cs="Times New Roman"/>
          <w:sz w:val="24"/>
          <w:szCs w:val="24"/>
          <w:lang w:eastAsia="uk-UA"/>
        </w:rPr>
      </w:pPr>
      <w:r w:rsidRPr="00661B6A">
        <w:rPr>
          <w:rFonts w:ascii="Times New Roman" w:hAnsi="Times New Roman" w:cs="Times New Roman"/>
          <w:sz w:val="24"/>
          <w:szCs w:val="24"/>
          <w:lang w:eastAsia="uk-UA"/>
        </w:rPr>
        <w:t>Враховуючи викладене, керуючись статтею 7 Закону України «Про Антимонопольний комітет України», статтями 57 і 59 Закону України «Про захист економічної конкуренції» та пунктом 45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зареєстрованим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423AB1" w:rsidRPr="00661B6A" w:rsidRDefault="00423AB1" w:rsidP="00615CC8">
      <w:pPr>
        <w:shd w:val="clear" w:color="auto" w:fill="FFFFFF"/>
        <w:spacing w:after="0" w:line="240" w:lineRule="auto"/>
        <w:ind w:left="720"/>
        <w:jc w:val="center"/>
        <w:rPr>
          <w:rFonts w:ascii="Times New Roman" w:hAnsi="Times New Roman" w:cs="Times New Roman"/>
          <w:b/>
          <w:bCs/>
          <w:sz w:val="24"/>
          <w:szCs w:val="24"/>
          <w:lang w:eastAsia="uk-UA"/>
        </w:rPr>
      </w:pPr>
    </w:p>
    <w:p w:rsidR="00423AB1" w:rsidRPr="00661B6A" w:rsidRDefault="00423AB1" w:rsidP="006D3EBC">
      <w:pPr>
        <w:shd w:val="clear" w:color="auto" w:fill="FFFFFF"/>
        <w:spacing w:after="0" w:line="240" w:lineRule="auto"/>
        <w:jc w:val="center"/>
        <w:rPr>
          <w:rFonts w:ascii="Times New Roman" w:hAnsi="Times New Roman" w:cs="Times New Roman"/>
          <w:b/>
          <w:bCs/>
          <w:sz w:val="24"/>
          <w:szCs w:val="24"/>
          <w:lang w:eastAsia="uk-UA"/>
        </w:rPr>
      </w:pPr>
      <w:r w:rsidRPr="00661B6A">
        <w:rPr>
          <w:rFonts w:ascii="Times New Roman" w:hAnsi="Times New Roman" w:cs="Times New Roman"/>
          <w:b/>
          <w:bCs/>
          <w:sz w:val="24"/>
          <w:szCs w:val="24"/>
          <w:lang w:eastAsia="uk-UA"/>
        </w:rPr>
        <w:t>ПОСТАНОВИВ:</w:t>
      </w:r>
    </w:p>
    <w:p w:rsidR="00713782" w:rsidRPr="00661B6A" w:rsidRDefault="00713782" w:rsidP="006D3EBC">
      <w:pPr>
        <w:shd w:val="clear" w:color="auto" w:fill="FFFFFF"/>
        <w:spacing w:after="0" w:line="240" w:lineRule="auto"/>
        <w:jc w:val="center"/>
        <w:rPr>
          <w:rFonts w:ascii="Times New Roman" w:hAnsi="Times New Roman" w:cs="Times New Roman"/>
          <w:b/>
          <w:bCs/>
          <w:sz w:val="24"/>
          <w:szCs w:val="24"/>
          <w:lang w:eastAsia="uk-UA"/>
        </w:rPr>
      </w:pPr>
    </w:p>
    <w:p w:rsidR="00713782" w:rsidRDefault="00713782" w:rsidP="00713782">
      <w:pPr>
        <w:keepNext/>
        <w:spacing w:after="0" w:line="240" w:lineRule="auto"/>
        <w:ind w:firstLine="709"/>
        <w:jc w:val="both"/>
        <w:rPr>
          <w:rFonts w:ascii="Times New Roman" w:hAnsi="Times New Roman"/>
          <w:sz w:val="24"/>
          <w:szCs w:val="24"/>
          <w:lang w:eastAsia="ru-RU"/>
        </w:rPr>
      </w:pPr>
      <w:r>
        <w:rPr>
          <w:rFonts w:ascii="Times New Roman" w:hAnsi="Times New Roman" w:cs="Times New Roman"/>
          <w:sz w:val="24"/>
          <w:szCs w:val="24"/>
          <w:lang w:eastAsia="uk-UA"/>
        </w:rPr>
        <w:t xml:space="preserve">Змінити </w:t>
      </w:r>
      <w:r w:rsidRPr="00262B3D">
        <w:rPr>
          <w:rFonts w:ascii="Times New Roman" w:hAnsi="Times New Roman" w:cs="Times New Roman"/>
          <w:color w:val="000000"/>
          <w:sz w:val="24"/>
          <w:szCs w:val="24"/>
        </w:rPr>
        <w:t>рішення адміністративної колегії</w:t>
      </w:r>
      <w:r>
        <w:rPr>
          <w:rFonts w:ascii="Times New Roman" w:hAnsi="Times New Roman" w:cs="Times New Roman"/>
          <w:color w:val="000000"/>
          <w:sz w:val="24"/>
          <w:szCs w:val="24"/>
        </w:rPr>
        <w:t xml:space="preserve"> </w:t>
      </w:r>
      <w:r w:rsidRPr="00FB44D9">
        <w:rPr>
          <w:rFonts w:ascii="Times New Roman" w:hAnsi="Times New Roman" w:cs="Times New Roman"/>
          <w:sz w:val="24"/>
          <w:szCs w:val="24"/>
          <w:lang w:eastAsia="ru-RU"/>
        </w:rPr>
        <w:t>Полтавського</w:t>
      </w:r>
      <w:r w:rsidRPr="00FB44D9">
        <w:rPr>
          <w:rFonts w:ascii="Times New Roman" w:hAnsi="Times New Roman" w:cs="Times New Roman"/>
          <w:color w:val="4F6228"/>
          <w:sz w:val="24"/>
          <w:szCs w:val="24"/>
        </w:rPr>
        <w:t xml:space="preserve"> </w:t>
      </w:r>
      <w:r w:rsidRPr="00FB44D9">
        <w:rPr>
          <w:rFonts w:ascii="Times New Roman" w:hAnsi="Times New Roman" w:cs="Times New Roman"/>
          <w:sz w:val="24"/>
          <w:szCs w:val="24"/>
        </w:rPr>
        <w:t xml:space="preserve">обласного територіального відділення Антимонопольного комітету України </w:t>
      </w:r>
      <w:r w:rsidRPr="00FB44D9">
        <w:rPr>
          <w:rFonts w:ascii="Times New Roman" w:hAnsi="Times New Roman" w:cs="Times New Roman"/>
          <w:sz w:val="24"/>
          <w:szCs w:val="24"/>
          <w:lang w:eastAsia="ru-RU"/>
        </w:rPr>
        <w:t>від 23.10.2019 № 66/37-р/к</w:t>
      </w:r>
      <w:r w:rsidRPr="00FB44D9">
        <w:rPr>
          <w:rFonts w:ascii="Times New Roman" w:hAnsi="Times New Roman" w:cs="Times New Roman"/>
          <w:sz w:val="24"/>
          <w:szCs w:val="24"/>
        </w:rPr>
        <w:t xml:space="preserve"> </w:t>
      </w:r>
      <w:r>
        <w:rPr>
          <w:rFonts w:ascii="Times New Roman" w:hAnsi="Times New Roman"/>
          <w:sz w:val="24"/>
          <w:szCs w:val="24"/>
          <w:lang w:eastAsia="ru-RU"/>
        </w:rPr>
        <w:t xml:space="preserve">у справі </w:t>
      </w:r>
      <w:r>
        <w:rPr>
          <w:rFonts w:ascii="Times New Roman" w:hAnsi="Times New Roman"/>
          <w:sz w:val="24"/>
          <w:szCs w:val="24"/>
          <w:lang w:eastAsia="ru-RU"/>
        </w:rPr>
        <w:br/>
        <w:t>№ 66-13-50/35-19, виклавши його в такій редакції:</w:t>
      </w:r>
    </w:p>
    <w:p w:rsidR="00713782" w:rsidRDefault="00713782" w:rsidP="00713782">
      <w:pPr>
        <w:keepNext/>
        <w:spacing w:after="0" w:line="240" w:lineRule="auto"/>
        <w:jc w:val="both"/>
        <w:rPr>
          <w:rFonts w:ascii="Times New Roman" w:hAnsi="Times New Roman" w:cs="Times New Roman"/>
          <w:i/>
          <w:sz w:val="24"/>
          <w:szCs w:val="24"/>
        </w:rPr>
      </w:pPr>
      <w:r w:rsidRPr="00C403BA">
        <w:rPr>
          <w:rFonts w:ascii="Times New Roman" w:hAnsi="Times New Roman" w:cs="Times New Roman"/>
          <w:i/>
          <w:sz w:val="24"/>
          <w:szCs w:val="24"/>
          <w:lang w:eastAsia="ru-RU"/>
        </w:rPr>
        <w:t xml:space="preserve">«Визнати дії </w:t>
      </w:r>
      <w:proofErr w:type="spellStart"/>
      <w:r w:rsidRPr="00C403BA">
        <w:rPr>
          <w:rFonts w:ascii="Times New Roman" w:hAnsi="Times New Roman" w:cs="Times New Roman"/>
          <w:i/>
          <w:sz w:val="24"/>
          <w:szCs w:val="24"/>
          <w:lang w:eastAsia="ru-RU"/>
        </w:rPr>
        <w:t>Яреськівської</w:t>
      </w:r>
      <w:proofErr w:type="spellEnd"/>
      <w:r w:rsidRPr="00C403BA">
        <w:rPr>
          <w:rFonts w:ascii="Times New Roman" w:hAnsi="Times New Roman" w:cs="Times New Roman"/>
          <w:i/>
          <w:sz w:val="24"/>
          <w:szCs w:val="24"/>
          <w:lang w:eastAsia="ru-RU"/>
        </w:rPr>
        <w:t xml:space="preserve"> сільської ради (адреса: вул. Козацький шлях, 33, </w:t>
      </w:r>
      <w:r w:rsidRPr="00C403BA">
        <w:rPr>
          <w:rFonts w:ascii="Times New Roman" w:hAnsi="Times New Roman" w:cs="Times New Roman"/>
          <w:i/>
          <w:sz w:val="24"/>
          <w:szCs w:val="24"/>
          <w:lang w:eastAsia="ru-RU"/>
        </w:rPr>
        <w:br/>
        <w:t xml:space="preserve">с. </w:t>
      </w:r>
      <w:proofErr w:type="spellStart"/>
      <w:r w:rsidRPr="00C403BA">
        <w:rPr>
          <w:rFonts w:ascii="Times New Roman" w:hAnsi="Times New Roman" w:cs="Times New Roman"/>
          <w:i/>
          <w:sz w:val="24"/>
          <w:szCs w:val="24"/>
          <w:lang w:eastAsia="ru-RU"/>
        </w:rPr>
        <w:t>Яреськи</w:t>
      </w:r>
      <w:proofErr w:type="spellEnd"/>
      <w:r w:rsidRPr="00C403BA">
        <w:rPr>
          <w:rFonts w:ascii="Times New Roman" w:hAnsi="Times New Roman" w:cs="Times New Roman"/>
          <w:i/>
          <w:sz w:val="24"/>
          <w:szCs w:val="24"/>
          <w:lang w:eastAsia="ru-RU"/>
        </w:rPr>
        <w:t xml:space="preserve">, </w:t>
      </w:r>
      <w:proofErr w:type="spellStart"/>
      <w:r w:rsidRPr="00C403BA">
        <w:rPr>
          <w:rFonts w:ascii="Times New Roman" w:hAnsi="Times New Roman" w:cs="Times New Roman"/>
          <w:i/>
          <w:sz w:val="24"/>
          <w:szCs w:val="24"/>
          <w:lang w:eastAsia="ru-RU"/>
        </w:rPr>
        <w:t>Шишацький</w:t>
      </w:r>
      <w:proofErr w:type="spellEnd"/>
      <w:r w:rsidRPr="00C403BA">
        <w:rPr>
          <w:rFonts w:ascii="Times New Roman" w:hAnsi="Times New Roman" w:cs="Times New Roman"/>
          <w:i/>
          <w:sz w:val="24"/>
          <w:szCs w:val="24"/>
          <w:lang w:eastAsia="ru-RU"/>
        </w:rPr>
        <w:t xml:space="preserve"> р-н, Полтавська обл., 38030, </w:t>
      </w:r>
      <w:r>
        <w:rPr>
          <w:rFonts w:ascii="Times New Roman" w:hAnsi="Times New Roman" w:cs="Times New Roman"/>
          <w:i/>
          <w:sz w:val="24"/>
          <w:szCs w:val="24"/>
          <w:lang w:eastAsia="ru-RU"/>
        </w:rPr>
        <w:t>ідентифікаційний код</w:t>
      </w:r>
      <w:r w:rsidRPr="00C403BA">
        <w:rPr>
          <w:rFonts w:ascii="Times New Roman" w:hAnsi="Times New Roman" w:cs="Times New Roman"/>
          <w:i/>
          <w:sz w:val="24"/>
          <w:szCs w:val="24"/>
          <w:lang w:eastAsia="ru-RU"/>
        </w:rPr>
        <w:t xml:space="preserve"> 21048784), які </w:t>
      </w:r>
      <w:r w:rsidRPr="00C403BA">
        <w:rPr>
          <w:rFonts w:ascii="Times New Roman" w:hAnsi="Times New Roman" w:cs="Times New Roman"/>
          <w:i/>
          <w:sz w:val="24"/>
          <w:szCs w:val="24"/>
          <w:lang w:eastAsia="ru-RU"/>
        </w:rPr>
        <w:lastRenderedPageBreak/>
        <w:t>полягають у неподанні інформації на вимогу</w:t>
      </w:r>
      <w:r>
        <w:rPr>
          <w:rFonts w:ascii="Times New Roman" w:hAnsi="Times New Roman" w:cs="Times New Roman"/>
          <w:i/>
          <w:sz w:val="24"/>
          <w:szCs w:val="24"/>
          <w:lang w:eastAsia="ru-RU"/>
        </w:rPr>
        <w:t xml:space="preserve"> Полтавського обласного територіального відділення</w:t>
      </w:r>
      <w:r w:rsidRPr="00C403BA">
        <w:rPr>
          <w:rFonts w:ascii="Times New Roman" w:hAnsi="Times New Roman" w:cs="Times New Roman"/>
          <w:i/>
          <w:sz w:val="24"/>
          <w:szCs w:val="24"/>
          <w:lang w:eastAsia="ru-RU"/>
        </w:rPr>
        <w:t xml:space="preserve"> </w:t>
      </w:r>
      <w:r>
        <w:rPr>
          <w:rFonts w:ascii="Times New Roman" w:hAnsi="Times New Roman" w:cs="Times New Roman"/>
          <w:i/>
          <w:sz w:val="24"/>
          <w:szCs w:val="24"/>
          <w:lang w:eastAsia="ru-RU"/>
        </w:rPr>
        <w:t>Антимонопольного комітету України</w:t>
      </w:r>
      <w:r w:rsidRPr="00C403BA">
        <w:rPr>
          <w:rFonts w:ascii="Times New Roman" w:hAnsi="Times New Roman" w:cs="Times New Roman"/>
          <w:i/>
          <w:sz w:val="24"/>
          <w:szCs w:val="24"/>
          <w:lang w:eastAsia="ru-RU"/>
        </w:rPr>
        <w:t xml:space="preserve"> від 12.06.2019 </w:t>
      </w:r>
      <w:r>
        <w:rPr>
          <w:rFonts w:ascii="Times New Roman" w:hAnsi="Times New Roman" w:cs="Times New Roman"/>
          <w:i/>
          <w:sz w:val="24"/>
          <w:szCs w:val="24"/>
          <w:lang w:eastAsia="ru-RU"/>
        </w:rPr>
        <w:br/>
      </w:r>
      <w:r w:rsidRPr="00C403BA">
        <w:rPr>
          <w:rFonts w:ascii="Times New Roman" w:hAnsi="Times New Roman" w:cs="Times New Roman"/>
          <w:i/>
          <w:sz w:val="24"/>
          <w:szCs w:val="24"/>
          <w:lang w:eastAsia="ru-RU"/>
        </w:rPr>
        <w:t>№ 66-02/1517</w:t>
      </w:r>
      <w:r>
        <w:rPr>
          <w:rFonts w:ascii="Times New Roman" w:hAnsi="Times New Roman" w:cs="Times New Roman"/>
          <w:i/>
          <w:sz w:val="24"/>
          <w:szCs w:val="24"/>
          <w:lang w:eastAsia="ru-RU"/>
        </w:rPr>
        <w:t xml:space="preserve"> </w:t>
      </w:r>
      <w:r w:rsidRPr="00C403BA">
        <w:rPr>
          <w:rFonts w:ascii="Times New Roman" w:hAnsi="Times New Roman" w:cs="Times New Roman"/>
          <w:i/>
          <w:sz w:val="24"/>
          <w:szCs w:val="24"/>
          <w:lang w:eastAsia="ru-RU"/>
        </w:rPr>
        <w:t>у встановлен</w:t>
      </w:r>
      <w:r>
        <w:rPr>
          <w:rFonts w:ascii="Times New Roman" w:hAnsi="Times New Roman" w:cs="Times New Roman"/>
          <w:i/>
          <w:sz w:val="24"/>
          <w:szCs w:val="24"/>
          <w:lang w:eastAsia="ru-RU"/>
        </w:rPr>
        <w:t>ий</w:t>
      </w:r>
      <w:r w:rsidRPr="00C403BA">
        <w:rPr>
          <w:rFonts w:ascii="Times New Roman" w:hAnsi="Times New Roman" w:cs="Times New Roman"/>
          <w:i/>
          <w:sz w:val="24"/>
          <w:szCs w:val="24"/>
          <w:lang w:eastAsia="ru-RU"/>
        </w:rPr>
        <w:t xml:space="preserve"> головою територіального відділення строк, порушення</w:t>
      </w:r>
      <w:r>
        <w:rPr>
          <w:rFonts w:ascii="Times New Roman" w:hAnsi="Times New Roman" w:cs="Times New Roman"/>
          <w:i/>
          <w:sz w:val="24"/>
          <w:szCs w:val="24"/>
          <w:lang w:eastAsia="ru-RU"/>
        </w:rPr>
        <w:t>м</w:t>
      </w:r>
      <w:r w:rsidRPr="00C403BA">
        <w:rPr>
          <w:rFonts w:ascii="Times New Roman" w:hAnsi="Times New Roman" w:cs="Times New Roman"/>
          <w:i/>
          <w:sz w:val="24"/>
          <w:szCs w:val="24"/>
          <w:lang w:eastAsia="ru-RU"/>
        </w:rPr>
        <w:t xml:space="preserve"> законодавства про захист економічної конкуренції, </w:t>
      </w:r>
      <w:r w:rsidRPr="00C403BA">
        <w:rPr>
          <w:rFonts w:ascii="Times New Roman" w:hAnsi="Times New Roman" w:cs="Times New Roman"/>
          <w:i/>
          <w:sz w:val="24"/>
          <w:szCs w:val="24"/>
        </w:rPr>
        <w:t>передбаченим пунктом 13 статті 50 Закону України «Про захист економічної конкуренції», у вигляді неподання інформації територіальному відділенню Антимонопольного комітету України у встановлені головою територіального відділення строки</w:t>
      </w:r>
      <w:r>
        <w:rPr>
          <w:rFonts w:ascii="Times New Roman" w:hAnsi="Times New Roman" w:cs="Times New Roman"/>
          <w:sz w:val="24"/>
          <w:szCs w:val="24"/>
        </w:rPr>
        <w:t>»</w:t>
      </w:r>
      <w:r w:rsidRPr="00C403BA">
        <w:rPr>
          <w:rFonts w:ascii="Times New Roman" w:hAnsi="Times New Roman" w:cs="Times New Roman"/>
          <w:i/>
          <w:sz w:val="24"/>
          <w:szCs w:val="24"/>
        </w:rPr>
        <w:t>.</w:t>
      </w:r>
    </w:p>
    <w:p w:rsidR="00423AB1" w:rsidRPr="001C050A" w:rsidRDefault="00423AB1" w:rsidP="00713782">
      <w:pPr>
        <w:spacing w:after="0" w:line="240" w:lineRule="auto"/>
        <w:jc w:val="both"/>
        <w:rPr>
          <w:rFonts w:ascii="Times New Roman" w:hAnsi="Times New Roman" w:cs="Times New Roman"/>
          <w:sz w:val="24"/>
          <w:szCs w:val="24"/>
          <w:highlight w:val="yellow"/>
          <w:lang w:eastAsia="uk-UA"/>
        </w:rPr>
      </w:pPr>
    </w:p>
    <w:p w:rsidR="00423AB1" w:rsidRDefault="00423AB1" w:rsidP="00713782">
      <w:pPr>
        <w:spacing w:after="0" w:line="240" w:lineRule="auto"/>
        <w:jc w:val="both"/>
        <w:rPr>
          <w:rFonts w:ascii="Times New Roman" w:hAnsi="Times New Roman" w:cs="Times New Roman"/>
          <w:sz w:val="24"/>
          <w:szCs w:val="24"/>
          <w:highlight w:val="yellow"/>
          <w:lang w:eastAsia="uk-UA"/>
        </w:rPr>
      </w:pPr>
    </w:p>
    <w:p w:rsidR="00F835E0" w:rsidRPr="001C050A" w:rsidRDefault="00F835E0" w:rsidP="00713782">
      <w:pPr>
        <w:spacing w:after="0" w:line="240" w:lineRule="auto"/>
        <w:jc w:val="both"/>
        <w:rPr>
          <w:rFonts w:ascii="Times New Roman" w:hAnsi="Times New Roman" w:cs="Times New Roman"/>
          <w:sz w:val="24"/>
          <w:szCs w:val="24"/>
          <w:highlight w:val="yellow"/>
          <w:lang w:eastAsia="uk-UA"/>
        </w:rPr>
      </w:pPr>
    </w:p>
    <w:p w:rsidR="00423AB1" w:rsidRDefault="00423AB1" w:rsidP="00713782">
      <w:pPr>
        <w:spacing w:after="0" w:line="240" w:lineRule="auto"/>
        <w:ind w:left="773" w:hangingChars="322" w:hanging="773"/>
        <w:jc w:val="both"/>
        <w:rPr>
          <w:rFonts w:ascii="Times New Roman" w:hAnsi="Times New Roman" w:cs="Times New Roman"/>
          <w:sz w:val="24"/>
          <w:szCs w:val="24"/>
          <w:lang w:eastAsia="uk-UA"/>
        </w:rPr>
      </w:pPr>
      <w:r w:rsidRPr="00661B6A">
        <w:rPr>
          <w:rFonts w:ascii="Times New Roman" w:hAnsi="Times New Roman" w:cs="Times New Roman"/>
          <w:sz w:val="24"/>
          <w:szCs w:val="24"/>
          <w:lang w:eastAsia="uk-UA"/>
        </w:rPr>
        <w:t>Голова Комітету</w:t>
      </w:r>
      <w:r w:rsidRPr="00661B6A">
        <w:rPr>
          <w:rFonts w:ascii="Times New Roman" w:hAnsi="Times New Roman" w:cs="Times New Roman"/>
          <w:sz w:val="24"/>
          <w:szCs w:val="24"/>
          <w:lang w:eastAsia="uk-UA"/>
        </w:rPr>
        <w:tab/>
      </w:r>
      <w:r w:rsidRPr="00661B6A">
        <w:rPr>
          <w:rFonts w:ascii="Times New Roman" w:hAnsi="Times New Roman" w:cs="Times New Roman"/>
          <w:sz w:val="24"/>
          <w:szCs w:val="24"/>
          <w:lang w:eastAsia="uk-UA"/>
        </w:rPr>
        <w:tab/>
      </w:r>
      <w:r w:rsidRPr="00661B6A">
        <w:rPr>
          <w:rFonts w:ascii="Times New Roman" w:hAnsi="Times New Roman" w:cs="Times New Roman"/>
          <w:sz w:val="24"/>
          <w:szCs w:val="24"/>
          <w:lang w:eastAsia="uk-UA"/>
        </w:rPr>
        <w:tab/>
      </w:r>
      <w:r w:rsidRPr="00661B6A">
        <w:rPr>
          <w:rFonts w:ascii="Times New Roman" w:hAnsi="Times New Roman" w:cs="Times New Roman"/>
          <w:sz w:val="24"/>
          <w:szCs w:val="24"/>
          <w:lang w:eastAsia="uk-UA"/>
        </w:rPr>
        <w:tab/>
      </w:r>
      <w:r w:rsidRPr="00661B6A">
        <w:rPr>
          <w:rFonts w:ascii="Times New Roman" w:hAnsi="Times New Roman" w:cs="Times New Roman"/>
          <w:sz w:val="24"/>
          <w:szCs w:val="24"/>
          <w:lang w:eastAsia="uk-UA"/>
        </w:rPr>
        <w:tab/>
      </w:r>
      <w:r>
        <w:rPr>
          <w:rFonts w:ascii="Times New Roman" w:hAnsi="Times New Roman" w:cs="Times New Roman"/>
          <w:sz w:val="24"/>
          <w:szCs w:val="24"/>
          <w:lang w:eastAsia="uk-UA"/>
        </w:rPr>
        <w:t xml:space="preserve">      </w:t>
      </w:r>
      <w:r>
        <w:rPr>
          <w:rFonts w:ascii="Times New Roman" w:hAnsi="Times New Roman" w:cs="Times New Roman"/>
          <w:sz w:val="24"/>
          <w:szCs w:val="24"/>
          <w:lang w:eastAsia="uk-UA"/>
        </w:rPr>
        <w:tab/>
      </w:r>
      <w:r>
        <w:rPr>
          <w:rFonts w:ascii="Times New Roman" w:hAnsi="Times New Roman" w:cs="Times New Roman"/>
          <w:sz w:val="24"/>
          <w:szCs w:val="24"/>
          <w:lang w:eastAsia="uk-UA"/>
        </w:rPr>
        <w:tab/>
        <w:t xml:space="preserve">           </w:t>
      </w:r>
      <w:r w:rsidR="00713782">
        <w:rPr>
          <w:rFonts w:ascii="Times New Roman" w:hAnsi="Times New Roman" w:cs="Times New Roman"/>
          <w:sz w:val="24"/>
          <w:szCs w:val="24"/>
          <w:lang w:eastAsia="uk-UA"/>
        </w:rPr>
        <w:t xml:space="preserve">        </w:t>
      </w:r>
      <w:r w:rsidR="00071851">
        <w:rPr>
          <w:rFonts w:ascii="Times New Roman" w:hAnsi="Times New Roman" w:cs="Times New Roman"/>
          <w:sz w:val="24"/>
          <w:szCs w:val="24"/>
          <w:lang w:eastAsia="uk-UA"/>
        </w:rPr>
        <w:t>О</w:t>
      </w:r>
      <w:r w:rsidR="00713782">
        <w:rPr>
          <w:rFonts w:ascii="Times New Roman" w:hAnsi="Times New Roman" w:cs="Times New Roman"/>
          <w:sz w:val="24"/>
          <w:szCs w:val="24"/>
          <w:lang w:eastAsia="uk-UA"/>
        </w:rPr>
        <w:t>. ПІЩАНСЬКА</w:t>
      </w:r>
    </w:p>
    <w:p w:rsidR="00610E42" w:rsidRDefault="00610E42" w:rsidP="00713782">
      <w:pPr>
        <w:spacing w:after="0" w:line="240" w:lineRule="auto"/>
        <w:ind w:left="773" w:hangingChars="322" w:hanging="773"/>
        <w:jc w:val="both"/>
        <w:rPr>
          <w:rFonts w:ascii="Times New Roman" w:hAnsi="Times New Roman" w:cs="Times New Roman"/>
          <w:sz w:val="24"/>
          <w:szCs w:val="24"/>
          <w:lang w:eastAsia="uk-UA"/>
        </w:rPr>
      </w:pPr>
    </w:p>
    <w:p w:rsidR="00610E42" w:rsidRDefault="00610E42" w:rsidP="00713782">
      <w:pPr>
        <w:spacing w:after="0" w:line="240" w:lineRule="auto"/>
        <w:ind w:left="773" w:hangingChars="322" w:hanging="773"/>
        <w:jc w:val="both"/>
        <w:rPr>
          <w:rFonts w:ascii="Times New Roman" w:hAnsi="Times New Roman" w:cs="Times New Roman"/>
          <w:sz w:val="24"/>
          <w:szCs w:val="24"/>
          <w:lang w:eastAsia="uk-UA"/>
        </w:rPr>
      </w:pPr>
    </w:p>
    <w:p w:rsidR="00610E42" w:rsidRDefault="00610E42" w:rsidP="00713782">
      <w:pPr>
        <w:spacing w:after="0" w:line="240" w:lineRule="auto"/>
        <w:ind w:left="773" w:hangingChars="322" w:hanging="773"/>
        <w:jc w:val="both"/>
        <w:rPr>
          <w:rFonts w:ascii="Times New Roman" w:hAnsi="Times New Roman" w:cs="Times New Roman"/>
          <w:sz w:val="24"/>
          <w:szCs w:val="24"/>
          <w:lang w:eastAsia="uk-UA"/>
        </w:rPr>
      </w:pPr>
    </w:p>
    <w:p w:rsidR="00610E42" w:rsidRDefault="00610E42" w:rsidP="00713782">
      <w:pPr>
        <w:spacing w:after="0" w:line="240" w:lineRule="auto"/>
        <w:ind w:left="773" w:hangingChars="322" w:hanging="773"/>
        <w:jc w:val="both"/>
        <w:rPr>
          <w:rFonts w:ascii="Times New Roman" w:hAnsi="Times New Roman" w:cs="Times New Roman"/>
          <w:sz w:val="24"/>
          <w:szCs w:val="24"/>
          <w:lang w:eastAsia="uk-UA"/>
        </w:rPr>
      </w:pPr>
    </w:p>
    <w:p w:rsidR="00610E42" w:rsidRDefault="00610E42" w:rsidP="00713782">
      <w:pPr>
        <w:spacing w:after="0" w:line="240" w:lineRule="auto"/>
        <w:ind w:left="773" w:hangingChars="322" w:hanging="773"/>
        <w:jc w:val="both"/>
        <w:rPr>
          <w:rFonts w:ascii="Times New Roman" w:hAnsi="Times New Roman" w:cs="Times New Roman"/>
          <w:sz w:val="24"/>
          <w:szCs w:val="24"/>
          <w:lang w:eastAsia="uk-UA"/>
        </w:rPr>
      </w:pPr>
    </w:p>
    <w:p w:rsidR="00610E42" w:rsidRDefault="00610E42" w:rsidP="00713782">
      <w:pPr>
        <w:spacing w:after="0" w:line="240" w:lineRule="auto"/>
        <w:ind w:left="773" w:hangingChars="322" w:hanging="773"/>
        <w:jc w:val="both"/>
        <w:rPr>
          <w:rFonts w:ascii="Times New Roman" w:hAnsi="Times New Roman" w:cs="Times New Roman"/>
          <w:sz w:val="24"/>
          <w:szCs w:val="24"/>
          <w:lang w:eastAsia="uk-UA"/>
        </w:rPr>
      </w:pPr>
    </w:p>
    <w:p w:rsidR="00610E42" w:rsidRDefault="00610E42" w:rsidP="00713782">
      <w:pPr>
        <w:spacing w:after="0" w:line="240" w:lineRule="auto"/>
        <w:ind w:left="773" w:hangingChars="322" w:hanging="773"/>
        <w:jc w:val="both"/>
        <w:rPr>
          <w:rFonts w:ascii="Times New Roman" w:hAnsi="Times New Roman" w:cs="Times New Roman"/>
          <w:sz w:val="24"/>
          <w:szCs w:val="24"/>
          <w:lang w:eastAsia="uk-UA"/>
        </w:rPr>
      </w:pPr>
    </w:p>
    <w:p w:rsidR="00610E42" w:rsidRDefault="00610E42" w:rsidP="00713782">
      <w:pPr>
        <w:spacing w:after="0" w:line="240" w:lineRule="auto"/>
        <w:ind w:left="773" w:hangingChars="322" w:hanging="773"/>
        <w:jc w:val="both"/>
        <w:rPr>
          <w:rFonts w:ascii="Times New Roman" w:hAnsi="Times New Roman" w:cs="Times New Roman"/>
          <w:sz w:val="24"/>
          <w:szCs w:val="24"/>
          <w:lang w:eastAsia="uk-UA"/>
        </w:rPr>
      </w:pPr>
    </w:p>
    <w:p w:rsidR="00610E42" w:rsidRDefault="00610E42"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p w:rsidR="005B596B" w:rsidRDefault="005B596B" w:rsidP="00713782">
      <w:pPr>
        <w:spacing w:after="0" w:line="240" w:lineRule="auto"/>
        <w:ind w:left="773" w:hangingChars="322" w:hanging="773"/>
        <w:jc w:val="both"/>
        <w:rPr>
          <w:rFonts w:ascii="Times New Roman" w:hAnsi="Times New Roman" w:cs="Times New Roman"/>
          <w:sz w:val="24"/>
          <w:szCs w:val="24"/>
          <w:lang w:eastAsia="uk-UA"/>
        </w:rPr>
      </w:pPr>
    </w:p>
    <w:sectPr w:rsidR="005B596B" w:rsidSect="00F50282">
      <w:headerReference w:type="default" r:id="rId10"/>
      <w:pgSz w:w="11906" w:h="16838"/>
      <w:pgMar w:top="851" w:right="567" w:bottom="907" w:left="1701" w:header="278"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E1D" w:rsidRDefault="004A1E1D">
      <w:r>
        <w:separator/>
      </w:r>
    </w:p>
  </w:endnote>
  <w:endnote w:type="continuationSeparator" w:id="0">
    <w:p w:rsidR="004A1E1D" w:rsidRDefault="004A1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E1D" w:rsidRDefault="004A1E1D">
      <w:r>
        <w:separator/>
      </w:r>
    </w:p>
  </w:footnote>
  <w:footnote w:type="continuationSeparator" w:id="0">
    <w:p w:rsidR="004A1E1D" w:rsidRDefault="004A1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AB1" w:rsidRPr="00B8575E" w:rsidRDefault="00423AB1" w:rsidP="00526515">
    <w:pPr>
      <w:pStyle w:val="a8"/>
      <w:framePr w:wrap="auto" w:vAnchor="text" w:hAnchor="margin" w:xAlign="center" w:y="1"/>
      <w:rPr>
        <w:rStyle w:val="aa"/>
        <w:rFonts w:ascii="Times New Roman" w:hAnsi="Times New Roman" w:cs="Times New Roman"/>
        <w:sz w:val="24"/>
        <w:szCs w:val="24"/>
      </w:rPr>
    </w:pPr>
    <w:r w:rsidRPr="00B8575E">
      <w:rPr>
        <w:rStyle w:val="aa"/>
        <w:rFonts w:ascii="Times New Roman" w:hAnsi="Times New Roman" w:cs="Times New Roman"/>
        <w:sz w:val="24"/>
        <w:szCs w:val="24"/>
      </w:rPr>
      <w:fldChar w:fldCharType="begin"/>
    </w:r>
    <w:r w:rsidRPr="00B8575E">
      <w:rPr>
        <w:rStyle w:val="aa"/>
        <w:rFonts w:ascii="Times New Roman" w:hAnsi="Times New Roman" w:cs="Times New Roman"/>
        <w:sz w:val="24"/>
        <w:szCs w:val="24"/>
      </w:rPr>
      <w:instrText xml:space="preserve">PAGE  </w:instrText>
    </w:r>
    <w:r w:rsidRPr="00B8575E">
      <w:rPr>
        <w:rStyle w:val="aa"/>
        <w:rFonts w:ascii="Times New Roman" w:hAnsi="Times New Roman" w:cs="Times New Roman"/>
        <w:sz w:val="24"/>
        <w:szCs w:val="24"/>
      </w:rPr>
      <w:fldChar w:fldCharType="separate"/>
    </w:r>
    <w:r w:rsidR="007A74A0">
      <w:rPr>
        <w:rStyle w:val="aa"/>
        <w:rFonts w:ascii="Times New Roman" w:hAnsi="Times New Roman" w:cs="Times New Roman"/>
        <w:noProof/>
        <w:sz w:val="24"/>
        <w:szCs w:val="24"/>
      </w:rPr>
      <w:t>9</w:t>
    </w:r>
    <w:r w:rsidRPr="00B8575E">
      <w:rPr>
        <w:rStyle w:val="aa"/>
        <w:rFonts w:ascii="Times New Roman" w:hAnsi="Times New Roman" w:cs="Times New Roman"/>
        <w:sz w:val="24"/>
        <w:szCs w:val="24"/>
      </w:rPr>
      <w:fldChar w:fldCharType="end"/>
    </w:r>
  </w:p>
  <w:p w:rsidR="00423AB1" w:rsidRDefault="00423AB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9607E"/>
    <w:multiLevelType w:val="hybridMultilevel"/>
    <w:tmpl w:val="1270B986"/>
    <w:lvl w:ilvl="0" w:tplc="01E894E4">
      <w:start w:val="2"/>
      <w:numFmt w:val="decimal"/>
      <w:lvlText w:val="(%1)"/>
      <w:lvlJc w:val="left"/>
      <w:pPr>
        <w:tabs>
          <w:tab w:val="num" w:pos="-218"/>
        </w:tabs>
        <w:ind w:left="502" w:hanging="360"/>
      </w:pPr>
      <w:rPr>
        <w:rFonts w:hint="default"/>
        <w:b w:val="0"/>
        <w:bCs w:val="0"/>
        <w:i w:val="0"/>
        <w:i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
    <w:nsid w:val="04B53BF5"/>
    <w:multiLevelType w:val="hybridMultilevel"/>
    <w:tmpl w:val="C8760804"/>
    <w:lvl w:ilvl="0" w:tplc="24F4F676">
      <w:start w:val="2"/>
      <w:numFmt w:val="none"/>
      <w:lvlText w:val="2."/>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
    <w:nsid w:val="0A603C8C"/>
    <w:multiLevelType w:val="hybridMultilevel"/>
    <w:tmpl w:val="391E8A34"/>
    <w:lvl w:ilvl="0" w:tplc="3C1207B6">
      <w:start w:val="1"/>
      <w:numFmt w:val="decimal"/>
      <w:lvlText w:val="(%1)"/>
      <w:lvlJc w:val="left"/>
      <w:pPr>
        <w:ind w:left="1429" w:hanging="360"/>
      </w:pPr>
      <w:rPr>
        <w:rFonts w:eastAsia="Times New Roman" w:hint="default"/>
        <w:b/>
        <w:bCs/>
        <w:i w:val="0"/>
        <w:iCs w:val="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0B77753A"/>
    <w:multiLevelType w:val="hybridMultilevel"/>
    <w:tmpl w:val="09545696"/>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49E37F5"/>
    <w:multiLevelType w:val="hybridMultilevel"/>
    <w:tmpl w:val="DD4438FA"/>
    <w:lvl w:ilvl="0" w:tplc="2E92F56C">
      <w:start w:val="1"/>
      <w:numFmt w:val="decimal"/>
      <w:lvlText w:val="(%1)"/>
      <w:lvlJc w:val="left"/>
      <w:pPr>
        <w:ind w:left="502" w:hanging="360"/>
      </w:pPr>
      <w:rPr>
        <w:rFonts w:hint="default"/>
        <w:b w:val="0"/>
        <w:bCs w:val="0"/>
        <w:color w:val="auto"/>
      </w:rPr>
    </w:lvl>
    <w:lvl w:ilvl="1" w:tplc="22E4D3F2">
      <w:start w:val="3"/>
      <w:numFmt w:val="bullet"/>
      <w:lvlText w:val="-"/>
      <w:lvlJc w:val="left"/>
      <w:pPr>
        <w:ind w:left="1440" w:hanging="360"/>
      </w:pPr>
      <w:rPr>
        <w:rFonts w:ascii="Times New Roman" w:eastAsia="Times New Roman" w:hAnsi="Times New Roman" w:hint="default"/>
      </w:r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5">
    <w:nsid w:val="14B81B1C"/>
    <w:multiLevelType w:val="hybridMultilevel"/>
    <w:tmpl w:val="6F7EA5A6"/>
    <w:lvl w:ilvl="0" w:tplc="5F92E44C">
      <w:start w:val="12"/>
      <w:numFmt w:val="decimal"/>
      <w:lvlText w:val="(%1)"/>
      <w:lvlJc w:val="left"/>
      <w:pPr>
        <w:tabs>
          <w:tab w:val="num" w:pos="0"/>
        </w:tabs>
        <w:ind w:left="720" w:hanging="360"/>
      </w:pPr>
      <w:rPr>
        <w:rFonts w:hint="default"/>
        <w:b w:val="0"/>
        <w:bCs w:val="0"/>
        <w:i w:val="0"/>
        <w:iCs w:val="0"/>
        <w:color w:val="auto"/>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nsid w:val="24102695"/>
    <w:multiLevelType w:val="hybridMultilevel"/>
    <w:tmpl w:val="B680E40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6B364BE"/>
    <w:multiLevelType w:val="multilevel"/>
    <w:tmpl w:val="1520F4A4"/>
    <w:lvl w:ilvl="0">
      <w:start w:val="2"/>
      <w:numFmt w:val="decimal"/>
      <w:lvlText w:val="(%1)"/>
      <w:lvlJc w:val="left"/>
      <w:pPr>
        <w:tabs>
          <w:tab w:val="num" w:pos="-218"/>
        </w:tabs>
        <w:ind w:left="502" w:hanging="360"/>
      </w:pPr>
      <w:rPr>
        <w:rFonts w:hint="default"/>
        <w:b/>
        <w:bCs/>
        <w:i w:val="0"/>
        <w:iCs w:val="0"/>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86E50BE"/>
    <w:multiLevelType w:val="multilevel"/>
    <w:tmpl w:val="6F7EA5A6"/>
    <w:lvl w:ilvl="0">
      <w:start w:val="12"/>
      <w:numFmt w:val="decimal"/>
      <w:lvlText w:val="(%1)"/>
      <w:lvlJc w:val="left"/>
      <w:pPr>
        <w:tabs>
          <w:tab w:val="num" w:pos="0"/>
        </w:tabs>
        <w:ind w:left="720" w:hanging="360"/>
      </w:pPr>
      <w:rPr>
        <w:rFonts w:hint="default"/>
        <w:b w:val="0"/>
        <w:bCs w:val="0"/>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AC46F1E"/>
    <w:multiLevelType w:val="hybridMultilevel"/>
    <w:tmpl w:val="A52C3BB8"/>
    <w:lvl w:ilvl="0" w:tplc="6AE8AC10">
      <w:start w:val="1"/>
      <w:numFmt w:val="decimal"/>
      <w:lvlText w:val="(%1)"/>
      <w:lvlJc w:val="left"/>
      <w:pPr>
        <w:ind w:left="720" w:hanging="360"/>
      </w:pPr>
      <w:rPr>
        <w:rFonts w:cs="Times New Roman" w:hint="default"/>
        <w:b w:val="0"/>
        <w:bCs/>
        <w:i w:val="0"/>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CE9126B"/>
    <w:multiLevelType w:val="hybridMultilevel"/>
    <w:tmpl w:val="254C629C"/>
    <w:lvl w:ilvl="0" w:tplc="475AA0D2">
      <w:start w:val="3"/>
      <w:numFmt w:val="bullet"/>
      <w:lvlText w:val="-"/>
      <w:lvlJc w:val="left"/>
      <w:pPr>
        <w:ind w:left="786" w:hanging="360"/>
      </w:pPr>
      <w:rPr>
        <w:rFonts w:ascii="Times New Roman" w:eastAsia="Times New Roman" w:hAnsi="Times New Roman"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cs="Wingdings" w:hint="default"/>
      </w:rPr>
    </w:lvl>
    <w:lvl w:ilvl="3" w:tplc="04190001">
      <w:start w:val="1"/>
      <w:numFmt w:val="bullet"/>
      <w:lvlText w:val=""/>
      <w:lvlJc w:val="left"/>
      <w:pPr>
        <w:ind w:left="2946" w:hanging="360"/>
      </w:pPr>
      <w:rPr>
        <w:rFonts w:ascii="Symbol" w:hAnsi="Symbol" w:cs="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cs="Wingdings" w:hint="default"/>
      </w:rPr>
    </w:lvl>
    <w:lvl w:ilvl="6" w:tplc="04190001">
      <w:start w:val="1"/>
      <w:numFmt w:val="bullet"/>
      <w:lvlText w:val=""/>
      <w:lvlJc w:val="left"/>
      <w:pPr>
        <w:ind w:left="5106" w:hanging="360"/>
      </w:pPr>
      <w:rPr>
        <w:rFonts w:ascii="Symbol" w:hAnsi="Symbol" w:cs="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cs="Wingdings" w:hint="default"/>
      </w:rPr>
    </w:lvl>
  </w:abstractNum>
  <w:abstractNum w:abstractNumId="11">
    <w:nsid w:val="33E34558"/>
    <w:multiLevelType w:val="hybridMultilevel"/>
    <w:tmpl w:val="276A7792"/>
    <w:lvl w:ilvl="0" w:tplc="D6D67D96">
      <w:start w:val="2"/>
      <w:numFmt w:val="upperRoman"/>
      <w:lvlText w:val="%1."/>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2">
    <w:nsid w:val="33E35846"/>
    <w:multiLevelType w:val="multilevel"/>
    <w:tmpl w:val="05222CDA"/>
    <w:lvl w:ilvl="0">
      <w:start w:val="1"/>
      <w:numFmt w:val="decimal"/>
      <w:lvlText w:val="(%1)"/>
      <w:lvlJc w:val="left"/>
      <w:pPr>
        <w:ind w:left="720" w:hanging="360"/>
      </w:pPr>
      <w:rPr>
        <w:rFonts w:hint="default"/>
        <w:b/>
        <w:bCs/>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BC2519F"/>
    <w:multiLevelType w:val="hybridMultilevel"/>
    <w:tmpl w:val="02386DE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C8F0CED"/>
    <w:multiLevelType w:val="hybridMultilevel"/>
    <w:tmpl w:val="3DCE7BA2"/>
    <w:lvl w:ilvl="0" w:tplc="2E56283A">
      <w:numFmt w:val="bullet"/>
      <w:lvlText w:val="-"/>
      <w:lvlJc w:val="left"/>
      <w:pPr>
        <w:ind w:left="1429" w:hanging="360"/>
      </w:pPr>
      <w:rPr>
        <w:rFonts w:ascii="Times New Roman" w:eastAsia="Times New Roman" w:hAnsi="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5">
    <w:nsid w:val="3F6838E7"/>
    <w:multiLevelType w:val="hybridMultilevel"/>
    <w:tmpl w:val="6E46CC0E"/>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nsid w:val="42F60A4E"/>
    <w:multiLevelType w:val="hybridMultilevel"/>
    <w:tmpl w:val="C5AE3D64"/>
    <w:lvl w:ilvl="0" w:tplc="7C32F21C">
      <w:start w:val="1"/>
      <w:numFmt w:val="decimal"/>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3820285"/>
    <w:multiLevelType w:val="hybridMultilevel"/>
    <w:tmpl w:val="D3B2005C"/>
    <w:lvl w:ilvl="0" w:tplc="0FDA9850">
      <w:start w:val="3"/>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8">
    <w:nsid w:val="48C97AD0"/>
    <w:multiLevelType w:val="hybridMultilevel"/>
    <w:tmpl w:val="3DD21186"/>
    <w:lvl w:ilvl="0" w:tplc="8EE453E4">
      <w:start w:val="4"/>
      <w:numFmt w:val="decimal"/>
      <w:lvlText w:val="(%1)"/>
      <w:lvlJc w:val="left"/>
      <w:pPr>
        <w:tabs>
          <w:tab w:val="num" w:pos="-218"/>
        </w:tabs>
        <w:ind w:left="502" w:hanging="360"/>
      </w:pPr>
      <w:rPr>
        <w:rFonts w:hint="default"/>
        <w:b w:val="0"/>
        <w:bCs w:val="0"/>
        <w:i w:val="0"/>
        <w:i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9">
    <w:nsid w:val="4C1B6D1E"/>
    <w:multiLevelType w:val="hybridMultilevel"/>
    <w:tmpl w:val="F32094F0"/>
    <w:lvl w:ilvl="0" w:tplc="8EAE5518">
      <w:start w:val="2"/>
      <w:numFmt w:val="upperRoman"/>
      <w:lvlText w:val="%1."/>
      <w:lvlJc w:val="right"/>
      <w:pPr>
        <w:tabs>
          <w:tab w:val="num" w:pos="-1560"/>
        </w:tabs>
        <w:ind w:left="502" w:hanging="360"/>
      </w:pPr>
      <w:rPr>
        <w:rFonts w:hint="default"/>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0">
    <w:nsid w:val="4DB32435"/>
    <w:multiLevelType w:val="hybridMultilevel"/>
    <w:tmpl w:val="7C8EF620"/>
    <w:lvl w:ilvl="0" w:tplc="57D85160">
      <w:start w:val="42"/>
      <w:numFmt w:val="decimal"/>
      <w:lvlText w:val="(%1)"/>
      <w:lvlJc w:val="left"/>
      <w:pPr>
        <w:tabs>
          <w:tab w:val="num" w:pos="0"/>
        </w:tabs>
        <w:ind w:left="720" w:hanging="360"/>
      </w:pPr>
      <w:rPr>
        <w:rFonts w:hint="default"/>
        <w:b w:val="0"/>
        <w:bCs w:val="0"/>
        <w:i w:val="0"/>
        <w:i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21">
    <w:nsid w:val="4DE1749B"/>
    <w:multiLevelType w:val="hybridMultilevel"/>
    <w:tmpl w:val="6D5CC068"/>
    <w:lvl w:ilvl="0" w:tplc="B83E9FA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F8D1C24"/>
    <w:multiLevelType w:val="hybridMultilevel"/>
    <w:tmpl w:val="69D6B4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50EA749E"/>
    <w:multiLevelType w:val="hybridMultilevel"/>
    <w:tmpl w:val="606CA574"/>
    <w:lvl w:ilvl="0" w:tplc="3C1207B6">
      <w:start w:val="1"/>
      <w:numFmt w:val="decimal"/>
      <w:lvlText w:val="(%1)"/>
      <w:lvlJc w:val="left"/>
      <w:pPr>
        <w:ind w:left="786" w:hanging="360"/>
      </w:pPr>
      <w:rPr>
        <w:rFonts w:eastAsia="Times New Roman" w:hint="default"/>
        <w:b/>
        <w:bCs/>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8D061AF"/>
    <w:multiLevelType w:val="multilevel"/>
    <w:tmpl w:val="05222CDA"/>
    <w:lvl w:ilvl="0">
      <w:start w:val="1"/>
      <w:numFmt w:val="decimal"/>
      <w:lvlText w:val="(%1)"/>
      <w:lvlJc w:val="left"/>
      <w:pPr>
        <w:ind w:left="720" w:hanging="360"/>
      </w:pPr>
      <w:rPr>
        <w:rFonts w:hint="default"/>
        <w:b/>
        <w:bCs/>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AB93CC6"/>
    <w:multiLevelType w:val="hybridMultilevel"/>
    <w:tmpl w:val="688E8DB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B40008A"/>
    <w:multiLevelType w:val="hybridMultilevel"/>
    <w:tmpl w:val="9528B85A"/>
    <w:lvl w:ilvl="0" w:tplc="C472C7D4">
      <w:start w:val="1"/>
      <w:numFmt w:val="decimal"/>
      <w:lvlText w:val="(%1)"/>
      <w:lvlJc w:val="left"/>
      <w:pPr>
        <w:ind w:left="786" w:hanging="360"/>
      </w:pPr>
      <w:rPr>
        <w:rFonts w:eastAsia="Times New Roman" w:hint="default"/>
        <w:b/>
        <w:bCs/>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5EB63067"/>
    <w:multiLevelType w:val="hybridMultilevel"/>
    <w:tmpl w:val="4D2C0790"/>
    <w:lvl w:ilvl="0" w:tplc="04190011">
      <w:start w:val="1"/>
      <w:numFmt w:val="decimal"/>
      <w:lvlText w:val="%1)"/>
      <w:lvlJc w:val="left"/>
      <w:pPr>
        <w:ind w:left="1146" w:hanging="360"/>
      </w:pPr>
    </w:lvl>
    <w:lvl w:ilvl="1" w:tplc="04190019">
      <w:start w:val="1"/>
      <w:numFmt w:val="lowerLetter"/>
      <w:lvlText w:val="%2."/>
      <w:lvlJc w:val="left"/>
      <w:pPr>
        <w:ind w:left="1866" w:hanging="360"/>
      </w:pPr>
    </w:lvl>
    <w:lvl w:ilvl="2" w:tplc="0419001B">
      <w:start w:val="1"/>
      <w:numFmt w:val="lowerRoman"/>
      <w:lvlText w:val="%3."/>
      <w:lvlJc w:val="right"/>
      <w:pPr>
        <w:ind w:left="2586" w:hanging="180"/>
      </w:pPr>
    </w:lvl>
    <w:lvl w:ilvl="3" w:tplc="0419000F">
      <w:start w:val="1"/>
      <w:numFmt w:val="decimal"/>
      <w:lvlText w:val="%4."/>
      <w:lvlJc w:val="left"/>
      <w:pPr>
        <w:ind w:left="3306" w:hanging="360"/>
      </w:pPr>
    </w:lvl>
    <w:lvl w:ilvl="4" w:tplc="04190019">
      <w:start w:val="1"/>
      <w:numFmt w:val="lowerLetter"/>
      <w:lvlText w:val="%5."/>
      <w:lvlJc w:val="left"/>
      <w:pPr>
        <w:ind w:left="4026" w:hanging="360"/>
      </w:pPr>
    </w:lvl>
    <w:lvl w:ilvl="5" w:tplc="0419001B">
      <w:start w:val="1"/>
      <w:numFmt w:val="lowerRoman"/>
      <w:lvlText w:val="%6."/>
      <w:lvlJc w:val="right"/>
      <w:pPr>
        <w:ind w:left="4746" w:hanging="180"/>
      </w:pPr>
    </w:lvl>
    <w:lvl w:ilvl="6" w:tplc="0419000F">
      <w:start w:val="1"/>
      <w:numFmt w:val="decimal"/>
      <w:lvlText w:val="%7."/>
      <w:lvlJc w:val="left"/>
      <w:pPr>
        <w:ind w:left="5466" w:hanging="360"/>
      </w:pPr>
    </w:lvl>
    <w:lvl w:ilvl="7" w:tplc="04190019">
      <w:start w:val="1"/>
      <w:numFmt w:val="lowerLetter"/>
      <w:lvlText w:val="%8."/>
      <w:lvlJc w:val="left"/>
      <w:pPr>
        <w:ind w:left="6186" w:hanging="360"/>
      </w:pPr>
    </w:lvl>
    <w:lvl w:ilvl="8" w:tplc="0419001B">
      <w:start w:val="1"/>
      <w:numFmt w:val="lowerRoman"/>
      <w:lvlText w:val="%9."/>
      <w:lvlJc w:val="right"/>
      <w:pPr>
        <w:ind w:left="6906" w:hanging="180"/>
      </w:pPr>
    </w:lvl>
  </w:abstractNum>
  <w:abstractNum w:abstractNumId="28">
    <w:nsid w:val="620B1AF3"/>
    <w:multiLevelType w:val="hybridMultilevel"/>
    <w:tmpl w:val="2AD217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65570993"/>
    <w:multiLevelType w:val="multilevel"/>
    <w:tmpl w:val="F32094F0"/>
    <w:lvl w:ilvl="0">
      <w:start w:val="2"/>
      <w:numFmt w:val="upperRoman"/>
      <w:lvlText w:val="%1."/>
      <w:lvlJc w:val="right"/>
      <w:pPr>
        <w:tabs>
          <w:tab w:val="num" w:pos="-1560"/>
        </w:tabs>
        <w:ind w:left="502"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7416BC8"/>
    <w:multiLevelType w:val="multilevel"/>
    <w:tmpl w:val="8808159C"/>
    <w:lvl w:ilvl="0">
      <w:start w:val="1"/>
      <w:numFmt w:val="decimal"/>
      <w:pStyle w:val="-11"/>
      <w:lvlText w:val="(%1)"/>
      <w:lvlJc w:val="left"/>
      <w:pPr>
        <w:tabs>
          <w:tab w:val="num" w:pos="786"/>
        </w:tabs>
        <w:ind w:left="786" w:hanging="360"/>
      </w:pPr>
      <w:rPr>
        <w:rFonts w:hint="default"/>
        <w:b/>
        <w:bCs/>
      </w:rPr>
    </w:lvl>
    <w:lvl w:ilvl="1">
      <w:start w:val="2"/>
      <w:numFmt w:val="decimal"/>
      <w:lvlText w:val="%2"/>
      <w:lvlJc w:val="left"/>
      <w:pPr>
        <w:tabs>
          <w:tab w:val="num" w:pos="1506"/>
        </w:tabs>
        <w:ind w:left="1506" w:hanging="360"/>
      </w:pPr>
      <w:rPr>
        <w:rFonts w:hint="default"/>
      </w:rPr>
    </w:lvl>
    <w:lvl w:ilvl="2">
      <w:start w:val="1"/>
      <w:numFmt w:val="lowerRoman"/>
      <w:lvlText w:val="%3."/>
      <w:lvlJc w:val="right"/>
      <w:pPr>
        <w:tabs>
          <w:tab w:val="num" w:pos="2226"/>
        </w:tabs>
        <w:ind w:left="2226" w:hanging="180"/>
      </w:pPr>
    </w:lvl>
    <w:lvl w:ilvl="3">
      <w:start w:val="1"/>
      <w:numFmt w:val="decimal"/>
      <w:lvlText w:val="%4."/>
      <w:lvlJc w:val="left"/>
      <w:pPr>
        <w:tabs>
          <w:tab w:val="num" w:pos="2946"/>
        </w:tabs>
        <w:ind w:left="2946" w:hanging="360"/>
      </w:pPr>
    </w:lvl>
    <w:lvl w:ilvl="4">
      <w:start w:val="1"/>
      <w:numFmt w:val="lowerLetter"/>
      <w:lvlText w:val="%5."/>
      <w:lvlJc w:val="left"/>
      <w:pPr>
        <w:tabs>
          <w:tab w:val="num" w:pos="3666"/>
        </w:tabs>
        <w:ind w:left="3666" w:hanging="360"/>
      </w:pPr>
    </w:lvl>
    <w:lvl w:ilvl="5">
      <w:start w:val="1"/>
      <w:numFmt w:val="lowerRoman"/>
      <w:lvlText w:val="%6."/>
      <w:lvlJc w:val="righ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right"/>
      <w:pPr>
        <w:tabs>
          <w:tab w:val="num" w:pos="6546"/>
        </w:tabs>
        <w:ind w:left="6546" w:hanging="180"/>
      </w:pPr>
    </w:lvl>
  </w:abstractNum>
  <w:abstractNum w:abstractNumId="31">
    <w:nsid w:val="693A13EB"/>
    <w:multiLevelType w:val="hybridMultilevel"/>
    <w:tmpl w:val="1CA8A6CC"/>
    <w:lvl w:ilvl="0" w:tplc="0422000F">
      <w:start w:val="1"/>
      <w:numFmt w:val="decimal"/>
      <w:lvlText w:val="%1."/>
      <w:lvlJc w:val="left"/>
      <w:pPr>
        <w:tabs>
          <w:tab w:val="num" w:pos="720"/>
        </w:tabs>
        <w:ind w:left="720" w:hanging="360"/>
      </w:pPr>
      <w:rPr>
        <w:rFonts w:hint="default"/>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2">
    <w:nsid w:val="6AD1116A"/>
    <w:multiLevelType w:val="hybridMultilevel"/>
    <w:tmpl w:val="BEDEF9A2"/>
    <w:lvl w:ilvl="0" w:tplc="426204A6">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33">
    <w:nsid w:val="6D9C4113"/>
    <w:multiLevelType w:val="hybridMultilevel"/>
    <w:tmpl w:val="9B4E8794"/>
    <w:lvl w:ilvl="0" w:tplc="DDE65694">
      <w:start w:val="10"/>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4">
    <w:nsid w:val="70621D6B"/>
    <w:multiLevelType w:val="multilevel"/>
    <w:tmpl w:val="276A7792"/>
    <w:lvl w:ilvl="0">
      <w:start w:val="2"/>
      <w:numFmt w:val="upperRoman"/>
      <w:lvlText w:val="%1."/>
      <w:lvlJc w:val="right"/>
      <w:pPr>
        <w:tabs>
          <w:tab w:val="num" w:pos="-1560"/>
        </w:tabs>
        <w:ind w:left="502"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1952A58"/>
    <w:multiLevelType w:val="hybridMultilevel"/>
    <w:tmpl w:val="45F41FD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7259154F"/>
    <w:multiLevelType w:val="multilevel"/>
    <w:tmpl w:val="CCA68CE2"/>
    <w:lvl w:ilvl="0">
      <w:start w:val="1"/>
      <w:numFmt w:val="decimal"/>
      <w:lvlText w:val="(%1)"/>
      <w:lvlJc w:val="left"/>
      <w:pPr>
        <w:ind w:left="786" w:hanging="360"/>
      </w:pPr>
      <w:rPr>
        <w:rFonts w:eastAsia="Times New Roman" w:hint="default"/>
        <w:b/>
        <w:bCs/>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77CB6ADF"/>
    <w:multiLevelType w:val="hybridMultilevel"/>
    <w:tmpl w:val="8A10102C"/>
    <w:lvl w:ilvl="0" w:tplc="79F04E0C">
      <w:start w:val="13"/>
      <w:numFmt w:val="decimal"/>
      <w:lvlText w:val="(%1)"/>
      <w:lvlJc w:val="left"/>
      <w:pPr>
        <w:tabs>
          <w:tab w:val="num" w:pos="0"/>
        </w:tabs>
        <w:ind w:left="502" w:hanging="360"/>
      </w:pPr>
      <w:rPr>
        <w:rFonts w:hint="default"/>
        <w:b w:val="0"/>
        <w:bCs w:val="0"/>
        <w:color w:val="auto"/>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8">
    <w:nsid w:val="7945204B"/>
    <w:multiLevelType w:val="hybridMultilevel"/>
    <w:tmpl w:val="4B30E472"/>
    <w:lvl w:ilvl="0" w:tplc="CF0228F6">
      <w:start w:val="41"/>
      <w:numFmt w:val="decimal"/>
      <w:lvlText w:val="(%1)"/>
      <w:lvlJc w:val="left"/>
      <w:pPr>
        <w:tabs>
          <w:tab w:val="num" w:pos="1113"/>
        </w:tabs>
        <w:ind w:left="1113" w:hanging="405"/>
      </w:pPr>
      <w:rPr>
        <w:rFonts w:hint="default"/>
        <w:b/>
        <w:bCs/>
      </w:rPr>
    </w:lvl>
    <w:lvl w:ilvl="1" w:tplc="04220019">
      <w:start w:val="1"/>
      <w:numFmt w:val="lowerLetter"/>
      <w:lvlText w:val="%2."/>
      <w:lvlJc w:val="left"/>
      <w:pPr>
        <w:tabs>
          <w:tab w:val="num" w:pos="1788"/>
        </w:tabs>
        <w:ind w:left="1788" w:hanging="360"/>
      </w:pPr>
    </w:lvl>
    <w:lvl w:ilvl="2" w:tplc="0422001B">
      <w:start w:val="1"/>
      <w:numFmt w:val="lowerRoman"/>
      <w:lvlText w:val="%3."/>
      <w:lvlJc w:val="right"/>
      <w:pPr>
        <w:tabs>
          <w:tab w:val="num" w:pos="2508"/>
        </w:tabs>
        <w:ind w:left="2508" w:hanging="180"/>
      </w:pPr>
    </w:lvl>
    <w:lvl w:ilvl="3" w:tplc="0422000F">
      <w:start w:val="1"/>
      <w:numFmt w:val="decimal"/>
      <w:lvlText w:val="%4."/>
      <w:lvlJc w:val="left"/>
      <w:pPr>
        <w:tabs>
          <w:tab w:val="num" w:pos="3228"/>
        </w:tabs>
        <w:ind w:left="3228" w:hanging="360"/>
      </w:pPr>
    </w:lvl>
    <w:lvl w:ilvl="4" w:tplc="04220019">
      <w:start w:val="1"/>
      <w:numFmt w:val="lowerLetter"/>
      <w:lvlText w:val="%5."/>
      <w:lvlJc w:val="left"/>
      <w:pPr>
        <w:tabs>
          <w:tab w:val="num" w:pos="3948"/>
        </w:tabs>
        <w:ind w:left="3948" w:hanging="360"/>
      </w:pPr>
    </w:lvl>
    <w:lvl w:ilvl="5" w:tplc="0422001B">
      <w:start w:val="1"/>
      <w:numFmt w:val="lowerRoman"/>
      <w:lvlText w:val="%6."/>
      <w:lvlJc w:val="right"/>
      <w:pPr>
        <w:tabs>
          <w:tab w:val="num" w:pos="4668"/>
        </w:tabs>
        <w:ind w:left="4668" w:hanging="180"/>
      </w:pPr>
    </w:lvl>
    <w:lvl w:ilvl="6" w:tplc="0422000F">
      <w:start w:val="1"/>
      <w:numFmt w:val="decimal"/>
      <w:lvlText w:val="%7."/>
      <w:lvlJc w:val="left"/>
      <w:pPr>
        <w:tabs>
          <w:tab w:val="num" w:pos="5388"/>
        </w:tabs>
        <w:ind w:left="5388" w:hanging="360"/>
      </w:pPr>
    </w:lvl>
    <w:lvl w:ilvl="7" w:tplc="04220019">
      <w:start w:val="1"/>
      <w:numFmt w:val="lowerLetter"/>
      <w:lvlText w:val="%8."/>
      <w:lvlJc w:val="left"/>
      <w:pPr>
        <w:tabs>
          <w:tab w:val="num" w:pos="6108"/>
        </w:tabs>
        <w:ind w:left="6108" w:hanging="360"/>
      </w:pPr>
    </w:lvl>
    <w:lvl w:ilvl="8" w:tplc="0422001B">
      <w:start w:val="1"/>
      <w:numFmt w:val="lowerRoman"/>
      <w:lvlText w:val="%9."/>
      <w:lvlJc w:val="right"/>
      <w:pPr>
        <w:tabs>
          <w:tab w:val="num" w:pos="6828"/>
        </w:tabs>
        <w:ind w:left="6828" w:hanging="180"/>
      </w:pPr>
    </w:lvl>
  </w:abstractNum>
  <w:abstractNum w:abstractNumId="39">
    <w:nsid w:val="7AAF6CE3"/>
    <w:multiLevelType w:val="multilevel"/>
    <w:tmpl w:val="05222CDA"/>
    <w:lvl w:ilvl="0">
      <w:start w:val="1"/>
      <w:numFmt w:val="decimal"/>
      <w:lvlText w:val="(%1)"/>
      <w:lvlJc w:val="left"/>
      <w:pPr>
        <w:ind w:left="720" w:hanging="360"/>
      </w:pPr>
      <w:rPr>
        <w:rFonts w:hint="default"/>
        <w:b/>
        <w:bCs/>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7B7A4C8E"/>
    <w:multiLevelType w:val="hybridMultilevel"/>
    <w:tmpl w:val="2F0C2BF4"/>
    <w:lvl w:ilvl="0" w:tplc="0419000F">
      <w:start w:val="1"/>
      <w:numFmt w:val="decimal"/>
      <w:lvlText w:val="%1."/>
      <w:lvlJc w:val="left"/>
      <w:pPr>
        <w:ind w:left="1004" w:hanging="360"/>
      </w:pPr>
    </w:lvl>
    <w:lvl w:ilvl="1" w:tplc="04190019">
      <w:start w:val="1"/>
      <w:numFmt w:val="lowerLetter"/>
      <w:lvlText w:val="%2."/>
      <w:lvlJc w:val="left"/>
      <w:pPr>
        <w:ind w:left="1724" w:hanging="360"/>
      </w:pPr>
    </w:lvl>
    <w:lvl w:ilvl="2" w:tplc="0419001B">
      <w:start w:val="1"/>
      <w:numFmt w:val="lowerRoman"/>
      <w:lvlText w:val="%3."/>
      <w:lvlJc w:val="right"/>
      <w:pPr>
        <w:ind w:left="2444" w:hanging="180"/>
      </w:pPr>
    </w:lvl>
    <w:lvl w:ilvl="3" w:tplc="0419000F">
      <w:start w:val="1"/>
      <w:numFmt w:val="decimal"/>
      <w:lvlText w:val="%4."/>
      <w:lvlJc w:val="left"/>
      <w:pPr>
        <w:ind w:left="3164" w:hanging="360"/>
      </w:pPr>
    </w:lvl>
    <w:lvl w:ilvl="4" w:tplc="04190019">
      <w:start w:val="1"/>
      <w:numFmt w:val="lowerLetter"/>
      <w:lvlText w:val="%5."/>
      <w:lvlJc w:val="left"/>
      <w:pPr>
        <w:ind w:left="3884" w:hanging="360"/>
      </w:pPr>
    </w:lvl>
    <w:lvl w:ilvl="5" w:tplc="0419001B">
      <w:start w:val="1"/>
      <w:numFmt w:val="lowerRoman"/>
      <w:lvlText w:val="%6."/>
      <w:lvlJc w:val="right"/>
      <w:pPr>
        <w:ind w:left="4604" w:hanging="180"/>
      </w:pPr>
    </w:lvl>
    <w:lvl w:ilvl="6" w:tplc="0419000F">
      <w:start w:val="1"/>
      <w:numFmt w:val="decimal"/>
      <w:lvlText w:val="%7."/>
      <w:lvlJc w:val="left"/>
      <w:pPr>
        <w:ind w:left="5324" w:hanging="360"/>
      </w:pPr>
    </w:lvl>
    <w:lvl w:ilvl="7" w:tplc="04190019">
      <w:start w:val="1"/>
      <w:numFmt w:val="lowerLetter"/>
      <w:lvlText w:val="%8."/>
      <w:lvlJc w:val="left"/>
      <w:pPr>
        <w:ind w:left="6044" w:hanging="360"/>
      </w:pPr>
    </w:lvl>
    <w:lvl w:ilvl="8" w:tplc="0419001B">
      <w:start w:val="1"/>
      <w:numFmt w:val="lowerRoman"/>
      <w:lvlText w:val="%9."/>
      <w:lvlJc w:val="right"/>
      <w:pPr>
        <w:ind w:left="6764" w:hanging="180"/>
      </w:pPr>
    </w:lvl>
  </w:abstractNum>
  <w:abstractNum w:abstractNumId="41">
    <w:nsid w:val="7D027F7C"/>
    <w:multiLevelType w:val="hybridMultilevel"/>
    <w:tmpl w:val="3926C42C"/>
    <w:lvl w:ilvl="0" w:tplc="3C1207B6">
      <w:start w:val="1"/>
      <w:numFmt w:val="decimal"/>
      <w:lvlText w:val="(%1)"/>
      <w:lvlJc w:val="left"/>
      <w:pPr>
        <w:ind w:left="502" w:hanging="360"/>
      </w:pPr>
      <w:rPr>
        <w:rFonts w:eastAsia="Times New Roman" w:hint="default"/>
        <w:b/>
        <w:bCs/>
        <w:i w:val="0"/>
        <w:iCs w:val="0"/>
      </w:rPr>
    </w:lvl>
    <w:lvl w:ilvl="1" w:tplc="04220019">
      <w:start w:val="1"/>
      <w:numFmt w:val="lowerLetter"/>
      <w:lvlText w:val="%2."/>
      <w:lvlJc w:val="left"/>
      <w:pPr>
        <w:ind w:left="1156" w:hanging="360"/>
      </w:pPr>
    </w:lvl>
    <w:lvl w:ilvl="2" w:tplc="0422001B">
      <w:start w:val="1"/>
      <w:numFmt w:val="lowerRoman"/>
      <w:lvlText w:val="%3."/>
      <w:lvlJc w:val="right"/>
      <w:pPr>
        <w:ind w:left="1876" w:hanging="180"/>
      </w:pPr>
    </w:lvl>
    <w:lvl w:ilvl="3" w:tplc="0422000F">
      <w:start w:val="1"/>
      <w:numFmt w:val="decimal"/>
      <w:lvlText w:val="%4."/>
      <w:lvlJc w:val="left"/>
      <w:pPr>
        <w:ind w:left="2596" w:hanging="360"/>
      </w:pPr>
    </w:lvl>
    <w:lvl w:ilvl="4" w:tplc="04220019">
      <w:start w:val="1"/>
      <w:numFmt w:val="lowerLetter"/>
      <w:lvlText w:val="%5."/>
      <w:lvlJc w:val="left"/>
      <w:pPr>
        <w:ind w:left="3316" w:hanging="360"/>
      </w:pPr>
    </w:lvl>
    <w:lvl w:ilvl="5" w:tplc="0422001B">
      <w:start w:val="1"/>
      <w:numFmt w:val="lowerRoman"/>
      <w:lvlText w:val="%6."/>
      <w:lvlJc w:val="right"/>
      <w:pPr>
        <w:ind w:left="4036" w:hanging="180"/>
      </w:pPr>
    </w:lvl>
    <w:lvl w:ilvl="6" w:tplc="0422000F">
      <w:start w:val="1"/>
      <w:numFmt w:val="decimal"/>
      <w:lvlText w:val="%7."/>
      <w:lvlJc w:val="left"/>
      <w:pPr>
        <w:ind w:left="4756" w:hanging="360"/>
      </w:pPr>
    </w:lvl>
    <w:lvl w:ilvl="7" w:tplc="04220019">
      <w:start w:val="1"/>
      <w:numFmt w:val="lowerLetter"/>
      <w:lvlText w:val="%8."/>
      <w:lvlJc w:val="left"/>
      <w:pPr>
        <w:ind w:left="5476" w:hanging="360"/>
      </w:pPr>
    </w:lvl>
    <w:lvl w:ilvl="8" w:tplc="0422001B">
      <w:start w:val="1"/>
      <w:numFmt w:val="lowerRoman"/>
      <w:lvlText w:val="%9."/>
      <w:lvlJc w:val="right"/>
      <w:pPr>
        <w:ind w:left="6196" w:hanging="180"/>
      </w:pPr>
    </w:lvl>
  </w:abstractNum>
  <w:abstractNum w:abstractNumId="42">
    <w:nsid w:val="7E3F7B34"/>
    <w:multiLevelType w:val="hybridMultilevel"/>
    <w:tmpl w:val="9B6E6012"/>
    <w:lvl w:ilvl="0" w:tplc="E07EC656">
      <w:start w:val="1"/>
      <w:numFmt w:val="decimal"/>
      <w:lvlText w:val="(%1)"/>
      <w:lvlJc w:val="left"/>
      <w:pPr>
        <w:ind w:left="720" w:hanging="360"/>
      </w:pPr>
      <w:rPr>
        <w:rFonts w:hint="default"/>
        <w:b/>
        <w:bCs/>
        <w:i w:val="0"/>
        <w:iCs w:val="0"/>
        <w:color w:val="auto"/>
      </w:rPr>
    </w:lvl>
    <w:lvl w:ilvl="1" w:tplc="F1E6C902">
      <w:start w:val="57"/>
      <w:numFmt w:val="bullet"/>
      <w:lvlText w:val="-"/>
      <w:lvlJc w:val="left"/>
      <w:pPr>
        <w:ind w:left="1440" w:hanging="360"/>
      </w:pPr>
      <w:rPr>
        <w:rFonts w:ascii="Times New Roman" w:eastAsia="Times New Roman" w:hAnsi="Times New Roman" w:hint="default"/>
        <w:b/>
        <w:bCs/>
      </w:r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31"/>
  </w:num>
  <w:num w:numId="2">
    <w:abstractNumId w:val="41"/>
  </w:num>
  <w:num w:numId="3">
    <w:abstractNumId w:val="30"/>
  </w:num>
  <w:num w:numId="4">
    <w:abstractNumId w:val="32"/>
  </w:num>
  <w:num w:numId="5">
    <w:abstractNumId w:val="2"/>
  </w:num>
  <w:num w:numId="6">
    <w:abstractNumId w:val="14"/>
  </w:num>
  <w:num w:numId="7">
    <w:abstractNumId w:val="13"/>
  </w:num>
  <w:num w:numId="8">
    <w:abstractNumId w:val="26"/>
  </w:num>
  <w:num w:numId="9">
    <w:abstractNumId w:val="23"/>
  </w:num>
  <w:num w:numId="10">
    <w:abstractNumId w:val="15"/>
  </w:num>
  <w:num w:numId="11">
    <w:abstractNumId w:val="6"/>
  </w:num>
  <w:num w:numId="12">
    <w:abstractNumId w:val="22"/>
  </w:num>
  <w:num w:numId="13">
    <w:abstractNumId w:val="3"/>
  </w:num>
  <w:num w:numId="14">
    <w:abstractNumId w:val="40"/>
  </w:num>
  <w:num w:numId="15">
    <w:abstractNumId w:val="10"/>
  </w:num>
  <w:num w:numId="16">
    <w:abstractNumId w:val="21"/>
  </w:num>
  <w:num w:numId="17">
    <w:abstractNumId w:val="36"/>
  </w:num>
  <w:num w:numId="18">
    <w:abstractNumId w:val="27"/>
  </w:num>
  <w:num w:numId="19">
    <w:abstractNumId w:val="16"/>
  </w:num>
  <w:num w:numId="20">
    <w:abstractNumId w:val="35"/>
  </w:num>
  <w:num w:numId="21">
    <w:abstractNumId w:val="25"/>
  </w:num>
  <w:num w:numId="22">
    <w:abstractNumId w:val="28"/>
  </w:num>
  <w:num w:numId="23">
    <w:abstractNumId w:val="4"/>
  </w:num>
  <w:num w:numId="24">
    <w:abstractNumId w:val="17"/>
  </w:num>
  <w:num w:numId="25">
    <w:abstractNumId w:val="11"/>
  </w:num>
  <w:num w:numId="26">
    <w:abstractNumId w:val="33"/>
  </w:num>
  <w:num w:numId="27">
    <w:abstractNumId w:val="37"/>
  </w:num>
  <w:num w:numId="28">
    <w:abstractNumId w:val="38"/>
  </w:num>
  <w:num w:numId="29">
    <w:abstractNumId w:val="34"/>
  </w:num>
  <w:num w:numId="30">
    <w:abstractNumId w:val="19"/>
  </w:num>
  <w:num w:numId="31">
    <w:abstractNumId w:val="29"/>
  </w:num>
  <w:num w:numId="32">
    <w:abstractNumId w:val="1"/>
  </w:num>
  <w:num w:numId="33">
    <w:abstractNumId w:val="5"/>
  </w:num>
  <w:num w:numId="34">
    <w:abstractNumId w:val="39"/>
  </w:num>
  <w:num w:numId="35">
    <w:abstractNumId w:val="0"/>
  </w:num>
  <w:num w:numId="36">
    <w:abstractNumId w:val="7"/>
  </w:num>
  <w:num w:numId="37">
    <w:abstractNumId w:val="24"/>
  </w:num>
  <w:num w:numId="38">
    <w:abstractNumId w:val="18"/>
  </w:num>
  <w:num w:numId="39">
    <w:abstractNumId w:val="42"/>
  </w:num>
  <w:num w:numId="40">
    <w:abstractNumId w:val="12"/>
  </w:num>
  <w:num w:numId="41">
    <w:abstractNumId w:val="8"/>
  </w:num>
  <w:num w:numId="42">
    <w:abstractNumId w:val="20"/>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82"/>
    <w:rsid w:val="000022CB"/>
    <w:rsid w:val="00002ACB"/>
    <w:rsid w:val="00006EEC"/>
    <w:rsid w:val="000074AB"/>
    <w:rsid w:val="00007F4F"/>
    <w:rsid w:val="00011170"/>
    <w:rsid w:val="0001446E"/>
    <w:rsid w:val="00014DF1"/>
    <w:rsid w:val="00016744"/>
    <w:rsid w:val="00017FE2"/>
    <w:rsid w:val="0002362F"/>
    <w:rsid w:val="00030D3E"/>
    <w:rsid w:val="00033940"/>
    <w:rsid w:val="00034A7F"/>
    <w:rsid w:val="00037763"/>
    <w:rsid w:val="00043245"/>
    <w:rsid w:val="00044DDF"/>
    <w:rsid w:val="00046524"/>
    <w:rsid w:val="000501CB"/>
    <w:rsid w:val="00050E76"/>
    <w:rsid w:val="0005404A"/>
    <w:rsid w:val="00055744"/>
    <w:rsid w:val="00055AD3"/>
    <w:rsid w:val="0005691F"/>
    <w:rsid w:val="00063A3D"/>
    <w:rsid w:val="000652D0"/>
    <w:rsid w:val="000653E2"/>
    <w:rsid w:val="00065B6B"/>
    <w:rsid w:val="00071851"/>
    <w:rsid w:val="00072CEF"/>
    <w:rsid w:val="0008027B"/>
    <w:rsid w:val="0008045B"/>
    <w:rsid w:val="00082567"/>
    <w:rsid w:val="0009097F"/>
    <w:rsid w:val="00090D32"/>
    <w:rsid w:val="00093487"/>
    <w:rsid w:val="000941A2"/>
    <w:rsid w:val="00094980"/>
    <w:rsid w:val="000954EA"/>
    <w:rsid w:val="00095D4E"/>
    <w:rsid w:val="00096252"/>
    <w:rsid w:val="00096320"/>
    <w:rsid w:val="00096732"/>
    <w:rsid w:val="000A1621"/>
    <w:rsid w:val="000A3A60"/>
    <w:rsid w:val="000A4827"/>
    <w:rsid w:val="000A5682"/>
    <w:rsid w:val="000A6676"/>
    <w:rsid w:val="000B137C"/>
    <w:rsid w:val="000B2BC8"/>
    <w:rsid w:val="000B6B49"/>
    <w:rsid w:val="000C105A"/>
    <w:rsid w:val="000C29FC"/>
    <w:rsid w:val="000C4787"/>
    <w:rsid w:val="000C6FDA"/>
    <w:rsid w:val="000D115A"/>
    <w:rsid w:val="000D15F9"/>
    <w:rsid w:val="000D2B84"/>
    <w:rsid w:val="000E1FD8"/>
    <w:rsid w:val="001007B7"/>
    <w:rsid w:val="00104CD9"/>
    <w:rsid w:val="00105E13"/>
    <w:rsid w:val="0011001E"/>
    <w:rsid w:val="0011018E"/>
    <w:rsid w:val="00110D84"/>
    <w:rsid w:val="0011333B"/>
    <w:rsid w:val="00122049"/>
    <w:rsid w:val="00122A76"/>
    <w:rsid w:val="0012397D"/>
    <w:rsid w:val="00125A76"/>
    <w:rsid w:val="00126EB3"/>
    <w:rsid w:val="00132958"/>
    <w:rsid w:val="001354A7"/>
    <w:rsid w:val="00136F8E"/>
    <w:rsid w:val="0014039B"/>
    <w:rsid w:val="00140BEE"/>
    <w:rsid w:val="001415D5"/>
    <w:rsid w:val="001502FA"/>
    <w:rsid w:val="0015230A"/>
    <w:rsid w:val="001546E0"/>
    <w:rsid w:val="0015584D"/>
    <w:rsid w:val="00156640"/>
    <w:rsid w:val="001567F4"/>
    <w:rsid w:val="00163BF2"/>
    <w:rsid w:val="00165B36"/>
    <w:rsid w:val="001666E8"/>
    <w:rsid w:val="0017031B"/>
    <w:rsid w:val="001724C6"/>
    <w:rsid w:val="0017361E"/>
    <w:rsid w:val="001760FC"/>
    <w:rsid w:val="0017707E"/>
    <w:rsid w:val="001770D4"/>
    <w:rsid w:val="00177D22"/>
    <w:rsid w:val="00181FDA"/>
    <w:rsid w:val="001900B7"/>
    <w:rsid w:val="001973C8"/>
    <w:rsid w:val="001A0FC9"/>
    <w:rsid w:val="001A6584"/>
    <w:rsid w:val="001A7C67"/>
    <w:rsid w:val="001B1532"/>
    <w:rsid w:val="001B1E4D"/>
    <w:rsid w:val="001B4797"/>
    <w:rsid w:val="001B47DD"/>
    <w:rsid w:val="001B79ED"/>
    <w:rsid w:val="001B7C36"/>
    <w:rsid w:val="001C050A"/>
    <w:rsid w:val="001C0531"/>
    <w:rsid w:val="001C1F2E"/>
    <w:rsid w:val="001C433D"/>
    <w:rsid w:val="001C55EB"/>
    <w:rsid w:val="001C57DF"/>
    <w:rsid w:val="001C6296"/>
    <w:rsid w:val="001D2C43"/>
    <w:rsid w:val="001D41DC"/>
    <w:rsid w:val="001D7E7E"/>
    <w:rsid w:val="001E08B8"/>
    <w:rsid w:val="001E1EC5"/>
    <w:rsid w:val="001E2254"/>
    <w:rsid w:val="001E7177"/>
    <w:rsid w:val="001E7381"/>
    <w:rsid w:val="001F0487"/>
    <w:rsid w:val="001F2E0D"/>
    <w:rsid w:val="001F5B4C"/>
    <w:rsid w:val="001F74FB"/>
    <w:rsid w:val="00201301"/>
    <w:rsid w:val="002037BA"/>
    <w:rsid w:val="00206E41"/>
    <w:rsid w:val="00211B38"/>
    <w:rsid w:val="00211BAE"/>
    <w:rsid w:val="00212E99"/>
    <w:rsid w:val="00214497"/>
    <w:rsid w:val="00215AD6"/>
    <w:rsid w:val="0022044B"/>
    <w:rsid w:val="00223F24"/>
    <w:rsid w:val="002269CB"/>
    <w:rsid w:val="00234524"/>
    <w:rsid w:val="002358F7"/>
    <w:rsid w:val="00242461"/>
    <w:rsid w:val="0024563F"/>
    <w:rsid w:val="002528E8"/>
    <w:rsid w:val="00253F02"/>
    <w:rsid w:val="0025538A"/>
    <w:rsid w:val="002568DF"/>
    <w:rsid w:val="00257E4B"/>
    <w:rsid w:val="0026307E"/>
    <w:rsid w:val="0026369A"/>
    <w:rsid w:val="00266B31"/>
    <w:rsid w:val="00266E0C"/>
    <w:rsid w:val="00280AB0"/>
    <w:rsid w:val="00283006"/>
    <w:rsid w:val="0028389B"/>
    <w:rsid w:val="0028455C"/>
    <w:rsid w:val="00285941"/>
    <w:rsid w:val="00287D5E"/>
    <w:rsid w:val="00290BA5"/>
    <w:rsid w:val="00290E09"/>
    <w:rsid w:val="00294C5B"/>
    <w:rsid w:val="00296997"/>
    <w:rsid w:val="002A154F"/>
    <w:rsid w:val="002A5B8D"/>
    <w:rsid w:val="002B2957"/>
    <w:rsid w:val="002B5839"/>
    <w:rsid w:val="002C6477"/>
    <w:rsid w:val="002C72E0"/>
    <w:rsid w:val="002D0E65"/>
    <w:rsid w:val="002D7D95"/>
    <w:rsid w:val="002E23C9"/>
    <w:rsid w:val="002E28A6"/>
    <w:rsid w:val="002E50F4"/>
    <w:rsid w:val="002E53D2"/>
    <w:rsid w:val="002E5525"/>
    <w:rsid w:val="002F65FE"/>
    <w:rsid w:val="002F6BB5"/>
    <w:rsid w:val="00305588"/>
    <w:rsid w:val="003121CB"/>
    <w:rsid w:val="00313C10"/>
    <w:rsid w:val="00321CE9"/>
    <w:rsid w:val="0032234D"/>
    <w:rsid w:val="003224ED"/>
    <w:rsid w:val="003268F0"/>
    <w:rsid w:val="0032756E"/>
    <w:rsid w:val="00332AD2"/>
    <w:rsid w:val="00337938"/>
    <w:rsid w:val="0035061A"/>
    <w:rsid w:val="00353497"/>
    <w:rsid w:val="00356C79"/>
    <w:rsid w:val="003616E1"/>
    <w:rsid w:val="003632CC"/>
    <w:rsid w:val="00364378"/>
    <w:rsid w:val="003647CC"/>
    <w:rsid w:val="00364AA8"/>
    <w:rsid w:val="00365981"/>
    <w:rsid w:val="00365BB5"/>
    <w:rsid w:val="00366F7B"/>
    <w:rsid w:val="00367805"/>
    <w:rsid w:val="0037307F"/>
    <w:rsid w:val="003755DE"/>
    <w:rsid w:val="003774BA"/>
    <w:rsid w:val="00380158"/>
    <w:rsid w:val="003842A9"/>
    <w:rsid w:val="00391DAA"/>
    <w:rsid w:val="003943E5"/>
    <w:rsid w:val="00397AA8"/>
    <w:rsid w:val="00397D86"/>
    <w:rsid w:val="003A0C65"/>
    <w:rsid w:val="003A58F7"/>
    <w:rsid w:val="003A6378"/>
    <w:rsid w:val="003A73E5"/>
    <w:rsid w:val="003B0542"/>
    <w:rsid w:val="003B3FF7"/>
    <w:rsid w:val="003B4990"/>
    <w:rsid w:val="003B5252"/>
    <w:rsid w:val="003B5DBF"/>
    <w:rsid w:val="003C0D80"/>
    <w:rsid w:val="003C2907"/>
    <w:rsid w:val="003C6B5A"/>
    <w:rsid w:val="003D035B"/>
    <w:rsid w:val="003D0FF9"/>
    <w:rsid w:val="003D2D44"/>
    <w:rsid w:val="003D47DB"/>
    <w:rsid w:val="003D5C5E"/>
    <w:rsid w:val="003D7DBD"/>
    <w:rsid w:val="003D7E60"/>
    <w:rsid w:val="003E0E1F"/>
    <w:rsid w:val="003E2AFA"/>
    <w:rsid w:val="003E4D22"/>
    <w:rsid w:val="003E5EE7"/>
    <w:rsid w:val="003E7A63"/>
    <w:rsid w:val="003F42C1"/>
    <w:rsid w:val="003F4381"/>
    <w:rsid w:val="003F491A"/>
    <w:rsid w:val="003F5CC2"/>
    <w:rsid w:val="00400CB7"/>
    <w:rsid w:val="0040581C"/>
    <w:rsid w:val="00407048"/>
    <w:rsid w:val="00413A56"/>
    <w:rsid w:val="00414027"/>
    <w:rsid w:val="00414998"/>
    <w:rsid w:val="00414A87"/>
    <w:rsid w:val="00417E0C"/>
    <w:rsid w:val="00423AB1"/>
    <w:rsid w:val="0042591C"/>
    <w:rsid w:val="00426C26"/>
    <w:rsid w:val="004307C9"/>
    <w:rsid w:val="004310BC"/>
    <w:rsid w:val="00435803"/>
    <w:rsid w:val="00435A28"/>
    <w:rsid w:val="00436A9F"/>
    <w:rsid w:val="004419C7"/>
    <w:rsid w:val="004446C5"/>
    <w:rsid w:val="00444B50"/>
    <w:rsid w:val="00444EB5"/>
    <w:rsid w:val="004453CE"/>
    <w:rsid w:val="00450491"/>
    <w:rsid w:val="00456714"/>
    <w:rsid w:val="00456DBD"/>
    <w:rsid w:val="004616B2"/>
    <w:rsid w:val="00462FA2"/>
    <w:rsid w:val="00464170"/>
    <w:rsid w:val="004646C3"/>
    <w:rsid w:val="0046601A"/>
    <w:rsid w:val="004746E5"/>
    <w:rsid w:val="00481E82"/>
    <w:rsid w:val="0048602D"/>
    <w:rsid w:val="00491565"/>
    <w:rsid w:val="00494602"/>
    <w:rsid w:val="004955ED"/>
    <w:rsid w:val="0049625E"/>
    <w:rsid w:val="004A1E1D"/>
    <w:rsid w:val="004A2039"/>
    <w:rsid w:val="004A45A1"/>
    <w:rsid w:val="004A718C"/>
    <w:rsid w:val="004A78D5"/>
    <w:rsid w:val="004A7B8F"/>
    <w:rsid w:val="004B1CE9"/>
    <w:rsid w:val="004B2365"/>
    <w:rsid w:val="004B6297"/>
    <w:rsid w:val="004B6389"/>
    <w:rsid w:val="004C1AF6"/>
    <w:rsid w:val="004C2D71"/>
    <w:rsid w:val="004C5108"/>
    <w:rsid w:val="004C6794"/>
    <w:rsid w:val="004D0661"/>
    <w:rsid w:val="004D13D6"/>
    <w:rsid w:val="004D6F29"/>
    <w:rsid w:val="004E0453"/>
    <w:rsid w:val="004E145A"/>
    <w:rsid w:val="004E5A1B"/>
    <w:rsid w:val="004E6EED"/>
    <w:rsid w:val="004F084B"/>
    <w:rsid w:val="004F12F9"/>
    <w:rsid w:val="004F4DA1"/>
    <w:rsid w:val="004F7EFB"/>
    <w:rsid w:val="005009B9"/>
    <w:rsid w:val="005144D6"/>
    <w:rsid w:val="00516768"/>
    <w:rsid w:val="00517AFE"/>
    <w:rsid w:val="00526515"/>
    <w:rsid w:val="005270D1"/>
    <w:rsid w:val="00530DA0"/>
    <w:rsid w:val="00535F33"/>
    <w:rsid w:val="005401DA"/>
    <w:rsid w:val="00542AA0"/>
    <w:rsid w:val="00542EEE"/>
    <w:rsid w:val="00552B9C"/>
    <w:rsid w:val="00556B29"/>
    <w:rsid w:val="00561E44"/>
    <w:rsid w:val="0056350F"/>
    <w:rsid w:val="00565767"/>
    <w:rsid w:val="00576457"/>
    <w:rsid w:val="00576564"/>
    <w:rsid w:val="00577958"/>
    <w:rsid w:val="00581167"/>
    <w:rsid w:val="0058141B"/>
    <w:rsid w:val="00584122"/>
    <w:rsid w:val="00587CD0"/>
    <w:rsid w:val="0059432C"/>
    <w:rsid w:val="00595087"/>
    <w:rsid w:val="005A1D1E"/>
    <w:rsid w:val="005A206C"/>
    <w:rsid w:val="005A224A"/>
    <w:rsid w:val="005A2E52"/>
    <w:rsid w:val="005A2EE0"/>
    <w:rsid w:val="005A63D4"/>
    <w:rsid w:val="005A7442"/>
    <w:rsid w:val="005B00A6"/>
    <w:rsid w:val="005B1999"/>
    <w:rsid w:val="005B2061"/>
    <w:rsid w:val="005B3D64"/>
    <w:rsid w:val="005B4D08"/>
    <w:rsid w:val="005B596B"/>
    <w:rsid w:val="005B6C11"/>
    <w:rsid w:val="005C2D9A"/>
    <w:rsid w:val="005C7E13"/>
    <w:rsid w:val="005D3584"/>
    <w:rsid w:val="005D3702"/>
    <w:rsid w:val="005D395E"/>
    <w:rsid w:val="005D435A"/>
    <w:rsid w:val="005D6CAE"/>
    <w:rsid w:val="005D6D27"/>
    <w:rsid w:val="005E4CD5"/>
    <w:rsid w:val="005E6247"/>
    <w:rsid w:val="005F3130"/>
    <w:rsid w:val="005F464E"/>
    <w:rsid w:val="006037C9"/>
    <w:rsid w:val="00603869"/>
    <w:rsid w:val="00606052"/>
    <w:rsid w:val="006066FB"/>
    <w:rsid w:val="00607537"/>
    <w:rsid w:val="00610E42"/>
    <w:rsid w:val="00615CC8"/>
    <w:rsid w:val="00622BE8"/>
    <w:rsid w:val="006242AF"/>
    <w:rsid w:val="00624D80"/>
    <w:rsid w:val="00630EEB"/>
    <w:rsid w:val="00640F32"/>
    <w:rsid w:val="00643B3B"/>
    <w:rsid w:val="0064413F"/>
    <w:rsid w:val="00645CC1"/>
    <w:rsid w:val="00650722"/>
    <w:rsid w:val="0065382A"/>
    <w:rsid w:val="00653A1F"/>
    <w:rsid w:val="0065443A"/>
    <w:rsid w:val="00657BB1"/>
    <w:rsid w:val="00661B6A"/>
    <w:rsid w:val="006656BC"/>
    <w:rsid w:val="006662C7"/>
    <w:rsid w:val="00667FF7"/>
    <w:rsid w:val="006710EC"/>
    <w:rsid w:val="00673B8A"/>
    <w:rsid w:val="00675971"/>
    <w:rsid w:val="00676743"/>
    <w:rsid w:val="00677639"/>
    <w:rsid w:val="00683302"/>
    <w:rsid w:val="00685C1C"/>
    <w:rsid w:val="00687BC5"/>
    <w:rsid w:val="00690042"/>
    <w:rsid w:val="006915AF"/>
    <w:rsid w:val="00695084"/>
    <w:rsid w:val="006956B2"/>
    <w:rsid w:val="006A0FED"/>
    <w:rsid w:val="006A1257"/>
    <w:rsid w:val="006A387B"/>
    <w:rsid w:val="006A3BC2"/>
    <w:rsid w:val="006A781E"/>
    <w:rsid w:val="006B4348"/>
    <w:rsid w:val="006C2C03"/>
    <w:rsid w:val="006C3F8A"/>
    <w:rsid w:val="006C4BDF"/>
    <w:rsid w:val="006C4E1B"/>
    <w:rsid w:val="006C760A"/>
    <w:rsid w:val="006D1E3D"/>
    <w:rsid w:val="006D3231"/>
    <w:rsid w:val="006D3EBC"/>
    <w:rsid w:val="006D4AE6"/>
    <w:rsid w:val="006D59F5"/>
    <w:rsid w:val="006D6F30"/>
    <w:rsid w:val="006E088D"/>
    <w:rsid w:val="006E4731"/>
    <w:rsid w:val="006E4E34"/>
    <w:rsid w:val="006E773A"/>
    <w:rsid w:val="006F224D"/>
    <w:rsid w:val="0070003B"/>
    <w:rsid w:val="00701C89"/>
    <w:rsid w:val="0070783A"/>
    <w:rsid w:val="00710046"/>
    <w:rsid w:val="0071331A"/>
    <w:rsid w:val="00713782"/>
    <w:rsid w:val="00713894"/>
    <w:rsid w:val="00713D35"/>
    <w:rsid w:val="00715458"/>
    <w:rsid w:val="007175C0"/>
    <w:rsid w:val="007267C1"/>
    <w:rsid w:val="0073414B"/>
    <w:rsid w:val="00741869"/>
    <w:rsid w:val="007451CE"/>
    <w:rsid w:val="007465C1"/>
    <w:rsid w:val="00747C2D"/>
    <w:rsid w:val="007517CA"/>
    <w:rsid w:val="00755599"/>
    <w:rsid w:val="007556F7"/>
    <w:rsid w:val="007629F2"/>
    <w:rsid w:val="00762F27"/>
    <w:rsid w:val="00765AEE"/>
    <w:rsid w:val="007663A7"/>
    <w:rsid w:val="007716AA"/>
    <w:rsid w:val="00771F5C"/>
    <w:rsid w:val="00775B25"/>
    <w:rsid w:val="00775E2D"/>
    <w:rsid w:val="00785165"/>
    <w:rsid w:val="00786BF6"/>
    <w:rsid w:val="007874C7"/>
    <w:rsid w:val="00787FEB"/>
    <w:rsid w:val="00790B55"/>
    <w:rsid w:val="00792EFD"/>
    <w:rsid w:val="0079367A"/>
    <w:rsid w:val="0079509E"/>
    <w:rsid w:val="007A0C95"/>
    <w:rsid w:val="007A1219"/>
    <w:rsid w:val="007A3D30"/>
    <w:rsid w:val="007A5E40"/>
    <w:rsid w:val="007A74A0"/>
    <w:rsid w:val="007B0021"/>
    <w:rsid w:val="007B0CCC"/>
    <w:rsid w:val="007B2B11"/>
    <w:rsid w:val="007B7B17"/>
    <w:rsid w:val="007C1820"/>
    <w:rsid w:val="007C4C0F"/>
    <w:rsid w:val="007C571C"/>
    <w:rsid w:val="007C5868"/>
    <w:rsid w:val="007D16BA"/>
    <w:rsid w:val="007D1AF8"/>
    <w:rsid w:val="007D219B"/>
    <w:rsid w:val="007E158A"/>
    <w:rsid w:val="007E1E9E"/>
    <w:rsid w:val="007E45B4"/>
    <w:rsid w:val="007F1699"/>
    <w:rsid w:val="007F1EC1"/>
    <w:rsid w:val="007F1F1A"/>
    <w:rsid w:val="007F5CF2"/>
    <w:rsid w:val="007F7D9E"/>
    <w:rsid w:val="007F7E02"/>
    <w:rsid w:val="008031AB"/>
    <w:rsid w:val="00806001"/>
    <w:rsid w:val="0080643E"/>
    <w:rsid w:val="00816F1F"/>
    <w:rsid w:val="00835D89"/>
    <w:rsid w:val="00836E24"/>
    <w:rsid w:val="00836E28"/>
    <w:rsid w:val="00837FA3"/>
    <w:rsid w:val="00851CF6"/>
    <w:rsid w:val="00851FCB"/>
    <w:rsid w:val="00853991"/>
    <w:rsid w:val="00857357"/>
    <w:rsid w:val="008603C5"/>
    <w:rsid w:val="0086167B"/>
    <w:rsid w:val="00861B74"/>
    <w:rsid w:val="00862769"/>
    <w:rsid w:val="00863EBA"/>
    <w:rsid w:val="008705CA"/>
    <w:rsid w:val="00870C6A"/>
    <w:rsid w:val="00876A00"/>
    <w:rsid w:val="00877F6C"/>
    <w:rsid w:val="0088030B"/>
    <w:rsid w:val="008822FA"/>
    <w:rsid w:val="00887316"/>
    <w:rsid w:val="008876EA"/>
    <w:rsid w:val="008941A5"/>
    <w:rsid w:val="008951EA"/>
    <w:rsid w:val="00895424"/>
    <w:rsid w:val="008A5391"/>
    <w:rsid w:val="008A667E"/>
    <w:rsid w:val="008A6D4C"/>
    <w:rsid w:val="008A7305"/>
    <w:rsid w:val="008B2857"/>
    <w:rsid w:val="008B2D91"/>
    <w:rsid w:val="008B302E"/>
    <w:rsid w:val="008B442A"/>
    <w:rsid w:val="008C255F"/>
    <w:rsid w:val="008C3BC7"/>
    <w:rsid w:val="008C4502"/>
    <w:rsid w:val="008C460E"/>
    <w:rsid w:val="008D05D9"/>
    <w:rsid w:val="008D5756"/>
    <w:rsid w:val="008D7146"/>
    <w:rsid w:val="008E1896"/>
    <w:rsid w:val="008E3694"/>
    <w:rsid w:val="008E6AC4"/>
    <w:rsid w:val="008E78CA"/>
    <w:rsid w:val="008F32CD"/>
    <w:rsid w:val="008F5229"/>
    <w:rsid w:val="008F5CFF"/>
    <w:rsid w:val="008F5EAC"/>
    <w:rsid w:val="008F6DC4"/>
    <w:rsid w:val="008F71FF"/>
    <w:rsid w:val="008F7970"/>
    <w:rsid w:val="00900037"/>
    <w:rsid w:val="009053B0"/>
    <w:rsid w:val="00906B94"/>
    <w:rsid w:val="0091031C"/>
    <w:rsid w:val="00916847"/>
    <w:rsid w:val="009202B7"/>
    <w:rsid w:val="009211A0"/>
    <w:rsid w:val="009264A4"/>
    <w:rsid w:val="00926A85"/>
    <w:rsid w:val="0093254B"/>
    <w:rsid w:val="00933B71"/>
    <w:rsid w:val="00940694"/>
    <w:rsid w:val="00941226"/>
    <w:rsid w:val="00943C85"/>
    <w:rsid w:val="0095288A"/>
    <w:rsid w:val="009533E0"/>
    <w:rsid w:val="00960282"/>
    <w:rsid w:val="0096312A"/>
    <w:rsid w:val="00970F4E"/>
    <w:rsid w:val="00971F04"/>
    <w:rsid w:val="00973265"/>
    <w:rsid w:val="00973E65"/>
    <w:rsid w:val="00974352"/>
    <w:rsid w:val="009810CA"/>
    <w:rsid w:val="009810D9"/>
    <w:rsid w:val="0098400F"/>
    <w:rsid w:val="00986E84"/>
    <w:rsid w:val="00990652"/>
    <w:rsid w:val="009910C9"/>
    <w:rsid w:val="009A0273"/>
    <w:rsid w:val="009A4599"/>
    <w:rsid w:val="009A46AB"/>
    <w:rsid w:val="009A560D"/>
    <w:rsid w:val="009A5C4C"/>
    <w:rsid w:val="009A71B4"/>
    <w:rsid w:val="009A7C15"/>
    <w:rsid w:val="009B321B"/>
    <w:rsid w:val="009B5889"/>
    <w:rsid w:val="009B5BA1"/>
    <w:rsid w:val="009B5FF6"/>
    <w:rsid w:val="009B61DE"/>
    <w:rsid w:val="009B749E"/>
    <w:rsid w:val="009B7DC6"/>
    <w:rsid w:val="009C21AB"/>
    <w:rsid w:val="009C2DA1"/>
    <w:rsid w:val="009C5678"/>
    <w:rsid w:val="009C631B"/>
    <w:rsid w:val="009C6D29"/>
    <w:rsid w:val="009D4F6E"/>
    <w:rsid w:val="009E1CDA"/>
    <w:rsid w:val="009E1D46"/>
    <w:rsid w:val="009E3638"/>
    <w:rsid w:val="009E4B3D"/>
    <w:rsid w:val="009E4B54"/>
    <w:rsid w:val="009F0D47"/>
    <w:rsid w:val="009F6A32"/>
    <w:rsid w:val="00A00393"/>
    <w:rsid w:val="00A00E2A"/>
    <w:rsid w:val="00A03E1C"/>
    <w:rsid w:val="00A05EC0"/>
    <w:rsid w:val="00A0698D"/>
    <w:rsid w:val="00A127C6"/>
    <w:rsid w:val="00A20055"/>
    <w:rsid w:val="00A220F6"/>
    <w:rsid w:val="00A23EC9"/>
    <w:rsid w:val="00A24359"/>
    <w:rsid w:val="00A261FF"/>
    <w:rsid w:val="00A30F10"/>
    <w:rsid w:val="00A4020D"/>
    <w:rsid w:val="00A41DDC"/>
    <w:rsid w:val="00A42D74"/>
    <w:rsid w:val="00A57387"/>
    <w:rsid w:val="00A67978"/>
    <w:rsid w:val="00A75529"/>
    <w:rsid w:val="00A81CA9"/>
    <w:rsid w:val="00A85D59"/>
    <w:rsid w:val="00A8701F"/>
    <w:rsid w:val="00A909C3"/>
    <w:rsid w:val="00A91422"/>
    <w:rsid w:val="00A94CCD"/>
    <w:rsid w:val="00A97FDD"/>
    <w:rsid w:val="00AA23F6"/>
    <w:rsid w:val="00AA2DCA"/>
    <w:rsid w:val="00AA3681"/>
    <w:rsid w:val="00AA428D"/>
    <w:rsid w:val="00AA70A6"/>
    <w:rsid w:val="00AB2E1F"/>
    <w:rsid w:val="00AB7548"/>
    <w:rsid w:val="00AC6CA5"/>
    <w:rsid w:val="00AD216D"/>
    <w:rsid w:val="00AD3B80"/>
    <w:rsid w:val="00AD4829"/>
    <w:rsid w:val="00AD4DCC"/>
    <w:rsid w:val="00AD6D1C"/>
    <w:rsid w:val="00AE1FFC"/>
    <w:rsid w:val="00AE3344"/>
    <w:rsid w:val="00AE4BAD"/>
    <w:rsid w:val="00AE5D4C"/>
    <w:rsid w:val="00AE7E87"/>
    <w:rsid w:val="00AF1EDF"/>
    <w:rsid w:val="00AF420B"/>
    <w:rsid w:val="00AF5950"/>
    <w:rsid w:val="00AF79EA"/>
    <w:rsid w:val="00B03263"/>
    <w:rsid w:val="00B05318"/>
    <w:rsid w:val="00B106B6"/>
    <w:rsid w:val="00B13741"/>
    <w:rsid w:val="00B149C8"/>
    <w:rsid w:val="00B16A35"/>
    <w:rsid w:val="00B16A3F"/>
    <w:rsid w:val="00B17F8C"/>
    <w:rsid w:val="00B20EAC"/>
    <w:rsid w:val="00B21EA5"/>
    <w:rsid w:val="00B22A1B"/>
    <w:rsid w:val="00B269C2"/>
    <w:rsid w:val="00B2727F"/>
    <w:rsid w:val="00B274F9"/>
    <w:rsid w:val="00B313F8"/>
    <w:rsid w:val="00B3427B"/>
    <w:rsid w:val="00B353A3"/>
    <w:rsid w:val="00B373BE"/>
    <w:rsid w:val="00B418DC"/>
    <w:rsid w:val="00B43957"/>
    <w:rsid w:val="00B45A64"/>
    <w:rsid w:val="00B479F3"/>
    <w:rsid w:val="00B51525"/>
    <w:rsid w:val="00B60FAF"/>
    <w:rsid w:val="00B628E4"/>
    <w:rsid w:val="00B63F39"/>
    <w:rsid w:val="00B673AA"/>
    <w:rsid w:val="00B679A5"/>
    <w:rsid w:val="00B71E9E"/>
    <w:rsid w:val="00B725BF"/>
    <w:rsid w:val="00B762F5"/>
    <w:rsid w:val="00B800A4"/>
    <w:rsid w:val="00B803EA"/>
    <w:rsid w:val="00B816D9"/>
    <w:rsid w:val="00B83839"/>
    <w:rsid w:val="00B84C8C"/>
    <w:rsid w:val="00B8575E"/>
    <w:rsid w:val="00B90E72"/>
    <w:rsid w:val="00B912A5"/>
    <w:rsid w:val="00B923C1"/>
    <w:rsid w:val="00B95428"/>
    <w:rsid w:val="00BA42A8"/>
    <w:rsid w:val="00BB7879"/>
    <w:rsid w:val="00BC04D3"/>
    <w:rsid w:val="00BC05A5"/>
    <w:rsid w:val="00BC2C7D"/>
    <w:rsid w:val="00BC2DEA"/>
    <w:rsid w:val="00BC356F"/>
    <w:rsid w:val="00BC4132"/>
    <w:rsid w:val="00BC73CA"/>
    <w:rsid w:val="00BD1060"/>
    <w:rsid w:val="00BD1E6C"/>
    <w:rsid w:val="00BD744E"/>
    <w:rsid w:val="00BE46C4"/>
    <w:rsid w:val="00BF02B1"/>
    <w:rsid w:val="00BF0A7F"/>
    <w:rsid w:val="00BF0D80"/>
    <w:rsid w:val="00BF0DE4"/>
    <w:rsid w:val="00BF134F"/>
    <w:rsid w:val="00C02182"/>
    <w:rsid w:val="00C05F6B"/>
    <w:rsid w:val="00C10513"/>
    <w:rsid w:val="00C106BC"/>
    <w:rsid w:val="00C10CE0"/>
    <w:rsid w:val="00C11E46"/>
    <w:rsid w:val="00C1201F"/>
    <w:rsid w:val="00C141D0"/>
    <w:rsid w:val="00C16476"/>
    <w:rsid w:val="00C175E4"/>
    <w:rsid w:val="00C2116C"/>
    <w:rsid w:val="00C24D54"/>
    <w:rsid w:val="00C254EB"/>
    <w:rsid w:val="00C26119"/>
    <w:rsid w:val="00C277E2"/>
    <w:rsid w:val="00C3389B"/>
    <w:rsid w:val="00C36707"/>
    <w:rsid w:val="00C36CD0"/>
    <w:rsid w:val="00C40D5F"/>
    <w:rsid w:val="00C42F92"/>
    <w:rsid w:val="00C43268"/>
    <w:rsid w:val="00C43454"/>
    <w:rsid w:val="00C43D6D"/>
    <w:rsid w:val="00C51FFB"/>
    <w:rsid w:val="00C55146"/>
    <w:rsid w:val="00C55821"/>
    <w:rsid w:val="00C607EB"/>
    <w:rsid w:val="00C60FAC"/>
    <w:rsid w:val="00C61C97"/>
    <w:rsid w:val="00C65049"/>
    <w:rsid w:val="00C66527"/>
    <w:rsid w:val="00C674FE"/>
    <w:rsid w:val="00C72EEF"/>
    <w:rsid w:val="00C76E11"/>
    <w:rsid w:val="00C770B0"/>
    <w:rsid w:val="00C80014"/>
    <w:rsid w:val="00C80DBD"/>
    <w:rsid w:val="00C8250A"/>
    <w:rsid w:val="00C86235"/>
    <w:rsid w:val="00C902A7"/>
    <w:rsid w:val="00C90D92"/>
    <w:rsid w:val="00CA05BD"/>
    <w:rsid w:val="00CA38D8"/>
    <w:rsid w:val="00CA4573"/>
    <w:rsid w:val="00CA50CB"/>
    <w:rsid w:val="00CA58CD"/>
    <w:rsid w:val="00CA5C53"/>
    <w:rsid w:val="00CA6CA7"/>
    <w:rsid w:val="00CB34BC"/>
    <w:rsid w:val="00CB3BE7"/>
    <w:rsid w:val="00CB72B3"/>
    <w:rsid w:val="00CC470C"/>
    <w:rsid w:val="00CC67C0"/>
    <w:rsid w:val="00CD03EF"/>
    <w:rsid w:val="00CD447D"/>
    <w:rsid w:val="00CD6F31"/>
    <w:rsid w:val="00CD7B12"/>
    <w:rsid w:val="00CE0C01"/>
    <w:rsid w:val="00CE33E2"/>
    <w:rsid w:val="00CE6BD7"/>
    <w:rsid w:val="00CF1512"/>
    <w:rsid w:val="00CF48B9"/>
    <w:rsid w:val="00CF4B11"/>
    <w:rsid w:val="00CF6179"/>
    <w:rsid w:val="00D05142"/>
    <w:rsid w:val="00D064E4"/>
    <w:rsid w:val="00D11C97"/>
    <w:rsid w:val="00D1638B"/>
    <w:rsid w:val="00D17132"/>
    <w:rsid w:val="00D2076B"/>
    <w:rsid w:val="00D24E2F"/>
    <w:rsid w:val="00D26BA4"/>
    <w:rsid w:val="00D27E07"/>
    <w:rsid w:val="00D32D8B"/>
    <w:rsid w:val="00D32F3E"/>
    <w:rsid w:val="00D40C0D"/>
    <w:rsid w:val="00D40D8B"/>
    <w:rsid w:val="00D42A2D"/>
    <w:rsid w:val="00D43AB1"/>
    <w:rsid w:val="00D45556"/>
    <w:rsid w:val="00D4632E"/>
    <w:rsid w:val="00D463BD"/>
    <w:rsid w:val="00D51DA0"/>
    <w:rsid w:val="00D52346"/>
    <w:rsid w:val="00D5428E"/>
    <w:rsid w:val="00D548FE"/>
    <w:rsid w:val="00D554BE"/>
    <w:rsid w:val="00D56ED4"/>
    <w:rsid w:val="00D67246"/>
    <w:rsid w:val="00D71DFA"/>
    <w:rsid w:val="00D72ACE"/>
    <w:rsid w:val="00D73E9F"/>
    <w:rsid w:val="00D75B0C"/>
    <w:rsid w:val="00D75CBD"/>
    <w:rsid w:val="00D7699C"/>
    <w:rsid w:val="00D80152"/>
    <w:rsid w:val="00D849D1"/>
    <w:rsid w:val="00D92ECB"/>
    <w:rsid w:val="00D94B32"/>
    <w:rsid w:val="00DA013B"/>
    <w:rsid w:val="00DA161A"/>
    <w:rsid w:val="00DA3894"/>
    <w:rsid w:val="00DA42AD"/>
    <w:rsid w:val="00DA64DB"/>
    <w:rsid w:val="00DA75CA"/>
    <w:rsid w:val="00DA768A"/>
    <w:rsid w:val="00DB0849"/>
    <w:rsid w:val="00DB2899"/>
    <w:rsid w:val="00DB412C"/>
    <w:rsid w:val="00DB719D"/>
    <w:rsid w:val="00DC0F1A"/>
    <w:rsid w:val="00DC165C"/>
    <w:rsid w:val="00DC4BBF"/>
    <w:rsid w:val="00DC66C2"/>
    <w:rsid w:val="00DC6AFF"/>
    <w:rsid w:val="00DD0C03"/>
    <w:rsid w:val="00DD2069"/>
    <w:rsid w:val="00DD3265"/>
    <w:rsid w:val="00DD371F"/>
    <w:rsid w:val="00DD4E3E"/>
    <w:rsid w:val="00DE1015"/>
    <w:rsid w:val="00DE19CB"/>
    <w:rsid w:val="00DE1B64"/>
    <w:rsid w:val="00DE27DA"/>
    <w:rsid w:val="00DE4321"/>
    <w:rsid w:val="00DE47CE"/>
    <w:rsid w:val="00DE56E1"/>
    <w:rsid w:val="00DE7AC6"/>
    <w:rsid w:val="00DF1027"/>
    <w:rsid w:val="00DF176F"/>
    <w:rsid w:val="00DF53C4"/>
    <w:rsid w:val="00DF63A5"/>
    <w:rsid w:val="00E01AF6"/>
    <w:rsid w:val="00E02FC9"/>
    <w:rsid w:val="00E02FF1"/>
    <w:rsid w:val="00E04246"/>
    <w:rsid w:val="00E0564F"/>
    <w:rsid w:val="00E071C3"/>
    <w:rsid w:val="00E07EE0"/>
    <w:rsid w:val="00E17C1D"/>
    <w:rsid w:val="00E21A88"/>
    <w:rsid w:val="00E2277A"/>
    <w:rsid w:val="00E23BD3"/>
    <w:rsid w:val="00E30AAB"/>
    <w:rsid w:val="00E3363F"/>
    <w:rsid w:val="00E33713"/>
    <w:rsid w:val="00E36485"/>
    <w:rsid w:val="00E37DBE"/>
    <w:rsid w:val="00E44F3A"/>
    <w:rsid w:val="00E47684"/>
    <w:rsid w:val="00E518CC"/>
    <w:rsid w:val="00E5601B"/>
    <w:rsid w:val="00E62E61"/>
    <w:rsid w:val="00E71208"/>
    <w:rsid w:val="00E72D95"/>
    <w:rsid w:val="00E7432F"/>
    <w:rsid w:val="00E8108A"/>
    <w:rsid w:val="00E81AF2"/>
    <w:rsid w:val="00E82E91"/>
    <w:rsid w:val="00E831B5"/>
    <w:rsid w:val="00E83914"/>
    <w:rsid w:val="00E8434D"/>
    <w:rsid w:val="00E847E1"/>
    <w:rsid w:val="00E84B1E"/>
    <w:rsid w:val="00E860E3"/>
    <w:rsid w:val="00E86FE6"/>
    <w:rsid w:val="00E970AF"/>
    <w:rsid w:val="00EA7461"/>
    <w:rsid w:val="00EA7FCC"/>
    <w:rsid w:val="00EB2C46"/>
    <w:rsid w:val="00EB4A58"/>
    <w:rsid w:val="00EC0A3B"/>
    <w:rsid w:val="00EC0CC0"/>
    <w:rsid w:val="00EC2645"/>
    <w:rsid w:val="00EC4022"/>
    <w:rsid w:val="00EC53E0"/>
    <w:rsid w:val="00EC6F45"/>
    <w:rsid w:val="00ED152D"/>
    <w:rsid w:val="00ED2FD3"/>
    <w:rsid w:val="00ED57A3"/>
    <w:rsid w:val="00EE0262"/>
    <w:rsid w:val="00EE207F"/>
    <w:rsid w:val="00EE46FF"/>
    <w:rsid w:val="00EE4A1E"/>
    <w:rsid w:val="00EF1AFD"/>
    <w:rsid w:val="00F01759"/>
    <w:rsid w:val="00F029D2"/>
    <w:rsid w:val="00F03305"/>
    <w:rsid w:val="00F03379"/>
    <w:rsid w:val="00F03A09"/>
    <w:rsid w:val="00F056B2"/>
    <w:rsid w:val="00F1098F"/>
    <w:rsid w:val="00F13811"/>
    <w:rsid w:val="00F163EC"/>
    <w:rsid w:val="00F16CBD"/>
    <w:rsid w:val="00F1718A"/>
    <w:rsid w:val="00F24763"/>
    <w:rsid w:val="00F273AC"/>
    <w:rsid w:val="00F31714"/>
    <w:rsid w:val="00F3522E"/>
    <w:rsid w:val="00F4238C"/>
    <w:rsid w:val="00F42A3B"/>
    <w:rsid w:val="00F44711"/>
    <w:rsid w:val="00F45682"/>
    <w:rsid w:val="00F50282"/>
    <w:rsid w:val="00F510A0"/>
    <w:rsid w:val="00F510BC"/>
    <w:rsid w:val="00F52DE3"/>
    <w:rsid w:val="00F55089"/>
    <w:rsid w:val="00F55727"/>
    <w:rsid w:val="00F57C90"/>
    <w:rsid w:val="00F63012"/>
    <w:rsid w:val="00F63841"/>
    <w:rsid w:val="00F63BC9"/>
    <w:rsid w:val="00F64642"/>
    <w:rsid w:val="00F65C02"/>
    <w:rsid w:val="00F662C6"/>
    <w:rsid w:val="00F7257C"/>
    <w:rsid w:val="00F73F5E"/>
    <w:rsid w:val="00F75CEE"/>
    <w:rsid w:val="00F77637"/>
    <w:rsid w:val="00F8169F"/>
    <w:rsid w:val="00F81A02"/>
    <w:rsid w:val="00F82EFF"/>
    <w:rsid w:val="00F835E0"/>
    <w:rsid w:val="00F90253"/>
    <w:rsid w:val="00F90728"/>
    <w:rsid w:val="00F9250E"/>
    <w:rsid w:val="00F977CD"/>
    <w:rsid w:val="00F97A92"/>
    <w:rsid w:val="00FA12A0"/>
    <w:rsid w:val="00FA1527"/>
    <w:rsid w:val="00FA18B3"/>
    <w:rsid w:val="00FA2D25"/>
    <w:rsid w:val="00FA30DF"/>
    <w:rsid w:val="00FA52CE"/>
    <w:rsid w:val="00FA6C15"/>
    <w:rsid w:val="00FB0187"/>
    <w:rsid w:val="00FB49F7"/>
    <w:rsid w:val="00FC0F63"/>
    <w:rsid w:val="00FC0FEF"/>
    <w:rsid w:val="00FC5829"/>
    <w:rsid w:val="00FD1269"/>
    <w:rsid w:val="00FD721A"/>
    <w:rsid w:val="00FD7900"/>
    <w:rsid w:val="00FE0F1A"/>
    <w:rsid w:val="00FE2465"/>
    <w:rsid w:val="00FE3AB4"/>
    <w:rsid w:val="00FE4DE3"/>
    <w:rsid w:val="00FE6D29"/>
    <w:rsid w:val="00FE78B3"/>
    <w:rsid w:val="00FE793C"/>
    <w:rsid w:val="00FF1203"/>
    <w:rsid w:val="00FF1FDB"/>
    <w:rsid w:val="00FF521D"/>
    <w:rsid w:val="00FF58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99"/>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link w:val="a6"/>
    <w:locked/>
    <w:rsid w:val="004C5108"/>
    <w:rPr>
      <w:lang w:eastAsia="en-US"/>
    </w:rPr>
  </w:style>
  <w:style w:type="paragraph" w:styleId="a8">
    <w:name w:val="header"/>
    <w:basedOn w:val="a"/>
    <w:link w:val="a9"/>
    <w:rsid w:val="0096312A"/>
    <w:pPr>
      <w:tabs>
        <w:tab w:val="center" w:pos="4819"/>
        <w:tab w:val="right" w:pos="9639"/>
      </w:tabs>
    </w:pPr>
    <w:rPr>
      <w:sz w:val="20"/>
      <w:szCs w:val="20"/>
    </w:rPr>
  </w:style>
  <w:style w:type="character" w:customStyle="1" w:styleId="a9">
    <w:name w:val="Верхний колонтитул Знак"/>
    <w:link w:val="a8"/>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link w:val="ab"/>
    <w:uiPriority w:val="99"/>
    <w:locked/>
    <w:rsid w:val="006D3231"/>
    <w:rPr>
      <w:sz w:val="22"/>
      <w:szCs w:val="22"/>
      <w:lang w:val="uk-UA" w:eastAsia="en-US"/>
    </w:rPr>
  </w:style>
  <w:style w:type="character" w:styleId="ad">
    <w:name w:val="annotation reference"/>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link w:val="ae"/>
    <w:uiPriority w:val="99"/>
    <w:semiHidden/>
    <w:locked/>
    <w:rsid w:val="00595087"/>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link w:val="af0"/>
    <w:uiPriority w:val="99"/>
    <w:semiHidden/>
    <w:locked/>
    <w:rsid w:val="00595087"/>
    <w:rPr>
      <w:b/>
      <w:bCs/>
      <w:sz w:val="20"/>
      <w:szCs w:val="20"/>
      <w:lang w:eastAsia="en-US"/>
    </w:rPr>
  </w:style>
  <w:style w:type="paragraph" w:customStyle="1" w:styleId="af2">
    <w:name w:val="Знак Знак Знак Знак Знак Знак Знак Знак Знак Знак Знак Знак Знак"/>
    <w:basedOn w:val="a"/>
    <w:uiPriority w:val="99"/>
    <w:rsid w:val="006D3EBC"/>
    <w:pPr>
      <w:spacing w:after="0" w:line="240" w:lineRule="auto"/>
    </w:pPr>
    <w:rPr>
      <w:rFonts w:ascii="Verdana" w:hAnsi="Verdana" w:cs="Verdana"/>
      <w:sz w:val="24"/>
      <w:szCs w:val="24"/>
      <w:lang w:val="en-US"/>
    </w:rPr>
  </w:style>
  <w:style w:type="paragraph" w:styleId="af3">
    <w:name w:val="Body Text Indent"/>
    <w:basedOn w:val="a"/>
    <w:link w:val="af4"/>
    <w:uiPriority w:val="99"/>
    <w:rsid w:val="006D3EBC"/>
    <w:pPr>
      <w:spacing w:after="120"/>
      <w:ind w:left="283"/>
    </w:pPr>
  </w:style>
  <w:style w:type="character" w:customStyle="1" w:styleId="af4">
    <w:name w:val="Основной текст с отступом Знак"/>
    <w:link w:val="af3"/>
    <w:uiPriority w:val="99"/>
    <w:semiHidden/>
    <w:locked/>
    <w:rsid w:val="009B61DE"/>
    <w:rPr>
      <w:lang w:eastAsia="en-US"/>
    </w:rPr>
  </w:style>
  <w:style w:type="paragraph" w:styleId="HTML">
    <w:name w:val="HTML Preformatted"/>
    <w:basedOn w:val="a"/>
    <w:link w:val="HTML0"/>
    <w:rsid w:val="006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link w:val="HTML"/>
    <w:semiHidden/>
    <w:locked/>
    <w:rsid w:val="009B61DE"/>
    <w:rPr>
      <w:rFonts w:ascii="Courier New" w:hAnsi="Courier New" w:cs="Courier New"/>
      <w:sz w:val="20"/>
      <w:szCs w:val="20"/>
      <w:lang w:eastAsia="en-US"/>
    </w:rPr>
  </w:style>
  <w:style w:type="character" w:styleId="af5">
    <w:name w:val="Hyperlink"/>
    <w:uiPriority w:val="99"/>
    <w:rsid w:val="006D3EBC"/>
    <w:rPr>
      <w:color w:val="0000FF"/>
      <w:u w:val="single"/>
    </w:rPr>
  </w:style>
  <w:style w:type="paragraph" w:styleId="af6">
    <w:name w:val="Normal (Web)"/>
    <w:basedOn w:val="a"/>
    <w:rsid w:val="006D3EBC"/>
    <w:pPr>
      <w:spacing w:before="100" w:beforeAutospacing="1" w:after="100" w:afterAutospacing="1" w:line="240" w:lineRule="auto"/>
    </w:pPr>
    <w:rPr>
      <w:sz w:val="24"/>
      <w:szCs w:val="24"/>
      <w:lang w:eastAsia="uk-UA"/>
    </w:rPr>
  </w:style>
  <w:style w:type="paragraph" w:styleId="af7">
    <w:name w:val="footnote text"/>
    <w:basedOn w:val="a"/>
    <w:link w:val="af8"/>
    <w:uiPriority w:val="99"/>
    <w:semiHidden/>
    <w:rsid w:val="001E2254"/>
    <w:pPr>
      <w:spacing w:after="0" w:line="240" w:lineRule="auto"/>
    </w:pPr>
    <w:rPr>
      <w:sz w:val="20"/>
      <w:szCs w:val="20"/>
    </w:rPr>
  </w:style>
  <w:style w:type="character" w:customStyle="1" w:styleId="af8">
    <w:name w:val="Текст сноски Знак"/>
    <w:link w:val="af7"/>
    <w:uiPriority w:val="99"/>
    <w:semiHidden/>
    <w:locked/>
    <w:rsid w:val="001E2254"/>
    <w:rPr>
      <w:rFonts w:ascii="Calibri" w:hAnsi="Calibri" w:cs="Calibri"/>
      <w:lang w:val="uk-UA" w:eastAsia="en-US"/>
    </w:rPr>
  </w:style>
  <w:style w:type="character" w:styleId="af9">
    <w:name w:val="footnote reference"/>
    <w:uiPriority w:val="99"/>
    <w:semiHidden/>
    <w:rsid w:val="001E2254"/>
    <w:rPr>
      <w:vertAlign w:val="superscript"/>
    </w:rPr>
  </w:style>
  <w:style w:type="paragraph" w:customStyle="1" w:styleId="afa">
    <w:name w:val="Знак Знак Знак Знак Знак Знак Знак Знак Знак Знак Знак Знак Знак"/>
    <w:basedOn w:val="a"/>
    <w:rsid w:val="00D56ED4"/>
    <w:pPr>
      <w:spacing w:after="0" w:line="240" w:lineRule="auto"/>
    </w:pPr>
    <w:rPr>
      <w:rFonts w:ascii="Verdana" w:eastAsia="Times New Roman" w:hAnsi="Verdana" w:cs="Verdana"/>
      <w:sz w:val="24"/>
      <w:szCs w:val="24"/>
      <w:lang w:val="en-US"/>
    </w:rPr>
  </w:style>
  <w:style w:type="character" w:customStyle="1" w:styleId="rvts0">
    <w:name w:val="rvts0"/>
    <w:basedOn w:val="a0"/>
    <w:rsid w:val="00391DAA"/>
  </w:style>
  <w:style w:type="paragraph" w:customStyle="1" w:styleId="1">
    <w:name w:val="Абзац списка1"/>
    <w:basedOn w:val="a"/>
    <w:rsid w:val="00391DAA"/>
    <w:pPr>
      <w:spacing w:after="0" w:line="240" w:lineRule="auto"/>
      <w:ind w:left="720"/>
    </w:pPr>
    <w:rPr>
      <w:rFonts w:ascii="Times New Roman" w:hAnsi="Times New Roman" w:cs="Times New Roman"/>
      <w:sz w:val="24"/>
      <w:szCs w:val="24"/>
      <w:lang w:eastAsia="uk-UA"/>
    </w:rPr>
  </w:style>
  <w:style w:type="character" w:customStyle="1" w:styleId="rvts9">
    <w:name w:val="rvts9"/>
    <w:basedOn w:val="a0"/>
    <w:rsid w:val="00391DAA"/>
  </w:style>
  <w:style w:type="character" w:customStyle="1" w:styleId="5">
    <w:name w:val="Основной текст (5)_"/>
    <w:link w:val="50"/>
    <w:rsid w:val="00391DAA"/>
    <w:rPr>
      <w:i/>
      <w:iCs/>
      <w:shd w:val="clear" w:color="auto" w:fill="FFFFFF"/>
    </w:rPr>
  </w:style>
  <w:style w:type="character" w:customStyle="1" w:styleId="51">
    <w:name w:val="Основной текст (5) + Не курсив"/>
    <w:rsid w:val="00391DAA"/>
    <w:rPr>
      <w:i/>
      <w:iCs/>
      <w:shd w:val="clear" w:color="auto" w:fill="FFFFFF"/>
    </w:rPr>
  </w:style>
  <w:style w:type="paragraph" w:customStyle="1" w:styleId="50">
    <w:name w:val="Основной текст (5)"/>
    <w:basedOn w:val="a"/>
    <w:link w:val="5"/>
    <w:rsid w:val="00391DAA"/>
    <w:pPr>
      <w:widowControl w:val="0"/>
      <w:shd w:val="clear" w:color="auto" w:fill="FFFFFF"/>
      <w:spacing w:before="60" w:after="60" w:line="269" w:lineRule="exact"/>
      <w:ind w:hanging="720"/>
      <w:jc w:val="both"/>
    </w:pPr>
    <w:rPr>
      <w:rFonts w:cs="Times New Roman"/>
      <w:i/>
      <w:iCs/>
      <w:lang w:eastAsia="uk-UA"/>
    </w:rPr>
  </w:style>
  <w:style w:type="paragraph" w:customStyle="1" w:styleId="afb">
    <w:name w:val="Знак Знак Знак Знак Знак Знак Знак Знак Знак Знак Знак Знак Знак"/>
    <w:basedOn w:val="a"/>
    <w:rsid w:val="005A206C"/>
    <w:pPr>
      <w:spacing w:after="0" w:line="240" w:lineRule="auto"/>
    </w:pPr>
    <w:rPr>
      <w:rFonts w:ascii="Verdana" w:eastAsia="Times New Roman" w:hAnsi="Verdana" w:cs="Verdan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CEE"/>
    <w:pPr>
      <w:spacing w:after="200" w:line="276" w:lineRule="auto"/>
    </w:pPr>
    <w:rPr>
      <w:rFonts w:cs="Calibr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
    <w:name w:val="Char Знак Знак Char Знак Знак Знак Знак Знак Знак Знак Знак Знак Знак Знак Знак Знак"/>
    <w:basedOn w:val="a"/>
    <w:uiPriority w:val="99"/>
    <w:rsid w:val="00F75CEE"/>
    <w:pPr>
      <w:spacing w:after="0" w:line="240" w:lineRule="auto"/>
    </w:pPr>
    <w:rPr>
      <w:rFonts w:ascii="Verdana" w:eastAsia="Times New Roman" w:hAnsi="Verdana" w:cs="Verdana"/>
      <w:sz w:val="20"/>
      <w:szCs w:val="20"/>
      <w:lang w:val="en-US"/>
    </w:rPr>
  </w:style>
  <w:style w:type="paragraph" w:styleId="a3">
    <w:name w:val="List Paragraph"/>
    <w:basedOn w:val="a"/>
    <w:uiPriority w:val="99"/>
    <w:qFormat/>
    <w:rsid w:val="00E23BD3"/>
    <w:pPr>
      <w:ind w:left="720"/>
    </w:pPr>
  </w:style>
  <w:style w:type="paragraph" w:styleId="a4">
    <w:name w:val="Balloon Text"/>
    <w:basedOn w:val="a"/>
    <w:link w:val="a5"/>
    <w:uiPriority w:val="99"/>
    <w:semiHidden/>
    <w:rsid w:val="007465C1"/>
    <w:pPr>
      <w:spacing w:after="0" w:line="240" w:lineRule="auto"/>
    </w:pPr>
    <w:rPr>
      <w:rFonts w:ascii="Tahoma" w:hAnsi="Tahoma" w:cs="Tahoma"/>
      <w:sz w:val="16"/>
      <w:szCs w:val="16"/>
      <w:lang w:eastAsia="uk-UA"/>
    </w:rPr>
  </w:style>
  <w:style w:type="character" w:customStyle="1" w:styleId="a5">
    <w:name w:val="Текст выноски Знак"/>
    <w:link w:val="a4"/>
    <w:uiPriority w:val="99"/>
    <w:semiHidden/>
    <w:locked/>
    <w:rsid w:val="007465C1"/>
    <w:rPr>
      <w:rFonts w:ascii="Tahoma" w:hAnsi="Tahoma" w:cs="Tahoma"/>
      <w:sz w:val="16"/>
      <w:szCs w:val="16"/>
    </w:rPr>
  </w:style>
  <w:style w:type="paragraph" w:customStyle="1" w:styleId="-11">
    <w:name w:val="Цветной список - Акцент 11"/>
    <w:basedOn w:val="a"/>
    <w:uiPriority w:val="99"/>
    <w:rsid w:val="004310BC"/>
    <w:pPr>
      <w:numPr>
        <w:numId w:val="3"/>
      </w:numPr>
      <w:spacing w:before="200" w:line="240" w:lineRule="auto"/>
      <w:jc w:val="both"/>
    </w:pPr>
    <w:rPr>
      <w:rFonts w:ascii="Times New Roman" w:eastAsia="Times New Roman" w:hAnsi="Times New Roman" w:cs="Times New Roman"/>
      <w:sz w:val="24"/>
      <w:szCs w:val="24"/>
      <w:lang w:eastAsia="ru-RU"/>
    </w:rPr>
  </w:style>
  <w:style w:type="paragraph" w:styleId="a6">
    <w:name w:val="Body Text"/>
    <w:basedOn w:val="a"/>
    <w:link w:val="a7"/>
    <w:uiPriority w:val="99"/>
    <w:rsid w:val="00F510A0"/>
    <w:pPr>
      <w:spacing w:after="120" w:line="240" w:lineRule="auto"/>
    </w:pPr>
    <w:rPr>
      <w:sz w:val="20"/>
      <w:szCs w:val="20"/>
    </w:rPr>
  </w:style>
  <w:style w:type="character" w:customStyle="1" w:styleId="a7">
    <w:name w:val="Основной текст Знак"/>
    <w:link w:val="a6"/>
    <w:locked/>
    <w:rsid w:val="004C5108"/>
    <w:rPr>
      <w:lang w:eastAsia="en-US"/>
    </w:rPr>
  </w:style>
  <w:style w:type="paragraph" w:styleId="a8">
    <w:name w:val="header"/>
    <w:basedOn w:val="a"/>
    <w:link w:val="a9"/>
    <w:rsid w:val="0096312A"/>
    <w:pPr>
      <w:tabs>
        <w:tab w:val="center" w:pos="4819"/>
        <w:tab w:val="right" w:pos="9639"/>
      </w:tabs>
    </w:pPr>
    <w:rPr>
      <w:sz w:val="20"/>
      <w:szCs w:val="20"/>
    </w:rPr>
  </w:style>
  <w:style w:type="character" w:customStyle="1" w:styleId="a9">
    <w:name w:val="Верхний колонтитул Знак"/>
    <w:link w:val="a8"/>
    <w:locked/>
    <w:rsid w:val="00C40D5F"/>
    <w:rPr>
      <w:lang w:eastAsia="en-US"/>
    </w:rPr>
  </w:style>
  <w:style w:type="character" w:styleId="aa">
    <w:name w:val="page number"/>
    <w:basedOn w:val="a0"/>
    <w:uiPriority w:val="99"/>
    <w:rsid w:val="0096312A"/>
  </w:style>
  <w:style w:type="character" w:customStyle="1" w:styleId="apple-converted-space">
    <w:name w:val="apple-converted-space"/>
    <w:uiPriority w:val="99"/>
    <w:rsid w:val="00E8108A"/>
  </w:style>
  <w:style w:type="paragraph" w:customStyle="1" w:styleId="rvps2">
    <w:name w:val="rvps2"/>
    <w:basedOn w:val="a"/>
    <w:rsid w:val="006F224D"/>
    <w:pPr>
      <w:spacing w:before="100" w:beforeAutospacing="1" w:after="100" w:afterAutospacing="1" w:line="240" w:lineRule="auto"/>
    </w:pPr>
    <w:rPr>
      <w:sz w:val="24"/>
      <w:szCs w:val="24"/>
      <w:lang w:val="ru-RU" w:eastAsia="ru-RU"/>
    </w:rPr>
  </w:style>
  <w:style w:type="paragraph" w:styleId="ab">
    <w:name w:val="footer"/>
    <w:basedOn w:val="a"/>
    <w:link w:val="ac"/>
    <w:uiPriority w:val="99"/>
    <w:rsid w:val="006D3231"/>
    <w:pPr>
      <w:tabs>
        <w:tab w:val="center" w:pos="4819"/>
        <w:tab w:val="right" w:pos="9639"/>
      </w:tabs>
      <w:spacing w:after="0" w:line="240" w:lineRule="auto"/>
    </w:pPr>
  </w:style>
  <w:style w:type="character" w:customStyle="1" w:styleId="ac">
    <w:name w:val="Нижний колонтитул Знак"/>
    <w:link w:val="ab"/>
    <w:uiPriority w:val="99"/>
    <w:locked/>
    <w:rsid w:val="006D3231"/>
    <w:rPr>
      <w:sz w:val="22"/>
      <w:szCs w:val="22"/>
      <w:lang w:val="uk-UA" w:eastAsia="en-US"/>
    </w:rPr>
  </w:style>
  <w:style w:type="character" w:styleId="ad">
    <w:name w:val="annotation reference"/>
    <w:uiPriority w:val="99"/>
    <w:semiHidden/>
    <w:rsid w:val="00E72D95"/>
    <w:rPr>
      <w:sz w:val="16"/>
      <w:szCs w:val="16"/>
    </w:rPr>
  </w:style>
  <w:style w:type="paragraph" w:styleId="ae">
    <w:name w:val="annotation text"/>
    <w:basedOn w:val="a"/>
    <w:link w:val="af"/>
    <w:uiPriority w:val="99"/>
    <w:semiHidden/>
    <w:rsid w:val="00E72D95"/>
    <w:rPr>
      <w:sz w:val="20"/>
      <w:szCs w:val="20"/>
    </w:rPr>
  </w:style>
  <w:style w:type="character" w:customStyle="1" w:styleId="af">
    <w:name w:val="Текст примечания Знак"/>
    <w:link w:val="ae"/>
    <w:uiPriority w:val="99"/>
    <w:semiHidden/>
    <w:locked/>
    <w:rsid w:val="00595087"/>
    <w:rPr>
      <w:sz w:val="20"/>
      <w:szCs w:val="20"/>
      <w:lang w:eastAsia="en-US"/>
    </w:rPr>
  </w:style>
  <w:style w:type="paragraph" w:styleId="af0">
    <w:name w:val="annotation subject"/>
    <w:basedOn w:val="ae"/>
    <w:next w:val="ae"/>
    <w:link w:val="af1"/>
    <w:uiPriority w:val="99"/>
    <w:semiHidden/>
    <w:rsid w:val="00E72D95"/>
    <w:rPr>
      <w:b/>
      <w:bCs/>
    </w:rPr>
  </w:style>
  <w:style w:type="character" w:customStyle="1" w:styleId="af1">
    <w:name w:val="Тема примечания Знак"/>
    <w:link w:val="af0"/>
    <w:uiPriority w:val="99"/>
    <w:semiHidden/>
    <w:locked/>
    <w:rsid w:val="00595087"/>
    <w:rPr>
      <w:b/>
      <w:bCs/>
      <w:sz w:val="20"/>
      <w:szCs w:val="20"/>
      <w:lang w:eastAsia="en-US"/>
    </w:rPr>
  </w:style>
  <w:style w:type="paragraph" w:customStyle="1" w:styleId="af2">
    <w:name w:val="Знак Знак Знак Знак Знак Знак Знак Знак Знак Знак Знак Знак Знак"/>
    <w:basedOn w:val="a"/>
    <w:uiPriority w:val="99"/>
    <w:rsid w:val="006D3EBC"/>
    <w:pPr>
      <w:spacing w:after="0" w:line="240" w:lineRule="auto"/>
    </w:pPr>
    <w:rPr>
      <w:rFonts w:ascii="Verdana" w:hAnsi="Verdana" w:cs="Verdana"/>
      <w:sz w:val="24"/>
      <w:szCs w:val="24"/>
      <w:lang w:val="en-US"/>
    </w:rPr>
  </w:style>
  <w:style w:type="paragraph" w:styleId="af3">
    <w:name w:val="Body Text Indent"/>
    <w:basedOn w:val="a"/>
    <w:link w:val="af4"/>
    <w:uiPriority w:val="99"/>
    <w:rsid w:val="006D3EBC"/>
    <w:pPr>
      <w:spacing w:after="120"/>
      <w:ind w:left="283"/>
    </w:pPr>
  </w:style>
  <w:style w:type="character" w:customStyle="1" w:styleId="af4">
    <w:name w:val="Основной текст с отступом Знак"/>
    <w:link w:val="af3"/>
    <w:uiPriority w:val="99"/>
    <w:semiHidden/>
    <w:locked/>
    <w:rsid w:val="009B61DE"/>
    <w:rPr>
      <w:lang w:eastAsia="en-US"/>
    </w:rPr>
  </w:style>
  <w:style w:type="paragraph" w:styleId="HTML">
    <w:name w:val="HTML Preformatted"/>
    <w:basedOn w:val="a"/>
    <w:link w:val="HTML0"/>
    <w:rsid w:val="006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uk-UA"/>
    </w:rPr>
  </w:style>
  <w:style w:type="character" w:customStyle="1" w:styleId="HTML0">
    <w:name w:val="Стандартный HTML Знак"/>
    <w:link w:val="HTML"/>
    <w:semiHidden/>
    <w:locked/>
    <w:rsid w:val="009B61DE"/>
    <w:rPr>
      <w:rFonts w:ascii="Courier New" w:hAnsi="Courier New" w:cs="Courier New"/>
      <w:sz w:val="20"/>
      <w:szCs w:val="20"/>
      <w:lang w:eastAsia="en-US"/>
    </w:rPr>
  </w:style>
  <w:style w:type="character" w:styleId="af5">
    <w:name w:val="Hyperlink"/>
    <w:uiPriority w:val="99"/>
    <w:rsid w:val="006D3EBC"/>
    <w:rPr>
      <w:color w:val="0000FF"/>
      <w:u w:val="single"/>
    </w:rPr>
  </w:style>
  <w:style w:type="paragraph" w:styleId="af6">
    <w:name w:val="Normal (Web)"/>
    <w:basedOn w:val="a"/>
    <w:rsid w:val="006D3EBC"/>
    <w:pPr>
      <w:spacing w:before="100" w:beforeAutospacing="1" w:after="100" w:afterAutospacing="1" w:line="240" w:lineRule="auto"/>
    </w:pPr>
    <w:rPr>
      <w:sz w:val="24"/>
      <w:szCs w:val="24"/>
      <w:lang w:eastAsia="uk-UA"/>
    </w:rPr>
  </w:style>
  <w:style w:type="paragraph" w:styleId="af7">
    <w:name w:val="footnote text"/>
    <w:basedOn w:val="a"/>
    <w:link w:val="af8"/>
    <w:uiPriority w:val="99"/>
    <w:semiHidden/>
    <w:rsid w:val="001E2254"/>
    <w:pPr>
      <w:spacing w:after="0" w:line="240" w:lineRule="auto"/>
    </w:pPr>
    <w:rPr>
      <w:sz w:val="20"/>
      <w:szCs w:val="20"/>
    </w:rPr>
  </w:style>
  <w:style w:type="character" w:customStyle="1" w:styleId="af8">
    <w:name w:val="Текст сноски Знак"/>
    <w:link w:val="af7"/>
    <w:uiPriority w:val="99"/>
    <w:semiHidden/>
    <w:locked/>
    <w:rsid w:val="001E2254"/>
    <w:rPr>
      <w:rFonts w:ascii="Calibri" w:hAnsi="Calibri" w:cs="Calibri"/>
      <w:lang w:val="uk-UA" w:eastAsia="en-US"/>
    </w:rPr>
  </w:style>
  <w:style w:type="character" w:styleId="af9">
    <w:name w:val="footnote reference"/>
    <w:uiPriority w:val="99"/>
    <w:semiHidden/>
    <w:rsid w:val="001E2254"/>
    <w:rPr>
      <w:vertAlign w:val="superscript"/>
    </w:rPr>
  </w:style>
  <w:style w:type="paragraph" w:customStyle="1" w:styleId="afa">
    <w:name w:val="Знак Знак Знак Знак Знак Знак Знак Знак Знак Знак Знак Знак Знак"/>
    <w:basedOn w:val="a"/>
    <w:rsid w:val="00D56ED4"/>
    <w:pPr>
      <w:spacing w:after="0" w:line="240" w:lineRule="auto"/>
    </w:pPr>
    <w:rPr>
      <w:rFonts w:ascii="Verdana" w:eastAsia="Times New Roman" w:hAnsi="Verdana" w:cs="Verdana"/>
      <w:sz w:val="24"/>
      <w:szCs w:val="24"/>
      <w:lang w:val="en-US"/>
    </w:rPr>
  </w:style>
  <w:style w:type="character" w:customStyle="1" w:styleId="rvts0">
    <w:name w:val="rvts0"/>
    <w:basedOn w:val="a0"/>
    <w:rsid w:val="00391DAA"/>
  </w:style>
  <w:style w:type="paragraph" w:customStyle="1" w:styleId="1">
    <w:name w:val="Абзац списка1"/>
    <w:basedOn w:val="a"/>
    <w:rsid w:val="00391DAA"/>
    <w:pPr>
      <w:spacing w:after="0" w:line="240" w:lineRule="auto"/>
      <w:ind w:left="720"/>
    </w:pPr>
    <w:rPr>
      <w:rFonts w:ascii="Times New Roman" w:hAnsi="Times New Roman" w:cs="Times New Roman"/>
      <w:sz w:val="24"/>
      <w:szCs w:val="24"/>
      <w:lang w:eastAsia="uk-UA"/>
    </w:rPr>
  </w:style>
  <w:style w:type="character" w:customStyle="1" w:styleId="rvts9">
    <w:name w:val="rvts9"/>
    <w:basedOn w:val="a0"/>
    <w:rsid w:val="00391DAA"/>
  </w:style>
  <w:style w:type="character" w:customStyle="1" w:styleId="5">
    <w:name w:val="Основной текст (5)_"/>
    <w:link w:val="50"/>
    <w:rsid w:val="00391DAA"/>
    <w:rPr>
      <w:i/>
      <w:iCs/>
      <w:shd w:val="clear" w:color="auto" w:fill="FFFFFF"/>
    </w:rPr>
  </w:style>
  <w:style w:type="character" w:customStyle="1" w:styleId="51">
    <w:name w:val="Основной текст (5) + Не курсив"/>
    <w:rsid w:val="00391DAA"/>
    <w:rPr>
      <w:i/>
      <w:iCs/>
      <w:shd w:val="clear" w:color="auto" w:fill="FFFFFF"/>
    </w:rPr>
  </w:style>
  <w:style w:type="paragraph" w:customStyle="1" w:styleId="50">
    <w:name w:val="Основной текст (5)"/>
    <w:basedOn w:val="a"/>
    <w:link w:val="5"/>
    <w:rsid w:val="00391DAA"/>
    <w:pPr>
      <w:widowControl w:val="0"/>
      <w:shd w:val="clear" w:color="auto" w:fill="FFFFFF"/>
      <w:spacing w:before="60" w:after="60" w:line="269" w:lineRule="exact"/>
      <w:ind w:hanging="720"/>
      <w:jc w:val="both"/>
    </w:pPr>
    <w:rPr>
      <w:rFonts w:cs="Times New Roman"/>
      <w:i/>
      <w:iCs/>
      <w:lang w:eastAsia="uk-UA"/>
    </w:rPr>
  </w:style>
  <w:style w:type="paragraph" w:customStyle="1" w:styleId="afb">
    <w:name w:val="Знак Знак Знак Знак Знак Знак Знак Знак Знак Знак Знак Знак Знак"/>
    <w:basedOn w:val="a"/>
    <w:rsid w:val="005A206C"/>
    <w:pPr>
      <w:spacing w:after="0" w:line="240" w:lineRule="auto"/>
    </w:pPr>
    <w:rPr>
      <w:rFonts w:ascii="Verdana" w:eastAsia="Times New Roman" w:hAnsi="Verdana" w:cs="Verdan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6956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D69FB-F0AF-47A7-BDF3-564137C85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4012</Words>
  <Characters>22872</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demianenko</dc:creator>
  <cp:lastModifiedBy>Тітенко Вікторія Ігорівна</cp:lastModifiedBy>
  <cp:revision>2</cp:revision>
  <cp:lastPrinted>2020-10-26T06:40:00Z</cp:lastPrinted>
  <dcterms:created xsi:type="dcterms:W3CDTF">2020-10-26T13:20:00Z</dcterms:created>
  <dcterms:modified xsi:type="dcterms:W3CDTF">2020-10-26T13:20:00Z</dcterms:modified>
</cp:coreProperties>
</file>