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C36D4B" w14:textId="77777777" w:rsidR="00827A3C" w:rsidRPr="00E95C8E" w:rsidRDefault="00827A3C" w:rsidP="00827A3C">
      <w:pPr>
        <w:rPr>
          <w:b/>
          <w:lang w:val="en-US"/>
        </w:rPr>
      </w:pPr>
      <w:bookmarkStart w:id="0" w:name="_GoBack"/>
      <w:bookmarkEnd w:id="0"/>
    </w:p>
    <w:tbl>
      <w:tblPr>
        <w:tblW w:w="15671" w:type="dxa"/>
        <w:tblInd w:w="108" w:type="dxa"/>
        <w:tblLayout w:type="fixed"/>
        <w:tblLook w:val="0000" w:firstRow="0" w:lastRow="0" w:firstColumn="0" w:lastColumn="0" w:noHBand="0" w:noVBand="0"/>
      </w:tblPr>
      <w:tblGrid>
        <w:gridCol w:w="9746"/>
        <w:gridCol w:w="5925"/>
      </w:tblGrid>
      <w:tr w:rsidR="00361B0C" w14:paraId="274F3328" w14:textId="77777777" w:rsidTr="00BB3C68">
        <w:trPr>
          <w:trHeight w:val="707"/>
        </w:trPr>
        <w:tc>
          <w:tcPr>
            <w:tcW w:w="9746" w:type="dxa"/>
            <w:shd w:val="clear" w:color="auto" w:fill="auto"/>
          </w:tcPr>
          <w:p w14:paraId="3BA98E81" w14:textId="77777777" w:rsidR="00361B0C" w:rsidRDefault="00361B0C" w:rsidP="00BB3C68">
            <w:pPr>
              <w:jc w:val="center"/>
              <w:rPr>
                <w:sz w:val="32"/>
                <w:szCs w:val="32"/>
              </w:rPr>
            </w:pPr>
            <w:r>
              <w:rPr>
                <w:noProof/>
                <w:lang w:val="ru-RU" w:eastAsia="ru-RU"/>
              </w:rPr>
              <w:drawing>
                <wp:inline distT="0" distB="0" distL="0" distR="0" wp14:anchorId="07D1E3E0" wp14:editId="1A1FCC0A">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14:paraId="72CCD08A" w14:textId="77777777" w:rsidR="00361B0C" w:rsidRPr="00B01C8C" w:rsidRDefault="00361B0C" w:rsidP="00BB3C68">
            <w:pPr>
              <w:jc w:val="center"/>
              <w:rPr>
                <w:sz w:val="16"/>
                <w:szCs w:val="16"/>
              </w:rPr>
            </w:pPr>
          </w:p>
          <w:p w14:paraId="36692AA1" w14:textId="77777777" w:rsidR="00361B0C" w:rsidRDefault="00361B0C" w:rsidP="00BB3C68">
            <w:pPr>
              <w:jc w:val="center"/>
            </w:pPr>
            <w:r>
              <w:rPr>
                <w:b/>
                <w:bCs/>
                <w:sz w:val="32"/>
                <w:szCs w:val="32"/>
              </w:rPr>
              <w:t>АНТИМОНОПОЛЬНИЙ КОМІТЕТ УКРАЇНИ</w:t>
            </w:r>
          </w:p>
        </w:tc>
        <w:tc>
          <w:tcPr>
            <w:tcW w:w="5925" w:type="dxa"/>
            <w:shd w:val="clear" w:color="auto" w:fill="auto"/>
          </w:tcPr>
          <w:p w14:paraId="7B953CEC" w14:textId="77777777" w:rsidR="00361B0C" w:rsidRDefault="00361B0C" w:rsidP="00BB3C68">
            <w:pPr>
              <w:jc w:val="both"/>
              <w:rPr>
                <w:sz w:val="32"/>
                <w:szCs w:val="32"/>
              </w:rPr>
            </w:pPr>
          </w:p>
        </w:tc>
      </w:tr>
    </w:tbl>
    <w:p w14:paraId="246A3E1B" w14:textId="77777777" w:rsidR="00361B0C" w:rsidRPr="00B01C8C" w:rsidRDefault="00361B0C" w:rsidP="00361B0C">
      <w:pPr>
        <w:jc w:val="center"/>
        <w:rPr>
          <w:b/>
          <w:bCs/>
          <w:sz w:val="28"/>
          <w:szCs w:val="28"/>
        </w:rPr>
      </w:pPr>
    </w:p>
    <w:p w14:paraId="1ADD4A9B" w14:textId="77777777" w:rsidR="00361B0C" w:rsidRDefault="00361B0C" w:rsidP="00361B0C">
      <w:pPr>
        <w:jc w:val="center"/>
      </w:pPr>
      <w:r>
        <w:rPr>
          <w:b/>
          <w:bCs/>
          <w:sz w:val="32"/>
          <w:szCs w:val="32"/>
        </w:rPr>
        <w:t>РІШЕННЯ</w:t>
      </w:r>
    </w:p>
    <w:p w14:paraId="3683EA03" w14:textId="77777777" w:rsidR="00361B0C" w:rsidRDefault="00361B0C" w:rsidP="00361B0C">
      <w:pPr>
        <w:rPr>
          <w:sz w:val="28"/>
          <w:szCs w:val="28"/>
        </w:rPr>
      </w:pPr>
    </w:p>
    <w:p w14:paraId="6D8CFFB3" w14:textId="77777777" w:rsidR="0066133A" w:rsidRDefault="0066133A" w:rsidP="0066133A">
      <w:pPr>
        <w:rPr>
          <w:sz w:val="28"/>
          <w:szCs w:val="28"/>
        </w:rPr>
      </w:pPr>
    </w:p>
    <w:p w14:paraId="2BF5DC6D" w14:textId="762F6D92" w:rsidR="00361B0C" w:rsidRPr="00210009" w:rsidRDefault="0066133A" w:rsidP="0066133A">
      <w:r>
        <w:t xml:space="preserve">15 </w:t>
      </w:r>
      <w:r w:rsidR="00361B0C">
        <w:t>жовтня</w:t>
      </w:r>
      <w:r w:rsidR="00361B0C" w:rsidRPr="00210009">
        <w:t xml:space="preserve"> 2020 р.                    </w:t>
      </w:r>
      <w:r w:rsidR="00361B0C" w:rsidRPr="00210009">
        <w:tab/>
      </w:r>
      <w:r w:rsidR="00361B0C" w:rsidRPr="00210009">
        <w:tab/>
        <w:t xml:space="preserve">     Київ</w:t>
      </w:r>
      <w:r w:rsidR="00361B0C" w:rsidRPr="00210009">
        <w:tab/>
      </w:r>
      <w:r>
        <w:tab/>
        <w:t xml:space="preserve">                            </w:t>
      </w:r>
      <w:r w:rsidR="009D279E">
        <w:t xml:space="preserve">          </w:t>
      </w:r>
      <w:r>
        <w:t xml:space="preserve"> № 636-р</w:t>
      </w:r>
      <w:r w:rsidR="00361B0C">
        <w:t xml:space="preserve"> </w:t>
      </w:r>
    </w:p>
    <w:p w14:paraId="1215F992" w14:textId="77777777" w:rsidR="00361B0C" w:rsidRDefault="00361B0C" w:rsidP="00361B0C">
      <w:pPr>
        <w:rPr>
          <w:b/>
          <w:bCs/>
        </w:rPr>
      </w:pPr>
    </w:p>
    <w:p w14:paraId="1D8B8A7D" w14:textId="77777777" w:rsidR="00A02B33" w:rsidRPr="00210009" w:rsidRDefault="00A02B33" w:rsidP="00361B0C">
      <w:pPr>
        <w:rPr>
          <w:b/>
          <w:bCs/>
        </w:rPr>
      </w:pPr>
    </w:p>
    <w:p w14:paraId="701423D0" w14:textId="77777777" w:rsidR="00361B0C" w:rsidRPr="00CE23BB" w:rsidRDefault="00361B0C" w:rsidP="00361B0C">
      <w:r>
        <w:t xml:space="preserve">Про визнання підтримки суб’єктів </w:t>
      </w:r>
    </w:p>
    <w:p w14:paraId="4FAED13B" w14:textId="77777777" w:rsidR="00361B0C" w:rsidRPr="00CE23BB" w:rsidRDefault="00361B0C" w:rsidP="00361B0C">
      <w:r>
        <w:t xml:space="preserve">господарювання, зазначеної у </w:t>
      </w:r>
    </w:p>
    <w:p w14:paraId="009DA937" w14:textId="77777777" w:rsidR="00361B0C" w:rsidRPr="00CE23BB" w:rsidRDefault="00361B0C" w:rsidP="00361B0C">
      <w:r>
        <w:t>повідомленні, такою, що не є державною</w:t>
      </w:r>
    </w:p>
    <w:p w14:paraId="3B716238" w14:textId="77777777" w:rsidR="00361B0C" w:rsidRPr="00CE23BB" w:rsidRDefault="00361B0C" w:rsidP="00361B0C">
      <w:r>
        <w:t>допомогою відповідно до Закону</w:t>
      </w:r>
    </w:p>
    <w:p w14:paraId="0D4C98FB" w14:textId="77777777" w:rsidR="00A02B33" w:rsidRDefault="00A02B33" w:rsidP="00C76BCA">
      <w:pPr>
        <w:ind w:firstLine="708"/>
        <w:jc w:val="both"/>
        <w:rPr>
          <w:rFonts w:eastAsiaTheme="minorHAnsi"/>
          <w:b/>
          <w:lang w:eastAsia="en-US"/>
        </w:rPr>
      </w:pPr>
    </w:p>
    <w:p w14:paraId="4E95982B" w14:textId="77777777" w:rsidR="00A02B33" w:rsidRDefault="00A02B33" w:rsidP="00C76BCA">
      <w:pPr>
        <w:ind w:firstLine="708"/>
        <w:jc w:val="both"/>
        <w:rPr>
          <w:rFonts w:eastAsiaTheme="minorHAnsi"/>
          <w:b/>
          <w:lang w:eastAsia="en-US"/>
        </w:rPr>
      </w:pPr>
    </w:p>
    <w:p w14:paraId="3969A673" w14:textId="77777777" w:rsidR="00A02B33" w:rsidRPr="005336B2" w:rsidRDefault="00A02B33" w:rsidP="00C76BCA">
      <w:pPr>
        <w:ind w:firstLine="708"/>
        <w:jc w:val="both"/>
        <w:rPr>
          <w:rFonts w:eastAsiaTheme="minorHAnsi"/>
          <w:b/>
          <w:lang w:eastAsia="en-US"/>
        </w:rPr>
      </w:pPr>
    </w:p>
    <w:p w14:paraId="5C7846F7" w14:textId="77777777" w:rsidR="00827A3C" w:rsidRPr="005336B2" w:rsidRDefault="00361B0C" w:rsidP="00C76BCA">
      <w:pPr>
        <w:ind w:firstLine="708"/>
        <w:jc w:val="both"/>
      </w:pPr>
      <w:r w:rsidRPr="0094203D">
        <w:t>Антимонопольний ко</w:t>
      </w:r>
      <w:r>
        <w:t>мітет України (далі – Комітет),</w:t>
      </w:r>
      <w:r w:rsidR="0066133A">
        <w:t xml:space="preserve"> розглянувши</w:t>
      </w:r>
      <w:r>
        <w:t xml:space="preserve"> </w:t>
      </w:r>
      <w:r w:rsidR="00827A3C" w:rsidRPr="005336B2">
        <w:t xml:space="preserve">повідомлення про нову </w:t>
      </w:r>
      <w:r w:rsidR="008713BF" w:rsidRPr="005336B2">
        <w:t xml:space="preserve">індивідуальну </w:t>
      </w:r>
      <w:r w:rsidR="00EB3AC5" w:rsidRPr="005336B2">
        <w:t>державну допомогу</w:t>
      </w:r>
      <w:r w:rsidR="00F71259">
        <w:t xml:space="preserve"> </w:t>
      </w:r>
      <w:r w:rsidR="00275496" w:rsidRPr="005336B2">
        <w:t xml:space="preserve">Виконавчого комітету </w:t>
      </w:r>
      <w:proofErr w:type="spellStart"/>
      <w:r w:rsidR="00275496" w:rsidRPr="005336B2">
        <w:t>Южненської</w:t>
      </w:r>
      <w:proofErr w:type="spellEnd"/>
      <w:r w:rsidR="00275496" w:rsidRPr="005336B2">
        <w:t xml:space="preserve"> міської ради Одеської області</w:t>
      </w:r>
      <w:r w:rsidR="00EB3AC5" w:rsidRPr="005336B2">
        <w:t xml:space="preserve">, яке надійшло на Портал державної допомоги </w:t>
      </w:r>
      <w:r w:rsidR="00C3508A" w:rsidRPr="005336B2">
        <w:t>(</w:t>
      </w:r>
      <w:r w:rsidR="00275496" w:rsidRPr="005336B2">
        <w:t>вх. № 16</w:t>
      </w:r>
      <w:r w:rsidR="0042451F">
        <w:t>29-ПДД/1 від 14.07</w:t>
      </w:r>
      <w:r w:rsidR="00275496" w:rsidRPr="005336B2">
        <w:t xml:space="preserve">.2020) </w:t>
      </w:r>
      <w:r w:rsidR="00EB3AC5" w:rsidRPr="005336B2">
        <w:t>та було подано на виконання статті 9 Закону України «Про державну допомогу суб’єктам господарювання» за формою, що передбачена додатком 1 до Порядку по</w:t>
      </w:r>
      <w:r w:rsidR="003B5041" w:rsidRPr="005336B2">
        <w:t>дання та оформлення повідомлень</w:t>
      </w:r>
      <w:r w:rsidR="00EB3AC5" w:rsidRPr="005336B2">
        <w:t xml:space="preserve">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w:t>
      </w:r>
      <w:r w:rsidR="00EB3AC5" w:rsidRPr="005336B2">
        <w:noBreakHyphen/>
        <w:t>рп та зареєстрованого в Міністерстві юстиції</w:t>
      </w:r>
      <w:r w:rsidR="00C478DC" w:rsidRPr="005336B2">
        <w:t xml:space="preserve"> України</w:t>
      </w:r>
      <w:r w:rsidR="00EB3AC5" w:rsidRPr="005336B2">
        <w:t xml:space="preserve"> 04.04.2016 за </w:t>
      </w:r>
      <w:r w:rsidR="0066133A">
        <w:br/>
      </w:r>
      <w:r w:rsidR="00EB3AC5" w:rsidRPr="005336B2">
        <w:t xml:space="preserve">№ 501/28631, зі змінами, затвердженими розпорядженням Антимонопольного комітету </w:t>
      </w:r>
      <w:r w:rsidR="0021325D" w:rsidRPr="005336B2">
        <w:t>України від 13.09.2018 № 18-рп,</w:t>
      </w:r>
      <w:r w:rsidR="00EB3AC5" w:rsidRPr="005336B2">
        <w:t xml:space="preserve"> зареєстрованим у Міністерстві юстиції України 27.11.2018 за № 1337/32789, </w:t>
      </w:r>
      <w:r w:rsidR="00DE4897">
        <w:t>Антимонопольний комітет України</w:t>
      </w:r>
      <w:r w:rsidR="00EB3AC5" w:rsidRPr="005336B2">
        <w:t xml:space="preserve"> повідомляє наступне. </w:t>
      </w:r>
    </w:p>
    <w:p w14:paraId="0D4748CD" w14:textId="77777777" w:rsidR="00C76BCA" w:rsidRDefault="00C76BCA" w:rsidP="00C76BCA">
      <w:pPr>
        <w:ind w:firstLine="708"/>
        <w:jc w:val="both"/>
      </w:pPr>
    </w:p>
    <w:p w14:paraId="5BFB924B" w14:textId="77777777" w:rsidR="00A02B33" w:rsidRPr="005336B2" w:rsidRDefault="00A02B33" w:rsidP="00C76BCA">
      <w:pPr>
        <w:ind w:firstLine="708"/>
        <w:jc w:val="both"/>
      </w:pPr>
    </w:p>
    <w:p w14:paraId="02C09680" w14:textId="4ED1DA14" w:rsidR="005336B2" w:rsidRPr="00361B0C" w:rsidRDefault="00361B0C" w:rsidP="00361B0C">
      <w:pPr>
        <w:ind w:firstLine="708"/>
        <w:jc w:val="center"/>
        <w:rPr>
          <w:b/>
        </w:rPr>
      </w:pPr>
      <w:r w:rsidRPr="00361B0C">
        <w:rPr>
          <w:b/>
        </w:rPr>
        <w:t>ВСТАНОВИВ:</w:t>
      </w:r>
    </w:p>
    <w:p w14:paraId="315A5E8E" w14:textId="77777777" w:rsidR="005336B2" w:rsidRDefault="005336B2" w:rsidP="00C76BCA">
      <w:pPr>
        <w:ind w:firstLine="708"/>
        <w:jc w:val="both"/>
      </w:pPr>
    </w:p>
    <w:p w14:paraId="5D283DEE" w14:textId="77777777" w:rsidR="00A02B33" w:rsidRPr="005336B2" w:rsidRDefault="00A02B33" w:rsidP="00C76BCA">
      <w:pPr>
        <w:ind w:firstLine="708"/>
        <w:jc w:val="both"/>
      </w:pPr>
    </w:p>
    <w:p w14:paraId="72EA2DF3" w14:textId="77777777" w:rsidR="00827A3C" w:rsidRPr="005336B2" w:rsidRDefault="00827A3C" w:rsidP="00827A3C">
      <w:pPr>
        <w:numPr>
          <w:ilvl w:val="0"/>
          <w:numId w:val="1"/>
        </w:numPr>
        <w:spacing w:after="200" w:line="276" w:lineRule="auto"/>
        <w:ind w:left="426" w:hanging="426"/>
        <w:contextualSpacing/>
        <w:jc w:val="both"/>
        <w:rPr>
          <w:b/>
        </w:rPr>
      </w:pPr>
      <w:r w:rsidRPr="005336B2">
        <w:rPr>
          <w:b/>
        </w:rPr>
        <w:t>ПОРЯДОК ПОВІДОМЛЕННЯ ПРО ПІДТРИМКУ</w:t>
      </w:r>
    </w:p>
    <w:p w14:paraId="1CF1B53F" w14:textId="77777777" w:rsidR="00C3508A" w:rsidRPr="005336B2" w:rsidRDefault="00C3508A" w:rsidP="00C3508A">
      <w:pPr>
        <w:spacing w:after="200" w:line="276" w:lineRule="auto"/>
        <w:ind w:left="426"/>
        <w:contextualSpacing/>
        <w:jc w:val="both"/>
        <w:rPr>
          <w:b/>
        </w:rPr>
      </w:pPr>
    </w:p>
    <w:p w14:paraId="7FC2F000" w14:textId="6C04FF04" w:rsidR="00C3508A" w:rsidRPr="005336B2" w:rsidRDefault="00C3508A" w:rsidP="00275496">
      <w:pPr>
        <w:numPr>
          <w:ilvl w:val="0"/>
          <w:numId w:val="2"/>
        </w:numPr>
        <w:tabs>
          <w:tab w:val="left" w:pos="426"/>
        </w:tabs>
        <w:ind w:left="426" w:hanging="426"/>
        <w:jc w:val="both"/>
        <w:rPr>
          <w:b/>
          <w:bCs/>
        </w:rPr>
      </w:pPr>
      <w:r w:rsidRPr="005336B2">
        <w:t xml:space="preserve">На Портал державної допомоги </w:t>
      </w:r>
      <w:r w:rsidR="00275496" w:rsidRPr="005336B2">
        <w:t>Виконавчим комітетом</w:t>
      </w:r>
      <w:r w:rsidR="00F71259">
        <w:t xml:space="preserve"> </w:t>
      </w:r>
      <w:proofErr w:type="spellStart"/>
      <w:r w:rsidR="00275496" w:rsidRPr="005336B2">
        <w:t>Южненської</w:t>
      </w:r>
      <w:proofErr w:type="spellEnd"/>
      <w:r w:rsidR="00275496" w:rsidRPr="005336B2">
        <w:t xml:space="preserve"> міської ради Одеської області</w:t>
      </w:r>
      <w:r w:rsidR="00F71259">
        <w:t xml:space="preserve"> </w:t>
      </w:r>
      <w:r w:rsidRPr="005336B2">
        <w:t xml:space="preserve">відповідно до пункту 2 розділу 9 Закону України «Про державну допомогу суб’єктам господарювання» було подано повідомлення про нову державну допомогу </w:t>
      </w:r>
      <w:r w:rsidR="00696E0D" w:rsidRPr="005336B2">
        <w:t>(вх. № 16</w:t>
      </w:r>
      <w:r w:rsidR="0042451F">
        <w:t>2</w:t>
      </w:r>
      <w:r w:rsidR="00696E0D" w:rsidRPr="005336B2">
        <w:t xml:space="preserve">9-ПДД/1 від </w:t>
      </w:r>
      <w:r w:rsidR="0042451F">
        <w:t>14.07</w:t>
      </w:r>
      <w:r w:rsidR="00696E0D" w:rsidRPr="005336B2">
        <w:t xml:space="preserve">.2020) </w:t>
      </w:r>
      <w:r w:rsidRPr="005336B2">
        <w:t>(далі – Повідомлення).</w:t>
      </w:r>
    </w:p>
    <w:p w14:paraId="747E2017" w14:textId="77777777" w:rsidR="00C3508A" w:rsidRPr="005336B2" w:rsidRDefault="00C3508A" w:rsidP="00C3508A">
      <w:pPr>
        <w:tabs>
          <w:tab w:val="left" w:pos="426"/>
        </w:tabs>
        <w:ind w:left="360"/>
        <w:jc w:val="both"/>
        <w:rPr>
          <w:b/>
          <w:bCs/>
        </w:rPr>
      </w:pPr>
    </w:p>
    <w:p w14:paraId="25A2085F" w14:textId="280E86E6" w:rsidR="00C3508A" w:rsidRPr="0066133A" w:rsidRDefault="00C3508A" w:rsidP="00C76BCA">
      <w:pPr>
        <w:numPr>
          <w:ilvl w:val="0"/>
          <w:numId w:val="2"/>
        </w:numPr>
        <w:tabs>
          <w:tab w:val="left" w:pos="567"/>
        </w:tabs>
        <w:ind w:left="426" w:hanging="426"/>
        <w:jc w:val="both"/>
        <w:rPr>
          <w:b/>
          <w:bCs/>
        </w:rPr>
      </w:pPr>
      <w:r w:rsidRPr="005336B2">
        <w:t>Антимонопольним ко</w:t>
      </w:r>
      <w:r w:rsidR="00275496" w:rsidRPr="005336B2">
        <w:t xml:space="preserve">мітетом України листом від </w:t>
      </w:r>
      <w:r w:rsidR="0042451F">
        <w:t>27.07</w:t>
      </w:r>
      <w:r w:rsidR="00AC3554" w:rsidRPr="005336B2">
        <w:t>.2020</w:t>
      </w:r>
      <w:r w:rsidRPr="005336B2">
        <w:t xml:space="preserve"> № 500-</w:t>
      </w:r>
      <w:r w:rsidR="0042451F">
        <w:t>29/05</w:t>
      </w:r>
      <w:r w:rsidR="00275496" w:rsidRPr="005336B2">
        <w:t>-</w:t>
      </w:r>
      <w:r w:rsidR="0042451F">
        <w:t>10491</w:t>
      </w:r>
      <w:r w:rsidRPr="005336B2">
        <w:t xml:space="preserve"> залишено Повідомлення без руху та запитано додаткову інформацію. </w:t>
      </w:r>
      <w:r w:rsidR="00275496" w:rsidRPr="005336B2">
        <w:t>Виконавчим комітетом</w:t>
      </w:r>
      <w:r w:rsidR="00F71259">
        <w:t xml:space="preserve"> </w:t>
      </w:r>
      <w:proofErr w:type="spellStart"/>
      <w:r w:rsidR="00275496" w:rsidRPr="005336B2">
        <w:t>Южненської</w:t>
      </w:r>
      <w:proofErr w:type="spellEnd"/>
      <w:r w:rsidR="00275496" w:rsidRPr="005336B2">
        <w:t xml:space="preserve"> міської ради Одеської області</w:t>
      </w:r>
      <w:r w:rsidR="00F71259">
        <w:t xml:space="preserve"> </w:t>
      </w:r>
      <w:r w:rsidRPr="005336B2">
        <w:t xml:space="preserve">надано </w:t>
      </w:r>
      <w:r w:rsidR="00C478DC" w:rsidRPr="005336B2">
        <w:t>запитувану</w:t>
      </w:r>
      <w:r w:rsidR="00F71259">
        <w:t xml:space="preserve"> </w:t>
      </w:r>
      <w:r w:rsidRPr="005336B2">
        <w:t xml:space="preserve">інформацію до Повідомлення, яка надійшла на Портал державної допомоги </w:t>
      </w:r>
      <w:r w:rsidR="000D0CE9" w:rsidRPr="005336B2">
        <w:t>(вх. № 1</w:t>
      </w:r>
      <w:r w:rsidR="0042451F">
        <w:t>711</w:t>
      </w:r>
      <w:r w:rsidR="00AC3554" w:rsidRPr="005336B2">
        <w:t>-ПДД</w:t>
      </w:r>
      <w:r w:rsidR="0042451F">
        <w:t>/4</w:t>
      </w:r>
      <w:r w:rsidR="000D0CE9" w:rsidRPr="005336B2">
        <w:br/>
        <w:t xml:space="preserve">від </w:t>
      </w:r>
      <w:r w:rsidR="0042451F">
        <w:t>28.08</w:t>
      </w:r>
      <w:r w:rsidR="00AC3554" w:rsidRPr="005336B2">
        <w:t>.2020)</w:t>
      </w:r>
      <w:r w:rsidRPr="005336B2">
        <w:t xml:space="preserve"> та </w:t>
      </w:r>
      <w:r w:rsidR="000D0CE9" w:rsidRPr="005336B2">
        <w:t xml:space="preserve">листом від </w:t>
      </w:r>
      <w:r w:rsidR="00AA45CB">
        <w:t xml:space="preserve">27.08.2020 № 667/10-05-03 (вх. № 5-05/11253 </w:t>
      </w:r>
      <w:r w:rsidR="00B24F0C">
        <w:br/>
      </w:r>
      <w:r w:rsidR="00AA45CB">
        <w:t xml:space="preserve">від </w:t>
      </w:r>
      <w:r w:rsidR="0042451F">
        <w:t>01.09</w:t>
      </w:r>
      <w:r w:rsidR="000D0CE9" w:rsidRPr="005336B2">
        <w:t>.2020</w:t>
      </w:r>
      <w:r w:rsidR="00AA45CB">
        <w:t>)</w:t>
      </w:r>
      <w:r w:rsidR="0042451F">
        <w:t>.</w:t>
      </w:r>
    </w:p>
    <w:p w14:paraId="11CF0D08" w14:textId="77777777" w:rsidR="0066133A" w:rsidRDefault="0066133A" w:rsidP="0066133A">
      <w:pPr>
        <w:pStyle w:val="a3"/>
        <w:rPr>
          <w:b/>
          <w:bCs/>
        </w:rPr>
      </w:pPr>
    </w:p>
    <w:p w14:paraId="148B821D" w14:textId="77777777" w:rsidR="009D279E" w:rsidRPr="005336B2" w:rsidRDefault="009D279E" w:rsidP="0066133A">
      <w:pPr>
        <w:tabs>
          <w:tab w:val="left" w:pos="567"/>
        </w:tabs>
        <w:jc w:val="both"/>
        <w:rPr>
          <w:b/>
          <w:bCs/>
        </w:rPr>
      </w:pPr>
    </w:p>
    <w:p w14:paraId="5D6B8C36" w14:textId="77777777" w:rsidR="00041E04" w:rsidRPr="005336B2" w:rsidRDefault="00041E04" w:rsidP="00AC3554">
      <w:pPr>
        <w:pStyle w:val="a3"/>
        <w:tabs>
          <w:tab w:val="left" w:pos="709"/>
        </w:tabs>
        <w:ind w:left="426"/>
        <w:jc w:val="both"/>
      </w:pPr>
    </w:p>
    <w:p w14:paraId="181450E5" w14:textId="77777777" w:rsidR="00827A3C" w:rsidRPr="005336B2" w:rsidRDefault="00827A3C" w:rsidP="00827A3C">
      <w:pPr>
        <w:numPr>
          <w:ilvl w:val="0"/>
          <w:numId w:val="1"/>
        </w:numPr>
        <w:spacing w:after="200"/>
        <w:ind w:left="426" w:hanging="426"/>
        <w:contextualSpacing/>
        <w:jc w:val="both"/>
        <w:rPr>
          <w:b/>
        </w:rPr>
      </w:pPr>
      <w:r w:rsidRPr="005336B2">
        <w:rPr>
          <w:b/>
        </w:rPr>
        <w:lastRenderedPageBreak/>
        <w:t>ВІДОМ</w:t>
      </w:r>
      <w:r w:rsidR="000D0CE9" w:rsidRPr="005336B2">
        <w:rPr>
          <w:b/>
        </w:rPr>
        <w:t>ОСТІ ТА ІНФОРМАЦІЯ ВІД НАДАВАЧА</w:t>
      </w:r>
      <w:r w:rsidRPr="005336B2">
        <w:rPr>
          <w:b/>
        </w:rPr>
        <w:t xml:space="preserve"> ПІДТРИМКИ</w:t>
      </w:r>
    </w:p>
    <w:p w14:paraId="5E701EB5" w14:textId="77777777" w:rsidR="00827A3C" w:rsidRPr="005336B2" w:rsidRDefault="00827A3C" w:rsidP="00827A3C">
      <w:pPr>
        <w:ind w:left="426"/>
        <w:contextualSpacing/>
        <w:jc w:val="both"/>
      </w:pPr>
    </w:p>
    <w:p w14:paraId="0E56E477" w14:textId="77777777" w:rsidR="00827A3C" w:rsidRPr="005336B2" w:rsidRDefault="00827A3C" w:rsidP="00827A3C">
      <w:pPr>
        <w:numPr>
          <w:ilvl w:val="1"/>
          <w:numId w:val="1"/>
        </w:numPr>
        <w:spacing w:after="200"/>
        <w:ind w:left="426" w:hanging="426"/>
        <w:contextualSpacing/>
        <w:jc w:val="both"/>
        <w:rPr>
          <w:b/>
        </w:rPr>
      </w:pPr>
      <w:r w:rsidRPr="005336B2">
        <w:rPr>
          <w:b/>
        </w:rPr>
        <w:t>Надавач підтримки</w:t>
      </w:r>
    </w:p>
    <w:p w14:paraId="3687737C" w14:textId="77777777" w:rsidR="00827A3C" w:rsidRPr="005336B2" w:rsidRDefault="00827A3C" w:rsidP="00827A3C">
      <w:pPr>
        <w:ind w:left="426"/>
        <w:contextualSpacing/>
        <w:jc w:val="both"/>
      </w:pPr>
    </w:p>
    <w:p w14:paraId="0566361D" w14:textId="731FDA55" w:rsidR="000D0CE9" w:rsidRPr="005336B2" w:rsidRDefault="000D0CE9" w:rsidP="009A3701">
      <w:pPr>
        <w:pStyle w:val="rvps2"/>
        <w:numPr>
          <w:ilvl w:val="0"/>
          <w:numId w:val="2"/>
        </w:numPr>
        <w:spacing w:before="0" w:beforeAutospacing="0" w:after="0" w:afterAutospacing="0"/>
        <w:ind w:left="426"/>
        <w:jc w:val="both"/>
        <w:rPr>
          <w:sz w:val="28"/>
          <w:szCs w:val="28"/>
          <w:lang w:val="uk-UA" w:eastAsia="uk-UA"/>
        </w:rPr>
      </w:pPr>
      <w:r w:rsidRPr="005336B2">
        <w:rPr>
          <w:lang w:val="uk-UA"/>
        </w:rPr>
        <w:t xml:space="preserve">Виконавчий комітет </w:t>
      </w:r>
      <w:proofErr w:type="spellStart"/>
      <w:r w:rsidRPr="005336B2">
        <w:rPr>
          <w:lang w:val="uk-UA"/>
        </w:rPr>
        <w:t>Южненської</w:t>
      </w:r>
      <w:proofErr w:type="spellEnd"/>
      <w:r w:rsidRPr="005336B2">
        <w:rPr>
          <w:lang w:val="uk-UA"/>
        </w:rPr>
        <w:t xml:space="preserve"> міської ради Одеської області (далі – ВК </w:t>
      </w:r>
      <w:proofErr w:type="spellStart"/>
      <w:r w:rsidRPr="005336B2">
        <w:rPr>
          <w:lang w:val="uk-UA"/>
        </w:rPr>
        <w:t>Южненської</w:t>
      </w:r>
      <w:proofErr w:type="spellEnd"/>
      <w:r w:rsidRPr="005336B2">
        <w:rPr>
          <w:lang w:val="uk-UA"/>
        </w:rPr>
        <w:t xml:space="preserve"> МР</w:t>
      </w:r>
      <w:r w:rsidR="00F85DC9" w:rsidRPr="005336B2">
        <w:rPr>
          <w:lang w:val="uk-UA"/>
        </w:rPr>
        <w:t>, Надавач</w:t>
      </w:r>
      <w:r w:rsidRPr="005336B2">
        <w:rPr>
          <w:lang w:val="uk-UA"/>
        </w:rPr>
        <w:t xml:space="preserve">) (65481, </w:t>
      </w:r>
      <w:r w:rsidR="0066133A">
        <w:rPr>
          <w:lang w:val="uk-UA"/>
        </w:rPr>
        <w:t xml:space="preserve">Одеська обл., м. </w:t>
      </w:r>
      <w:proofErr w:type="spellStart"/>
      <w:r w:rsidR="0066133A">
        <w:rPr>
          <w:lang w:val="uk-UA"/>
        </w:rPr>
        <w:t>Южне</w:t>
      </w:r>
      <w:proofErr w:type="spellEnd"/>
      <w:r w:rsidR="0066133A">
        <w:rPr>
          <w:lang w:val="uk-UA"/>
        </w:rPr>
        <w:t xml:space="preserve">, </w:t>
      </w:r>
      <w:proofErr w:type="spellStart"/>
      <w:r w:rsidR="0066133A">
        <w:rPr>
          <w:lang w:val="uk-UA"/>
        </w:rPr>
        <w:t>просп</w:t>
      </w:r>
      <w:proofErr w:type="spellEnd"/>
      <w:r w:rsidR="0066133A">
        <w:rPr>
          <w:lang w:val="uk-UA"/>
        </w:rPr>
        <w:t>.</w:t>
      </w:r>
      <w:r w:rsidR="00F71259">
        <w:rPr>
          <w:lang w:val="uk-UA"/>
        </w:rPr>
        <w:t xml:space="preserve"> </w:t>
      </w:r>
      <w:proofErr w:type="spellStart"/>
      <w:r w:rsidRPr="005336B2">
        <w:rPr>
          <w:lang w:val="uk-UA"/>
        </w:rPr>
        <w:t>Григорівського</w:t>
      </w:r>
      <w:proofErr w:type="spellEnd"/>
      <w:r w:rsidR="00F71259">
        <w:rPr>
          <w:lang w:val="uk-UA"/>
        </w:rPr>
        <w:t xml:space="preserve"> </w:t>
      </w:r>
      <w:r w:rsidRPr="005336B2">
        <w:rPr>
          <w:lang w:val="uk-UA"/>
        </w:rPr>
        <w:t>десанту, 18, ідентифікаційний код юридичної особи 04527336).</w:t>
      </w:r>
    </w:p>
    <w:p w14:paraId="3D36B6C0" w14:textId="77777777" w:rsidR="00FD3390" w:rsidRPr="005336B2" w:rsidRDefault="00FD3390" w:rsidP="000D0CE9">
      <w:pPr>
        <w:spacing w:after="200"/>
        <w:ind w:left="426"/>
        <w:contextualSpacing/>
        <w:jc w:val="both"/>
      </w:pPr>
    </w:p>
    <w:p w14:paraId="770DB0C6" w14:textId="77777777" w:rsidR="00827A3C" w:rsidRPr="005336B2" w:rsidRDefault="00827A3C" w:rsidP="00827A3C">
      <w:pPr>
        <w:numPr>
          <w:ilvl w:val="1"/>
          <w:numId w:val="1"/>
        </w:numPr>
        <w:spacing w:after="200"/>
        <w:ind w:left="426" w:hanging="426"/>
        <w:contextualSpacing/>
        <w:jc w:val="both"/>
        <w:rPr>
          <w:b/>
        </w:rPr>
      </w:pPr>
      <w:r w:rsidRPr="005336B2">
        <w:rPr>
          <w:b/>
        </w:rPr>
        <w:t>Отримувач підтримки</w:t>
      </w:r>
    </w:p>
    <w:p w14:paraId="634391A4" w14:textId="77777777" w:rsidR="00827A3C" w:rsidRPr="005336B2" w:rsidRDefault="00827A3C" w:rsidP="00827A3C">
      <w:pPr>
        <w:ind w:left="426"/>
        <w:contextualSpacing/>
        <w:jc w:val="both"/>
      </w:pPr>
    </w:p>
    <w:p w14:paraId="32372835" w14:textId="2E611696" w:rsidR="00FD3390" w:rsidRPr="005336B2" w:rsidRDefault="00FD3390" w:rsidP="00FD3390">
      <w:pPr>
        <w:pStyle w:val="a3"/>
        <w:numPr>
          <w:ilvl w:val="0"/>
          <w:numId w:val="2"/>
        </w:numPr>
        <w:ind w:left="426" w:hanging="426"/>
        <w:jc w:val="both"/>
      </w:pPr>
      <w:r w:rsidRPr="005336B2">
        <w:t xml:space="preserve">Комунальне </w:t>
      </w:r>
      <w:r w:rsidR="0031246F" w:rsidRPr="005336B2">
        <w:t>некомерційне підприємство «</w:t>
      </w:r>
      <w:proofErr w:type="spellStart"/>
      <w:r w:rsidR="0031246F" w:rsidRPr="005336B2">
        <w:t>Южненська</w:t>
      </w:r>
      <w:proofErr w:type="spellEnd"/>
      <w:r w:rsidR="0031246F" w:rsidRPr="005336B2">
        <w:t xml:space="preserve"> міська лікарня»</w:t>
      </w:r>
      <w:r w:rsidR="00F71259">
        <w:t xml:space="preserve"> </w:t>
      </w:r>
      <w:proofErr w:type="spellStart"/>
      <w:r w:rsidR="0031246F" w:rsidRPr="005336B2">
        <w:t>Южненської</w:t>
      </w:r>
      <w:proofErr w:type="spellEnd"/>
      <w:r w:rsidR="0031246F" w:rsidRPr="005336B2">
        <w:t xml:space="preserve"> міської ради</w:t>
      </w:r>
      <w:r w:rsidR="00414D2A">
        <w:t xml:space="preserve"> </w:t>
      </w:r>
      <w:r w:rsidR="00F85DC9" w:rsidRPr="005336B2">
        <w:t>(далі ‒ КНП «</w:t>
      </w:r>
      <w:proofErr w:type="spellStart"/>
      <w:r w:rsidR="00F85DC9" w:rsidRPr="005336B2">
        <w:t>Южненська</w:t>
      </w:r>
      <w:proofErr w:type="spellEnd"/>
      <w:r w:rsidR="00F85DC9" w:rsidRPr="005336B2">
        <w:t xml:space="preserve"> міська лікарня» </w:t>
      </w:r>
      <w:proofErr w:type="spellStart"/>
      <w:r w:rsidR="00F85DC9" w:rsidRPr="005336B2">
        <w:t>Южненської</w:t>
      </w:r>
      <w:proofErr w:type="spellEnd"/>
      <w:r w:rsidR="00F85DC9" w:rsidRPr="005336B2">
        <w:t xml:space="preserve"> МР, Отримувач) </w:t>
      </w:r>
      <w:r w:rsidR="0053724F" w:rsidRPr="005336B2">
        <w:t>(</w:t>
      </w:r>
      <w:r w:rsidR="0031246F" w:rsidRPr="005336B2">
        <w:t>вул. Хімі</w:t>
      </w:r>
      <w:r w:rsidR="0066133A">
        <w:t xml:space="preserve">ків, 1, м. </w:t>
      </w:r>
      <w:proofErr w:type="spellStart"/>
      <w:r w:rsidR="0066133A">
        <w:t>Южне</w:t>
      </w:r>
      <w:proofErr w:type="spellEnd"/>
      <w:r w:rsidR="0066133A">
        <w:t>, Одеська обл.,</w:t>
      </w:r>
      <w:r w:rsidR="0031246F" w:rsidRPr="005336B2">
        <w:t xml:space="preserve"> 65481</w:t>
      </w:r>
      <w:r w:rsidR="0053724F" w:rsidRPr="005336B2">
        <w:t xml:space="preserve">, ідентифікаційний код юридичної особи </w:t>
      </w:r>
      <w:r w:rsidR="0031246F" w:rsidRPr="005336B2">
        <w:t>34592230</w:t>
      </w:r>
      <w:r w:rsidRPr="005336B2">
        <w:t>).</w:t>
      </w:r>
    </w:p>
    <w:p w14:paraId="090E34C0" w14:textId="77777777" w:rsidR="00FD3390" w:rsidRPr="005336B2" w:rsidRDefault="00FD3390" w:rsidP="00FD3390">
      <w:pPr>
        <w:pStyle w:val="a3"/>
        <w:ind w:left="426"/>
        <w:jc w:val="both"/>
      </w:pPr>
    </w:p>
    <w:p w14:paraId="010A65C6" w14:textId="77777777" w:rsidR="00827A3C" w:rsidRPr="005336B2" w:rsidRDefault="00827A3C" w:rsidP="00827A3C">
      <w:pPr>
        <w:numPr>
          <w:ilvl w:val="1"/>
          <w:numId w:val="1"/>
        </w:numPr>
        <w:spacing w:after="200"/>
        <w:ind w:left="426" w:hanging="426"/>
        <w:contextualSpacing/>
        <w:jc w:val="both"/>
        <w:rPr>
          <w:b/>
        </w:rPr>
      </w:pPr>
      <w:r w:rsidRPr="005336B2">
        <w:rPr>
          <w:b/>
        </w:rPr>
        <w:t>Мета (ціль) підтримки</w:t>
      </w:r>
    </w:p>
    <w:p w14:paraId="06EEFD01" w14:textId="77777777" w:rsidR="00827A3C" w:rsidRPr="005336B2" w:rsidRDefault="00827A3C" w:rsidP="00827A3C">
      <w:pPr>
        <w:ind w:left="426"/>
        <w:contextualSpacing/>
        <w:jc w:val="both"/>
      </w:pPr>
    </w:p>
    <w:p w14:paraId="196CB8F4" w14:textId="162AAB70" w:rsidR="005B6BB2" w:rsidRPr="005336B2" w:rsidRDefault="005B6BB2" w:rsidP="009A3701">
      <w:pPr>
        <w:pStyle w:val="a3"/>
        <w:numPr>
          <w:ilvl w:val="0"/>
          <w:numId w:val="2"/>
        </w:numPr>
        <w:ind w:left="426" w:hanging="426"/>
        <w:jc w:val="both"/>
      </w:pPr>
      <w:r w:rsidRPr="005336B2">
        <w:t>Метою (ціллю) підтримки є</w:t>
      </w:r>
      <w:r w:rsidR="00F71259">
        <w:t xml:space="preserve"> </w:t>
      </w:r>
      <w:r w:rsidR="00285FD6">
        <w:t>з</w:t>
      </w:r>
      <w:r w:rsidR="00414D2A" w:rsidRPr="00414D2A">
        <w:t>абезпечення працівників галузі охорон</w:t>
      </w:r>
      <w:r w:rsidR="00BD2E5A">
        <w:t>и</w:t>
      </w:r>
      <w:r w:rsidR="00414D2A" w:rsidRPr="00414D2A">
        <w:t xml:space="preserve"> здоров’я гідною заробітною платою, що стане передумовою збереження персоналу та забезпечення кадрового потенціалу лікарні, шляхом залучення молодих фахівців</w:t>
      </w:r>
      <w:r w:rsidR="000552FF">
        <w:t>.</w:t>
      </w:r>
    </w:p>
    <w:p w14:paraId="7B002059" w14:textId="77777777" w:rsidR="00827A3C" w:rsidRPr="005336B2" w:rsidRDefault="00827A3C" w:rsidP="00827A3C">
      <w:pPr>
        <w:contextualSpacing/>
        <w:jc w:val="both"/>
      </w:pPr>
    </w:p>
    <w:p w14:paraId="4EE5E543" w14:textId="77777777" w:rsidR="00827A3C" w:rsidRPr="005336B2" w:rsidRDefault="00827A3C" w:rsidP="00827A3C">
      <w:pPr>
        <w:numPr>
          <w:ilvl w:val="1"/>
          <w:numId w:val="1"/>
        </w:numPr>
        <w:spacing w:after="200"/>
        <w:ind w:left="426" w:hanging="426"/>
        <w:contextualSpacing/>
        <w:jc w:val="both"/>
        <w:rPr>
          <w:b/>
        </w:rPr>
      </w:pPr>
      <w:r w:rsidRPr="005336B2">
        <w:rPr>
          <w:b/>
        </w:rPr>
        <w:t>Очікуваний результат</w:t>
      </w:r>
    </w:p>
    <w:p w14:paraId="6499255D" w14:textId="77777777" w:rsidR="00635F3B" w:rsidRPr="005336B2" w:rsidRDefault="00635F3B" w:rsidP="006C2E02">
      <w:pPr>
        <w:ind w:left="426" w:hanging="426"/>
      </w:pPr>
    </w:p>
    <w:p w14:paraId="15647C61" w14:textId="5DAC3D80" w:rsidR="00604FF3" w:rsidRDefault="004715F3" w:rsidP="009A3701">
      <w:pPr>
        <w:pStyle w:val="a3"/>
        <w:numPr>
          <w:ilvl w:val="0"/>
          <w:numId w:val="2"/>
        </w:numPr>
        <w:tabs>
          <w:tab w:val="right" w:pos="10404"/>
        </w:tabs>
        <w:ind w:left="426"/>
        <w:jc w:val="both"/>
      </w:pPr>
      <w:r>
        <w:t>Удосконалення організаційної структури системи медичного обслуговування; посилення кадрового потенціалу медичної галузі за рахунок підготовки молодих фахівців; покращення соціальної підтримки медичних працівників; підвищення ефективності використання наявних кадрових ресурсів</w:t>
      </w:r>
      <w:r w:rsidR="0066133A">
        <w:t>,</w:t>
      </w:r>
      <w:r>
        <w:t xml:space="preserve"> які не задіяні, але безпосередньо пов’язані з наданням медичної допомоги; покращення якісного складу кадрів працівників лікувального закладу. </w:t>
      </w:r>
      <w:r w:rsidR="000552FF">
        <w:t xml:space="preserve">  </w:t>
      </w:r>
      <w:r w:rsidR="00F15A3A">
        <w:t xml:space="preserve"> </w:t>
      </w:r>
    </w:p>
    <w:p w14:paraId="1E85A89C" w14:textId="77777777" w:rsidR="00BD2E5A" w:rsidRPr="005336B2" w:rsidRDefault="00BD2E5A" w:rsidP="00517823">
      <w:pPr>
        <w:pStyle w:val="a3"/>
        <w:tabs>
          <w:tab w:val="right" w:pos="10404"/>
        </w:tabs>
        <w:ind w:left="360"/>
        <w:jc w:val="both"/>
      </w:pPr>
    </w:p>
    <w:p w14:paraId="4B04414C" w14:textId="77777777" w:rsidR="00827A3C" w:rsidRPr="005336B2" w:rsidRDefault="00827A3C" w:rsidP="00827A3C">
      <w:pPr>
        <w:numPr>
          <w:ilvl w:val="1"/>
          <w:numId w:val="1"/>
        </w:numPr>
        <w:spacing w:after="200"/>
        <w:ind w:left="426" w:hanging="426"/>
        <w:contextualSpacing/>
        <w:jc w:val="both"/>
        <w:rPr>
          <w:b/>
        </w:rPr>
      </w:pPr>
      <w:r w:rsidRPr="005336B2">
        <w:rPr>
          <w:b/>
        </w:rPr>
        <w:t>Форма підтримки</w:t>
      </w:r>
    </w:p>
    <w:p w14:paraId="7D49D2F4" w14:textId="77777777" w:rsidR="00827A3C" w:rsidRPr="005336B2" w:rsidRDefault="00827A3C" w:rsidP="00827A3C">
      <w:pPr>
        <w:ind w:left="426"/>
        <w:contextualSpacing/>
        <w:jc w:val="both"/>
      </w:pPr>
    </w:p>
    <w:p w14:paraId="142ECC63" w14:textId="22B210B6" w:rsidR="00814E80" w:rsidRPr="005336B2" w:rsidRDefault="000B4AAB" w:rsidP="009A3701">
      <w:pPr>
        <w:pStyle w:val="a3"/>
        <w:numPr>
          <w:ilvl w:val="0"/>
          <w:numId w:val="2"/>
        </w:numPr>
        <w:ind w:left="426" w:hanging="426"/>
        <w:jc w:val="both"/>
      </w:pPr>
      <w:r w:rsidRPr="005336B2">
        <w:t>Субсидії, поточні трансферти підприємствам (установам, організаціям).</w:t>
      </w:r>
    </w:p>
    <w:p w14:paraId="62639B40" w14:textId="77777777" w:rsidR="000B4AAB" w:rsidRPr="005336B2" w:rsidRDefault="000B4AAB" w:rsidP="000B4AAB">
      <w:pPr>
        <w:spacing w:after="200"/>
        <w:ind w:left="360"/>
        <w:contextualSpacing/>
        <w:jc w:val="both"/>
      </w:pPr>
    </w:p>
    <w:p w14:paraId="2247C350" w14:textId="77777777" w:rsidR="00827A3C" w:rsidRPr="005336B2" w:rsidRDefault="00827A3C" w:rsidP="00827A3C">
      <w:pPr>
        <w:numPr>
          <w:ilvl w:val="1"/>
          <w:numId w:val="1"/>
        </w:numPr>
        <w:spacing w:after="200"/>
        <w:ind w:left="426" w:hanging="426"/>
        <w:contextualSpacing/>
        <w:jc w:val="both"/>
        <w:rPr>
          <w:b/>
        </w:rPr>
      </w:pPr>
      <w:r w:rsidRPr="005336B2">
        <w:rPr>
          <w:b/>
        </w:rPr>
        <w:t>Обсяг підтримки</w:t>
      </w:r>
    </w:p>
    <w:p w14:paraId="361C9E78" w14:textId="77777777" w:rsidR="00827A3C" w:rsidRPr="005336B2" w:rsidRDefault="00827A3C" w:rsidP="00827A3C">
      <w:pPr>
        <w:ind w:left="426"/>
        <w:contextualSpacing/>
        <w:jc w:val="both"/>
      </w:pPr>
    </w:p>
    <w:p w14:paraId="02F8233C" w14:textId="2D66F04E" w:rsidR="00827A3C" w:rsidRPr="005336B2" w:rsidRDefault="00827A3C" w:rsidP="004F5CEC">
      <w:pPr>
        <w:pStyle w:val="a3"/>
        <w:numPr>
          <w:ilvl w:val="0"/>
          <w:numId w:val="2"/>
        </w:numPr>
        <w:ind w:left="426" w:hanging="426"/>
        <w:jc w:val="both"/>
      </w:pPr>
      <w:r w:rsidRPr="005336B2">
        <w:t xml:space="preserve">Загальний обсяг підтримки </w:t>
      </w:r>
      <w:r w:rsidR="006E6622" w:rsidRPr="005336B2">
        <w:t>становить</w:t>
      </w:r>
      <w:r w:rsidR="00F71259">
        <w:t xml:space="preserve"> </w:t>
      </w:r>
      <w:r w:rsidR="00F15A3A">
        <w:t>61 767 600</w:t>
      </w:r>
      <w:r w:rsidR="000B4AAB" w:rsidRPr="005336B2">
        <w:t xml:space="preserve"> </w:t>
      </w:r>
      <w:r w:rsidRPr="005336B2">
        <w:t>грн.</w:t>
      </w:r>
    </w:p>
    <w:p w14:paraId="046C6CC6" w14:textId="77777777" w:rsidR="006E6622" w:rsidRPr="005336B2" w:rsidRDefault="006E6622" w:rsidP="006E6622">
      <w:pPr>
        <w:pStyle w:val="a3"/>
        <w:ind w:left="426"/>
        <w:jc w:val="both"/>
      </w:pPr>
    </w:p>
    <w:p w14:paraId="4E958F58" w14:textId="77777777" w:rsidR="005336B2" w:rsidRPr="005336B2" w:rsidRDefault="005336B2" w:rsidP="003B65A5">
      <w:pPr>
        <w:jc w:val="both"/>
      </w:pPr>
    </w:p>
    <w:p w14:paraId="5AA90244" w14:textId="77777777" w:rsidR="00827A3C" w:rsidRPr="005336B2" w:rsidRDefault="00827A3C" w:rsidP="00827A3C">
      <w:pPr>
        <w:numPr>
          <w:ilvl w:val="1"/>
          <w:numId w:val="1"/>
        </w:numPr>
        <w:spacing w:after="200"/>
        <w:ind w:left="426" w:hanging="426"/>
        <w:contextualSpacing/>
        <w:jc w:val="both"/>
        <w:rPr>
          <w:b/>
        </w:rPr>
      </w:pPr>
      <w:r w:rsidRPr="005336B2">
        <w:rPr>
          <w:b/>
        </w:rPr>
        <w:t>Підстава для надання підтримки</w:t>
      </w:r>
    </w:p>
    <w:p w14:paraId="20C8DD6C" w14:textId="77777777" w:rsidR="007602B7" w:rsidRPr="005336B2" w:rsidRDefault="007602B7" w:rsidP="00D645F2">
      <w:pPr>
        <w:jc w:val="both"/>
      </w:pPr>
    </w:p>
    <w:p w14:paraId="74718A09" w14:textId="77777777" w:rsidR="00B1099E" w:rsidRDefault="00B1099E" w:rsidP="00726EB8">
      <w:pPr>
        <w:pStyle w:val="rvps2"/>
        <w:numPr>
          <w:ilvl w:val="0"/>
          <w:numId w:val="2"/>
        </w:numPr>
        <w:spacing w:before="0" w:beforeAutospacing="0" w:after="0" w:afterAutospacing="0"/>
        <w:ind w:left="567" w:hanging="567"/>
        <w:jc w:val="both"/>
        <w:rPr>
          <w:lang w:val="uk-UA" w:eastAsia="uk-UA"/>
        </w:rPr>
      </w:pPr>
      <w:r w:rsidRPr="00B1099E">
        <w:rPr>
          <w:lang w:val="uk-UA" w:eastAsia="uk-UA"/>
        </w:rPr>
        <w:t>Бюджетний кодекс України.</w:t>
      </w:r>
    </w:p>
    <w:p w14:paraId="4BEEB426" w14:textId="77777777" w:rsidR="00B1099E" w:rsidRDefault="00B1099E" w:rsidP="00726EB8">
      <w:pPr>
        <w:pStyle w:val="rvps2"/>
        <w:spacing w:before="0" w:beforeAutospacing="0" w:after="0" w:afterAutospacing="0"/>
        <w:jc w:val="both"/>
        <w:rPr>
          <w:lang w:val="uk-UA" w:eastAsia="uk-UA"/>
        </w:rPr>
      </w:pPr>
    </w:p>
    <w:p w14:paraId="36728623" w14:textId="436A6692" w:rsidR="00B1099E" w:rsidRDefault="00B1099E" w:rsidP="00726EB8">
      <w:pPr>
        <w:pStyle w:val="rvps2"/>
        <w:numPr>
          <w:ilvl w:val="0"/>
          <w:numId w:val="2"/>
        </w:numPr>
        <w:spacing w:before="0" w:beforeAutospacing="0" w:after="0" w:afterAutospacing="0"/>
        <w:ind w:left="567" w:hanging="567"/>
        <w:jc w:val="both"/>
        <w:rPr>
          <w:lang w:val="uk-UA" w:eastAsia="uk-UA"/>
        </w:rPr>
      </w:pPr>
      <w:r w:rsidRPr="00B1099E">
        <w:rPr>
          <w:lang w:val="uk-UA" w:eastAsia="uk-UA"/>
        </w:rPr>
        <w:t>Господарський кодекс України.</w:t>
      </w:r>
    </w:p>
    <w:p w14:paraId="1F820454" w14:textId="77777777" w:rsidR="00B1099E" w:rsidRPr="00B1099E" w:rsidRDefault="00B1099E" w:rsidP="00726EB8">
      <w:pPr>
        <w:pStyle w:val="rvps2"/>
        <w:spacing w:before="0" w:beforeAutospacing="0" w:after="0" w:afterAutospacing="0"/>
        <w:jc w:val="both"/>
        <w:rPr>
          <w:lang w:val="uk-UA" w:eastAsia="uk-UA"/>
        </w:rPr>
      </w:pPr>
    </w:p>
    <w:p w14:paraId="6307B655" w14:textId="775AAD32" w:rsidR="00B1099E" w:rsidRDefault="00B1099E" w:rsidP="00726EB8">
      <w:pPr>
        <w:pStyle w:val="rvps2"/>
        <w:numPr>
          <w:ilvl w:val="0"/>
          <w:numId w:val="2"/>
        </w:numPr>
        <w:spacing w:before="0" w:beforeAutospacing="0" w:after="0" w:afterAutospacing="0"/>
        <w:ind w:left="567" w:hanging="567"/>
        <w:jc w:val="both"/>
        <w:rPr>
          <w:lang w:val="uk-UA" w:eastAsia="uk-UA"/>
        </w:rPr>
      </w:pPr>
      <w:r w:rsidRPr="00B1099E">
        <w:rPr>
          <w:lang w:val="uk-UA" w:eastAsia="uk-UA"/>
        </w:rPr>
        <w:t>Закон України «Про місцеве самоврядування».</w:t>
      </w:r>
    </w:p>
    <w:p w14:paraId="59ECBAEB" w14:textId="77777777" w:rsidR="00B1099E" w:rsidRPr="00B1099E" w:rsidRDefault="00B1099E" w:rsidP="00726EB8">
      <w:pPr>
        <w:pStyle w:val="rvps2"/>
        <w:spacing w:before="0" w:beforeAutospacing="0" w:after="0" w:afterAutospacing="0"/>
        <w:jc w:val="both"/>
        <w:rPr>
          <w:lang w:val="uk-UA" w:eastAsia="uk-UA"/>
        </w:rPr>
      </w:pPr>
    </w:p>
    <w:p w14:paraId="7CA80290" w14:textId="463549C9" w:rsidR="00B1099E" w:rsidRDefault="00B1099E" w:rsidP="00726EB8">
      <w:pPr>
        <w:pStyle w:val="rvps2"/>
        <w:numPr>
          <w:ilvl w:val="0"/>
          <w:numId w:val="2"/>
        </w:numPr>
        <w:spacing w:before="0" w:beforeAutospacing="0" w:after="0" w:afterAutospacing="0"/>
        <w:ind w:left="567" w:hanging="567"/>
        <w:jc w:val="both"/>
        <w:rPr>
          <w:lang w:val="uk-UA" w:eastAsia="uk-UA"/>
        </w:rPr>
      </w:pPr>
      <w:r w:rsidRPr="00B1099E">
        <w:rPr>
          <w:lang w:val="uk-UA" w:eastAsia="uk-UA"/>
        </w:rPr>
        <w:t>Закон України «Основи зако</w:t>
      </w:r>
      <w:r>
        <w:rPr>
          <w:lang w:val="uk-UA" w:eastAsia="uk-UA"/>
        </w:rPr>
        <w:t>нодавства про охорону здоров’я».</w:t>
      </w:r>
    </w:p>
    <w:p w14:paraId="69CBB03F" w14:textId="77777777" w:rsidR="00B1099E" w:rsidRPr="00B1099E" w:rsidRDefault="00B1099E" w:rsidP="00726EB8">
      <w:pPr>
        <w:pStyle w:val="rvps2"/>
        <w:spacing w:before="0" w:beforeAutospacing="0" w:after="0" w:afterAutospacing="0"/>
        <w:jc w:val="both"/>
        <w:rPr>
          <w:lang w:val="uk-UA" w:eastAsia="uk-UA"/>
        </w:rPr>
      </w:pPr>
    </w:p>
    <w:p w14:paraId="2C45078B" w14:textId="1D4589DF" w:rsidR="00B1099E" w:rsidRDefault="00B1099E" w:rsidP="00726EB8">
      <w:pPr>
        <w:pStyle w:val="rvps2"/>
        <w:numPr>
          <w:ilvl w:val="0"/>
          <w:numId w:val="2"/>
        </w:numPr>
        <w:spacing w:before="0" w:beforeAutospacing="0" w:after="0" w:afterAutospacing="0"/>
        <w:ind w:left="567" w:hanging="567"/>
        <w:jc w:val="both"/>
        <w:rPr>
          <w:lang w:val="uk-UA" w:eastAsia="uk-UA"/>
        </w:rPr>
      </w:pPr>
      <w:r w:rsidRPr="00B1099E">
        <w:rPr>
          <w:lang w:val="uk-UA" w:eastAsia="uk-UA"/>
        </w:rPr>
        <w:t>Закон України «Про держав</w:t>
      </w:r>
      <w:r w:rsidR="00B24F0C">
        <w:rPr>
          <w:lang w:val="uk-UA" w:eastAsia="uk-UA"/>
        </w:rPr>
        <w:t>ні фінансові гарантії медичного</w:t>
      </w:r>
      <w:r w:rsidRPr="00B1099E">
        <w:rPr>
          <w:lang w:val="uk-UA" w:eastAsia="uk-UA"/>
        </w:rPr>
        <w:t xml:space="preserve"> обслуговування населення».</w:t>
      </w:r>
    </w:p>
    <w:p w14:paraId="055C8940" w14:textId="77777777" w:rsidR="00B1099E" w:rsidRPr="00B1099E" w:rsidRDefault="00B1099E" w:rsidP="00726EB8">
      <w:pPr>
        <w:pStyle w:val="rvps2"/>
        <w:spacing w:before="0" w:beforeAutospacing="0" w:after="0" w:afterAutospacing="0"/>
        <w:jc w:val="both"/>
        <w:rPr>
          <w:lang w:val="uk-UA" w:eastAsia="uk-UA"/>
        </w:rPr>
      </w:pPr>
    </w:p>
    <w:p w14:paraId="54E32F3B" w14:textId="7BF26EC1" w:rsidR="000B4AAB" w:rsidRPr="005336B2" w:rsidRDefault="00F15A3A" w:rsidP="00FB1361">
      <w:pPr>
        <w:pStyle w:val="rvps2"/>
        <w:numPr>
          <w:ilvl w:val="0"/>
          <w:numId w:val="2"/>
        </w:numPr>
        <w:spacing w:before="0" w:beforeAutospacing="0" w:after="0" w:afterAutospacing="0"/>
        <w:ind w:left="567" w:hanging="567"/>
        <w:jc w:val="both"/>
        <w:rPr>
          <w:lang w:val="uk-UA" w:eastAsia="uk-UA"/>
        </w:rPr>
      </w:pPr>
      <w:r w:rsidRPr="00994E26">
        <w:rPr>
          <w:lang w:val="uk-UA"/>
        </w:rPr>
        <w:lastRenderedPageBreak/>
        <w:t xml:space="preserve">Рішення </w:t>
      </w:r>
      <w:proofErr w:type="spellStart"/>
      <w:r w:rsidRPr="00994E26">
        <w:rPr>
          <w:lang w:val="uk-UA"/>
        </w:rPr>
        <w:t>Южненської</w:t>
      </w:r>
      <w:proofErr w:type="spellEnd"/>
      <w:r w:rsidRPr="00994E26">
        <w:rPr>
          <w:lang w:val="uk-UA"/>
        </w:rPr>
        <w:t xml:space="preserve"> міської ради від 18.06.2020 № 1763-VII «Про затвердження Програми місцевих стимулів для працівників Комунального некомерційного підприємства «</w:t>
      </w:r>
      <w:proofErr w:type="spellStart"/>
      <w:r w:rsidRPr="00994E26">
        <w:rPr>
          <w:lang w:val="uk-UA"/>
        </w:rPr>
        <w:t>Южненська</w:t>
      </w:r>
      <w:proofErr w:type="spellEnd"/>
      <w:r w:rsidRPr="00994E26">
        <w:rPr>
          <w:lang w:val="uk-UA"/>
        </w:rPr>
        <w:t xml:space="preserve"> міська лікарня» </w:t>
      </w:r>
      <w:proofErr w:type="spellStart"/>
      <w:r w:rsidRPr="00994E26">
        <w:rPr>
          <w:lang w:val="uk-UA"/>
        </w:rPr>
        <w:t>Южненської</w:t>
      </w:r>
      <w:proofErr w:type="spellEnd"/>
      <w:r w:rsidRPr="00994E26">
        <w:rPr>
          <w:lang w:val="uk-UA"/>
        </w:rPr>
        <w:t xml:space="preserve"> міської ради на 2020-2022 роки»</w:t>
      </w:r>
      <w:r w:rsidRPr="00F15A3A">
        <w:rPr>
          <w:lang w:val="uk-UA"/>
        </w:rPr>
        <w:t xml:space="preserve"> </w:t>
      </w:r>
      <w:r w:rsidR="000B4AAB" w:rsidRPr="005336B2">
        <w:rPr>
          <w:lang w:val="uk-UA"/>
        </w:rPr>
        <w:t>(далі – Програма)</w:t>
      </w:r>
      <w:r w:rsidR="000B4AAB" w:rsidRPr="005336B2">
        <w:rPr>
          <w:lang w:val="uk-UA" w:eastAsia="uk-UA"/>
        </w:rPr>
        <w:t>.</w:t>
      </w:r>
    </w:p>
    <w:p w14:paraId="2A97D0B6" w14:textId="77777777" w:rsidR="00696E0D" w:rsidRPr="005336B2" w:rsidRDefault="00696E0D" w:rsidP="00214212">
      <w:pPr>
        <w:jc w:val="both"/>
      </w:pPr>
    </w:p>
    <w:p w14:paraId="1D2EADA3" w14:textId="77777777" w:rsidR="00827A3C" w:rsidRPr="005336B2" w:rsidRDefault="00827A3C" w:rsidP="00827A3C">
      <w:pPr>
        <w:numPr>
          <w:ilvl w:val="1"/>
          <w:numId w:val="1"/>
        </w:numPr>
        <w:spacing w:after="200"/>
        <w:ind w:left="426" w:hanging="426"/>
        <w:contextualSpacing/>
        <w:jc w:val="both"/>
        <w:rPr>
          <w:b/>
        </w:rPr>
      </w:pPr>
      <w:r w:rsidRPr="005336B2">
        <w:rPr>
          <w:b/>
        </w:rPr>
        <w:t>Тривалість підтримки</w:t>
      </w:r>
    </w:p>
    <w:p w14:paraId="22C7FFB0" w14:textId="77777777" w:rsidR="00827A3C" w:rsidRPr="005336B2" w:rsidRDefault="00827A3C" w:rsidP="00827A3C">
      <w:pPr>
        <w:ind w:left="426"/>
        <w:contextualSpacing/>
        <w:jc w:val="both"/>
      </w:pPr>
    </w:p>
    <w:p w14:paraId="6DA8C2A0" w14:textId="3A064DF5" w:rsidR="00A13D31" w:rsidRDefault="004F5CEC" w:rsidP="004F5CEC">
      <w:pPr>
        <w:pStyle w:val="a3"/>
        <w:numPr>
          <w:ilvl w:val="0"/>
          <w:numId w:val="2"/>
        </w:numPr>
        <w:ind w:left="426" w:hanging="426"/>
        <w:jc w:val="both"/>
      </w:pPr>
      <w:r>
        <w:t xml:space="preserve">   </w:t>
      </w:r>
      <w:r w:rsidR="00F15A3A">
        <w:t>З 01.07</w:t>
      </w:r>
      <w:r w:rsidR="00827A3C" w:rsidRPr="005336B2">
        <w:t>.</w:t>
      </w:r>
      <w:r w:rsidR="00A82B5C" w:rsidRPr="005336B2">
        <w:t>2020 по 31.12.2022</w:t>
      </w:r>
      <w:r w:rsidR="00827A3C" w:rsidRPr="005336B2">
        <w:t>.</w:t>
      </w:r>
    </w:p>
    <w:p w14:paraId="35EE90D7" w14:textId="77777777" w:rsidR="009007A8" w:rsidRDefault="009007A8" w:rsidP="00726EB8">
      <w:pPr>
        <w:spacing w:after="200"/>
        <w:contextualSpacing/>
        <w:jc w:val="both"/>
      </w:pPr>
    </w:p>
    <w:p w14:paraId="5FE3745A" w14:textId="74A8F35D" w:rsidR="0038239E" w:rsidRPr="003B65A5" w:rsidRDefault="009007A8" w:rsidP="003B65A5">
      <w:pPr>
        <w:spacing w:after="200"/>
        <w:contextualSpacing/>
        <w:jc w:val="both"/>
        <w:rPr>
          <w:b/>
        </w:rPr>
      </w:pPr>
      <w:r w:rsidRPr="00726EB8">
        <w:rPr>
          <w:b/>
        </w:rPr>
        <w:t xml:space="preserve">2.9. </w:t>
      </w:r>
      <w:r>
        <w:rPr>
          <w:b/>
        </w:rPr>
        <w:t>Інформація щодо умов надання підтримки</w:t>
      </w:r>
    </w:p>
    <w:p w14:paraId="33F38CAB" w14:textId="25BC78A6" w:rsidR="00B2698B" w:rsidRPr="005336B2" w:rsidRDefault="00C76BCA" w:rsidP="004F5CEC">
      <w:pPr>
        <w:pStyle w:val="a3"/>
        <w:numPr>
          <w:ilvl w:val="0"/>
          <w:numId w:val="2"/>
        </w:numPr>
        <w:ind w:left="567" w:hanging="567"/>
        <w:jc w:val="both"/>
      </w:pPr>
      <w:r w:rsidRPr="005336B2">
        <w:t xml:space="preserve">Метою Програми </w:t>
      </w:r>
      <w:r w:rsidR="0077082F" w:rsidRPr="005336B2">
        <w:t xml:space="preserve">є </w:t>
      </w:r>
      <w:r w:rsidR="00F15A3A">
        <w:t xml:space="preserve">забезпечення </w:t>
      </w:r>
      <w:r w:rsidR="00395446">
        <w:t xml:space="preserve">працівників галузі охорони здоров’я гідною заробітною платою, що стане передумовою збереження персоналу та забезпечення кадрового потенціалу лікарні, шляхом залучення молодих спеціалістів. </w:t>
      </w:r>
      <w:r w:rsidR="0077082F" w:rsidRPr="005336B2">
        <w:t xml:space="preserve"> </w:t>
      </w:r>
    </w:p>
    <w:p w14:paraId="21684C26" w14:textId="77777777" w:rsidR="0077082F" w:rsidRPr="005336B2" w:rsidRDefault="0077082F" w:rsidP="004F5CEC">
      <w:pPr>
        <w:pStyle w:val="a3"/>
        <w:ind w:left="567"/>
        <w:jc w:val="both"/>
      </w:pPr>
    </w:p>
    <w:p w14:paraId="393E00FB" w14:textId="4A6D3A9E" w:rsidR="008163BB" w:rsidRPr="005336B2" w:rsidRDefault="0077082F" w:rsidP="004F5CEC">
      <w:pPr>
        <w:pStyle w:val="a3"/>
        <w:numPr>
          <w:ilvl w:val="0"/>
          <w:numId w:val="2"/>
        </w:numPr>
        <w:ind w:left="567" w:hanging="426"/>
        <w:jc w:val="both"/>
      </w:pPr>
      <w:r w:rsidRPr="005336B2">
        <w:t>Оптимальними шляхами розв’язання пр</w:t>
      </w:r>
      <w:r w:rsidR="008163BB" w:rsidRPr="005336B2">
        <w:t>облем</w:t>
      </w:r>
      <w:r w:rsidR="00696E0D" w:rsidRPr="005336B2">
        <w:t>,</w:t>
      </w:r>
      <w:r w:rsidR="008163BB" w:rsidRPr="005336B2">
        <w:t xml:space="preserve"> визначених Програмою</w:t>
      </w:r>
      <w:r w:rsidR="00696E0D" w:rsidRPr="005336B2">
        <w:t>,</w:t>
      </w:r>
      <w:r w:rsidR="008163BB" w:rsidRPr="005336B2">
        <w:t xml:space="preserve"> є</w:t>
      </w:r>
      <w:r w:rsidRPr="005336B2">
        <w:t xml:space="preserve">: </w:t>
      </w:r>
    </w:p>
    <w:p w14:paraId="345C331F" w14:textId="70DDF501" w:rsidR="001D1B6F" w:rsidRDefault="001D1B6F" w:rsidP="004F5CEC">
      <w:pPr>
        <w:pStyle w:val="a3"/>
        <w:numPr>
          <w:ilvl w:val="0"/>
          <w:numId w:val="9"/>
        </w:numPr>
        <w:ind w:left="567"/>
        <w:jc w:val="both"/>
      </w:pPr>
      <w:r>
        <w:t>з</w:t>
      </w:r>
      <w:r w:rsidR="00395446">
        <w:t>абезпечення пацієнті</w:t>
      </w:r>
      <w:r w:rsidR="0066133A">
        <w:t>в необхідною медичною допомогою</w:t>
      </w:r>
      <w:r w:rsidR="00395446">
        <w:t xml:space="preserve"> шляхом створення передумов для зміцнення</w:t>
      </w:r>
      <w:r>
        <w:t xml:space="preserve"> кадрового потенціалу;</w:t>
      </w:r>
    </w:p>
    <w:p w14:paraId="0182D4C5" w14:textId="2AB4D099" w:rsidR="001D1B6F" w:rsidRDefault="001D1B6F" w:rsidP="004F5CEC">
      <w:pPr>
        <w:pStyle w:val="a3"/>
        <w:numPr>
          <w:ilvl w:val="0"/>
          <w:numId w:val="9"/>
        </w:numPr>
        <w:ind w:left="567"/>
        <w:jc w:val="both"/>
      </w:pPr>
      <w:r>
        <w:t>збільшення рівня оплати праці для підвищення престижності праці медичних працівників;</w:t>
      </w:r>
    </w:p>
    <w:p w14:paraId="34793B9D" w14:textId="2F78123C" w:rsidR="001D1B6F" w:rsidRDefault="001D1B6F" w:rsidP="004F5CEC">
      <w:pPr>
        <w:pStyle w:val="a3"/>
        <w:numPr>
          <w:ilvl w:val="0"/>
          <w:numId w:val="9"/>
        </w:numPr>
        <w:ind w:left="567"/>
        <w:jc w:val="both"/>
      </w:pPr>
      <w:r>
        <w:t xml:space="preserve">збільшення рівня оплати праці інших працівників, які не задіяні, але безпосередньо пов’язані з наданням медичної допомоги. </w:t>
      </w:r>
    </w:p>
    <w:p w14:paraId="2E2CCC9F" w14:textId="77777777" w:rsidR="00E37AC8" w:rsidRPr="005336B2" w:rsidRDefault="00E37AC8" w:rsidP="004F5CEC">
      <w:pPr>
        <w:ind w:left="567"/>
        <w:jc w:val="both"/>
      </w:pPr>
    </w:p>
    <w:p w14:paraId="07B2BB85" w14:textId="0E0D26E5" w:rsidR="00397537" w:rsidRPr="005336B2" w:rsidRDefault="00827A3C" w:rsidP="004F5CEC">
      <w:pPr>
        <w:pStyle w:val="a3"/>
        <w:numPr>
          <w:ilvl w:val="0"/>
          <w:numId w:val="2"/>
        </w:numPr>
        <w:ind w:left="567" w:hanging="567"/>
        <w:jc w:val="both"/>
      </w:pPr>
      <w:r w:rsidRPr="005336B2">
        <w:t>Отримувач</w:t>
      </w:r>
      <w:r w:rsidR="00575B6C" w:rsidRPr="005336B2">
        <w:t xml:space="preserve">ем </w:t>
      </w:r>
      <w:r w:rsidRPr="005336B2">
        <w:t>підтримки</w:t>
      </w:r>
      <w:r w:rsidR="001B2A28" w:rsidRPr="005336B2">
        <w:t xml:space="preserve"> є</w:t>
      </w:r>
      <w:r w:rsidR="00F71259">
        <w:t xml:space="preserve"> </w:t>
      </w:r>
      <w:r w:rsidR="008B0511" w:rsidRPr="005336B2">
        <w:t>КНП «</w:t>
      </w:r>
      <w:proofErr w:type="spellStart"/>
      <w:r w:rsidR="008B0511" w:rsidRPr="005336B2">
        <w:t>Южненська</w:t>
      </w:r>
      <w:proofErr w:type="spellEnd"/>
      <w:r w:rsidR="008B0511" w:rsidRPr="005336B2">
        <w:t xml:space="preserve"> міська лікарня» </w:t>
      </w:r>
      <w:proofErr w:type="spellStart"/>
      <w:r w:rsidR="008B0511" w:rsidRPr="005336B2">
        <w:t>Южненської</w:t>
      </w:r>
      <w:proofErr w:type="spellEnd"/>
      <w:r w:rsidR="008B0511" w:rsidRPr="005336B2">
        <w:t xml:space="preserve"> МР</w:t>
      </w:r>
      <w:r w:rsidR="00452A76" w:rsidRPr="005336B2">
        <w:t xml:space="preserve">, </w:t>
      </w:r>
      <w:r w:rsidRPr="005336B2">
        <w:t>як</w:t>
      </w:r>
      <w:r w:rsidR="00452A76" w:rsidRPr="005336B2">
        <w:t>е</w:t>
      </w:r>
      <w:r w:rsidRPr="005336B2">
        <w:t xml:space="preserve"> відповідно до статут</w:t>
      </w:r>
      <w:r w:rsidR="00452A76" w:rsidRPr="005336B2">
        <w:t>у, затверджен</w:t>
      </w:r>
      <w:r w:rsidR="008B0511" w:rsidRPr="005336B2">
        <w:t xml:space="preserve">ого рішенням </w:t>
      </w:r>
      <w:proofErr w:type="spellStart"/>
      <w:r w:rsidR="008B0511" w:rsidRPr="005336B2">
        <w:t>Южненської</w:t>
      </w:r>
      <w:proofErr w:type="spellEnd"/>
      <w:r w:rsidR="008B0511" w:rsidRPr="005336B2">
        <w:t xml:space="preserve"> міської ради </w:t>
      </w:r>
      <w:r w:rsidR="008229EF" w:rsidRPr="005336B2">
        <w:t>від </w:t>
      </w:r>
      <w:r w:rsidR="008B0511" w:rsidRPr="005336B2">
        <w:t>26.12.2019 № 1627-VII</w:t>
      </w:r>
      <w:r w:rsidR="00EF65D1" w:rsidRPr="005336B2">
        <w:t xml:space="preserve"> (далі ‒ Статут)</w:t>
      </w:r>
      <w:r w:rsidR="0083646C" w:rsidRPr="005336B2">
        <w:t xml:space="preserve">, здійснює </w:t>
      </w:r>
      <w:r w:rsidR="00452A76" w:rsidRPr="005336B2">
        <w:t>господарську некомерційну діяльність</w:t>
      </w:r>
      <w:r w:rsidR="008229EF" w:rsidRPr="005336B2">
        <w:t>,</w:t>
      </w:r>
      <w:r w:rsidR="00452A76" w:rsidRPr="005336B2">
        <w:t xml:space="preserve"> спрямовану на досягнення соціальних та інших результат</w:t>
      </w:r>
      <w:r w:rsidR="0083646C" w:rsidRPr="005336B2">
        <w:t xml:space="preserve">ів без мети одержання прибутку. </w:t>
      </w:r>
    </w:p>
    <w:p w14:paraId="6ED082EE" w14:textId="77777777" w:rsidR="008B0511" w:rsidRPr="005336B2" w:rsidRDefault="008B0511" w:rsidP="004F5CEC">
      <w:pPr>
        <w:pStyle w:val="a3"/>
        <w:ind w:left="567" w:hanging="567"/>
        <w:jc w:val="both"/>
      </w:pPr>
    </w:p>
    <w:p w14:paraId="503BC558" w14:textId="6456A2C3" w:rsidR="008B0511" w:rsidRPr="005336B2" w:rsidRDefault="008B0511" w:rsidP="004F5CEC">
      <w:pPr>
        <w:pStyle w:val="a3"/>
        <w:numPr>
          <w:ilvl w:val="0"/>
          <w:numId w:val="2"/>
        </w:numPr>
        <w:ind w:left="567" w:hanging="567"/>
        <w:jc w:val="both"/>
      </w:pPr>
      <w:r w:rsidRPr="005336B2">
        <w:t>КНП «</w:t>
      </w:r>
      <w:proofErr w:type="spellStart"/>
      <w:r w:rsidRPr="005336B2">
        <w:t>Южненська</w:t>
      </w:r>
      <w:proofErr w:type="spellEnd"/>
      <w:r w:rsidRPr="005336B2">
        <w:t xml:space="preserve"> міська лікарня» </w:t>
      </w:r>
      <w:proofErr w:type="spellStart"/>
      <w:r w:rsidRPr="005336B2">
        <w:t>Южненської</w:t>
      </w:r>
      <w:proofErr w:type="spellEnd"/>
      <w:r w:rsidRPr="005336B2">
        <w:t xml:space="preserve"> МР є лікарн</w:t>
      </w:r>
      <w:r w:rsidR="0066133A">
        <w:t>яним закладом охорони здоров’я</w:t>
      </w:r>
      <w:r w:rsidRPr="005336B2">
        <w:t xml:space="preserve"> комунальним унітарним некомерційним підприємст</w:t>
      </w:r>
      <w:r w:rsidR="0066133A">
        <w:t xml:space="preserve">вом, що надає послуги вторинної </w:t>
      </w:r>
      <w:r w:rsidRPr="005336B2">
        <w:t>с</w:t>
      </w:r>
      <w:r w:rsidR="001D1B6F">
        <w:t>п</w:t>
      </w:r>
      <w:r w:rsidRPr="005336B2">
        <w:t>еціалізованої медичної допомоги будь</w:t>
      </w:r>
      <w:r w:rsidR="00696E0D" w:rsidRPr="005336B2">
        <w:t>-</w:t>
      </w:r>
      <w:r w:rsidRPr="005336B2">
        <w:t>яким особам в порядку та на умовах</w:t>
      </w:r>
      <w:r w:rsidR="00696E0D" w:rsidRPr="005336B2">
        <w:t>,</w:t>
      </w:r>
      <w:r w:rsidRPr="005336B2">
        <w:t xml:space="preserve"> передбачених законодавством України.</w:t>
      </w:r>
    </w:p>
    <w:p w14:paraId="200E9591" w14:textId="77777777" w:rsidR="00397537" w:rsidRPr="005336B2" w:rsidRDefault="00397537" w:rsidP="004F5CEC">
      <w:pPr>
        <w:pStyle w:val="a3"/>
        <w:ind w:left="567" w:hanging="567"/>
        <w:jc w:val="both"/>
      </w:pPr>
    </w:p>
    <w:p w14:paraId="6A8C91EC" w14:textId="77777777" w:rsidR="00E04F44" w:rsidRPr="005336B2" w:rsidRDefault="008B0511" w:rsidP="004F5CEC">
      <w:pPr>
        <w:pStyle w:val="a3"/>
        <w:numPr>
          <w:ilvl w:val="0"/>
          <w:numId w:val="2"/>
        </w:numPr>
        <w:ind w:left="567" w:hanging="567"/>
        <w:jc w:val="both"/>
      </w:pPr>
      <w:r w:rsidRPr="005336B2">
        <w:t>Засновником та в</w:t>
      </w:r>
      <w:r w:rsidR="00397537" w:rsidRPr="005336B2">
        <w:t xml:space="preserve">ласником </w:t>
      </w:r>
      <w:r w:rsidRPr="005336B2">
        <w:t>КНП «</w:t>
      </w:r>
      <w:proofErr w:type="spellStart"/>
      <w:r w:rsidRPr="005336B2">
        <w:t>Южненська</w:t>
      </w:r>
      <w:proofErr w:type="spellEnd"/>
      <w:r w:rsidRPr="005336B2">
        <w:t xml:space="preserve"> міська лікарня» </w:t>
      </w:r>
      <w:proofErr w:type="spellStart"/>
      <w:r w:rsidRPr="005336B2">
        <w:t>Южненської</w:t>
      </w:r>
      <w:proofErr w:type="spellEnd"/>
      <w:r w:rsidRPr="005336B2">
        <w:t xml:space="preserve"> МР є </w:t>
      </w:r>
      <w:proofErr w:type="spellStart"/>
      <w:r w:rsidRPr="005336B2">
        <w:t>Южненська</w:t>
      </w:r>
      <w:proofErr w:type="spellEnd"/>
      <w:r w:rsidRPr="005336B2">
        <w:t xml:space="preserve"> міська рада, а орган</w:t>
      </w:r>
      <w:r w:rsidR="008163BB" w:rsidRPr="005336B2">
        <w:t xml:space="preserve">ом управління </w:t>
      </w:r>
      <w:r w:rsidR="00696E0D" w:rsidRPr="005336B2">
        <w:t xml:space="preserve">– </w:t>
      </w:r>
      <w:r w:rsidR="008163BB" w:rsidRPr="005336B2">
        <w:t>Виконавчий коміте</w:t>
      </w:r>
      <w:r w:rsidRPr="005336B2">
        <w:t xml:space="preserve">т </w:t>
      </w:r>
      <w:proofErr w:type="spellStart"/>
      <w:r w:rsidRPr="005336B2">
        <w:t>Южненської</w:t>
      </w:r>
      <w:proofErr w:type="spellEnd"/>
      <w:r w:rsidRPr="005336B2">
        <w:t xml:space="preserve"> міської ради Одеської області. Підприємство є підпорядкованим, підзвітним та підконтрольним засновнику та органу управління. </w:t>
      </w:r>
    </w:p>
    <w:p w14:paraId="2DC6F80E" w14:textId="77777777" w:rsidR="00452A76" w:rsidRPr="005336B2" w:rsidRDefault="00452A76" w:rsidP="004F5CEC">
      <w:pPr>
        <w:ind w:left="567" w:hanging="567"/>
        <w:jc w:val="both"/>
      </w:pPr>
    </w:p>
    <w:p w14:paraId="45270B73" w14:textId="21348F3B" w:rsidR="009163C2" w:rsidRPr="005336B2" w:rsidRDefault="00452A76" w:rsidP="004F5CEC">
      <w:pPr>
        <w:numPr>
          <w:ilvl w:val="0"/>
          <w:numId w:val="2"/>
        </w:numPr>
        <w:ind w:left="567" w:hanging="567"/>
        <w:contextualSpacing/>
        <w:jc w:val="both"/>
      </w:pPr>
      <w:r w:rsidRPr="005336B2">
        <w:t xml:space="preserve">Основною метою створення підприємства є </w:t>
      </w:r>
      <w:r w:rsidR="003929E1" w:rsidRPr="005336B2">
        <w:t>забезпечення медичного обслуговування населення шляхо</w:t>
      </w:r>
      <w:r w:rsidR="0066133A">
        <w:t>м надання йому медичних послуг у</w:t>
      </w:r>
      <w:r w:rsidR="003929E1" w:rsidRPr="005336B2">
        <w:t xml:space="preserve"> порядку та обсязі, встановлених законодавством України.</w:t>
      </w:r>
    </w:p>
    <w:p w14:paraId="05EF16DE" w14:textId="77777777" w:rsidR="001B540B" w:rsidRPr="005336B2" w:rsidRDefault="001B540B" w:rsidP="004F5CEC">
      <w:pPr>
        <w:ind w:left="567" w:hanging="567"/>
        <w:contextualSpacing/>
        <w:jc w:val="both"/>
      </w:pPr>
    </w:p>
    <w:p w14:paraId="404CFF31" w14:textId="0911D841" w:rsidR="003929E1" w:rsidRPr="005336B2" w:rsidRDefault="003929E1" w:rsidP="004F5CEC">
      <w:pPr>
        <w:numPr>
          <w:ilvl w:val="0"/>
          <w:numId w:val="2"/>
        </w:numPr>
        <w:ind w:left="567" w:hanging="567"/>
        <w:contextualSpacing/>
        <w:jc w:val="both"/>
      </w:pPr>
      <w:r w:rsidRPr="005336B2">
        <w:t xml:space="preserve">Відповідно до </w:t>
      </w:r>
      <w:r w:rsidR="0066133A">
        <w:t>отриманої від</w:t>
      </w:r>
      <w:r w:rsidR="00BD2E5A" w:rsidRPr="005336B2">
        <w:t xml:space="preserve"> </w:t>
      </w:r>
      <w:r w:rsidR="0066133A">
        <w:t>Надавача</w:t>
      </w:r>
      <w:r w:rsidRPr="005336B2">
        <w:t xml:space="preserve"> інформації </w:t>
      </w:r>
      <w:r w:rsidR="001B540B" w:rsidRPr="005336B2">
        <w:t>КНП «</w:t>
      </w:r>
      <w:proofErr w:type="spellStart"/>
      <w:r w:rsidR="001B540B" w:rsidRPr="005336B2">
        <w:t>Южненська</w:t>
      </w:r>
      <w:proofErr w:type="spellEnd"/>
      <w:r w:rsidR="001B540B" w:rsidRPr="005336B2">
        <w:t xml:space="preserve"> міська лікарня» </w:t>
      </w:r>
      <w:proofErr w:type="spellStart"/>
      <w:r w:rsidR="001B540B" w:rsidRPr="005336B2">
        <w:t>Южненської</w:t>
      </w:r>
      <w:proofErr w:type="spellEnd"/>
      <w:r w:rsidR="001B540B" w:rsidRPr="005336B2">
        <w:t xml:space="preserve"> МР </w:t>
      </w:r>
      <w:r w:rsidR="00696E0D" w:rsidRPr="005336B2">
        <w:t xml:space="preserve">– </w:t>
      </w:r>
      <w:r w:rsidR="001B540B" w:rsidRPr="005336B2">
        <w:t xml:space="preserve">єдиний лікувальний заклад на території міста </w:t>
      </w:r>
      <w:proofErr w:type="spellStart"/>
      <w:r w:rsidR="001B540B" w:rsidRPr="005336B2">
        <w:t>Южне</w:t>
      </w:r>
      <w:proofErr w:type="spellEnd"/>
      <w:r w:rsidR="001B540B" w:rsidRPr="005336B2">
        <w:t>, що має право надавати вторинну (спеціалізовану) медичну допомогу.</w:t>
      </w:r>
    </w:p>
    <w:p w14:paraId="64E6CBA5" w14:textId="77777777" w:rsidR="001B540B" w:rsidRPr="005336B2" w:rsidRDefault="001B540B" w:rsidP="004F5CEC">
      <w:pPr>
        <w:ind w:left="567" w:hanging="567"/>
        <w:contextualSpacing/>
        <w:jc w:val="both"/>
      </w:pPr>
    </w:p>
    <w:p w14:paraId="051F78C6" w14:textId="3D52082E" w:rsidR="001B540B" w:rsidRPr="005336B2" w:rsidRDefault="00696E0D" w:rsidP="004F5CEC">
      <w:pPr>
        <w:numPr>
          <w:ilvl w:val="0"/>
          <w:numId w:val="2"/>
        </w:numPr>
        <w:ind w:left="567" w:hanging="567"/>
        <w:contextualSpacing/>
        <w:jc w:val="both"/>
      </w:pPr>
      <w:r w:rsidRPr="005336B2">
        <w:t xml:space="preserve">За інформацією від Надавача </w:t>
      </w:r>
      <w:r w:rsidR="001B540B" w:rsidRPr="005336B2">
        <w:t>КНП «</w:t>
      </w:r>
      <w:proofErr w:type="spellStart"/>
      <w:r w:rsidR="001B540B" w:rsidRPr="005336B2">
        <w:t>Южненська</w:t>
      </w:r>
      <w:proofErr w:type="spellEnd"/>
      <w:r w:rsidR="001B540B" w:rsidRPr="005336B2">
        <w:t xml:space="preserve"> міська лікарня» </w:t>
      </w:r>
      <w:proofErr w:type="spellStart"/>
      <w:r w:rsidR="001B540B" w:rsidRPr="005336B2">
        <w:t>Южненської</w:t>
      </w:r>
      <w:proofErr w:type="spellEnd"/>
      <w:r w:rsidR="001B540B" w:rsidRPr="005336B2">
        <w:t xml:space="preserve"> МР здійснює свою діяльність як на платній, так і на безкоштовній для споживачі</w:t>
      </w:r>
      <w:r w:rsidR="0066133A">
        <w:t>в</w:t>
      </w:r>
      <w:r w:rsidR="001B540B" w:rsidRPr="005336B2">
        <w:t xml:space="preserve"> основі. Підприємство надає платн</w:t>
      </w:r>
      <w:r w:rsidRPr="005336B2">
        <w:t>і</w:t>
      </w:r>
      <w:r w:rsidR="001B540B" w:rsidRPr="005336B2">
        <w:t xml:space="preserve"> послуги, що станов</w:t>
      </w:r>
      <w:r w:rsidR="00445ABB" w:rsidRPr="005336B2">
        <w:t>лять</w:t>
      </w:r>
      <w:r w:rsidR="001B540B" w:rsidRPr="005336B2">
        <w:t xml:space="preserve"> 2,35</w:t>
      </w:r>
      <w:r w:rsidR="0066133A">
        <w:t xml:space="preserve"> </w:t>
      </w:r>
      <w:r w:rsidR="001B540B" w:rsidRPr="005336B2">
        <w:t>% загального обсягу діяльності.</w:t>
      </w:r>
      <w:r w:rsidR="00F71259">
        <w:t xml:space="preserve"> </w:t>
      </w:r>
      <w:r w:rsidR="0059676E" w:rsidRPr="005336B2">
        <w:t>Відповідно обсяг</w:t>
      </w:r>
      <w:r w:rsidR="0059676E">
        <w:t xml:space="preserve"> безкоштовних послуг становить </w:t>
      </w:r>
      <w:r w:rsidR="0059676E" w:rsidRPr="005336B2">
        <w:t>97,65 %</w:t>
      </w:r>
      <w:r w:rsidR="00B24F0C">
        <w:t>.</w:t>
      </w:r>
    </w:p>
    <w:p w14:paraId="2368F2C3" w14:textId="77777777" w:rsidR="00604FF3" w:rsidRPr="005336B2" w:rsidRDefault="00604FF3" w:rsidP="004F5CEC">
      <w:pPr>
        <w:ind w:left="567"/>
        <w:contextualSpacing/>
        <w:jc w:val="both"/>
      </w:pPr>
    </w:p>
    <w:p w14:paraId="0C35EA7A" w14:textId="77777777" w:rsidR="001B540B" w:rsidRPr="005336B2" w:rsidRDefault="001B540B" w:rsidP="004F5CEC">
      <w:pPr>
        <w:numPr>
          <w:ilvl w:val="0"/>
          <w:numId w:val="2"/>
        </w:numPr>
        <w:ind w:left="567" w:hanging="567"/>
        <w:contextualSpacing/>
        <w:jc w:val="both"/>
      </w:pPr>
      <w:r w:rsidRPr="005336B2">
        <w:lastRenderedPageBreak/>
        <w:t>До переліку платних послуг</w:t>
      </w:r>
      <w:r w:rsidR="00696E0D" w:rsidRPr="005336B2">
        <w:t>,</w:t>
      </w:r>
      <w:r w:rsidRPr="005336B2">
        <w:t xml:space="preserve"> які надає КНП «</w:t>
      </w:r>
      <w:proofErr w:type="spellStart"/>
      <w:r w:rsidRPr="005336B2">
        <w:t>Южненська</w:t>
      </w:r>
      <w:proofErr w:type="spellEnd"/>
      <w:r w:rsidRPr="005336B2">
        <w:t xml:space="preserve"> міська лікарня» </w:t>
      </w:r>
      <w:proofErr w:type="spellStart"/>
      <w:r w:rsidRPr="005336B2">
        <w:t>Южненської</w:t>
      </w:r>
      <w:proofErr w:type="spellEnd"/>
      <w:r w:rsidRPr="005336B2">
        <w:t xml:space="preserve"> МР</w:t>
      </w:r>
      <w:r w:rsidR="00696E0D" w:rsidRPr="005336B2">
        <w:t>,</w:t>
      </w:r>
      <w:r w:rsidRPr="005336B2">
        <w:t xml:space="preserve"> належать:</w:t>
      </w:r>
    </w:p>
    <w:p w14:paraId="0B70F050" w14:textId="77777777" w:rsidR="001B540B" w:rsidRPr="005336B2" w:rsidRDefault="001B540B" w:rsidP="004F5CEC">
      <w:pPr>
        <w:pStyle w:val="a3"/>
        <w:numPr>
          <w:ilvl w:val="0"/>
          <w:numId w:val="8"/>
        </w:numPr>
        <w:ind w:left="567"/>
        <w:jc w:val="both"/>
      </w:pPr>
      <w:r w:rsidRPr="005336B2">
        <w:t xml:space="preserve">медичні </w:t>
      </w:r>
      <w:proofErr w:type="spellStart"/>
      <w:r w:rsidRPr="005336B2">
        <w:t>профогляди</w:t>
      </w:r>
      <w:proofErr w:type="spellEnd"/>
      <w:r w:rsidRPr="005336B2">
        <w:t>;</w:t>
      </w:r>
    </w:p>
    <w:p w14:paraId="06BFE410" w14:textId="77777777" w:rsidR="001B540B" w:rsidRPr="005336B2" w:rsidRDefault="001B540B" w:rsidP="004F5CEC">
      <w:pPr>
        <w:pStyle w:val="a3"/>
        <w:numPr>
          <w:ilvl w:val="0"/>
          <w:numId w:val="8"/>
        </w:numPr>
        <w:ind w:left="567"/>
        <w:jc w:val="both"/>
      </w:pPr>
      <w:r w:rsidRPr="005336B2">
        <w:t>обов’язковий профілактичний наркологічний огляд з видачею сертифіката;</w:t>
      </w:r>
    </w:p>
    <w:p w14:paraId="0A9CF9BB" w14:textId="77777777" w:rsidR="001B540B" w:rsidRPr="005336B2" w:rsidRDefault="001B540B" w:rsidP="004F5CEC">
      <w:pPr>
        <w:pStyle w:val="a3"/>
        <w:numPr>
          <w:ilvl w:val="0"/>
          <w:numId w:val="8"/>
        </w:numPr>
        <w:ind w:left="567"/>
        <w:jc w:val="both"/>
      </w:pPr>
      <w:r w:rsidRPr="005336B2">
        <w:t>обов’язковий попередній та періодичний психіатричний огляд з видачею довідки;</w:t>
      </w:r>
    </w:p>
    <w:p w14:paraId="43252C16" w14:textId="77777777" w:rsidR="001B540B" w:rsidRPr="005336B2" w:rsidRDefault="001B540B" w:rsidP="004F5CEC">
      <w:pPr>
        <w:pStyle w:val="a3"/>
        <w:numPr>
          <w:ilvl w:val="0"/>
          <w:numId w:val="8"/>
        </w:numPr>
        <w:ind w:left="567"/>
        <w:jc w:val="both"/>
      </w:pPr>
      <w:r w:rsidRPr="005336B2">
        <w:t>надання в оренду приміщень.</w:t>
      </w:r>
    </w:p>
    <w:p w14:paraId="041927D4" w14:textId="77777777" w:rsidR="00445ABB" w:rsidRPr="005336B2" w:rsidRDefault="00445ABB" w:rsidP="004F5CEC">
      <w:pPr>
        <w:pStyle w:val="a3"/>
        <w:ind w:left="567"/>
        <w:jc w:val="both"/>
      </w:pPr>
    </w:p>
    <w:p w14:paraId="5419AFB4" w14:textId="5496CBBF" w:rsidR="00445ABB" w:rsidRPr="005336B2" w:rsidRDefault="00445ABB" w:rsidP="004F5CEC">
      <w:pPr>
        <w:pStyle w:val="a3"/>
        <w:numPr>
          <w:ilvl w:val="0"/>
          <w:numId w:val="2"/>
        </w:numPr>
        <w:ind w:left="567" w:hanging="567"/>
        <w:jc w:val="both"/>
      </w:pPr>
      <w:r w:rsidRPr="005336B2">
        <w:t xml:space="preserve">Надавачем зазначено, що державна </w:t>
      </w:r>
      <w:r w:rsidR="00FB3173">
        <w:t>підтримка</w:t>
      </w:r>
      <w:r w:rsidR="00FB3173" w:rsidRPr="005336B2">
        <w:t xml:space="preserve"> </w:t>
      </w:r>
      <w:r w:rsidRPr="005336B2">
        <w:t>на фінансування діяльності, що здійснюється на платній для споживачів основі</w:t>
      </w:r>
      <w:r w:rsidR="00696E0D" w:rsidRPr="005336B2">
        <w:t>,</w:t>
      </w:r>
      <w:r w:rsidRPr="005336B2">
        <w:t xml:space="preserve"> не використовується.</w:t>
      </w:r>
    </w:p>
    <w:p w14:paraId="7876755D" w14:textId="77777777" w:rsidR="00445ABB" w:rsidRPr="005336B2" w:rsidRDefault="00445ABB" w:rsidP="004F5CEC">
      <w:pPr>
        <w:pStyle w:val="a3"/>
        <w:ind w:left="567"/>
        <w:jc w:val="both"/>
      </w:pPr>
    </w:p>
    <w:p w14:paraId="73815CFB" w14:textId="499A6D7F" w:rsidR="00445ABB" w:rsidRPr="005336B2" w:rsidRDefault="00696E0D" w:rsidP="004F5CEC">
      <w:pPr>
        <w:pStyle w:val="a3"/>
        <w:numPr>
          <w:ilvl w:val="0"/>
          <w:numId w:val="2"/>
        </w:numPr>
        <w:ind w:left="567" w:hanging="567"/>
        <w:jc w:val="both"/>
      </w:pPr>
      <w:r w:rsidRPr="005336B2">
        <w:t xml:space="preserve">Відповідно до інформації, </w:t>
      </w:r>
      <w:r w:rsidR="0066133A">
        <w:t>отриманої від Надавача</w:t>
      </w:r>
      <w:r w:rsidRPr="005336B2">
        <w:t xml:space="preserve">, </w:t>
      </w:r>
      <w:r w:rsidR="00445ABB" w:rsidRPr="005336B2">
        <w:t>КНП «</w:t>
      </w:r>
      <w:proofErr w:type="spellStart"/>
      <w:r w:rsidR="00445ABB" w:rsidRPr="005336B2">
        <w:t>Южненська</w:t>
      </w:r>
      <w:proofErr w:type="spellEnd"/>
      <w:r w:rsidR="00445ABB" w:rsidRPr="005336B2">
        <w:t xml:space="preserve"> міська лікарня» </w:t>
      </w:r>
      <w:proofErr w:type="spellStart"/>
      <w:r w:rsidR="00445ABB" w:rsidRPr="005336B2">
        <w:t>Южненської</w:t>
      </w:r>
      <w:proofErr w:type="spellEnd"/>
      <w:r w:rsidR="00445ABB" w:rsidRPr="005336B2">
        <w:t xml:space="preserve"> МР веде окремо бухгалтерський облік за кожним видом діяльності</w:t>
      </w:r>
      <w:r w:rsidRPr="005336B2">
        <w:t>,</w:t>
      </w:r>
      <w:r w:rsidR="00445ABB" w:rsidRPr="005336B2">
        <w:t xml:space="preserve"> для бюджетних </w:t>
      </w:r>
      <w:r w:rsidR="00A02B33">
        <w:t>коштів відкриті рахунки в</w:t>
      </w:r>
      <w:r w:rsidR="00445ABB" w:rsidRPr="005336B2">
        <w:t xml:space="preserve"> казначействі, а для коштів за платні послуги </w:t>
      </w:r>
      <w:r w:rsidRPr="005336B2">
        <w:t xml:space="preserve">– </w:t>
      </w:r>
      <w:r w:rsidR="00B24F0C">
        <w:t>в акціонерному товаристві</w:t>
      </w:r>
      <w:r w:rsidR="00445ABB" w:rsidRPr="005336B2">
        <w:t xml:space="preserve"> «УКРСИББАНК».</w:t>
      </w:r>
    </w:p>
    <w:p w14:paraId="44D8EE1D" w14:textId="77777777" w:rsidR="00501F7C" w:rsidRDefault="00501F7C" w:rsidP="004F5CEC">
      <w:pPr>
        <w:pStyle w:val="a3"/>
        <w:ind w:left="567"/>
        <w:jc w:val="both"/>
      </w:pPr>
    </w:p>
    <w:p w14:paraId="113FCEE9" w14:textId="3D901D89" w:rsidR="009007A8" w:rsidRPr="00726EB8" w:rsidRDefault="009007A8" w:rsidP="004F5CEC">
      <w:pPr>
        <w:pStyle w:val="a3"/>
        <w:numPr>
          <w:ilvl w:val="0"/>
          <w:numId w:val="1"/>
        </w:numPr>
        <w:ind w:left="567" w:hanging="426"/>
        <w:jc w:val="both"/>
        <w:rPr>
          <w:b/>
        </w:rPr>
      </w:pPr>
      <w:r w:rsidRPr="00726EB8">
        <w:rPr>
          <w:b/>
        </w:rPr>
        <w:t>ПОЄДНАННЯ ФОРМ ДЕРЖАВНОЇ ПІДТРИМКИ</w:t>
      </w:r>
    </w:p>
    <w:p w14:paraId="1C37518A" w14:textId="77777777" w:rsidR="009007A8" w:rsidRPr="005336B2" w:rsidRDefault="009007A8" w:rsidP="004F5CEC">
      <w:pPr>
        <w:pStyle w:val="a3"/>
        <w:ind w:left="567"/>
        <w:jc w:val="both"/>
      </w:pPr>
    </w:p>
    <w:p w14:paraId="3A63FDF1" w14:textId="4F2AEE68" w:rsidR="00B24FF5" w:rsidRPr="00FD0F36" w:rsidRDefault="00BB6983" w:rsidP="004F5CEC">
      <w:pPr>
        <w:pStyle w:val="a3"/>
        <w:numPr>
          <w:ilvl w:val="0"/>
          <w:numId w:val="2"/>
        </w:numPr>
        <w:ind w:left="567" w:hanging="567"/>
        <w:jc w:val="both"/>
        <w:rPr>
          <w:color w:val="000000"/>
          <w:lang w:eastAsia="ru-RU"/>
        </w:rPr>
      </w:pPr>
      <w:r>
        <w:t xml:space="preserve"> </w:t>
      </w:r>
      <w:r w:rsidR="00B24FF5">
        <w:t xml:space="preserve">Надавач звертався до Комітету з повідомленням </w:t>
      </w:r>
      <w:r w:rsidR="00B24F0C">
        <w:t xml:space="preserve">№ </w:t>
      </w:r>
      <w:r w:rsidR="00B24FF5">
        <w:t xml:space="preserve">169-ПДД/1 від 27.02.2020, за </w:t>
      </w:r>
      <w:r w:rsidR="00B24FF5" w:rsidRPr="00FD0F36">
        <w:rPr>
          <w:color w:val="000000"/>
          <w:lang w:eastAsia="ru-RU"/>
        </w:rPr>
        <w:t>результатами якого було прийнято рішення Комітету від 14.05.2020 № 292-р</w:t>
      </w:r>
      <w:r w:rsidR="009007A8" w:rsidRPr="00FD0F36">
        <w:rPr>
          <w:color w:val="000000"/>
          <w:lang w:eastAsia="ru-RU"/>
        </w:rPr>
        <w:t xml:space="preserve"> про визнання підтримки такою, що не є державною допомогою</w:t>
      </w:r>
      <w:r w:rsidR="00B24FF5" w:rsidRPr="00FD0F36">
        <w:rPr>
          <w:color w:val="000000"/>
          <w:lang w:eastAsia="ru-RU"/>
        </w:rPr>
        <w:t xml:space="preserve">. Відповідно до інформації, зазначеної у повідомленні </w:t>
      </w:r>
      <w:r w:rsidR="00B24F0C">
        <w:rPr>
          <w:color w:val="000000"/>
          <w:lang w:eastAsia="ru-RU"/>
        </w:rPr>
        <w:t xml:space="preserve">№ </w:t>
      </w:r>
      <w:r w:rsidR="00B24FF5" w:rsidRPr="00FD0F36">
        <w:rPr>
          <w:color w:val="000000"/>
          <w:lang w:eastAsia="ru-RU"/>
        </w:rPr>
        <w:t>169-ПДД/1 від 27.02.2020, державна підтримка</w:t>
      </w:r>
      <w:r w:rsidR="0007004F" w:rsidRPr="0007004F">
        <w:rPr>
          <w:color w:val="000000"/>
          <w:lang w:eastAsia="ru-RU"/>
        </w:rPr>
        <w:t xml:space="preserve"> </w:t>
      </w:r>
      <w:r w:rsidR="0007004F">
        <w:rPr>
          <w:color w:val="000000"/>
          <w:lang w:eastAsia="ru-RU"/>
        </w:rPr>
        <w:t>на підставі</w:t>
      </w:r>
      <w:r w:rsidR="00B24FF5" w:rsidRPr="00FD0F36">
        <w:rPr>
          <w:color w:val="000000"/>
          <w:lang w:eastAsia="ru-RU"/>
        </w:rPr>
        <w:t xml:space="preserve"> </w:t>
      </w:r>
      <w:r w:rsidR="00B24F0C">
        <w:rPr>
          <w:color w:val="000000"/>
          <w:lang w:eastAsia="ru-RU"/>
        </w:rPr>
        <w:t xml:space="preserve">рішення </w:t>
      </w:r>
      <w:proofErr w:type="spellStart"/>
      <w:r w:rsidR="00B24F0C">
        <w:rPr>
          <w:color w:val="000000"/>
          <w:lang w:eastAsia="ru-RU"/>
        </w:rPr>
        <w:t>Южне</w:t>
      </w:r>
      <w:r w:rsidR="0007004F">
        <w:rPr>
          <w:color w:val="000000"/>
          <w:lang w:eastAsia="ru-RU"/>
        </w:rPr>
        <w:t>нської</w:t>
      </w:r>
      <w:proofErr w:type="spellEnd"/>
      <w:r w:rsidR="0007004F">
        <w:rPr>
          <w:color w:val="000000"/>
          <w:lang w:eastAsia="ru-RU"/>
        </w:rPr>
        <w:t xml:space="preserve"> міської ради від 07.11.2019 № 1581-</w:t>
      </w:r>
      <w:r w:rsidR="0007004F">
        <w:rPr>
          <w:color w:val="000000"/>
          <w:lang w:val="en-US" w:eastAsia="ru-RU"/>
        </w:rPr>
        <w:t>VII</w:t>
      </w:r>
      <w:r w:rsidR="0007004F" w:rsidRPr="001A1D4C">
        <w:rPr>
          <w:color w:val="000000"/>
          <w:lang w:eastAsia="ru-RU"/>
        </w:rPr>
        <w:t xml:space="preserve"> </w:t>
      </w:r>
      <w:r w:rsidR="0007004F">
        <w:rPr>
          <w:color w:val="000000"/>
          <w:lang w:eastAsia="ru-RU"/>
        </w:rPr>
        <w:t xml:space="preserve">«Про затвердження Програми підтримки та розвитку вторинної медичної допомоги у місті </w:t>
      </w:r>
      <w:proofErr w:type="spellStart"/>
      <w:r w:rsidR="0007004F">
        <w:rPr>
          <w:color w:val="000000"/>
          <w:lang w:eastAsia="ru-RU"/>
        </w:rPr>
        <w:t>Южному</w:t>
      </w:r>
      <w:proofErr w:type="spellEnd"/>
      <w:r w:rsidR="0007004F">
        <w:rPr>
          <w:color w:val="000000"/>
          <w:lang w:eastAsia="ru-RU"/>
        </w:rPr>
        <w:t xml:space="preserve"> на період 2020-2022 роки» </w:t>
      </w:r>
      <w:r w:rsidR="00A02B33">
        <w:rPr>
          <w:color w:val="000000"/>
          <w:lang w:eastAsia="ru-RU"/>
        </w:rPr>
        <w:t>у</w:t>
      </w:r>
      <w:r w:rsidR="00B24FF5" w:rsidRPr="00FD0F36">
        <w:rPr>
          <w:color w:val="000000"/>
          <w:lang w:eastAsia="ru-RU"/>
        </w:rPr>
        <w:t xml:space="preserve"> сумі</w:t>
      </w:r>
      <w:r w:rsidR="0007004F">
        <w:rPr>
          <w:color w:val="000000"/>
          <w:lang w:eastAsia="ru-RU"/>
        </w:rPr>
        <w:t xml:space="preserve"> </w:t>
      </w:r>
      <w:r w:rsidR="00B24FF5" w:rsidRPr="00FD0F36">
        <w:rPr>
          <w:color w:val="000000"/>
          <w:lang w:eastAsia="ru-RU"/>
        </w:rPr>
        <w:t xml:space="preserve">89 764 517 грн </w:t>
      </w:r>
      <w:r w:rsidR="009007A8" w:rsidRPr="00FD0F36">
        <w:rPr>
          <w:color w:val="000000"/>
          <w:lang w:eastAsia="ru-RU"/>
        </w:rPr>
        <w:t>спрямовувалась</w:t>
      </w:r>
      <w:r w:rsidR="00B24FF5" w:rsidRPr="00FD0F36">
        <w:rPr>
          <w:color w:val="000000"/>
          <w:lang w:eastAsia="ru-RU"/>
        </w:rPr>
        <w:t>, зокрема, на забезпечення своєчасної виплати заробітної плати медичним працівникам</w:t>
      </w:r>
      <w:r w:rsidR="00371DBD" w:rsidRPr="00FD0F36">
        <w:rPr>
          <w:color w:val="000000"/>
          <w:lang w:eastAsia="ru-RU"/>
        </w:rPr>
        <w:t xml:space="preserve"> </w:t>
      </w:r>
      <w:r w:rsidR="0066133A">
        <w:rPr>
          <w:color w:val="000000"/>
          <w:lang w:eastAsia="ru-RU"/>
        </w:rPr>
        <w:t>у таких</w:t>
      </w:r>
      <w:r w:rsidR="00371DBD" w:rsidRPr="00FD0F36">
        <w:rPr>
          <w:color w:val="000000"/>
          <w:lang w:eastAsia="ru-RU"/>
        </w:rPr>
        <w:t xml:space="preserve"> обсягах по роках</w:t>
      </w:r>
      <w:r w:rsidR="00B24FF5" w:rsidRPr="00FD0F36">
        <w:rPr>
          <w:color w:val="000000"/>
          <w:lang w:eastAsia="ru-RU"/>
        </w:rPr>
        <w:t>:</w:t>
      </w:r>
    </w:p>
    <w:p w14:paraId="2911EC3B" w14:textId="77777777" w:rsidR="00B24FF5" w:rsidRPr="00FD0F36" w:rsidRDefault="00B24FF5" w:rsidP="004F5CEC">
      <w:pPr>
        <w:pStyle w:val="a3"/>
        <w:ind w:left="567"/>
        <w:jc w:val="both"/>
        <w:rPr>
          <w:color w:val="000000"/>
          <w:lang w:eastAsia="ru-RU"/>
        </w:rPr>
      </w:pPr>
      <w:r w:rsidRPr="00FD0F36">
        <w:rPr>
          <w:color w:val="000000"/>
          <w:lang w:eastAsia="ru-RU"/>
        </w:rPr>
        <w:t xml:space="preserve">2020 – 9 049 600,00 грн; </w:t>
      </w:r>
    </w:p>
    <w:p w14:paraId="2FA05991" w14:textId="77777777" w:rsidR="00B24FF5" w:rsidRPr="00FD0F36" w:rsidRDefault="00B24FF5" w:rsidP="004F5CEC">
      <w:pPr>
        <w:pStyle w:val="a3"/>
        <w:ind w:left="567"/>
        <w:jc w:val="both"/>
        <w:rPr>
          <w:color w:val="000000"/>
          <w:lang w:eastAsia="ru-RU"/>
        </w:rPr>
      </w:pPr>
      <w:r w:rsidRPr="00FD0F36">
        <w:rPr>
          <w:color w:val="000000"/>
          <w:lang w:eastAsia="ru-RU"/>
        </w:rPr>
        <w:t xml:space="preserve">2021 – 9 565 427,20 грн; </w:t>
      </w:r>
    </w:p>
    <w:p w14:paraId="117E13F4" w14:textId="5F624CB0" w:rsidR="00E96A15" w:rsidRDefault="00B24FF5" w:rsidP="004F5CEC">
      <w:pPr>
        <w:pStyle w:val="a3"/>
        <w:ind w:left="567"/>
        <w:jc w:val="both"/>
        <w:rPr>
          <w:color w:val="000000"/>
          <w:lang w:eastAsia="ru-RU"/>
        </w:rPr>
      </w:pPr>
      <w:r w:rsidRPr="00FD0F36">
        <w:rPr>
          <w:color w:val="000000"/>
          <w:lang w:eastAsia="ru-RU"/>
        </w:rPr>
        <w:t xml:space="preserve">2022 – 10 072 394,84 грн. </w:t>
      </w:r>
    </w:p>
    <w:p w14:paraId="5924DAF2" w14:textId="77777777" w:rsidR="0066133A" w:rsidRPr="007A2A59" w:rsidRDefault="0066133A" w:rsidP="004F5CEC">
      <w:pPr>
        <w:pStyle w:val="a3"/>
        <w:ind w:left="567" w:hanging="567"/>
        <w:jc w:val="both"/>
        <w:rPr>
          <w:color w:val="000000"/>
          <w:lang w:eastAsia="ru-RU"/>
        </w:rPr>
      </w:pPr>
    </w:p>
    <w:p w14:paraId="726F4F7C" w14:textId="25D2DE90" w:rsidR="0066133A" w:rsidRPr="0066133A" w:rsidRDefault="00FD0E72" w:rsidP="004F5CEC">
      <w:pPr>
        <w:pStyle w:val="af"/>
        <w:numPr>
          <w:ilvl w:val="0"/>
          <w:numId w:val="2"/>
        </w:numPr>
        <w:shd w:val="clear" w:color="auto" w:fill="auto"/>
        <w:spacing w:before="0" w:after="0" w:line="307" w:lineRule="exact"/>
        <w:ind w:left="567" w:right="20" w:hanging="567"/>
        <w:jc w:val="both"/>
        <w:rPr>
          <w:rFonts w:eastAsia="Times New Roman"/>
          <w:color w:val="000000"/>
          <w:sz w:val="24"/>
          <w:szCs w:val="24"/>
          <w:lang w:val="uk-UA" w:eastAsia="ru-RU"/>
        </w:rPr>
      </w:pPr>
      <w:r w:rsidRPr="007A2A59">
        <w:rPr>
          <w:rFonts w:eastAsia="Times New Roman"/>
          <w:color w:val="000000"/>
          <w:sz w:val="24"/>
          <w:szCs w:val="24"/>
          <w:lang w:val="uk-UA" w:eastAsia="ru-RU"/>
        </w:rPr>
        <w:t xml:space="preserve"> </w:t>
      </w:r>
      <w:r w:rsidR="0066133A">
        <w:rPr>
          <w:rFonts w:eastAsia="Times New Roman"/>
          <w:color w:val="000000"/>
          <w:sz w:val="24"/>
          <w:szCs w:val="24"/>
          <w:lang w:val="uk-UA" w:eastAsia="ru-RU"/>
        </w:rPr>
        <w:t xml:space="preserve">Надавач повідомив, що </w:t>
      </w:r>
      <w:r w:rsidR="0066133A">
        <w:rPr>
          <w:rFonts w:eastAsia="Times New Roman"/>
          <w:sz w:val="24"/>
          <w:szCs w:val="24"/>
          <w:lang w:val="uk-UA" w:eastAsia="ru-RU"/>
        </w:rPr>
        <w:t>уникнення подвійного фінансування</w:t>
      </w:r>
      <w:r w:rsidR="0066133A" w:rsidRPr="007A2A59">
        <w:rPr>
          <w:rFonts w:eastAsia="Times New Roman"/>
          <w:sz w:val="24"/>
          <w:szCs w:val="24"/>
          <w:lang w:val="uk-UA" w:eastAsia="ru-RU"/>
        </w:rPr>
        <w:t xml:space="preserve"> </w:t>
      </w:r>
      <w:r w:rsidR="0066133A">
        <w:rPr>
          <w:rFonts w:eastAsia="Times New Roman"/>
          <w:sz w:val="24"/>
          <w:szCs w:val="24"/>
          <w:lang w:val="uk-UA" w:eastAsia="ru-RU"/>
        </w:rPr>
        <w:t xml:space="preserve">на </w:t>
      </w:r>
      <w:r w:rsidR="0066133A" w:rsidRPr="007A2A59">
        <w:rPr>
          <w:rFonts w:eastAsia="Times New Roman"/>
          <w:sz w:val="24"/>
          <w:szCs w:val="24"/>
          <w:lang w:val="uk-UA" w:eastAsia="ru-RU"/>
        </w:rPr>
        <w:t>виплат</w:t>
      </w:r>
      <w:r w:rsidR="0066133A">
        <w:rPr>
          <w:rFonts w:eastAsia="Times New Roman"/>
          <w:sz w:val="24"/>
          <w:szCs w:val="24"/>
          <w:lang w:val="uk-UA" w:eastAsia="ru-RU"/>
        </w:rPr>
        <w:t>у</w:t>
      </w:r>
      <w:r w:rsidR="0066133A" w:rsidRPr="007A2A59">
        <w:rPr>
          <w:rFonts w:eastAsia="Times New Roman"/>
          <w:sz w:val="24"/>
          <w:szCs w:val="24"/>
          <w:lang w:val="uk-UA" w:eastAsia="ru-RU"/>
        </w:rPr>
        <w:t xml:space="preserve"> заробітної плати та стимулювання співробітників </w:t>
      </w:r>
      <w:r w:rsidR="0066133A">
        <w:rPr>
          <w:rFonts w:eastAsia="Times New Roman"/>
          <w:sz w:val="24"/>
          <w:szCs w:val="24"/>
          <w:lang w:val="uk-UA" w:eastAsia="ru-RU"/>
        </w:rPr>
        <w:t>забезпечено</w:t>
      </w:r>
      <w:r w:rsidR="0066133A" w:rsidRPr="007A2A59">
        <w:rPr>
          <w:rFonts w:eastAsia="Times New Roman"/>
          <w:sz w:val="24"/>
          <w:szCs w:val="24"/>
          <w:lang w:val="uk-UA" w:eastAsia="ru-RU"/>
        </w:rPr>
        <w:t xml:space="preserve"> рішенням </w:t>
      </w:r>
      <w:proofErr w:type="spellStart"/>
      <w:r w:rsidR="0066133A" w:rsidRPr="007A2A59">
        <w:rPr>
          <w:rFonts w:eastAsia="Times New Roman"/>
          <w:sz w:val="24"/>
          <w:szCs w:val="24"/>
          <w:lang w:val="uk-UA" w:eastAsia="ru-RU"/>
        </w:rPr>
        <w:t>Южненськ</w:t>
      </w:r>
      <w:r w:rsidR="0066133A">
        <w:rPr>
          <w:rFonts w:eastAsia="Times New Roman"/>
          <w:sz w:val="24"/>
          <w:szCs w:val="24"/>
          <w:lang w:val="uk-UA" w:eastAsia="ru-RU"/>
        </w:rPr>
        <w:t>ої</w:t>
      </w:r>
      <w:proofErr w:type="spellEnd"/>
      <w:r w:rsidR="0066133A">
        <w:rPr>
          <w:rFonts w:eastAsia="Times New Roman"/>
          <w:sz w:val="24"/>
          <w:szCs w:val="24"/>
          <w:lang w:val="uk-UA" w:eastAsia="ru-RU"/>
        </w:rPr>
        <w:t xml:space="preserve"> міської ради від 20.08.2020</w:t>
      </w:r>
      <w:r w:rsidR="0066133A" w:rsidRPr="007A2A59">
        <w:rPr>
          <w:rFonts w:eastAsia="Times New Roman"/>
          <w:sz w:val="24"/>
          <w:szCs w:val="24"/>
          <w:lang w:val="uk-UA" w:eastAsia="ru-RU"/>
        </w:rPr>
        <w:t xml:space="preserve"> № 1856-VII «Про внесення змін та доповнень до Програми підтримки та розвитку вторинної медичної допомоги у місті </w:t>
      </w:r>
      <w:proofErr w:type="spellStart"/>
      <w:r w:rsidR="0066133A" w:rsidRPr="007A2A59">
        <w:rPr>
          <w:rFonts w:eastAsia="Times New Roman"/>
          <w:sz w:val="24"/>
          <w:szCs w:val="24"/>
          <w:lang w:val="uk-UA" w:eastAsia="ru-RU"/>
        </w:rPr>
        <w:t>Южному</w:t>
      </w:r>
      <w:proofErr w:type="spellEnd"/>
      <w:r w:rsidR="0066133A" w:rsidRPr="007A2A59">
        <w:rPr>
          <w:rFonts w:eastAsia="Times New Roman"/>
          <w:sz w:val="24"/>
          <w:szCs w:val="24"/>
          <w:lang w:val="uk-UA" w:eastAsia="ru-RU"/>
        </w:rPr>
        <w:t xml:space="preserve"> на період 2020-2022 роки, затвердженої рішенням </w:t>
      </w:r>
      <w:proofErr w:type="spellStart"/>
      <w:r w:rsidR="0066133A" w:rsidRPr="007A2A59">
        <w:rPr>
          <w:rFonts w:eastAsia="Times New Roman"/>
          <w:sz w:val="24"/>
          <w:szCs w:val="24"/>
          <w:lang w:val="uk-UA" w:eastAsia="ru-RU"/>
        </w:rPr>
        <w:t>Южненської</w:t>
      </w:r>
      <w:proofErr w:type="spellEnd"/>
      <w:r w:rsidR="0066133A" w:rsidRPr="007A2A59">
        <w:rPr>
          <w:rFonts w:eastAsia="Times New Roman"/>
          <w:sz w:val="24"/>
          <w:szCs w:val="24"/>
          <w:lang w:val="uk-UA" w:eastAsia="ru-RU"/>
        </w:rPr>
        <w:t xml:space="preserve"> міської ради від 07.11.2019 року № 1581-VII, шляхом викладення її у новій редакції».</w:t>
      </w:r>
      <w:r w:rsidR="0066133A">
        <w:rPr>
          <w:rFonts w:eastAsia="Times New Roman"/>
          <w:sz w:val="24"/>
          <w:szCs w:val="24"/>
          <w:lang w:val="uk-UA" w:eastAsia="ru-RU"/>
        </w:rPr>
        <w:t xml:space="preserve"> Внесені зміни передбачають зменшення обсягів коштів на однакові витрати за аналогічний період часу.</w:t>
      </w:r>
    </w:p>
    <w:p w14:paraId="75F05C0A" w14:textId="77777777" w:rsidR="0066133A" w:rsidRDefault="0066133A" w:rsidP="004F5CEC">
      <w:pPr>
        <w:pStyle w:val="af"/>
        <w:shd w:val="clear" w:color="auto" w:fill="auto"/>
        <w:spacing w:before="0" w:after="0" w:line="307" w:lineRule="exact"/>
        <w:ind w:left="567" w:right="20" w:hanging="567"/>
        <w:jc w:val="both"/>
        <w:rPr>
          <w:rFonts w:eastAsia="Times New Roman"/>
          <w:color w:val="000000"/>
          <w:sz w:val="24"/>
          <w:szCs w:val="24"/>
          <w:lang w:val="uk-UA" w:eastAsia="ru-RU"/>
        </w:rPr>
      </w:pPr>
    </w:p>
    <w:p w14:paraId="58E5DADA" w14:textId="1C6BB342" w:rsidR="007A2A59" w:rsidRPr="0066133A" w:rsidRDefault="00B24F0C" w:rsidP="004F5CEC">
      <w:pPr>
        <w:pStyle w:val="af"/>
        <w:numPr>
          <w:ilvl w:val="0"/>
          <w:numId w:val="2"/>
        </w:numPr>
        <w:shd w:val="clear" w:color="auto" w:fill="auto"/>
        <w:spacing w:before="0" w:after="0" w:line="307" w:lineRule="exact"/>
        <w:ind w:left="567" w:right="20" w:hanging="567"/>
        <w:jc w:val="both"/>
        <w:rPr>
          <w:rFonts w:eastAsia="Times New Roman"/>
          <w:color w:val="000000"/>
          <w:sz w:val="24"/>
          <w:szCs w:val="24"/>
          <w:lang w:val="uk-UA" w:eastAsia="ru-RU"/>
        </w:rPr>
      </w:pPr>
      <w:r>
        <w:rPr>
          <w:rFonts w:eastAsia="Times New Roman"/>
          <w:color w:val="000000"/>
          <w:sz w:val="24"/>
          <w:szCs w:val="24"/>
          <w:lang w:val="uk-UA" w:eastAsia="ru-RU"/>
        </w:rPr>
        <w:t>За інформацією від Н</w:t>
      </w:r>
      <w:r w:rsidR="007A2A59">
        <w:rPr>
          <w:rFonts w:eastAsia="Times New Roman"/>
          <w:color w:val="000000"/>
          <w:sz w:val="24"/>
          <w:szCs w:val="24"/>
          <w:lang w:val="uk-UA" w:eastAsia="ru-RU"/>
        </w:rPr>
        <w:t>адавача</w:t>
      </w:r>
      <w:r w:rsidR="0066133A">
        <w:rPr>
          <w:rFonts w:eastAsia="Times New Roman"/>
          <w:color w:val="000000"/>
          <w:sz w:val="24"/>
          <w:szCs w:val="24"/>
          <w:lang w:val="uk-UA" w:eastAsia="ru-RU"/>
        </w:rPr>
        <w:t>,</w:t>
      </w:r>
      <w:r w:rsidR="007A2A59" w:rsidRPr="007A2A59">
        <w:rPr>
          <w:rFonts w:eastAsia="Times New Roman"/>
          <w:color w:val="000000"/>
          <w:sz w:val="24"/>
          <w:szCs w:val="24"/>
          <w:lang w:val="uk-UA" w:eastAsia="ru-RU"/>
        </w:rPr>
        <w:t xml:space="preserve"> </w:t>
      </w:r>
      <w:r w:rsidR="00346C63" w:rsidRPr="007A2A59">
        <w:rPr>
          <w:rFonts w:eastAsia="Times New Roman"/>
          <w:sz w:val="24"/>
          <w:szCs w:val="24"/>
          <w:lang w:val="uk-UA" w:eastAsia="ru-RU"/>
        </w:rPr>
        <w:t>фінансування на зар</w:t>
      </w:r>
      <w:r w:rsidR="007A2A59">
        <w:rPr>
          <w:rFonts w:eastAsia="Times New Roman"/>
          <w:sz w:val="24"/>
          <w:szCs w:val="24"/>
          <w:lang w:val="uk-UA" w:eastAsia="ru-RU"/>
        </w:rPr>
        <w:t>о</w:t>
      </w:r>
      <w:r w:rsidR="00346C63" w:rsidRPr="007A2A59">
        <w:rPr>
          <w:rFonts w:eastAsia="Times New Roman"/>
          <w:sz w:val="24"/>
          <w:szCs w:val="24"/>
          <w:lang w:val="uk-UA" w:eastAsia="ru-RU"/>
        </w:rPr>
        <w:t>б</w:t>
      </w:r>
      <w:r w:rsidR="007A2A59">
        <w:rPr>
          <w:rFonts w:eastAsia="Times New Roman"/>
          <w:sz w:val="24"/>
          <w:szCs w:val="24"/>
          <w:lang w:val="uk-UA" w:eastAsia="ru-RU"/>
        </w:rPr>
        <w:t>і</w:t>
      </w:r>
      <w:r w:rsidR="00346C63" w:rsidRPr="007A2A59">
        <w:rPr>
          <w:rFonts w:eastAsia="Times New Roman"/>
          <w:sz w:val="24"/>
          <w:szCs w:val="24"/>
          <w:lang w:val="uk-UA" w:eastAsia="ru-RU"/>
        </w:rPr>
        <w:t>тн</w:t>
      </w:r>
      <w:r w:rsidR="007A2A59">
        <w:rPr>
          <w:rFonts w:eastAsia="Times New Roman"/>
          <w:sz w:val="24"/>
          <w:szCs w:val="24"/>
          <w:lang w:val="uk-UA" w:eastAsia="ru-RU"/>
        </w:rPr>
        <w:t>у</w:t>
      </w:r>
      <w:r w:rsidR="00346C63" w:rsidRPr="007A2A59">
        <w:rPr>
          <w:rFonts w:eastAsia="Times New Roman"/>
          <w:sz w:val="24"/>
          <w:szCs w:val="24"/>
          <w:lang w:val="uk-UA" w:eastAsia="ru-RU"/>
        </w:rPr>
        <w:t xml:space="preserve"> плату Отримувачу в рамках Програми підтримки та розвитку вторинної медичної допомоги</w:t>
      </w:r>
      <w:r w:rsidR="0066133A">
        <w:rPr>
          <w:rFonts w:eastAsia="Times New Roman"/>
          <w:sz w:val="24"/>
          <w:szCs w:val="24"/>
          <w:lang w:val="uk-UA" w:eastAsia="ru-RU"/>
        </w:rPr>
        <w:t xml:space="preserve"> в</w:t>
      </w:r>
      <w:r>
        <w:rPr>
          <w:rFonts w:eastAsia="Times New Roman"/>
          <w:sz w:val="24"/>
          <w:szCs w:val="24"/>
          <w:lang w:val="uk-UA" w:eastAsia="ru-RU"/>
        </w:rPr>
        <w:t xml:space="preserve"> місті </w:t>
      </w:r>
      <w:proofErr w:type="spellStart"/>
      <w:r>
        <w:rPr>
          <w:rFonts w:eastAsia="Times New Roman"/>
          <w:sz w:val="24"/>
          <w:szCs w:val="24"/>
          <w:lang w:val="uk-UA" w:eastAsia="ru-RU"/>
        </w:rPr>
        <w:t>Южному</w:t>
      </w:r>
      <w:proofErr w:type="spellEnd"/>
      <w:r>
        <w:rPr>
          <w:rFonts w:eastAsia="Times New Roman"/>
          <w:sz w:val="24"/>
          <w:szCs w:val="24"/>
          <w:lang w:val="uk-UA" w:eastAsia="ru-RU"/>
        </w:rPr>
        <w:t xml:space="preserve"> на період 2020</w:t>
      </w:r>
      <w:r w:rsidR="0066133A" w:rsidRPr="0066133A">
        <w:rPr>
          <w:color w:val="000000"/>
          <w:lang w:val="uk-UA" w:eastAsia="ru-RU"/>
        </w:rPr>
        <w:t>–</w:t>
      </w:r>
      <w:r>
        <w:rPr>
          <w:rFonts w:eastAsia="Times New Roman"/>
          <w:sz w:val="24"/>
          <w:szCs w:val="24"/>
          <w:lang w:val="uk-UA" w:eastAsia="ru-RU"/>
        </w:rPr>
        <w:t>2022 роки</w:t>
      </w:r>
      <w:r w:rsidR="00FE29AA">
        <w:rPr>
          <w:rFonts w:eastAsia="Times New Roman"/>
          <w:sz w:val="24"/>
          <w:szCs w:val="24"/>
          <w:lang w:val="uk-UA" w:eastAsia="ru-RU"/>
        </w:rPr>
        <w:t xml:space="preserve"> </w:t>
      </w:r>
      <w:r w:rsidR="00346C63" w:rsidRPr="007A2A59">
        <w:rPr>
          <w:rFonts w:eastAsia="Times New Roman"/>
          <w:sz w:val="24"/>
          <w:szCs w:val="24"/>
          <w:lang w:val="uk-UA" w:eastAsia="ru-RU"/>
        </w:rPr>
        <w:t>здійснювалося по 31.06.20</w:t>
      </w:r>
      <w:r w:rsidR="0066133A">
        <w:rPr>
          <w:rFonts w:eastAsia="Times New Roman"/>
          <w:sz w:val="24"/>
          <w:szCs w:val="24"/>
          <w:lang w:val="uk-UA" w:eastAsia="ru-RU"/>
        </w:rPr>
        <w:t xml:space="preserve">20 у розмірі </w:t>
      </w:r>
      <w:r>
        <w:rPr>
          <w:rFonts w:eastAsia="Times New Roman"/>
          <w:sz w:val="24"/>
          <w:szCs w:val="24"/>
          <w:lang w:val="uk-UA" w:eastAsia="ru-RU"/>
        </w:rPr>
        <w:t xml:space="preserve"> 3 875 933,37 грн</w:t>
      </w:r>
      <w:r>
        <w:rPr>
          <w:rFonts w:eastAsia="Times New Roman"/>
          <w:sz w:val="24"/>
          <w:szCs w:val="24"/>
          <w:lang w:val="uk-UA" w:eastAsia="ru-RU"/>
        </w:rPr>
        <w:br/>
      </w:r>
      <w:r w:rsidR="00FC0F87">
        <w:rPr>
          <w:rFonts w:eastAsia="Times New Roman"/>
          <w:sz w:val="24"/>
          <w:szCs w:val="24"/>
          <w:lang w:val="uk-UA" w:eastAsia="ru-RU"/>
        </w:rPr>
        <w:t>(</w:t>
      </w:r>
      <w:r w:rsidR="00FC0F87" w:rsidRPr="00867260">
        <w:rPr>
          <w:rFonts w:eastAsia="Times New Roman"/>
          <w:sz w:val="24"/>
          <w:szCs w:val="24"/>
          <w:lang w:val="uk-UA" w:eastAsia="ru-RU"/>
        </w:rPr>
        <w:t xml:space="preserve">рішення </w:t>
      </w:r>
      <w:proofErr w:type="spellStart"/>
      <w:r w:rsidR="00FC0F87" w:rsidRPr="00867260">
        <w:rPr>
          <w:rFonts w:eastAsia="Times New Roman"/>
          <w:sz w:val="24"/>
          <w:szCs w:val="24"/>
          <w:lang w:val="uk-UA" w:eastAsia="ru-RU"/>
        </w:rPr>
        <w:t>Южненської</w:t>
      </w:r>
      <w:proofErr w:type="spellEnd"/>
      <w:r w:rsidR="00FC0F87" w:rsidRPr="00867260">
        <w:rPr>
          <w:rFonts w:eastAsia="Times New Roman"/>
          <w:sz w:val="24"/>
          <w:szCs w:val="24"/>
          <w:lang w:val="uk-UA" w:eastAsia="ru-RU"/>
        </w:rPr>
        <w:t xml:space="preserve"> міської ради від 07.11.2019 № 1581-VII «Про затвердження Програми підтримки та розвитку вторинної медичної допомоги у місті </w:t>
      </w:r>
      <w:proofErr w:type="spellStart"/>
      <w:r w:rsidR="00FC0F87" w:rsidRPr="00867260">
        <w:rPr>
          <w:rFonts w:eastAsia="Times New Roman"/>
          <w:sz w:val="24"/>
          <w:szCs w:val="24"/>
          <w:lang w:val="uk-UA" w:eastAsia="ru-RU"/>
        </w:rPr>
        <w:t>Южному</w:t>
      </w:r>
      <w:proofErr w:type="spellEnd"/>
      <w:r w:rsidR="00FC0F87" w:rsidRPr="00867260">
        <w:rPr>
          <w:rFonts w:eastAsia="Times New Roman"/>
          <w:sz w:val="24"/>
          <w:szCs w:val="24"/>
          <w:lang w:val="uk-UA" w:eastAsia="ru-RU"/>
        </w:rPr>
        <w:t xml:space="preserve"> на період 2020-2022 роки</w:t>
      </w:r>
      <w:r w:rsidR="00FC0F87">
        <w:rPr>
          <w:rFonts w:eastAsia="Times New Roman"/>
          <w:sz w:val="24"/>
          <w:szCs w:val="24"/>
          <w:lang w:val="uk-UA" w:eastAsia="ru-RU"/>
        </w:rPr>
        <w:t>)</w:t>
      </w:r>
      <w:r>
        <w:rPr>
          <w:rFonts w:eastAsia="Times New Roman"/>
          <w:sz w:val="24"/>
          <w:szCs w:val="24"/>
          <w:lang w:val="uk-UA" w:eastAsia="ru-RU"/>
        </w:rPr>
        <w:t>.</w:t>
      </w:r>
      <w:r w:rsidR="00346C63" w:rsidRPr="007A2A59">
        <w:rPr>
          <w:rFonts w:eastAsia="Times New Roman"/>
          <w:sz w:val="24"/>
          <w:szCs w:val="24"/>
          <w:lang w:val="uk-UA" w:eastAsia="ru-RU"/>
        </w:rPr>
        <w:t xml:space="preserve"> З 01.07.2020 фінансування на заробітн</w:t>
      </w:r>
      <w:r w:rsidR="007A2A59">
        <w:rPr>
          <w:rFonts w:eastAsia="Times New Roman"/>
          <w:sz w:val="24"/>
          <w:szCs w:val="24"/>
          <w:lang w:val="uk-UA" w:eastAsia="ru-RU"/>
        </w:rPr>
        <w:t>у</w:t>
      </w:r>
      <w:r w:rsidR="00346C63" w:rsidRPr="007A2A59">
        <w:rPr>
          <w:rFonts w:eastAsia="Times New Roman"/>
          <w:sz w:val="24"/>
          <w:szCs w:val="24"/>
          <w:lang w:val="uk-UA" w:eastAsia="ru-RU"/>
        </w:rPr>
        <w:t xml:space="preserve"> плату в рамках Програми підтримки та розвитку вторинної ме</w:t>
      </w:r>
      <w:r w:rsidR="0066133A">
        <w:rPr>
          <w:rFonts w:eastAsia="Times New Roman"/>
          <w:sz w:val="24"/>
          <w:szCs w:val="24"/>
          <w:lang w:val="uk-UA" w:eastAsia="ru-RU"/>
        </w:rPr>
        <w:t>дичної допомоги в</w:t>
      </w:r>
      <w:r w:rsidR="00346C63" w:rsidRPr="007A2A59">
        <w:rPr>
          <w:rFonts w:eastAsia="Times New Roman"/>
          <w:sz w:val="24"/>
          <w:szCs w:val="24"/>
          <w:lang w:val="uk-UA" w:eastAsia="ru-RU"/>
        </w:rPr>
        <w:t xml:space="preserve"> місті </w:t>
      </w:r>
      <w:proofErr w:type="spellStart"/>
      <w:r w:rsidR="00346C63" w:rsidRPr="007A2A59">
        <w:rPr>
          <w:rFonts w:eastAsia="Times New Roman"/>
          <w:sz w:val="24"/>
          <w:szCs w:val="24"/>
          <w:lang w:val="uk-UA" w:eastAsia="ru-RU"/>
        </w:rPr>
        <w:t>Южному</w:t>
      </w:r>
      <w:proofErr w:type="spellEnd"/>
      <w:r w:rsidR="00346C63" w:rsidRPr="007A2A59">
        <w:rPr>
          <w:rFonts w:eastAsia="Times New Roman"/>
          <w:sz w:val="24"/>
          <w:szCs w:val="24"/>
          <w:lang w:val="uk-UA" w:eastAsia="ru-RU"/>
        </w:rPr>
        <w:t xml:space="preserve"> на період 2020</w:t>
      </w:r>
      <w:r w:rsidR="00A02B33">
        <w:rPr>
          <w:color w:val="000000"/>
          <w:lang w:val="uk-UA" w:eastAsia="ru-RU"/>
        </w:rPr>
        <w:t>-</w:t>
      </w:r>
      <w:r w:rsidR="00346C63" w:rsidRPr="007A2A59">
        <w:rPr>
          <w:rFonts w:eastAsia="Times New Roman"/>
          <w:sz w:val="24"/>
          <w:szCs w:val="24"/>
          <w:lang w:val="uk-UA" w:eastAsia="ru-RU"/>
        </w:rPr>
        <w:t>2022 роки припинено</w:t>
      </w:r>
      <w:r w:rsidR="00FB02A2">
        <w:rPr>
          <w:rFonts w:eastAsia="Times New Roman"/>
          <w:sz w:val="24"/>
          <w:szCs w:val="24"/>
          <w:lang w:val="uk-UA" w:eastAsia="ru-RU"/>
        </w:rPr>
        <w:t>.</w:t>
      </w:r>
    </w:p>
    <w:p w14:paraId="2CDC54C3" w14:textId="77777777" w:rsidR="0066133A" w:rsidRDefault="0066133A" w:rsidP="004F5CEC">
      <w:pPr>
        <w:pStyle w:val="a3"/>
        <w:ind w:left="567" w:hanging="567"/>
        <w:rPr>
          <w:color w:val="000000"/>
          <w:lang w:eastAsia="ru-RU"/>
        </w:rPr>
      </w:pPr>
    </w:p>
    <w:p w14:paraId="649114EB" w14:textId="08C53471" w:rsidR="0066133A" w:rsidRPr="00FB1361" w:rsidRDefault="0066133A" w:rsidP="004F5CEC">
      <w:pPr>
        <w:pStyle w:val="af"/>
        <w:numPr>
          <w:ilvl w:val="0"/>
          <w:numId w:val="2"/>
        </w:numPr>
        <w:shd w:val="clear" w:color="auto" w:fill="auto"/>
        <w:spacing w:before="0" w:after="0" w:line="307" w:lineRule="exact"/>
        <w:ind w:left="567" w:right="20" w:hanging="567"/>
        <w:jc w:val="both"/>
        <w:rPr>
          <w:rFonts w:eastAsia="Times New Roman"/>
          <w:color w:val="000000"/>
          <w:sz w:val="24"/>
          <w:szCs w:val="24"/>
          <w:lang w:val="uk-UA" w:eastAsia="ru-RU"/>
        </w:rPr>
      </w:pPr>
      <w:r>
        <w:rPr>
          <w:rFonts w:eastAsia="Times New Roman"/>
          <w:sz w:val="24"/>
          <w:szCs w:val="24"/>
          <w:lang w:val="uk-UA" w:eastAsia="ru-RU"/>
        </w:rPr>
        <w:t xml:space="preserve">З 01.07.2020 </w:t>
      </w:r>
      <w:r w:rsidRPr="00FB1361">
        <w:rPr>
          <w:rFonts w:eastAsia="Times New Roman"/>
          <w:sz w:val="24"/>
          <w:szCs w:val="24"/>
          <w:lang w:val="uk-UA" w:eastAsia="ru-RU"/>
        </w:rPr>
        <w:t xml:space="preserve">фінансування заробітної плати передбачено рішенням </w:t>
      </w:r>
      <w:proofErr w:type="spellStart"/>
      <w:r w:rsidRPr="00FB1361">
        <w:rPr>
          <w:rFonts w:eastAsia="Times New Roman"/>
          <w:sz w:val="24"/>
          <w:szCs w:val="24"/>
          <w:lang w:val="uk-UA" w:eastAsia="ru-RU"/>
        </w:rPr>
        <w:t>Южненсько</w:t>
      </w:r>
      <w:r>
        <w:rPr>
          <w:rFonts w:eastAsia="Times New Roman"/>
          <w:sz w:val="24"/>
          <w:szCs w:val="24"/>
          <w:lang w:val="uk-UA" w:eastAsia="ru-RU"/>
        </w:rPr>
        <w:t>ї</w:t>
      </w:r>
      <w:proofErr w:type="spellEnd"/>
      <w:r>
        <w:rPr>
          <w:rFonts w:eastAsia="Times New Roman"/>
          <w:sz w:val="24"/>
          <w:szCs w:val="24"/>
          <w:lang w:val="uk-UA" w:eastAsia="ru-RU"/>
        </w:rPr>
        <w:t xml:space="preserve"> міської ради від 18.06.2020</w:t>
      </w:r>
      <w:r w:rsidRPr="00FB1361">
        <w:rPr>
          <w:rFonts w:eastAsia="Times New Roman"/>
          <w:sz w:val="24"/>
          <w:szCs w:val="24"/>
          <w:lang w:val="uk-UA" w:eastAsia="ru-RU"/>
        </w:rPr>
        <w:t xml:space="preserve"> № 1763-VII «Про затвердження Програми місцевих стимулів для працівників Комунального некомерційного підприємства «</w:t>
      </w:r>
      <w:proofErr w:type="spellStart"/>
      <w:r w:rsidRPr="00FB1361">
        <w:rPr>
          <w:rFonts w:eastAsia="Times New Roman"/>
          <w:sz w:val="24"/>
          <w:szCs w:val="24"/>
          <w:lang w:val="uk-UA" w:eastAsia="ru-RU"/>
        </w:rPr>
        <w:t>Южненська</w:t>
      </w:r>
      <w:proofErr w:type="spellEnd"/>
      <w:r w:rsidRPr="00FB1361">
        <w:rPr>
          <w:rFonts w:eastAsia="Times New Roman"/>
          <w:sz w:val="24"/>
          <w:szCs w:val="24"/>
          <w:lang w:val="uk-UA" w:eastAsia="ru-RU"/>
        </w:rPr>
        <w:t xml:space="preserve"> міська лікарня» </w:t>
      </w:r>
      <w:proofErr w:type="spellStart"/>
      <w:r w:rsidRPr="00FB1361">
        <w:rPr>
          <w:rFonts w:eastAsia="Times New Roman"/>
          <w:sz w:val="24"/>
          <w:szCs w:val="24"/>
          <w:lang w:val="uk-UA" w:eastAsia="ru-RU"/>
        </w:rPr>
        <w:t>Южненської</w:t>
      </w:r>
      <w:proofErr w:type="spellEnd"/>
      <w:r w:rsidRPr="00FB1361">
        <w:rPr>
          <w:rFonts w:eastAsia="Times New Roman"/>
          <w:sz w:val="24"/>
          <w:szCs w:val="24"/>
          <w:lang w:val="uk-UA" w:eastAsia="ru-RU"/>
        </w:rPr>
        <w:t xml:space="preserve"> міської ради на 2020-2022 рік»</w:t>
      </w:r>
      <w:r>
        <w:rPr>
          <w:rFonts w:eastAsia="Times New Roman"/>
          <w:sz w:val="24"/>
          <w:szCs w:val="24"/>
          <w:lang w:val="uk-UA" w:eastAsia="ru-RU"/>
        </w:rPr>
        <w:t>, щодо якої подано Повідомлення</w:t>
      </w:r>
    </w:p>
    <w:p w14:paraId="0AD91715" w14:textId="01DBC9C5" w:rsidR="00346C63" w:rsidRPr="00B24F0C" w:rsidRDefault="00346C63" w:rsidP="00FB1361">
      <w:pPr>
        <w:pStyle w:val="af"/>
        <w:shd w:val="clear" w:color="auto" w:fill="auto"/>
        <w:spacing w:before="0" w:after="0" w:line="307" w:lineRule="exact"/>
        <w:ind w:right="20"/>
        <w:jc w:val="both"/>
        <w:rPr>
          <w:rFonts w:eastAsia="Times New Roman"/>
          <w:color w:val="000000"/>
          <w:sz w:val="24"/>
          <w:szCs w:val="24"/>
          <w:lang w:val="uk-UA" w:eastAsia="ru-RU"/>
        </w:rPr>
      </w:pPr>
    </w:p>
    <w:p w14:paraId="00A2B306" w14:textId="4264E3E1" w:rsidR="00DE4897" w:rsidRDefault="004F5CEC" w:rsidP="004F5CEC">
      <w:pPr>
        <w:pStyle w:val="a3"/>
        <w:numPr>
          <w:ilvl w:val="0"/>
          <w:numId w:val="2"/>
        </w:numPr>
        <w:ind w:left="567" w:hanging="567"/>
        <w:jc w:val="both"/>
        <w:rPr>
          <w:color w:val="000000"/>
          <w:lang w:eastAsia="ru-RU"/>
        </w:rPr>
      </w:pPr>
      <w:r>
        <w:rPr>
          <w:color w:val="000000"/>
          <w:lang w:eastAsia="ru-RU"/>
        </w:rPr>
        <w:lastRenderedPageBreak/>
        <w:t xml:space="preserve"> </w:t>
      </w:r>
      <w:r w:rsidR="00DE4897" w:rsidRPr="00FB02A2">
        <w:rPr>
          <w:color w:val="000000"/>
          <w:lang w:eastAsia="ru-RU"/>
        </w:rPr>
        <w:t>Відповідно до інформації</w:t>
      </w:r>
      <w:r w:rsidR="00DE4897">
        <w:rPr>
          <w:color w:val="000000"/>
          <w:lang w:eastAsia="ru-RU"/>
        </w:rPr>
        <w:t>,</w:t>
      </w:r>
      <w:r w:rsidR="00DE4897" w:rsidRPr="00FB02A2">
        <w:rPr>
          <w:color w:val="000000"/>
          <w:lang w:eastAsia="ru-RU"/>
        </w:rPr>
        <w:t xml:space="preserve"> </w:t>
      </w:r>
      <w:r w:rsidR="00DE4897">
        <w:rPr>
          <w:color w:val="000000"/>
          <w:lang w:eastAsia="ru-RU"/>
        </w:rPr>
        <w:t>зазначеної Надавачем у</w:t>
      </w:r>
      <w:r w:rsidR="00DE4897" w:rsidRPr="00FB02A2">
        <w:rPr>
          <w:color w:val="000000"/>
          <w:lang w:eastAsia="ru-RU"/>
        </w:rPr>
        <w:t xml:space="preserve"> Повідомленні</w:t>
      </w:r>
      <w:r w:rsidR="00DE4897">
        <w:rPr>
          <w:color w:val="000000"/>
          <w:lang w:eastAsia="ru-RU"/>
        </w:rPr>
        <w:t>,</w:t>
      </w:r>
      <w:r w:rsidR="00DE4897" w:rsidRPr="00FB02A2">
        <w:rPr>
          <w:color w:val="000000"/>
          <w:lang w:eastAsia="ru-RU"/>
        </w:rPr>
        <w:t xml:space="preserve"> державна підтримка</w:t>
      </w:r>
      <w:r w:rsidR="00DE4897">
        <w:rPr>
          <w:color w:val="000000"/>
          <w:lang w:eastAsia="ru-RU"/>
        </w:rPr>
        <w:t xml:space="preserve"> на підставі рішення </w:t>
      </w:r>
      <w:proofErr w:type="spellStart"/>
      <w:r w:rsidR="00DE4897">
        <w:rPr>
          <w:color w:val="000000"/>
          <w:lang w:eastAsia="ru-RU"/>
        </w:rPr>
        <w:t>Южненської</w:t>
      </w:r>
      <w:proofErr w:type="spellEnd"/>
      <w:r w:rsidR="00DE4897">
        <w:rPr>
          <w:color w:val="000000"/>
          <w:lang w:eastAsia="ru-RU"/>
        </w:rPr>
        <w:t xml:space="preserve"> міської ради від 18.06.2020 № 1763-</w:t>
      </w:r>
      <w:r w:rsidR="00DE4897">
        <w:rPr>
          <w:color w:val="000000"/>
          <w:lang w:val="en-US" w:eastAsia="ru-RU"/>
        </w:rPr>
        <w:t>VII</w:t>
      </w:r>
      <w:r w:rsidR="00DE4897" w:rsidRPr="00395369">
        <w:rPr>
          <w:color w:val="000000"/>
          <w:lang w:eastAsia="ru-RU"/>
        </w:rPr>
        <w:t xml:space="preserve"> </w:t>
      </w:r>
      <w:r w:rsidR="00DE4897">
        <w:rPr>
          <w:color w:val="000000"/>
          <w:lang w:eastAsia="ru-RU"/>
        </w:rPr>
        <w:t>«Про затвердження Програми місцевих стимулів для працівників Комунального некомерційного підприємства «</w:t>
      </w:r>
      <w:proofErr w:type="spellStart"/>
      <w:r w:rsidR="00DE4897">
        <w:rPr>
          <w:color w:val="000000"/>
          <w:lang w:eastAsia="ru-RU"/>
        </w:rPr>
        <w:t>Южненська</w:t>
      </w:r>
      <w:proofErr w:type="spellEnd"/>
      <w:r w:rsidR="00DE4897">
        <w:rPr>
          <w:color w:val="000000"/>
          <w:lang w:eastAsia="ru-RU"/>
        </w:rPr>
        <w:t xml:space="preserve"> міська лікарня» </w:t>
      </w:r>
      <w:proofErr w:type="spellStart"/>
      <w:r w:rsidR="00DE4897">
        <w:rPr>
          <w:color w:val="000000"/>
          <w:lang w:eastAsia="ru-RU"/>
        </w:rPr>
        <w:t>Южненської</w:t>
      </w:r>
      <w:proofErr w:type="spellEnd"/>
      <w:r w:rsidR="00DE4897">
        <w:rPr>
          <w:color w:val="000000"/>
          <w:lang w:eastAsia="ru-RU"/>
        </w:rPr>
        <w:t xml:space="preserve"> міської ради на 2020-2022 рік» у сумі 61 767 600 грн буде</w:t>
      </w:r>
      <w:r w:rsidR="00DE4897" w:rsidRPr="00FE29AA">
        <w:rPr>
          <w:color w:val="000000"/>
          <w:lang w:eastAsia="ru-RU"/>
        </w:rPr>
        <w:t xml:space="preserve"> </w:t>
      </w:r>
      <w:r w:rsidR="00DE4897" w:rsidRPr="00FB02A2">
        <w:rPr>
          <w:color w:val="000000"/>
          <w:lang w:eastAsia="ru-RU"/>
        </w:rPr>
        <w:t>спрямована на забезпечення своєчасної виплати заробіт</w:t>
      </w:r>
      <w:r w:rsidR="00DE4897">
        <w:rPr>
          <w:color w:val="000000"/>
          <w:lang w:eastAsia="ru-RU"/>
        </w:rPr>
        <w:t>ної плати медичним працівникам у</w:t>
      </w:r>
      <w:r w:rsidR="00DE4897" w:rsidRPr="00FB02A2">
        <w:rPr>
          <w:color w:val="000000"/>
          <w:lang w:eastAsia="ru-RU"/>
        </w:rPr>
        <w:t xml:space="preserve"> таких обсягах по роках</w:t>
      </w:r>
      <w:r w:rsidR="00DE4897">
        <w:rPr>
          <w:color w:val="000000"/>
          <w:lang w:eastAsia="ru-RU"/>
        </w:rPr>
        <w:t>:</w:t>
      </w:r>
    </w:p>
    <w:p w14:paraId="7CBAA765" w14:textId="77777777" w:rsidR="00DE4897" w:rsidRPr="001A1D4C" w:rsidRDefault="00DE4897" w:rsidP="004F5CEC">
      <w:pPr>
        <w:pStyle w:val="a3"/>
        <w:ind w:left="567"/>
        <w:jc w:val="both"/>
        <w:rPr>
          <w:color w:val="000000"/>
          <w:lang w:eastAsia="ru-RU"/>
        </w:rPr>
      </w:pPr>
    </w:p>
    <w:p w14:paraId="1FB4D311" w14:textId="77777777" w:rsidR="00DE4897" w:rsidRPr="00FB02A2" w:rsidRDefault="00DE4897" w:rsidP="004F5CEC">
      <w:pPr>
        <w:pStyle w:val="a3"/>
        <w:ind w:left="567"/>
        <w:jc w:val="both"/>
        <w:rPr>
          <w:color w:val="000000"/>
          <w:lang w:eastAsia="ru-RU"/>
        </w:rPr>
      </w:pPr>
      <w:r w:rsidRPr="00FB02A2">
        <w:rPr>
          <w:color w:val="000000"/>
          <w:lang w:eastAsia="ru-RU"/>
        </w:rPr>
        <w:t xml:space="preserve">2020 </w:t>
      </w:r>
      <w:r>
        <w:rPr>
          <w:color w:val="000000"/>
          <w:lang w:eastAsia="ru-RU"/>
        </w:rPr>
        <w:t xml:space="preserve">(з 01.07.2020) </w:t>
      </w:r>
      <w:r w:rsidRPr="00FB02A2">
        <w:rPr>
          <w:color w:val="000000"/>
          <w:lang w:eastAsia="ru-RU"/>
        </w:rPr>
        <w:t xml:space="preserve">– 12 541 600 грн; </w:t>
      </w:r>
    </w:p>
    <w:p w14:paraId="7711FE7A" w14:textId="77777777" w:rsidR="00DE4897" w:rsidRDefault="00DE4897" w:rsidP="004F5CEC">
      <w:pPr>
        <w:pStyle w:val="a3"/>
        <w:ind w:left="567"/>
        <w:jc w:val="both"/>
        <w:rPr>
          <w:color w:val="000000"/>
          <w:lang w:eastAsia="ru-RU"/>
        </w:rPr>
      </w:pPr>
      <w:r w:rsidRPr="00FB1361">
        <w:rPr>
          <w:color w:val="000000"/>
          <w:lang w:eastAsia="ru-RU"/>
        </w:rPr>
        <w:t xml:space="preserve">2021 – 24 661 400 грн; </w:t>
      </w:r>
    </w:p>
    <w:p w14:paraId="37ADA7B8" w14:textId="0FB465F7" w:rsidR="00A019CD" w:rsidRPr="007A2A59" w:rsidRDefault="00A019CD" w:rsidP="004F5CEC">
      <w:pPr>
        <w:pStyle w:val="a3"/>
        <w:ind w:left="567"/>
        <w:jc w:val="both"/>
        <w:rPr>
          <w:color w:val="000000"/>
          <w:lang w:eastAsia="ru-RU"/>
        </w:rPr>
      </w:pPr>
      <w:r>
        <w:rPr>
          <w:color w:val="000000"/>
          <w:lang w:eastAsia="ru-RU"/>
        </w:rPr>
        <w:t xml:space="preserve">2022 </w:t>
      </w:r>
      <w:r w:rsidRPr="00FB1361">
        <w:rPr>
          <w:color w:val="000000"/>
          <w:lang w:eastAsia="ru-RU"/>
        </w:rPr>
        <w:t>–</w:t>
      </w:r>
      <w:r>
        <w:rPr>
          <w:color w:val="000000"/>
          <w:lang w:eastAsia="ru-RU"/>
        </w:rPr>
        <w:t xml:space="preserve"> 24 564 600 грн.</w:t>
      </w:r>
    </w:p>
    <w:p w14:paraId="748E6FA6" w14:textId="77777777" w:rsidR="00DE4897" w:rsidRPr="00DE4897" w:rsidRDefault="00DE4897" w:rsidP="004F5CEC">
      <w:pPr>
        <w:pStyle w:val="a3"/>
        <w:ind w:left="567"/>
        <w:jc w:val="both"/>
        <w:rPr>
          <w:color w:val="000000"/>
          <w:lang w:eastAsia="ru-RU"/>
        </w:rPr>
      </w:pPr>
    </w:p>
    <w:p w14:paraId="7718BB53" w14:textId="7F3F92DF" w:rsidR="009964CE" w:rsidRPr="00DE4897" w:rsidRDefault="00FD0F36" w:rsidP="004F5CEC">
      <w:pPr>
        <w:pStyle w:val="a3"/>
        <w:numPr>
          <w:ilvl w:val="0"/>
          <w:numId w:val="2"/>
        </w:numPr>
        <w:ind w:left="567" w:hanging="567"/>
        <w:jc w:val="both"/>
        <w:rPr>
          <w:color w:val="000000"/>
          <w:lang w:eastAsia="ru-RU"/>
        </w:rPr>
      </w:pPr>
      <w:r w:rsidRPr="00DE4897">
        <w:rPr>
          <w:lang w:eastAsia="ru-RU"/>
        </w:rPr>
        <w:t>Отже, до Програми підтримки та розвит</w:t>
      </w:r>
      <w:r w:rsidR="00A02B33">
        <w:rPr>
          <w:lang w:eastAsia="ru-RU"/>
        </w:rPr>
        <w:t>ку вторинної медичної допомоги в</w:t>
      </w:r>
      <w:r w:rsidRPr="00DE4897">
        <w:rPr>
          <w:lang w:eastAsia="ru-RU"/>
        </w:rPr>
        <w:t xml:space="preserve"> місті </w:t>
      </w:r>
      <w:proofErr w:type="spellStart"/>
      <w:r w:rsidRPr="00DE4897">
        <w:rPr>
          <w:lang w:eastAsia="ru-RU"/>
        </w:rPr>
        <w:t>Южному</w:t>
      </w:r>
      <w:proofErr w:type="spellEnd"/>
      <w:r w:rsidRPr="00DE4897">
        <w:rPr>
          <w:lang w:eastAsia="ru-RU"/>
        </w:rPr>
        <w:t xml:space="preserve"> на період 2020-2022 роки</w:t>
      </w:r>
      <w:r w:rsidR="00FB02A2" w:rsidRPr="00DE4897">
        <w:rPr>
          <w:lang w:eastAsia="ru-RU"/>
        </w:rPr>
        <w:t>,</w:t>
      </w:r>
      <w:r w:rsidRPr="00DE4897">
        <w:rPr>
          <w:lang w:eastAsia="ru-RU"/>
        </w:rPr>
        <w:t xml:space="preserve"> </w:t>
      </w:r>
      <w:r w:rsidR="00FB02A2" w:rsidRPr="00DE4897">
        <w:rPr>
          <w:lang w:eastAsia="ru-RU"/>
        </w:rPr>
        <w:t xml:space="preserve">затвердженої рішенням </w:t>
      </w:r>
      <w:proofErr w:type="spellStart"/>
      <w:r w:rsidR="00FB02A2" w:rsidRPr="00DE4897">
        <w:rPr>
          <w:lang w:eastAsia="ru-RU"/>
        </w:rPr>
        <w:t>Южненської</w:t>
      </w:r>
      <w:proofErr w:type="spellEnd"/>
      <w:r w:rsidR="00FB02A2" w:rsidRPr="00DE4897">
        <w:rPr>
          <w:lang w:eastAsia="ru-RU"/>
        </w:rPr>
        <w:t xml:space="preserve"> міської ради </w:t>
      </w:r>
      <w:r w:rsidR="00B24F0C" w:rsidRPr="00DE4897">
        <w:rPr>
          <w:lang w:eastAsia="ru-RU"/>
        </w:rPr>
        <w:br/>
      </w:r>
      <w:r w:rsidR="00FB02A2" w:rsidRPr="00DE4897">
        <w:rPr>
          <w:lang w:eastAsia="ru-RU"/>
        </w:rPr>
        <w:t>від 07.11.2019 №</w:t>
      </w:r>
      <w:r w:rsidR="00FB02A2" w:rsidRPr="00DE4897">
        <w:rPr>
          <w:color w:val="000000"/>
          <w:lang w:eastAsia="ru-RU"/>
        </w:rPr>
        <w:t xml:space="preserve"> </w:t>
      </w:r>
      <w:r w:rsidR="00FB02A2" w:rsidRPr="00DE4897">
        <w:rPr>
          <w:lang w:eastAsia="ru-RU"/>
        </w:rPr>
        <w:t xml:space="preserve">1581, було </w:t>
      </w:r>
      <w:r w:rsidRPr="00DE4897">
        <w:rPr>
          <w:lang w:eastAsia="ru-RU"/>
        </w:rPr>
        <w:t>внесено відповідні зміни рішення</w:t>
      </w:r>
      <w:r w:rsidR="00FB02A2" w:rsidRPr="00DE4897">
        <w:rPr>
          <w:lang w:eastAsia="ru-RU"/>
        </w:rPr>
        <w:t>м</w:t>
      </w:r>
      <w:r w:rsidRPr="00DE4897">
        <w:rPr>
          <w:lang w:eastAsia="ru-RU"/>
        </w:rPr>
        <w:t xml:space="preserve"> </w:t>
      </w:r>
      <w:proofErr w:type="spellStart"/>
      <w:r w:rsidRPr="00DE4897">
        <w:rPr>
          <w:lang w:eastAsia="ru-RU"/>
        </w:rPr>
        <w:t>Южненської</w:t>
      </w:r>
      <w:proofErr w:type="spellEnd"/>
      <w:r w:rsidRPr="00DE4897">
        <w:rPr>
          <w:lang w:eastAsia="ru-RU"/>
        </w:rPr>
        <w:t xml:space="preserve"> міської ради №</w:t>
      </w:r>
      <w:r w:rsidR="00B24F0C" w:rsidRPr="00DE4897">
        <w:rPr>
          <w:lang w:eastAsia="ru-RU"/>
        </w:rPr>
        <w:t xml:space="preserve"> </w:t>
      </w:r>
      <w:r w:rsidRPr="00DE4897">
        <w:rPr>
          <w:lang w:eastAsia="ru-RU"/>
        </w:rPr>
        <w:t xml:space="preserve">185 6-VII від 20.08.2020 з метою уникнення подвійного фінансування витрат </w:t>
      </w:r>
      <w:r w:rsidR="00FB02A2" w:rsidRPr="00DE4897">
        <w:rPr>
          <w:lang w:eastAsia="ru-RU"/>
        </w:rPr>
        <w:t xml:space="preserve">Отримувача </w:t>
      </w:r>
      <w:r w:rsidRPr="00DE4897">
        <w:rPr>
          <w:lang w:eastAsia="ru-RU"/>
        </w:rPr>
        <w:t>на заробітну плату.</w:t>
      </w:r>
    </w:p>
    <w:p w14:paraId="269556CC" w14:textId="7BBD8556" w:rsidR="00F85DC9" w:rsidRPr="00FD0F36" w:rsidRDefault="00F85DC9" w:rsidP="004F5CEC">
      <w:pPr>
        <w:ind w:left="567"/>
        <w:jc w:val="both"/>
      </w:pPr>
    </w:p>
    <w:p w14:paraId="1E3947C0" w14:textId="77777777" w:rsidR="001F19FE" w:rsidRPr="005336B2" w:rsidRDefault="001F19FE" w:rsidP="004F5CEC">
      <w:pPr>
        <w:pStyle w:val="rvps2"/>
        <w:numPr>
          <w:ilvl w:val="0"/>
          <w:numId w:val="1"/>
        </w:numPr>
        <w:shd w:val="clear" w:color="auto" w:fill="FFFFFF"/>
        <w:spacing w:before="0" w:beforeAutospacing="0" w:after="0" w:afterAutospacing="0"/>
        <w:ind w:left="567" w:hanging="426"/>
        <w:jc w:val="both"/>
        <w:rPr>
          <w:b/>
          <w:color w:val="000000"/>
          <w:lang w:val="uk-UA"/>
        </w:rPr>
      </w:pPr>
      <w:r w:rsidRPr="005336B2">
        <w:rPr>
          <w:b/>
          <w:color w:val="000000"/>
          <w:lang w:val="uk-UA"/>
        </w:rPr>
        <w:t>НОРМАТИВНО-ПРАВОВЕ РЕГУЛЮВАННЯ</w:t>
      </w:r>
    </w:p>
    <w:p w14:paraId="16824C79" w14:textId="77777777" w:rsidR="001F19FE" w:rsidRPr="005336B2" w:rsidRDefault="001F19FE" w:rsidP="004F5CEC">
      <w:pPr>
        <w:pStyle w:val="rvps2"/>
        <w:shd w:val="clear" w:color="auto" w:fill="FFFFFF"/>
        <w:spacing w:before="0" w:beforeAutospacing="0" w:after="0" w:afterAutospacing="0"/>
        <w:ind w:left="567" w:hanging="426"/>
        <w:jc w:val="both"/>
        <w:rPr>
          <w:b/>
          <w:color w:val="000000"/>
          <w:lang w:val="uk-UA"/>
        </w:rPr>
      </w:pPr>
    </w:p>
    <w:p w14:paraId="1FBC6885" w14:textId="3F3B0225" w:rsidR="001F19FE" w:rsidRPr="005336B2" w:rsidRDefault="004F5CEC" w:rsidP="004F5CEC">
      <w:pPr>
        <w:pStyle w:val="rvps2"/>
        <w:numPr>
          <w:ilvl w:val="0"/>
          <w:numId w:val="2"/>
        </w:numPr>
        <w:shd w:val="clear" w:color="auto" w:fill="FFFFFF"/>
        <w:spacing w:before="0" w:beforeAutospacing="0" w:after="0" w:afterAutospacing="0"/>
        <w:ind w:left="567" w:hanging="567"/>
        <w:jc w:val="both"/>
        <w:rPr>
          <w:color w:val="000000"/>
          <w:lang w:val="uk-UA"/>
        </w:rPr>
      </w:pPr>
      <w:r>
        <w:rPr>
          <w:color w:val="000000"/>
          <w:lang w:val="uk-UA"/>
        </w:rPr>
        <w:t xml:space="preserve"> </w:t>
      </w:r>
      <w:r w:rsidR="001F19FE" w:rsidRPr="005336B2">
        <w:rPr>
          <w:color w:val="000000"/>
          <w:lang w:val="uk-UA"/>
        </w:rPr>
        <w:t>Відповідно до пункту 1 частини першої статті 1 Закону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1A027063" w14:textId="77777777" w:rsidR="001F19FE" w:rsidRPr="004F5CEC" w:rsidRDefault="001F19FE" w:rsidP="004F5CEC">
      <w:pPr>
        <w:pStyle w:val="rvps2"/>
        <w:shd w:val="clear" w:color="auto" w:fill="FFFFFF"/>
        <w:spacing w:before="0" w:beforeAutospacing="0" w:after="0" w:afterAutospacing="0"/>
        <w:ind w:left="567"/>
        <w:jc w:val="both"/>
        <w:rPr>
          <w:lang w:val="uk-UA"/>
        </w:rPr>
      </w:pPr>
    </w:p>
    <w:p w14:paraId="0CD58F53" w14:textId="62EFDCBE" w:rsidR="009964CE" w:rsidRPr="004F5CEC" w:rsidRDefault="001F19FE" w:rsidP="004F5CEC">
      <w:pPr>
        <w:pStyle w:val="rvps2"/>
        <w:numPr>
          <w:ilvl w:val="0"/>
          <w:numId w:val="2"/>
        </w:numPr>
        <w:shd w:val="clear" w:color="auto" w:fill="FFFFFF"/>
        <w:spacing w:before="0" w:beforeAutospacing="0" w:after="0" w:afterAutospacing="0"/>
        <w:ind w:left="567" w:hanging="567"/>
        <w:jc w:val="both"/>
        <w:rPr>
          <w:lang w:val="uk-UA"/>
        </w:rPr>
      </w:pPr>
      <w:r w:rsidRPr="004F5CEC">
        <w:rPr>
          <w:lang w:val="uk-UA"/>
        </w:rPr>
        <w:t>Отже, державна підтримка є державною допомогою, якщо одночасно виконуються такі умови:</w:t>
      </w:r>
      <w:r w:rsidR="009964CE" w:rsidRPr="004F5CEC">
        <w:rPr>
          <w:lang w:val="uk-UA"/>
        </w:rPr>
        <w:t xml:space="preserve"> </w:t>
      </w:r>
    </w:p>
    <w:p w14:paraId="51DB3240" w14:textId="4E8CD894" w:rsidR="00FD0E72" w:rsidRPr="004F5CEC" w:rsidRDefault="00FD0E72" w:rsidP="004F5CEC">
      <w:pPr>
        <w:pStyle w:val="rvps2"/>
        <w:numPr>
          <w:ilvl w:val="0"/>
          <w:numId w:val="8"/>
        </w:numPr>
        <w:shd w:val="clear" w:color="auto" w:fill="FFFFFF"/>
        <w:spacing w:before="0" w:beforeAutospacing="0" w:after="0" w:afterAutospacing="0"/>
        <w:ind w:left="567"/>
        <w:jc w:val="both"/>
        <w:rPr>
          <w:lang w:val="uk-UA"/>
        </w:rPr>
      </w:pPr>
      <w:r w:rsidRPr="004F5CEC">
        <w:rPr>
          <w:lang w:val="uk-UA"/>
        </w:rPr>
        <w:t>підтримка надається суб’єкту господарювання;</w:t>
      </w:r>
    </w:p>
    <w:p w14:paraId="77E822D7" w14:textId="255B0F43" w:rsidR="009964CE" w:rsidRPr="004F5CEC" w:rsidRDefault="009964CE" w:rsidP="004F5CEC">
      <w:pPr>
        <w:pStyle w:val="rvps2"/>
        <w:numPr>
          <w:ilvl w:val="0"/>
          <w:numId w:val="8"/>
        </w:numPr>
        <w:shd w:val="clear" w:color="auto" w:fill="FFFFFF"/>
        <w:spacing w:before="0" w:beforeAutospacing="0" w:after="0" w:afterAutospacing="0"/>
        <w:ind w:left="567"/>
        <w:jc w:val="both"/>
        <w:rPr>
          <w:lang w:val="uk-UA"/>
        </w:rPr>
      </w:pPr>
      <w:r w:rsidRPr="004F5CEC">
        <w:rPr>
          <w:lang w:val="uk-UA"/>
        </w:rPr>
        <w:t>державна підтримка здійснюється за рахунок ресурсів держави чи місцевих ресурсів;</w:t>
      </w:r>
    </w:p>
    <w:p w14:paraId="0D38C582" w14:textId="77777777" w:rsidR="004F5CEC" w:rsidRDefault="009964CE" w:rsidP="004F5CEC">
      <w:pPr>
        <w:pStyle w:val="rvps2"/>
        <w:numPr>
          <w:ilvl w:val="0"/>
          <w:numId w:val="8"/>
        </w:numPr>
        <w:shd w:val="clear" w:color="auto" w:fill="FFFFFF"/>
        <w:spacing w:before="0" w:beforeAutospacing="0" w:after="0" w:afterAutospacing="0"/>
        <w:ind w:left="567"/>
        <w:jc w:val="both"/>
        <w:rPr>
          <w:lang w:val="uk-UA"/>
        </w:rPr>
      </w:pPr>
      <w:r w:rsidRPr="004F5CEC">
        <w:rPr>
          <w:lang w:val="uk-UA"/>
        </w:rPr>
        <w:t>підтримка створює переваги для виробництва окрем</w:t>
      </w:r>
      <w:r w:rsidR="004F5CEC">
        <w:rPr>
          <w:lang w:val="uk-UA"/>
        </w:rPr>
        <w:t>их видів товарів чи провадження</w:t>
      </w:r>
    </w:p>
    <w:p w14:paraId="04623A8A" w14:textId="3C0DB9FE" w:rsidR="004F5CEC" w:rsidRDefault="009964CE" w:rsidP="004F5CEC">
      <w:pPr>
        <w:pStyle w:val="rvps2"/>
        <w:shd w:val="clear" w:color="auto" w:fill="FFFFFF"/>
        <w:spacing w:before="0" w:beforeAutospacing="0" w:after="0" w:afterAutospacing="0"/>
        <w:ind w:left="567"/>
        <w:jc w:val="both"/>
        <w:rPr>
          <w:lang w:val="uk-UA"/>
        </w:rPr>
      </w:pPr>
      <w:r w:rsidRPr="004F5CEC">
        <w:rPr>
          <w:lang w:val="uk-UA"/>
        </w:rPr>
        <w:t>окремих видів господарської діяльності;</w:t>
      </w:r>
    </w:p>
    <w:p w14:paraId="11B79A8A" w14:textId="77777777" w:rsidR="009964CE" w:rsidRPr="004F5CEC" w:rsidRDefault="009964CE" w:rsidP="004F5CEC">
      <w:pPr>
        <w:pStyle w:val="rvps2"/>
        <w:numPr>
          <w:ilvl w:val="0"/>
          <w:numId w:val="8"/>
        </w:numPr>
        <w:shd w:val="clear" w:color="auto" w:fill="FFFFFF"/>
        <w:spacing w:before="0" w:beforeAutospacing="0" w:after="0" w:afterAutospacing="0"/>
        <w:ind w:left="567"/>
        <w:jc w:val="both"/>
        <w:rPr>
          <w:lang w:val="uk-UA"/>
        </w:rPr>
      </w:pPr>
      <w:r w:rsidRPr="004F5CEC">
        <w:rPr>
          <w:lang w:val="uk-UA"/>
        </w:rPr>
        <w:t>підтримка спотворює або загрожує спотворенням економічної конкуренції.</w:t>
      </w:r>
    </w:p>
    <w:p w14:paraId="1CC45555" w14:textId="77777777" w:rsidR="009007A8" w:rsidRPr="000E4FD0" w:rsidRDefault="009007A8" w:rsidP="004F5CEC">
      <w:pPr>
        <w:pStyle w:val="rvps2"/>
        <w:shd w:val="clear" w:color="auto" w:fill="FFFFFF"/>
        <w:spacing w:before="0" w:beforeAutospacing="0" w:after="0" w:afterAutospacing="0"/>
        <w:ind w:left="567"/>
        <w:jc w:val="both"/>
        <w:rPr>
          <w:color w:val="000000"/>
          <w:lang w:val="uk-UA"/>
        </w:rPr>
      </w:pPr>
    </w:p>
    <w:p w14:paraId="561A67A8" w14:textId="7032F69C" w:rsidR="009964CE" w:rsidRPr="000E4FD0" w:rsidRDefault="001F19FE" w:rsidP="004F5CEC">
      <w:pPr>
        <w:pStyle w:val="rvps2"/>
        <w:numPr>
          <w:ilvl w:val="0"/>
          <w:numId w:val="2"/>
        </w:numPr>
        <w:shd w:val="clear" w:color="auto" w:fill="FFFFFF"/>
        <w:spacing w:before="0" w:beforeAutospacing="0" w:after="0" w:afterAutospacing="0"/>
        <w:ind w:left="567" w:hanging="567"/>
        <w:jc w:val="both"/>
        <w:rPr>
          <w:color w:val="000000"/>
          <w:lang w:val="uk-UA"/>
        </w:rPr>
      </w:pPr>
      <w:r w:rsidRPr="00FB1361">
        <w:rPr>
          <w:lang w:val="uk-UA"/>
        </w:rPr>
        <w:t>Статтею 49 Конституції України зазначено,</w:t>
      </w:r>
      <w:r w:rsidRPr="00FB1361">
        <w:rPr>
          <w:color w:val="000000"/>
          <w:lang w:val="uk-UA"/>
        </w:rPr>
        <w:t xml:space="preserve"> що охорона здоров'я забезпечується державним фінансуванням відповідних соціально-економічних, медико-санітарних і оздоровчо-профілактичних програм.</w:t>
      </w:r>
      <w:bookmarkStart w:id="1" w:name="n4326"/>
      <w:bookmarkEnd w:id="1"/>
      <w:r w:rsidR="009964CE" w:rsidRPr="00FB1361">
        <w:rPr>
          <w:color w:val="000000"/>
          <w:lang w:val="uk-UA"/>
        </w:rPr>
        <w:t xml:space="preserve"> </w:t>
      </w:r>
      <w:r w:rsidRPr="00FB1361">
        <w:rPr>
          <w:color w:val="000000"/>
          <w:lang w:val="uk-UA"/>
        </w:rPr>
        <w:t xml:space="preserve">Держава створює умови для ефективного і доступного для всіх громадян медичного обслуговування. </w:t>
      </w:r>
      <w:r w:rsidRPr="00FB1361">
        <w:rPr>
          <w:color w:val="000000"/>
          <w:u w:val="single"/>
          <w:lang w:val="uk-UA"/>
        </w:rPr>
        <w:t>У державних і комунальних закладах охорони здоров'я медична допомога надається безоплатно</w:t>
      </w:r>
      <w:r w:rsidRPr="00FB1361">
        <w:rPr>
          <w:color w:val="000000"/>
          <w:lang w:val="uk-UA"/>
        </w:rPr>
        <w:t>; існуюча мережа таких закладів не може бути скорочена. Держава сприяє розвиткові лікувальн</w:t>
      </w:r>
      <w:r w:rsidR="009964CE" w:rsidRPr="00FB1361">
        <w:rPr>
          <w:color w:val="000000"/>
          <w:lang w:val="uk-UA"/>
        </w:rPr>
        <w:t>их закладів усіх форм власності.</w:t>
      </w:r>
    </w:p>
    <w:p w14:paraId="330A5E51" w14:textId="77777777" w:rsidR="009007A8" w:rsidRPr="000E4FD0" w:rsidRDefault="009007A8" w:rsidP="004F5CEC">
      <w:pPr>
        <w:pStyle w:val="rvps2"/>
        <w:shd w:val="clear" w:color="auto" w:fill="FFFFFF"/>
        <w:spacing w:before="0" w:beforeAutospacing="0" w:after="0" w:afterAutospacing="0"/>
        <w:ind w:left="567" w:hanging="567"/>
        <w:jc w:val="both"/>
        <w:rPr>
          <w:color w:val="000000"/>
          <w:lang w:val="uk-UA"/>
        </w:rPr>
      </w:pPr>
    </w:p>
    <w:p w14:paraId="393DD883" w14:textId="77777777" w:rsidR="001F19FE" w:rsidRPr="000E4FD0" w:rsidRDefault="001F19FE" w:rsidP="004F5CEC">
      <w:pPr>
        <w:pStyle w:val="rvps2"/>
        <w:numPr>
          <w:ilvl w:val="0"/>
          <w:numId w:val="2"/>
        </w:numPr>
        <w:shd w:val="clear" w:color="auto" w:fill="FFFFFF"/>
        <w:spacing w:before="0" w:beforeAutospacing="0" w:after="0" w:afterAutospacing="0"/>
        <w:ind w:left="567" w:hanging="567"/>
        <w:jc w:val="both"/>
        <w:rPr>
          <w:color w:val="000000"/>
          <w:lang w:val="uk-UA"/>
        </w:rPr>
      </w:pPr>
      <w:r w:rsidRPr="00FB1361">
        <w:rPr>
          <w:lang w:val="uk-UA"/>
        </w:rPr>
        <w:t>Відповідно до абзацу першого статті 18 Закону України «Основи законодавства України про охорону здоров’я» фінансове забезпечення охорони здоров’я може здійснюватися за рахунок коштів Державного бюджету України та місцевих бюджетів, коштів юридичних та фізичних осіб, а також з інших джерел, не заборонених законом. Кошти Державного бюджету України та місцевих бюджетів, призначені на охорону здоров’я, використовуються, зокрема, для забезпечення медичної допомоги населенню, фінансування державних цільових і місцевих програм охорони здоров’я та фундаментальних наукових досліджень у цій сфері.</w:t>
      </w:r>
    </w:p>
    <w:p w14:paraId="14A7DC81" w14:textId="77777777" w:rsidR="001F19FE" w:rsidRPr="000E4FD0" w:rsidRDefault="001F19FE" w:rsidP="004F5CEC">
      <w:pPr>
        <w:ind w:left="567"/>
        <w:contextualSpacing/>
        <w:jc w:val="both"/>
      </w:pPr>
      <w:bookmarkStart w:id="2" w:name="n639"/>
      <w:bookmarkEnd w:id="2"/>
      <w:r w:rsidRPr="000E4FD0">
        <w:t>Фінансове забезпечення державних та комунальних закладів охорони здоров’я - бюджетних установ здійснюється відповідно до бюджетного законодавства.</w:t>
      </w:r>
    </w:p>
    <w:p w14:paraId="06C2FC36" w14:textId="77777777" w:rsidR="001F19FE" w:rsidRPr="005336B2" w:rsidRDefault="001F19FE" w:rsidP="00DE4897">
      <w:pPr>
        <w:ind w:left="567" w:hanging="567"/>
        <w:jc w:val="both"/>
      </w:pPr>
    </w:p>
    <w:p w14:paraId="4E150EB4" w14:textId="7FD1ECFC" w:rsidR="001F19FE" w:rsidRPr="003B65A5" w:rsidRDefault="001F19FE" w:rsidP="00DE4897">
      <w:pPr>
        <w:pStyle w:val="a3"/>
        <w:numPr>
          <w:ilvl w:val="0"/>
          <w:numId w:val="2"/>
        </w:numPr>
        <w:ind w:left="567" w:hanging="567"/>
        <w:jc w:val="both"/>
      </w:pPr>
      <w:r w:rsidRPr="005336B2">
        <w:lastRenderedPageBreak/>
        <w:t>Пунктом 3 частини другої статті 22 Бюджетного кодексу України встановлено, що головними розпорядниками бюджетних коштів можуть бути виключно, зокрема, за бюджетними призначеннями, визначеними іншими рішеннями про місцеві бюджети, - місцеві державні адміністрації, виконавчі органи та апарати місцевих рад (секретаріат Київської міської ради), структурні підрозділи місцевих державних адміністрацій, виконавчих органів місцевих рад в особі їх керівників. Якщо згідно із законом місцевою радою не створено виконавчий орган, функції головного розпорядника коштів відповідного місцевого бюджету виконує голова такої місцевої ради.</w:t>
      </w:r>
    </w:p>
    <w:p w14:paraId="6DDEED7D" w14:textId="77777777" w:rsidR="001F19FE" w:rsidRPr="005336B2" w:rsidRDefault="001F19FE" w:rsidP="00DE4897">
      <w:pPr>
        <w:tabs>
          <w:tab w:val="left" w:pos="284"/>
        </w:tabs>
        <w:ind w:left="567" w:hanging="567"/>
        <w:jc w:val="both"/>
      </w:pPr>
    </w:p>
    <w:p w14:paraId="1C49CF5F" w14:textId="77777777" w:rsidR="001F19FE" w:rsidRPr="005336B2" w:rsidRDefault="001F19FE" w:rsidP="009A3701">
      <w:pPr>
        <w:pStyle w:val="a3"/>
        <w:numPr>
          <w:ilvl w:val="0"/>
          <w:numId w:val="2"/>
        </w:numPr>
        <w:ind w:left="567" w:hanging="567"/>
        <w:jc w:val="both"/>
      </w:pPr>
      <w:r w:rsidRPr="005336B2">
        <w:t>Відповідно до статті 3 Закону України «Про державні фінансові гарантії медичного обслуговування населення» держава гарантує повну оплату згідно з тарифом за рахунок коштів Державного бюджету України надання громадянам необхідних їм медичних послуг та лікарських засобів, що передбачені програмою медичних гарантій.</w:t>
      </w:r>
    </w:p>
    <w:p w14:paraId="56A525D5" w14:textId="77777777" w:rsidR="001F19FE" w:rsidRPr="005336B2" w:rsidRDefault="001F19FE" w:rsidP="00DE4897">
      <w:pPr>
        <w:pStyle w:val="a3"/>
        <w:ind w:left="567"/>
        <w:jc w:val="both"/>
      </w:pPr>
      <w:r w:rsidRPr="005336B2">
        <w:t>За рахунок Державного бюджету України окремо здійснюється фінансове забезпечення програм громадського здоров’я, заходів боротьби з епідеміями, проведення медико-соціальної експертизи, діяльності, пов’язаної з проведенням судово-медичної та судово-психіатричної експертиз, та інших програм у галузі охорони здоров’я, що забезпечують виконання загальнодержавних функцій, за переліком, затвердженим Кабінетом Міністрів України.</w:t>
      </w:r>
    </w:p>
    <w:p w14:paraId="18A950AC" w14:textId="77777777" w:rsidR="000D49C4" w:rsidRPr="005336B2" w:rsidRDefault="000D49C4" w:rsidP="003B5041">
      <w:pPr>
        <w:pStyle w:val="a3"/>
        <w:tabs>
          <w:tab w:val="left" w:pos="284"/>
        </w:tabs>
        <w:ind w:left="426"/>
        <w:jc w:val="both"/>
      </w:pPr>
    </w:p>
    <w:p w14:paraId="3288865D" w14:textId="77777777" w:rsidR="001F19FE" w:rsidRPr="005336B2" w:rsidRDefault="001F19FE" w:rsidP="00EF0A32">
      <w:pPr>
        <w:pStyle w:val="a3"/>
        <w:numPr>
          <w:ilvl w:val="3"/>
          <w:numId w:val="4"/>
        </w:numPr>
        <w:tabs>
          <w:tab w:val="left" w:pos="1701"/>
        </w:tabs>
        <w:ind w:left="426" w:hanging="426"/>
        <w:jc w:val="both"/>
        <w:rPr>
          <w:rStyle w:val="rvts9"/>
          <w:b/>
        </w:rPr>
      </w:pPr>
      <w:r w:rsidRPr="005336B2">
        <w:rPr>
          <w:rStyle w:val="rvts9"/>
          <w:b/>
        </w:rPr>
        <w:t xml:space="preserve">ВИЗНАЧЕННЯ НАЛЕЖНОСТІ ДО ДЕРЖАВНОЇ ДОПОМОГИ ЗАХОДУ З ПІДТРИМКИ </w:t>
      </w:r>
    </w:p>
    <w:p w14:paraId="3A977A3F" w14:textId="77777777" w:rsidR="001F19FE" w:rsidRPr="005336B2" w:rsidRDefault="001F19FE" w:rsidP="001F19FE">
      <w:pPr>
        <w:pStyle w:val="a3"/>
        <w:tabs>
          <w:tab w:val="left" w:pos="1701"/>
        </w:tabs>
        <w:ind w:left="426" w:hanging="426"/>
        <w:jc w:val="both"/>
        <w:rPr>
          <w:rStyle w:val="rvts9"/>
          <w:b/>
        </w:rPr>
      </w:pPr>
    </w:p>
    <w:p w14:paraId="6039A245" w14:textId="77777777" w:rsidR="001F19FE" w:rsidRPr="005336B2" w:rsidRDefault="001F19FE" w:rsidP="001F19FE">
      <w:pPr>
        <w:tabs>
          <w:tab w:val="left" w:pos="1701"/>
        </w:tabs>
        <w:ind w:left="426" w:hanging="426"/>
        <w:jc w:val="both"/>
        <w:rPr>
          <w:rStyle w:val="rvts9"/>
          <w:b/>
        </w:rPr>
      </w:pPr>
      <w:r w:rsidRPr="005336B2">
        <w:rPr>
          <w:rStyle w:val="rvts9"/>
          <w:b/>
        </w:rPr>
        <w:t xml:space="preserve">5.1. Надання підтримки суб’єкту господарювання </w:t>
      </w:r>
    </w:p>
    <w:p w14:paraId="1E1313AD" w14:textId="77777777" w:rsidR="001F19FE" w:rsidRPr="005336B2" w:rsidRDefault="001F19FE" w:rsidP="001F19FE">
      <w:pPr>
        <w:tabs>
          <w:tab w:val="left" w:pos="1701"/>
        </w:tabs>
        <w:ind w:left="426" w:hanging="426"/>
        <w:jc w:val="both"/>
        <w:rPr>
          <w:rStyle w:val="rvts9"/>
          <w:b/>
        </w:rPr>
      </w:pPr>
    </w:p>
    <w:p w14:paraId="5CE688D2" w14:textId="77777777" w:rsidR="001F19FE" w:rsidRPr="005336B2" w:rsidRDefault="001F19FE" w:rsidP="009A3701">
      <w:pPr>
        <w:pStyle w:val="rvps2"/>
        <w:numPr>
          <w:ilvl w:val="0"/>
          <w:numId w:val="2"/>
        </w:numPr>
        <w:spacing w:before="0" w:beforeAutospacing="0" w:after="0" w:afterAutospacing="0"/>
        <w:ind w:left="567" w:hanging="567"/>
        <w:jc w:val="both"/>
        <w:rPr>
          <w:color w:val="000000"/>
          <w:lang w:val="uk-UA" w:eastAsia="uk-UA"/>
        </w:rPr>
      </w:pPr>
      <w:r w:rsidRPr="005336B2">
        <w:rPr>
          <w:color w:val="000000"/>
          <w:lang w:val="uk-UA" w:eastAsia="uk-UA"/>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131BCA3E" w14:textId="77777777" w:rsidR="008163BB" w:rsidRPr="005336B2" w:rsidRDefault="008163BB" w:rsidP="009A3701">
      <w:pPr>
        <w:pStyle w:val="rvps2"/>
        <w:spacing w:before="0" w:beforeAutospacing="0" w:after="0" w:afterAutospacing="0"/>
        <w:ind w:left="567" w:hanging="567"/>
        <w:jc w:val="both"/>
        <w:rPr>
          <w:color w:val="000000"/>
          <w:lang w:val="uk-UA" w:eastAsia="uk-UA"/>
        </w:rPr>
      </w:pPr>
    </w:p>
    <w:p w14:paraId="2C2A59DB" w14:textId="77777777" w:rsidR="001F19FE" w:rsidRPr="005336B2" w:rsidRDefault="001F19FE" w:rsidP="009A3701">
      <w:pPr>
        <w:pStyle w:val="rvps2"/>
        <w:numPr>
          <w:ilvl w:val="0"/>
          <w:numId w:val="2"/>
        </w:numPr>
        <w:spacing w:before="0" w:beforeAutospacing="0" w:after="240" w:afterAutospacing="0"/>
        <w:ind w:left="567" w:hanging="567"/>
        <w:jc w:val="both"/>
        <w:rPr>
          <w:color w:val="000000"/>
          <w:lang w:val="uk-UA" w:eastAsia="uk-UA"/>
        </w:rPr>
      </w:pPr>
      <w:r w:rsidRPr="005336B2">
        <w:rPr>
          <w:color w:val="000000"/>
          <w:lang w:val="uk-UA" w:eastAsia="uk-UA"/>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6FC5FC46" w14:textId="77777777" w:rsidR="001F19FE" w:rsidRPr="005336B2" w:rsidRDefault="001F19FE" w:rsidP="009A3701">
      <w:pPr>
        <w:pStyle w:val="a3"/>
        <w:numPr>
          <w:ilvl w:val="0"/>
          <w:numId w:val="2"/>
        </w:numPr>
        <w:ind w:left="567" w:hanging="567"/>
        <w:jc w:val="both"/>
        <w:rPr>
          <w:bCs/>
        </w:rPr>
      </w:pPr>
      <w:r w:rsidRPr="005336B2">
        <w:rPr>
          <w:bCs/>
        </w:rPr>
        <w:t xml:space="preserve">Статтею 52 Господарського кодексу України встановлено, що </w:t>
      </w:r>
      <w:r w:rsidRPr="005336B2">
        <w:rPr>
          <w:color w:val="000000"/>
          <w:shd w:val="clear" w:color="auto" w:fill="FFFFFF"/>
        </w:rPr>
        <w:t>некомерційне господарювання - це самостійна систематична господарська діяльність, що здійснюється суб'єктами господарювання, спрямована на досягнення економічних, соціальних та інших результатів без мети одержання прибутку.</w:t>
      </w:r>
    </w:p>
    <w:p w14:paraId="196C01D8" w14:textId="77777777" w:rsidR="005336B2" w:rsidRPr="005336B2" w:rsidRDefault="005336B2" w:rsidP="009A3701">
      <w:pPr>
        <w:pStyle w:val="a3"/>
        <w:ind w:left="567" w:hanging="567"/>
        <w:jc w:val="both"/>
        <w:rPr>
          <w:bCs/>
        </w:rPr>
      </w:pPr>
    </w:p>
    <w:p w14:paraId="5F8F6B0C" w14:textId="77777777" w:rsidR="001F19FE" w:rsidRPr="005336B2" w:rsidRDefault="00300BBC" w:rsidP="009A3701">
      <w:pPr>
        <w:pStyle w:val="a3"/>
        <w:numPr>
          <w:ilvl w:val="0"/>
          <w:numId w:val="2"/>
        </w:numPr>
        <w:ind w:left="567" w:hanging="567"/>
        <w:jc w:val="both"/>
        <w:rPr>
          <w:bCs/>
        </w:rPr>
      </w:pPr>
      <w:r w:rsidRPr="005336B2">
        <w:t>КНП «</w:t>
      </w:r>
      <w:proofErr w:type="spellStart"/>
      <w:r w:rsidRPr="005336B2">
        <w:t>Южненська</w:t>
      </w:r>
      <w:proofErr w:type="spellEnd"/>
      <w:r w:rsidRPr="005336B2">
        <w:t xml:space="preserve"> міська лікарня» </w:t>
      </w:r>
      <w:proofErr w:type="spellStart"/>
      <w:r w:rsidRPr="005336B2">
        <w:t>Южненської</w:t>
      </w:r>
      <w:proofErr w:type="spellEnd"/>
      <w:r w:rsidRPr="005336B2">
        <w:t xml:space="preserve"> МР</w:t>
      </w:r>
      <w:r w:rsidR="001F19FE" w:rsidRPr="005336B2">
        <w:t xml:space="preserve">, відповідно до Статуту, здійснює господарську некомерційну діяльність, спрямовану на досягнення соціальних та інших результатів без мети одержання прибутку. </w:t>
      </w:r>
      <w:r w:rsidRPr="005336B2">
        <w:t>Основною метою створення підприємства є забезпечення медичного обслуговування населення шляхом надання йому медичних послуг в порядку та обсязі, встановлених законодавством України.</w:t>
      </w:r>
    </w:p>
    <w:p w14:paraId="1C0A9250" w14:textId="77777777" w:rsidR="001F19FE" w:rsidRPr="005336B2" w:rsidRDefault="001F19FE" w:rsidP="009A3701">
      <w:pPr>
        <w:ind w:left="567" w:hanging="567"/>
        <w:jc w:val="both"/>
        <w:rPr>
          <w:bCs/>
          <w:sz w:val="20"/>
        </w:rPr>
      </w:pPr>
    </w:p>
    <w:p w14:paraId="5C9BD091" w14:textId="77777777" w:rsidR="001F19FE" w:rsidRPr="005336B2" w:rsidRDefault="001F19FE" w:rsidP="009A3701">
      <w:pPr>
        <w:pStyle w:val="a3"/>
        <w:numPr>
          <w:ilvl w:val="0"/>
          <w:numId w:val="2"/>
        </w:numPr>
        <w:ind w:left="567" w:hanging="567"/>
        <w:jc w:val="both"/>
        <w:rPr>
          <w:bCs/>
        </w:rPr>
      </w:pPr>
      <w:r w:rsidRPr="005336B2">
        <w:rPr>
          <w:bCs/>
        </w:rPr>
        <w:t xml:space="preserve">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w:t>
      </w:r>
      <w:r w:rsidRPr="005336B2">
        <w:rPr>
          <w:bCs/>
        </w:rPr>
        <w:lastRenderedPageBreak/>
        <w:t>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609D2BC8" w14:textId="77777777" w:rsidR="001F19FE" w:rsidRPr="005336B2" w:rsidRDefault="001F19FE" w:rsidP="009A3701">
      <w:pPr>
        <w:pStyle w:val="a3"/>
        <w:ind w:left="567" w:hanging="567"/>
        <w:jc w:val="both"/>
        <w:rPr>
          <w:bCs/>
          <w:sz w:val="18"/>
        </w:rPr>
      </w:pPr>
    </w:p>
    <w:p w14:paraId="08A58116" w14:textId="77777777" w:rsidR="001F19FE" w:rsidRPr="005336B2" w:rsidRDefault="001F19FE" w:rsidP="009A3701">
      <w:pPr>
        <w:pStyle w:val="a3"/>
        <w:numPr>
          <w:ilvl w:val="0"/>
          <w:numId w:val="2"/>
        </w:numPr>
        <w:ind w:left="567" w:hanging="567"/>
        <w:jc w:val="both"/>
        <w:rPr>
          <w:bCs/>
        </w:rPr>
      </w:pPr>
      <w:r w:rsidRPr="005336B2">
        <w:rPr>
          <w:bCs/>
        </w:rPr>
        <w:t xml:space="preserve">Пунктом 7 Повідомлення Комісії щодо поняття державної допомоги згідно зі статтею 107 (1) ДФЄС (далі – Повідомлення Комісії) встановлено, що Суд ЄС неодноразово зазначав, що суб’єктами господарювання є особи, що здійснюють економічну діяльність, незалежно від їх юридичного статусу та джерел фінансування. </w:t>
      </w:r>
    </w:p>
    <w:p w14:paraId="5055CBE8" w14:textId="77777777" w:rsidR="001F19FE" w:rsidRPr="005336B2" w:rsidRDefault="001F19FE" w:rsidP="009A3701">
      <w:pPr>
        <w:pStyle w:val="a3"/>
        <w:ind w:left="567" w:hanging="567"/>
        <w:jc w:val="both"/>
        <w:rPr>
          <w:bCs/>
        </w:rPr>
      </w:pPr>
    </w:p>
    <w:p w14:paraId="067C75DA" w14:textId="4A39AF3D" w:rsidR="001F19FE" w:rsidRPr="005336B2" w:rsidRDefault="001F19FE" w:rsidP="009A3701">
      <w:pPr>
        <w:pStyle w:val="a3"/>
        <w:numPr>
          <w:ilvl w:val="0"/>
          <w:numId w:val="2"/>
        </w:numPr>
        <w:ind w:left="567" w:hanging="567"/>
        <w:jc w:val="both"/>
        <w:rPr>
          <w:bCs/>
        </w:rPr>
      </w:pPr>
      <w:r w:rsidRPr="005336B2">
        <w:rPr>
          <w:bCs/>
        </w:rPr>
        <w:t>Пунктом 57 Рішення Європейської комісії SA.39913 (2017/NN) щодо компенсації державних лікарень, зазначено, що Суди ЄС підтвердили, що в тих системах (зокрема</w:t>
      </w:r>
      <w:r w:rsidR="00A13D31" w:rsidRPr="005336B2">
        <w:rPr>
          <w:bCs/>
        </w:rPr>
        <w:t>,</w:t>
      </w:r>
      <w:r w:rsidRPr="005336B2">
        <w:rPr>
          <w:bCs/>
        </w:rPr>
        <w:t xml:space="preserve"> системах охорони здоров’я), де послуги фінансуються безпосередньо </w:t>
      </w:r>
      <w:r w:rsidR="00F9482C">
        <w:rPr>
          <w:bCs/>
        </w:rPr>
        <w:t>і</w:t>
      </w:r>
      <w:r w:rsidRPr="005336B2">
        <w:rPr>
          <w:bCs/>
        </w:rPr>
        <w:t>з внесків на соціальне страхування та інших державних ресурсів, а також надаються безкоштовно або з невеликою частиною покриття витрат афілійованими особами на основні універсальні послуги, відповідні органі</w:t>
      </w:r>
      <w:r w:rsidR="00F9482C">
        <w:rPr>
          <w:bCs/>
        </w:rPr>
        <w:t>зації не здійснюють господарської діяльності</w:t>
      </w:r>
      <w:r w:rsidRPr="005336B2">
        <w:rPr>
          <w:bCs/>
        </w:rPr>
        <w:t xml:space="preserve">. </w:t>
      </w:r>
      <w:r w:rsidR="00F9482C">
        <w:rPr>
          <w:bCs/>
        </w:rPr>
        <w:t>Отже</w:t>
      </w:r>
      <w:r w:rsidRPr="005336B2">
        <w:rPr>
          <w:bCs/>
        </w:rPr>
        <w:t>, вони не є суб’єктами господарювання у визначенні статті 107 ДФЄС. Відповідно, система охорони здоров’я, яка базується на цих принципах, може вважатися неекономічною.</w:t>
      </w:r>
    </w:p>
    <w:p w14:paraId="6FC1D541" w14:textId="77777777" w:rsidR="001F19FE" w:rsidRPr="005336B2" w:rsidRDefault="001F19FE" w:rsidP="009A3701">
      <w:pPr>
        <w:pStyle w:val="a3"/>
        <w:ind w:left="567"/>
        <w:jc w:val="both"/>
        <w:rPr>
          <w:bCs/>
        </w:rPr>
      </w:pPr>
    </w:p>
    <w:p w14:paraId="7A1F0D21" w14:textId="77777777" w:rsidR="001F19FE" w:rsidRPr="005336B2" w:rsidRDefault="001F19FE" w:rsidP="009A3701">
      <w:pPr>
        <w:pStyle w:val="a3"/>
        <w:numPr>
          <w:ilvl w:val="0"/>
          <w:numId w:val="2"/>
        </w:numPr>
        <w:ind w:left="567" w:hanging="567"/>
        <w:jc w:val="both"/>
        <w:rPr>
          <w:bCs/>
        </w:rPr>
      </w:pPr>
      <w:r w:rsidRPr="005336B2">
        <w:rPr>
          <w:bCs/>
        </w:rPr>
        <w:t>Отже, за наведених умов</w:t>
      </w:r>
      <w:r w:rsidR="00F71259">
        <w:rPr>
          <w:bCs/>
        </w:rPr>
        <w:t xml:space="preserve"> </w:t>
      </w:r>
      <w:r w:rsidR="00A97B38" w:rsidRPr="009A3701">
        <w:rPr>
          <w:bCs/>
        </w:rPr>
        <w:t>КНП «</w:t>
      </w:r>
      <w:proofErr w:type="spellStart"/>
      <w:r w:rsidR="00A97B38" w:rsidRPr="009A3701">
        <w:rPr>
          <w:bCs/>
        </w:rPr>
        <w:t>Южненська</w:t>
      </w:r>
      <w:proofErr w:type="spellEnd"/>
      <w:r w:rsidR="00A97B38" w:rsidRPr="009A3701">
        <w:rPr>
          <w:bCs/>
        </w:rPr>
        <w:t xml:space="preserve"> міська лікарня» </w:t>
      </w:r>
      <w:proofErr w:type="spellStart"/>
      <w:r w:rsidR="00A97B38" w:rsidRPr="009A3701">
        <w:rPr>
          <w:bCs/>
        </w:rPr>
        <w:t>Южненської</w:t>
      </w:r>
      <w:proofErr w:type="spellEnd"/>
      <w:r w:rsidR="00A97B38" w:rsidRPr="009A3701">
        <w:rPr>
          <w:bCs/>
        </w:rPr>
        <w:t xml:space="preserve"> МР</w:t>
      </w:r>
      <w:r w:rsidR="00F71259" w:rsidRPr="009A3701">
        <w:rPr>
          <w:bCs/>
        </w:rPr>
        <w:t xml:space="preserve"> </w:t>
      </w:r>
      <w:r w:rsidRPr="009A3701">
        <w:rPr>
          <w:bCs/>
        </w:rPr>
        <w:t>є суб’єктом господарювання</w:t>
      </w:r>
      <w:r w:rsidR="003B5041" w:rsidRPr="005336B2">
        <w:rPr>
          <w:bCs/>
        </w:rPr>
        <w:t>,</w:t>
      </w:r>
      <w:r w:rsidRPr="005336B2">
        <w:rPr>
          <w:bCs/>
        </w:rPr>
        <w:t xml:space="preserve"> діяльність якого спрямована на досягнення соціального результату та не має на меті отримання прибутку</w:t>
      </w:r>
      <w:r w:rsidR="000548EC" w:rsidRPr="005336B2">
        <w:rPr>
          <w:bCs/>
        </w:rPr>
        <w:t>.</w:t>
      </w:r>
    </w:p>
    <w:p w14:paraId="1447A832" w14:textId="77777777" w:rsidR="001F19FE" w:rsidRPr="005336B2" w:rsidRDefault="001F19FE" w:rsidP="009A3701">
      <w:pPr>
        <w:pStyle w:val="a3"/>
        <w:ind w:left="426" w:hanging="426"/>
        <w:rPr>
          <w:bCs/>
          <w:u w:val="single"/>
        </w:rPr>
      </w:pPr>
    </w:p>
    <w:p w14:paraId="42CDA535" w14:textId="0C4D3A2A" w:rsidR="00DA71DF" w:rsidRPr="003B65A5" w:rsidRDefault="001F19FE" w:rsidP="009A3701">
      <w:pPr>
        <w:pStyle w:val="a3"/>
        <w:numPr>
          <w:ilvl w:val="0"/>
          <w:numId w:val="2"/>
        </w:numPr>
        <w:ind w:left="567" w:hanging="567"/>
        <w:jc w:val="both"/>
        <w:rPr>
          <w:bCs/>
        </w:rPr>
      </w:pPr>
      <w:r w:rsidRPr="009A3701">
        <w:rPr>
          <w:bCs/>
        </w:rPr>
        <w:t xml:space="preserve">Водночас </w:t>
      </w:r>
      <w:r w:rsidR="00A97B38" w:rsidRPr="009A3701">
        <w:rPr>
          <w:bCs/>
        </w:rPr>
        <w:t>КНП «</w:t>
      </w:r>
      <w:proofErr w:type="spellStart"/>
      <w:r w:rsidR="00A97B38" w:rsidRPr="009A3701">
        <w:rPr>
          <w:bCs/>
        </w:rPr>
        <w:t>Южненська</w:t>
      </w:r>
      <w:proofErr w:type="spellEnd"/>
      <w:r w:rsidR="00A97B38" w:rsidRPr="009A3701">
        <w:rPr>
          <w:bCs/>
        </w:rPr>
        <w:t xml:space="preserve"> міська лікарня» </w:t>
      </w:r>
      <w:proofErr w:type="spellStart"/>
      <w:r w:rsidR="00A97B38" w:rsidRPr="009A3701">
        <w:rPr>
          <w:bCs/>
        </w:rPr>
        <w:t>Южненської</w:t>
      </w:r>
      <w:proofErr w:type="spellEnd"/>
      <w:r w:rsidR="00A97B38" w:rsidRPr="009A3701">
        <w:rPr>
          <w:bCs/>
        </w:rPr>
        <w:t xml:space="preserve"> МР</w:t>
      </w:r>
      <w:r w:rsidR="00F71259" w:rsidRPr="009A3701">
        <w:rPr>
          <w:bCs/>
        </w:rPr>
        <w:t xml:space="preserve"> </w:t>
      </w:r>
      <w:r w:rsidRPr="009A3701">
        <w:rPr>
          <w:bCs/>
        </w:rPr>
        <w:t xml:space="preserve">надає медичні послуги, на які спрямована державна підтримка, населенню безкоштовно, отже, </w:t>
      </w:r>
      <w:r w:rsidR="003B5041" w:rsidRPr="009A3701">
        <w:rPr>
          <w:bCs/>
        </w:rPr>
        <w:br/>
      </w:r>
      <w:r w:rsidR="00A97B38" w:rsidRPr="009A3701">
        <w:rPr>
          <w:bCs/>
        </w:rPr>
        <w:t>КНП «</w:t>
      </w:r>
      <w:proofErr w:type="spellStart"/>
      <w:r w:rsidR="00A97B38" w:rsidRPr="009A3701">
        <w:rPr>
          <w:bCs/>
        </w:rPr>
        <w:t>Южненська</w:t>
      </w:r>
      <w:proofErr w:type="spellEnd"/>
      <w:r w:rsidR="00A97B38" w:rsidRPr="009A3701">
        <w:rPr>
          <w:bCs/>
        </w:rPr>
        <w:t xml:space="preserve"> міська лікарня» </w:t>
      </w:r>
      <w:proofErr w:type="spellStart"/>
      <w:r w:rsidR="00A97B38" w:rsidRPr="009A3701">
        <w:rPr>
          <w:bCs/>
        </w:rPr>
        <w:t>Южненської</w:t>
      </w:r>
      <w:proofErr w:type="spellEnd"/>
      <w:r w:rsidR="00A97B38" w:rsidRPr="009A3701">
        <w:rPr>
          <w:bCs/>
        </w:rPr>
        <w:t xml:space="preserve"> МР</w:t>
      </w:r>
      <w:r w:rsidR="00F71259" w:rsidRPr="009A3701">
        <w:rPr>
          <w:bCs/>
        </w:rPr>
        <w:t xml:space="preserve"> </w:t>
      </w:r>
      <w:r w:rsidRPr="009A3701">
        <w:rPr>
          <w:bCs/>
        </w:rPr>
        <w:t>здійснює неекономічну діяльність.</w:t>
      </w:r>
    </w:p>
    <w:p w14:paraId="1F0E7798" w14:textId="77777777" w:rsidR="001F19FE" w:rsidRPr="005336B2" w:rsidRDefault="001F19FE" w:rsidP="001F19FE">
      <w:pPr>
        <w:jc w:val="both"/>
        <w:rPr>
          <w:bCs/>
        </w:rPr>
      </w:pPr>
    </w:p>
    <w:p w14:paraId="090EBD57" w14:textId="2204A0E3" w:rsidR="001F19FE" w:rsidRPr="005336B2" w:rsidRDefault="000548EC" w:rsidP="001F19FE">
      <w:pPr>
        <w:ind w:left="426" w:hanging="426"/>
        <w:jc w:val="both"/>
        <w:rPr>
          <w:b/>
          <w:bCs/>
        </w:rPr>
      </w:pPr>
      <w:r w:rsidRPr="005336B2">
        <w:rPr>
          <w:b/>
          <w:bCs/>
        </w:rPr>
        <w:t>5.2.</w:t>
      </w:r>
      <w:r w:rsidR="00F9482C">
        <w:rPr>
          <w:b/>
          <w:bCs/>
        </w:rPr>
        <w:t xml:space="preserve"> </w:t>
      </w:r>
      <w:r w:rsidR="001F19FE" w:rsidRPr="005336B2">
        <w:rPr>
          <w:b/>
          <w:bCs/>
        </w:rPr>
        <w:t xml:space="preserve">Надання підтримки за рахунок </w:t>
      </w:r>
      <w:r w:rsidR="00974FD8" w:rsidRPr="005336B2">
        <w:rPr>
          <w:b/>
          <w:bCs/>
        </w:rPr>
        <w:t xml:space="preserve">ресурсів </w:t>
      </w:r>
      <w:r w:rsidR="001F19FE" w:rsidRPr="005336B2">
        <w:rPr>
          <w:b/>
          <w:bCs/>
        </w:rPr>
        <w:t>держав</w:t>
      </w:r>
      <w:r w:rsidR="00974FD8" w:rsidRPr="005336B2">
        <w:rPr>
          <w:b/>
          <w:bCs/>
        </w:rPr>
        <w:t>и</w:t>
      </w:r>
      <w:r w:rsidR="00F71259">
        <w:rPr>
          <w:b/>
          <w:bCs/>
        </w:rPr>
        <w:t xml:space="preserve"> </w:t>
      </w:r>
      <w:r w:rsidR="003B5041" w:rsidRPr="005336B2">
        <w:rPr>
          <w:b/>
          <w:bCs/>
        </w:rPr>
        <w:t>чи</w:t>
      </w:r>
      <w:r w:rsidR="00F71259">
        <w:rPr>
          <w:b/>
          <w:bCs/>
        </w:rPr>
        <w:t xml:space="preserve"> </w:t>
      </w:r>
      <w:r w:rsidR="003B5041" w:rsidRPr="005336B2">
        <w:rPr>
          <w:b/>
          <w:bCs/>
        </w:rPr>
        <w:t>місцевих</w:t>
      </w:r>
      <w:r w:rsidR="001F19FE" w:rsidRPr="005336B2">
        <w:rPr>
          <w:b/>
          <w:bCs/>
        </w:rPr>
        <w:t xml:space="preserve"> ресурсів</w:t>
      </w:r>
    </w:p>
    <w:p w14:paraId="15827226" w14:textId="77777777" w:rsidR="001F19FE" w:rsidRPr="005336B2" w:rsidRDefault="001F19FE" w:rsidP="001F19FE">
      <w:pPr>
        <w:pStyle w:val="a3"/>
        <w:ind w:left="426" w:hanging="426"/>
        <w:jc w:val="both"/>
        <w:rPr>
          <w:bCs/>
          <w:sz w:val="18"/>
        </w:rPr>
      </w:pPr>
    </w:p>
    <w:p w14:paraId="4861D07B" w14:textId="77777777" w:rsidR="001F19FE" w:rsidRPr="009A3701" w:rsidRDefault="001F19FE" w:rsidP="009A3701">
      <w:pPr>
        <w:pStyle w:val="a3"/>
        <w:numPr>
          <w:ilvl w:val="0"/>
          <w:numId w:val="2"/>
        </w:numPr>
        <w:ind w:left="567" w:hanging="567"/>
        <w:jc w:val="both"/>
        <w:rPr>
          <w:bCs/>
        </w:rPr>
      </w:pPr>
      <w:r w:rsidRPr="005336B2">
        <w:rPr>
          <w:bCs/>
        </w:rPr>
        <w:t>Згідно з інфор</w:t>
      </w:r>
      <w:r w:rsidR="000548EC" w:rsidRPr="005336B2">
        <w:rPr>
          <w:bCs/>
        </w:rPr>
        <w:t>мацією, наданою в Повідомленні,</w:t>
      </w:r>
      <w:r w:rsidRPr="005336B2">
        <w:rPr>
          <w:bCs/>
        </w:rPr>
        <w:t xml:space="preserve"> державна підтримка надається за рахунок місцевого бюджету, тобто </w:t>
      </w:r>
      <w:r w:rsidRPr="009A3701">
        <w:rPr>
          <w:bCs/>
        </w:rPr>
        <w:t>підтримка надається за рахунок місцевих ресурсів у розумінні Закону.</w:t>
      </w:r>
    </w:p>
    <w:p w14:paraId="6B87CCC2" w14:textId="77777777" w:rsidR="001F19FE" w:rsidRPr="005336B2" w:rsidRDefault="001F19FE" w:rsidP="001F19FE">
      <w:pPr>
        <w:pStyle w:val="a3"/>
        <w:ind w:left="426" w:hanging="426"/>
        <w:jc w:val="both"/>
        <w:rPr>
          <w:bCs/>
        </w:rPr>
      </w:pPr>
    </w:p>
    <w:p w14:paraId="17238B54" w14:textId="02151BB8" w:rsidR="001F19FE" w:rsidRDefault="0021325D" w:rsidP="00EA338A">
      <w:pPr>
        <w:tabs>
          <w:tab w:val="left" w:pos="0"/>
          <w:tab w:val="left" w:pos="993"/>
        </w:tabs>
        <w:ind w:left="567" w:hanging="567"/>
        <w:contextualSpacing/>
        <w:jc w:val="both"/>
        <w:rPr>
          <w:b/>
        </w:rPr>
      </w:pPr>
      <w:r w:rsidRPr="005336B2">
        <w:rPr>
          <w:b/>
        </w:rPr>
        <w:t>5.</w:t>
      </w:r>
      <w:r w:rsidR="001F19FE" w:rsidRPr="005336B2">
        <w:rPr>
          <w:b/>
        </w:rPr>
        <w:t>3.</w:t>
      </w:r>
      <w:r w:rsidR="00F9482C">
        <w:rPr>
          <w:b/>
        </w:rPr>
        <w:t xml:space="preserve"> </w:t>
      </w:r>
      <w:r w:rsidR="001F19FE" w:rsidRPr="005336B2">
        <w:rPr>
          <w:b/>
        </w:rPr>
        <w:t>Створення переваг для виробництва окреми</w:t>
      </w:r>
      <w:r w:rsidR="00A13D31" w:rsidRPr="005336B2">
        <w:rPr>
          <w:b/>
        </w:rPr>
        <w:t xml:space="preserve">х видів товарів чи провадження </w:t>
      </w:r>
      <w:r w:rsidR="009A3701">
        <w:rPr>
          <w:b/>
        </w:rPr>
        <w:t xml:space="preserve">  </w:t>
      </w:r>
      <w:r w:rsidR="00EA338A">
        <w:rPr>
          <w:b/>
        </w:rPr>
        <w:t xml:space="preserve">   </w:t>
      </w:r>
      <w:r w:rsidR="001F19FE" w:rsidRPr="005336B2">
        <w:rPr>
          <w:b/>
        </w:rPr>
        <w:t>окремих видів господарської діяльності</w:t>
      </w:r>
    </w:p>
    <w:p w14:paraId="7ED50FD9" w14:textId="77777777" w:rsidR="00EA338A" w:rsidRPr="003B65A5" w:rsidRDefault="00EA338A" w:rsidP="00EA338A">
      <w:pPr>
        <w:tabs>
          <w:tab w:val="left" w:pos="0"/>
          <w:tab w:val="left" w:pos="993"/>
        </w:tabs>
        <w:ind w:left="567" w:hanging="567"/>
        <w:contextualSpacing/>
        <w:jc w:val="both"/>
        <w:rPr>
          <w:b/>
        </w:rPr>
      </w:pPr>
    </w:p>
    <w:p w14:paraId="5C890C73" w14:textId="28131349" w:rsidR="00604FF3" w:rsidRDefault="001F19FE" w:rsidP="00EA338A">
      <w:pPr>
        <w:pStyle w:val="a3"/>
        <w:numPr>
          <w:ilvl w:val="0"/>
          <w:numId w:val="2"/>
        </w:numPr>
        <w:ind w:left="567" w:hanging="567"/>
        <w:jc w:val="both"/>
        <w:rPr>
          <w:bCs/>
        </w:rPr>
      </w:pPr>
      <w:r w:rsidRPr="005336B2">
        <w:rPr>
          <w:bCs/>
        </w:rPr>
        <w:t>У розумінні статті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w:t>
      </w:r>
    </w:p>
    <w:p w14:paraId="7ED78D51" w14:textId="77777777" w:rsidR="001A1D4C" w:rsidRPr="001A1D4C" w:rsidRDefault="001A1D4C" w:rsidP="001A1D4C">
      <w:pPr>
        <w:pStyle w:val="a3"/>
        <w:ind w:left="360"/>
        <w:jc w:val="both"/>
        <w:rPr>
          <w:bCs/>
        </w:rPr>
      </w:pPr>
    </w:p>
    <w:p w14:paraId="3593ECBA" w14:textId="31531F9D" w:rsidR="001A1D4C" w:rsidRPr="003B65A5" w:rsidRDefault="00285FD6" w:rsidP="009A3701">
      <w:pPr>
        <w:pStyle w:val="a3"/>
        <w:numPr>
          <w:ilvl w:val="0"/>
          <w:numId w:val="2"/>
        </w:numPr>
        <w:ind w:left="567" w:hanging="567"/>
        <w:jc w:val="both"/>
        <w:rPr>
          <w:bCs/>
        </w:rPr>
      </w:pPr>
      <w:r>
        <w:rPr>
          <w:bCs/>
        </w:rPr>
        <w:t>П</w:t>
      </w:r>
      <w:r w:rsidR="00604FF3" w:rsidRPr="00285FD6">
        <w:rPr>
          <w:bCs/>
        </w:rPr>
        <w:t>ід час розгляду Повідомлення</w:t>
      </w:r>
      <w:r w:rsidR="005336B2" w:rsidRPr="00285FD6">
        <w:rPr>
          <w:bCs/>
        </w:rPr>
        <w:t xml:space="preserve"> встановлено</w:t>
      </w:r>
      <w:r w:rsidR="00604FF3" w:rsidRPr="00285FD6">
        <w:rPr>
          <w:bCs/>
        </w:rPr>
        <w:t>,</w:t>
      </w:r>
      <w:r w:rsidR="005336B2" w:rsidRPr="00285FD6">
        <w:rPr>
          <w:bCs/>
        </w:rPr>
        <w:t xml:space="preserve"> що</w:t>
      </w:r>
      <w:r w:rsidR="00604FF3" w:rsidRPr="00285FD6">
        <w:rPr>
          <w:bCs/>
        </w:rPr>
        <w:t xml:space="preserve"> для цілей оцінки державної підтримки </w:t>
      </w:r>
      <w:r w:rsidR="00604FF3" w:rsidRPr="009A3701">
        <w:rPr>
          <w:bCs/>
        </w:rPr>
        <w:t>КНП «</w:t>
      </w:r>
      <w:proofErr w:type="spellStart"/>
      <w:r w:rsidR="00604FF3" w:rsidRPr="009A3701">
        <w:rPr>
          <w:bCs/>
        </w:rPr>
        <w:t>Южненська</w:t>
      </w:r>
      <w:proofErr w:type="spellEnd"/>
      <w:r w:rsidR="00604FF3" w:rsidRPr="009A3701">
        <w:rPr>
          <w:bCs/>
        </w:rPr>
        <w:t xml:space="preserve"> міська лікарня» </w:t>
      </w:r>
      <w:proofErr w:type="spellStart"/>
      <w:r w:rsidR="00604FF3" w:rsidRPr="009A3701">
        <w:rPr>
          <w:bCs/>
        </w:rPr>
        <w:t>Южненської</w:t>
      </w:r>
      <w:proofErr w:type="spellEnd"/>
      <w:r w:rsidR="00604FF3" w:rsidRPr="009A3701">
        <w:rPr>
          <w:bCs/>
        </w:rPr>
        <w:t xml:space="preserve"> МР, що відповідно до Програми та Статуту надає безкоштовні медичні послуги населенню обсягом 97,65 %</w:t>
      </w:r>
      <w:r w:rsidR="00F9482C" w:rsidRPr="009A3701">
        <w:rPr>
          <w:bCs/>
        </w:rPr>
        <w:t>,</w:t>
      </w:r>
      <w:r w:rsidR="00604FF3" w:rsidRPr="009A3701">
        <w:rPr>
          <w:bCs/>
        </w:rPr>
        <w:t xml:space="preserve"> функціонуючи в рамках системи охорони здоров’я на принципах солідарності та універсальності, не здійснює економічної діяльності. </w:t>
      </w:r>
    </w:p>
    <w:p w14:paraId="71A08179" w14:textId="77777777" w:rsidR="001A1D4C" w:rsidRPr="00285FD6" w:rsidRDefault="001A1D4C" w:rsidP="001A1D4C">
      <w:pPr>
        <w:pStyle w:val="a3"/>
        <w:ind w:left="360"/>
        <w:jc w:val="both"/>
        <w:rPr>
          <w:bCs/>
        </w:rPr>
      </w:pPr>
    </w:p>
    <w:p w14:paraId="0FCA955F" w14:textId="5E910423" w:rsidR="00F9482C" w:rsidRPr="00EA338A" w:rsidRDefault="001F19FE" w:rsidP="00EA338A">
      <w:pPr>
        <w:pStyle w:val="a3"/>
        <w:numPr>
          <w:ilvl w:val="0"/>
          <w:numId w:val="2"/>
        </w:numPr>
        <w:ind w:left="567" w:hanging="567"/>
        <w:jc w:val="both"/>
        <w:rPr>
          <w:bCs/>
        </w:rPr>
      </w:pPr>
      <w:r w:rsidRPr="009A3701">
        <w:rPr>
          <w:bCs/>
        </w:rPr>
        <w:t>Отже, повідомлена підтримка</w:t>
      </w:r>
      <w:r w:rsidR="00B24F0C" w:rsidRPr="009A3701">
        <w:rPr>
          <w:bCs/>
        </w:rPr>
        <w:t xml:space="preserve"> КНП «</w:t>
      </w:r>
      <w:proofErr w:type="spellStart"/>
      <w:r w:rsidR="00B24F0C" w:rsidRPr="009A3701">
        <w:rPr>
          <w:bCs/>
        </w:rPr>
        <w:t>Южненська</w:t>
      </w:r>
      <w:proofErr w:type="spellEnd"/>
      <w:r w:rsidR="00B24F0C" w:rsidRPr="009A3701">
        <w:rPr>
          <w:bCs/>
        </w:rPr>
        <w:t xml:space="preserve"> міська лікарня» </w:t>
      </w:r>
      <w:proofErr w:type="spellStart"/>
      <w:r w:rsidR="00B24F0C" w:rsidRPr="009A3701">
        <w:rPr>
          <w:bCs/>
        </w:rPr>
        <w:t>Южненської</w:t>
      </w:r>
      <w:proofErr w:type="spellEnd"/>
      <w:r w:rsidR="00B24F0C" w:rsidRPr="009A3701">
        <w:rPr>
          <w:bCs/>
        </w:rPr>
        <w:t xml:space="preserve"> МР</w:t>
      </w:r>
      <w:r w:rsidRPr="009A3701">
        <w:rPr>
          <w:bCs/>
        </w:rPr>
        <w:t xml:space="preserve">, спрямована на </w:t>
      </w:r>
      <w:r w:rsidR="00285FD6" w:rsidRPr="009A3701">
        <w:rPr>
          <w:bCs/>
        </w:rPr>
        <w:t xml:space="preserve">забезпечення працівників галузі охорони здоров’я гідною заробітною платою </w:t>
      </w:r>
      <w:r w:rsidRPr="009A3701">
        <w:rPr>
          <w:bCs/>
        </w:rPr>
        <w:t xml:space="preserve">для </w:t>
      </w:r>
      <w:r w:rsidR="00604FF3" w:rsidRPr="009A3701">
        <w:rPr>
          <w:bCs/>
        </w:rPr>
        <w:t>забезпечення медичної допомоги відповідно до Програми та Статуту Отримувача, який надає безкоштовні медичні</w:t>
      </w:r>
      <w:r w:rsidRPr="009A3701">
        <w:rPr>
          <w:bCs/>
        </w:rPr>
        <w:t xml:space="preserve"> послуг</w:t>
      </w:r>
      <w:r w:rsidR="00604FF3" w:rsidRPr="009A3701">
        <w:rPr>
          <w:bCs/>
        </w:rPr>
        <w:t>и</w:t>
      </w:r>
      <w:r w:rsidRPr="009A3701">
        <w:rPr>
          <w:bCs/>
        </w:rPr>
        <w:t xml:space="preserve"> населенню</w:t>
      </w:r>
      <w:r w:rsidR="00604FF3" w:rsidRPr="009A3701">
        <w:rPr>
          <w:bCs/>
        </w:rPr>
        <w:t xml:space="preserve"> обсягом 97,65</w:t>
      </w:r>
      <w:r w:rsidR="00F9482C" w:rsidRPr="009A3701">
        <w:rPr>
          <w:bCs/>
        </w:rPr>
        <w:t xml:space="preserve"> </w:t>
      </w:r>
      <w:r w:rsidR="00604FF3" w:rsidRPr="009A3701">
        <w:rPr>
          <w:bCs/>
        </w:rPr>
        <w:t>% та практично повністю функціонує на принципах солідарності та універсальності</w:t>
      </w:r>
      <w:r w:rsidRPr="009A3701">
        <w:rPr>
          <w:bCs/>
        </w:rPr>
        <w:t xml:space="preserve">, не </w:t>
      </w:r>
      <w:r w:rsidRPr="009A3701">
        <w:rPr>
          <w:bCs/>
        </w:rPr>
        <w:lastRenderedPageBreak/>
        <w:t xml:space="preserve">надає переваг </w:t>
      </w:r>
      <w:r w:rsidR="00A97B38" w:rsidRPr="009A3701">
        <w:rPr>
          <w:bCs/>
        </w:rPr>
        <w:t>КНП «</w:t>
      </w:r>
      <w:proofErr w:type="spellStart"/>
      <w:r w:rsidR="00A97B38" w:rsidRPr="009A3701">
        <w:rPr>
          <w:bCs/>
        </w:rPr>
        <w:t>Южненська</w:t>
      </w:r>
      <w:proofErr w:type="spellEnd"/>
      <w:r w:rsidR="00A97B38" w:rsidRPr="009A3701">
        <w:rPr>
          <w:bCs/>
        </w:rPr>
        <w:t xml:space="preserve"> міська лікарня» </w:t>
      </w:r>
      <w:proofErr w:type="spellStart"/>
      <w:r w:rsidR="00A97B38" w:rsidRPr="009A3701">
        <w:rPr>
          <w:bCs/>
        </w:rPr>
        <w:t>Южненської</w:t>
      </w:r>
      <w:proofErr w:type="spellEnd"/>
      <w:r w:rsidR="00A97B38" w:rsidRPr="009A3701">
        <w:rPr>
          <w:bCs/>
        </w:rPr>
        <w:t xml:space="preserve"> МР</w:t>
      </w:r>
      <w:r w:rsidR="00F71259" w:rsidRPr="009A3701">
        <w:rPr>
          <w:bCs/>
        </w:rPr>
        <w:t xml:space="preserve"> </w:t>
      </w:r>
      <w:r w:rsidRPr="009A3701">
        <w:rPr>
          <w:bCs/>
        </w:rPr>
        <w:t>для провадження окремог</w:t>
      </w:r>
      <w:r w:rsidR="00604FF3" w:rsidRPr="009A3701">
        <w:rPr>
          <w:bCs/>
        </w:rPr>
        <w:t>о виду господарської діяльності</w:t>
      </w:r>
      <w:r w:rsidRPr="009A3701">
        <w:rPr>
          <w:bCs/>
        </w:rPr>
        <w:t>.</w:t>
      </w:r>
    </w:p>
    <w:p w14:paraId="549DEBD5" w14:textId="77777777" w:rsidR="005336B2" w:rsidRPr="005336B2" w:rsidRDefault="005336B2" w:rsidP="005336B2">
      <w:pPr>
        <w:tabs>
          <w:tab w:val="left" w:pos="426"/>
        </w:tabs>
        <w:jc w:val="both"/>
        <w:rPr>
          <w:bCs/>
          <w:u w:val="single"/>
        </w:rPr>
      </w:pPr>
    </w:p>
    <w:p w14:paraId="496D35C0" w14:textId="69D10EF6" w:rsidR="001F19FE" w:rsidRPr="005336B2" w:rsidRDefault="0021325D" w:rsidP="0021325D">
      <w:pPr>
        <w:tabs>
          <w:tab w:val="left" w:pos="0"/>
          <w:tab w:val="left" w:pos="284"/>
          <w:tab w:val="left" w:pos="993"/>
        </w:tabs>
        <w:jc w:val="both"/>
        <w:rPr>
          <w:b/>
        </w:rPr>
      </w:pPr>
      <w:r w:rsidRPr="005336B2">
        <w:rPr>
          <w:b/>
        </w:rPr>
        <w:t>5.4.</w:t>
      </w:r>
      <w:r w:rsidR="00F9482C">
        <w:rPr>
          <w:b/>
        </w:rPr>
        <w:t xml:space="preserve"> </w:t>
      </w:r>
      <w:r w:rsidR="001F19FE" w:rsidRPr="005336B2">
        <w:rPr>
          <w:b/>
        </w:rPr>
        <w:t>Спотворення або загроза спотворення економічної конкуренції</w:t>
      </w:r>
    </w:p>
    <w:p w14:paraId="7DB3EBC0" w14:textId="77777777" w:rsidR="001F19FE" w:rsidRPr="005336B2" w:rsidRDefault="001F19FE" w:rsidP="001F19FE">
      <w:pPr>
        <w:tabs>
          <w:tab w:val="left" w:pos="0"/>
        </w:tabs>
        <w:ind w:left="426" w:hanging="426"/>
        <w:contextualSpacing/>
        <w:jc w:val="both"/>
      </w:pPr>
    </w:p>
    <w:p w14:paraId="7A681F41" w14:textId="1437EF14" w:rsidR="001F19FE" w:rsidRPr="005336B2" w:rsidRDefault="00A97B38" w:rsidP="009A3701">
      <w:pPr>
        <w:pStyle w:val="a3"/>
        <w:numPr>
          <w:ilvl w:val="0"/>
          <w:numId w:val="2"/>
        </w:numPr>
        <w:ind w:left="567" w:hanging="567"/>
        <w:jc w:val="both"/>
        <w:rPr>
          <w:bCs/>
        </w:rPr>
      </w:pPr>
      <w:r w:rsidRPr="009A3701">
        <w:rPr>
          <w:bCs/>
        </w:rPr>
        <w:t>КНП «</w:t>
      </w:r>
      <w:proofErr w:type="spellStart"/>
      <w:r w:rsidRPr="009A3701">
        <w:rPr>
          <w:bCs/>
        </w:rPr>
        <w:t>Южненська</w:t>
      </w:r>
      <w:proofErr w:type="spellEnd"/>
      <w:r w:rsidRPr="009A3701">
        <w:rPr>
          <w:bCs/>
        </w:rPr>
        <w:t xml:space="preserve"> міська лікарня» </w:t>
      </w:r>
      <w:proofErr w:type="spellStart"/>
      <w:r w:rsidRPr="009A3701">
        <w:rPr>
          <w:bCs/>
        </w:rPr>
        <w:t>Южненської</w:t>
      </w:r>
      <w:proofErr w:type="spellEnd"/>
      <w:r w:rsidRPr="009A3701">
        <w:rPr>
          <w:bCs/>
        </w:rPr>
        <w:t xml:space="preserve"> МР</w:t>
      </w:r>
      <w:r w:rsidR="00F71259" w:rsidRPr="009A3701">
        <w:rPr>
          <w:bCs/>
        </w:rPr>
        <w:t xml:space="preserve"> </w:t>
      </w:r>
      <w:r w:rsidR="00A40049" w:rsidRPr="005336B2">
        <w:rPr>
          <w:bCs/>
        </w:rPr>
        <w:t>здійснює свою діяльність</w:t>
      </w:r>
      <w:r w:rsidR="00F71259">
        <w:rPr>
          <w:bCs/>
        </w:rPr>
        <w:t xml:space="preserve"> </w:t>
      </w:r>
      <w:r w:rsidR="001F19FE" w:rsidRPr="005336B2">
        <w:rPr>
          <w:bCs/>
        </w:rPr>
        <w:t>відповідно до законодавства на безкоштовній основі для населення</w:t>
      </w:r>
      <w:r w:rsidR="00604FF3" w:rsidRPr="005336B2">
        <w:rPr>
          <w:bCs/>
        </w:rPr>
        <w:t xml:space="preserve"> обсягом 97,65</w:t>
      </w:r>
      <w:r w:rsidR="00F9482C">
        <w:rPr>
          <w:bCs/>
        </w:rPr>
        <w:t xml:space="preserve"> </w:t>
      </w:r>
      <w:r w:rsidR="00604FF3" w:rsidRPr="005336B2">
        <w:rPr>
          <w:bCs/>
        </w:rPr>
        <w:t>%</w:t>
      </w:r>
      <w:r w:rsidR="001F19FE" w:rsidRPr="005336B2">
        <w:rPr>
          <w:bCs/>
        </w:rPr>
        <w:t xml:space="preserve">, </w:t>
      </w:r>
      <w:r w:rsidR="00071F00" w:rsidRPr="005336B2">
        <w:rPr>
          <w:bCs/>
        </w:rPr>
        <w:t xml:space="preserve">яка </w:t>
      </w:r>
      <w:r w:rsidR="001F19FE" w:rsidRPr="005336B2">
        <w:rPr>
          <w:bCs/>
        </w:rPr>
        <w:t>не реалізується на ринку, у розумінні Закону України «Про захист економічної конкуренції», та не бере участі в господарському обороті</w:t>
      </w:r>
      <w:r w:rsidR="005D4E29" w:rsidRPr="005336B2">
        <w:rPr>
          <w:bCs/>
        </w:rPr>
        <w:t xml:space="preserve">, а тому Отримувач практично повністю функціонує на принципах солідарності та універсальності і, як наслідок, така державна підтримка не спотворює </w:t>
      </w:r>
      <w:r w:rsidR="005D4E29" w:rsidRPr="009A3701">
        <w:rPr>
          <w:bCs/>
        </w:rPr>
        <w:t>і не загрожує спотворенням економічної конкуренції.</w:t>
      </w:r>
    </w:p>
    <w:p w14:paraId="6FD20EB7" w14:textId="77777777" w:rsidR="00604FF3" w:rsidRPr="00413DA6" w:rsidRDefault="00604FF3" w:rsidP="00413DA6">
      <w:pPr>
        <w:tabs>
          <w:tab w:val="left" w:pos="0"/>
        </w:tabs>
        <w:jc w:val="both"/>
        <w:rPr>
          <w:bCs/>
          <w:u w:val="single"/>
        </w:rPr>
      </w:pPr>
    </w:p>
    <w:p w14:paraId="688B7019" w14:textId="77777777" w:rsidR="001F19FE" w:rsidRPr="005336B2" w:rsidRDefault="0021325D" w:rsidP="001F19FE">
      <w:pPr>
        <w:widowControl w:val="0"/>
        <w:tabs>
          <w:tab w:val="left" w:pos="-426"/>
        </w:tabs>
        <w:overflowPunct w:val="0"/>
        <w:autoSpaceDE w:val="0"/>
        <w:autoSpaceDN w:val="0"/>
        <w:adjustRightInd w:val="0"/>
        <w:ind w:left="426" w:hanging="426"/>
        <w:jc w:val="both"/>
        <w:textAlignment w:val="baseline"/>
        <w:rPr>
          <w:b/>
        </w:rPr>
      </w:pPr>
      <w:r w:rsidRPr="005336B2">
        <w:rPr>
          <w:b/>
          <w:bCs/>
        </w:rPr>
        <w:t>5.5.</w:t>
      </w:r>
      <w:r w:rsidR="001F19FE" w:rsidRPr="005336B2">
        <w:rPr>
          <w:b/>
          <w:bCs/>
        </w:rPr>
        <w:tab/>
      </w:r>
      <w:r w:rsidR="001F19FE" w:rsidRPr="005336B2">
        <w:rPr>
          <w:b/>
        </w:rPr>
        <w:t>Віднесення повідомленої фінансової підтримки до державної допомоги</w:t>
      </w:r>
    </w:p>
    <w:p w14:paraId="48586565" w14:textId="77777777" w:rsidR="001F19FE" w:rsidRPr="005336B2" w:rsidRDefault="001F19FE" w:rsidP="001F19FE">
      <w:pPr>
        <w:pStyle w:val="a3"/>
        <w:widowControl w:val="0"/>
        <w:tabs>
          <w:tab w:val="left" w:pos="0"/>
        </w:tabs>
        <w:overflowPunct w:val="0"/>
        <w:autoSpaceDE w:val="0"/>
        <w:autoSpaceDN w:val="0"/>
        <w:adjustRightInd w:val="0"/>
        <w:ind w:left="426" w:hanging="426"/>
        <w:jc w:val="both"/>
        <w:textAlignment w:val="baseline"/>
        <w:rPr>
          <w:b/>
        </w:rPr>
      </w:pPr>
    </w:p>
    <w:p w14:paraId="0236A644" w14:textId="40DB8179" w:rsidR="001F19FE" w:rsidRPr="009A3701" w:rsidRDefault="001F19FE" w:rsidP="00A019CD">
      <w:pPr>
        <w:pStyle w:val="a3"/>
        <w:numPr>
          <w:ilvl w:val="0"/>
          <w:numId w:val="2"/>
        </w:numPr>
        <w:ind w:left="567" w:hanging="567"/>
        <w:jc w:val="both"/>
        <w:rPr>
          <w:bCs/>
        </w:rPr>
      </w:pPr>
      <w:r w:rsidRPr="005336B2">
        <w:rPr>
          <w:bCs/>
        </w:rPr>
        <w:t xml:space="preserve">Надання </w:t>
      </w:r>
      <w:r w:rsidR="00A97B38" w:rsidRPr="009A3701">
        <w:rPr>
          <w:bCs/>
        </w:rPr>
        <w:t xml:space="preserve">ВК </w:t>
      </w:r>
      <w:proofErr w:type="spellStart"/>
      <w:r w:rsidR="00A97B38" w:rsidRPr="009A3701">
        <w:rPr>
          <w:bCs/>
        </w:rPr>
        <w:t>Южненської</w:t>
      </w:r>
      <w:proofErr w:type="spellEnd"/>
      <w:r w:rsidR="00A97B38" w:rsidRPr="009A3701">
        <w:rPr>
          <w:bCs/>
        </w:rPr>
        <w:t xml:space="preserve"> МР</w:t>
      </w:r>
      <w:r w:rsidR="00F71259" w:rsidRPr="009A3701">
        <w:rPr>
          <w:bCs/>
        </w:rPr>
        <w:t xml:space="preserve"> </w:t>
      </w:r>
      <w:r w:rsidR="00A40049" w:rsidRPr="005336B2">
        <w:rPr>
          <w:bCs/>
        </w:rPr>
        <w:t xml:space="preserve">державної підтримки </w:t>
      </w:r>
      <w:r w:rsidR="00A97B38" w:rsidRPr="009A3701">
        <w:rPr>
          <w:bCs/>
        </w:rPr>
        <w:t>КНП «</w:t>
      </w:r>
      <w:proofErr w:type="spellStart"/>
      <w:r w:rsidR="00A97B38" w:rsidRPr="009A3701">
        <w:rPr>
          <w:bCs/>
        </w:rPr>
        <w:t>Южненська</w:t>
      </w:r>
      <w:proofErr w:type="spellEnd"/>
      <w:r w:rsidR="00A97B38" w:rsidRPr="009A3701">
        <w:rPr>
          <w:bCs/>
        </w:rPr>
        <w:t xml:space="preserve"> міська лікарня» </w:t>
      </w:r>
      <w:proofErr w:type="spellStart"/>
      <w:r w:rsidR="00A97B38" w:rsidRPr="009A3701">
        <w:rPr>
          <w:bCs/>
        </w:rPr>
        <w:t>Южненської</w:t>
      </w:r>
      <w:proofErr w:type="spellEnd"/>
      <w:r w:rsidR="00A97B38" w:rsidRPr="009A3701">
        <w:rPr>
          <w:bCs/>
        </w:rPr>
        <w:t xml:space="preserve"> МР</w:t>
      </w:r>
      <w:r w:rsidR="00A97B38" w:rsidRPr="005336B2">
        <w:rPr>
          <w:bCs/>
        </w:rPr>
        <w:t xml:space="preserve"> у </w:t>
      </w:r>
      <w:r w:rsidRPr="005336B2">
        <w:rPr>
          <w:bCs/>
        </w:rPr>
        <w:t xml:space="preserve">розмірі </w:t>
      </w:r>
      <w:r w:rsidR="00994E26" w:rsidRPr="009A3701">
        <w:rPr>
          <w:bCs/>
        </w:rPr>
        <w:t xml:space="preserve">61 767 600 </w:t>
      </w:r>
      <w:r w:rsidR="00A97B38" w:rsidRPr="009A3701">
        <w:rPr>
          <w:bCs/>
        </w:rPr>
        <w:t>грн</w:t>
      </w:r>
      <w:r w:rsidR="00F71259" w:rsidRPr="009A3701">
        <w:rPr>
          <w:bCs/>
        </w:rPr>
        <w:t xml:space="preserve"> </w:t>
      </w:r>
      <w:r w:rsidRPr="005336B2">
        <w:rPr>
          <w:bCs/>
        </w:rPr>
        <w:t>за рахунок місцевих ресурсів</w:t>
      </w:r>
      <w:r w:rsidR="00285FD6">
        <w:rPr>
          <w:bCs/>
        </w:rPr>
        <w:t xml:space="preserve"> на період з 01.07</w:t>
      </w:r>
      <w:r w:rsidR="005D4E29" w:rsidRPr="005336B2">
        <w:rPr>
          <w:bCs/>
        </w:rPr>
        <w:t>.2020 по 31.12.2022</w:t>
      </w:r>
      <w:r w:rsidRPr="005336B2">
        <w:rPr>
          <w:bCs/>
        </w:rPr>
        <w:t xml:space="preserve"> не створює вибіркових переваг для провадження окремих</w:t>
      </w:r>
      <w:r w:rsidR="00801B82" w:rsidRPr="005336B2">
        <w:rPr>
          <w:bCs/>
        </w:rPr>
        <w:t xml:space="preserve"> видів господарської діяльності</w:t>
      </w:r>
      <w:r w:rsidR="00327560">
        <w:rPr>
          <w:bCs/>
        </w:rPr>
        <w:t>,</w:t>
      </w:r>
      <w:r w:rsidRPr="005336B2">
        <w:rPr>
          <w:bCs/>
        </w:rPr>
        <w:t xml:space="preserve"> не спотворює та не </w:t>
      </w:r>
      <w:r w:rsidRPr="009A3701">
        <w:rPr>
          <w:bCs/>
        </w:rPr>
        <w:t>загрожує спотворенням економічної конкуренції, отже, не</w:t>
      </w:r>
      <w:r w:rsidR="00F71259" w:rsidRPr="009A3701">
        <w:rPr>
          <w:bCs/>
        </w:rPr>
        <w:t xml:space="preserve"> </w:t>
      </w:r>
      <w:r w:rsidRPr="009A3701">
        <w:rPr>
          <w:bCs/>
        </w:rPr>
        <w:t>є державною допомогою у розумінні Закону України «Про державну допомогу суб’єктам господарювання».</w:t>
      </w:r>
    </w:p>
    <w:p w14:paraId="1EF515F6" w14:textId="77777777" w:rsidR="00327560" w:rsidRPr="005336B2" w:rsidRDefault="00327560" w:rsidP="00A019CD">
      <w:pPr>
        <w:ind w:left="567"/>
        <w:jc w:val="both"/>
        <w:rPr>
          <w:bCs/>
        </w:rPr>
      </w:pPr>
    </w:p>
    <w:p w14:paraId="48AA1543" w14:textId="77777777" w:rsidR="001F19FE" w:rsidRPr="005336B2" w:rsidRDefault="001F19FE" w:rsidP="00A019CD">
      <w:pPr>
        <w:pStyle w:val="a3"/>
        <w:numPr>
          <w:ilvl w:val="3"/>
          <w:numId w:val="4"/>
        </w:numPr>
        <w:ind w:left="567" w:hanging="426"/>
        <w:jc w:val="both"/>
        <w:rPr>
          <w:b/>
          <w:bCs/>
        </w:rPr>
      </w:pPr>
      <w:r w:rsidRPr="005336B2">
        <w:rPr>
          <w:b/>
          <w:bCs/>
        </w:rPr>
        <w:t>ВИСНОВКИ ЗА РЕЗУЛЬТАТАМИ РОЗГЛЯДУ ПОВІДОМЛЕННЯ</w:t>
      </w:r>
    </w:p>
    <w:p w14:paraId="3FFE9295" w14:textId="77777777" w:rsidR="00827A3C" w:rsidRPr="009A3701" w:rsidRDefault="00827A3C" w:rsidP="00A019CD">
      <w:pPr>
        <w:pStyle w:val="a3"/>
        <w:ind w:left="567"/>
        <w:jc w:val="both"/>
        <w:rPr>
          <w:bCs/>
        </w:rPr>
      </w:pPr>
    </w:p>
    <w:p w14:paraId="244A3439" w14:textId="042CBFAD" w:rsidR="00BD16AB" w:rsidRPr="009A3701" w:rsidRDefault="00F9482C" w:rsidP="00A019CD">
      <w:pPr>
        <w:pStyle w:val="a3"/>
        <w:numPr>
          <w:ilvl w:val="0"/>
          <w:numId w:val="2"/>
        </w:numPr>
        <w:ind w:left="567" w:hanging="567"/>
        <w:jc w:val="both"/>
        <w:rPr>
          <w:bCs/>
        </w:rPr>
      </w:pPr>
      <w:r w:rsidRPr="009A3701">
        <w:rPr>
          <w:bCs/>
        </w:rPr>
        <w:t xml:space="preserve">На підставі </w:t>
      </w:r>
      <w:r w:rsidR="00827A3C" w:rsidRPr="009A3701">
        <w:rPr>
          <w:bCs/>
        </w:rPr>
        <w:t xml:space="preserve">наведеного, а також інформації та документів, наданих у Повідомленні, підтримка </w:t>
      </w:r>
      <w:r w:rsidR="00A97B38" w:rsidRPr="009A3701">
        <w:rPr>
          <w:bCs/>
        </w:rPr>
        <w:t>КНП «</w:t>
      </w:r>
      <w:proofErr w:type="spellStart"/>
      <w:r w:rsidR="00A97B38" w:rsidRPr="009A3701">
        <w:rPr>
          <w:bCs/>
        </w:rPr>
        <w:t>Южненська</w:t>
      </w:r>
      <w:proofErr w:type="spellEnd"/>
      <w:r w:rsidR="00A97B38" w:rsidRPr="009A3701">
        <w:rPr>
          <w:bCs/>
        </w:rPr>
        <w:t xml:space="preserve"> міська лікарня» </w:t>
      </w:r>
      <w:proofErr w:type="spellStart"/>
      <w:r w:rsidR="00A97B38" w:rsidRPr="009A3701">
        <w:rPr>
          <w:bCs/>
        </w:rPr>
        <w:t>Южненської</w:t>
      </w:r>
      <w:proofErr w:type="spellEnd"/>
      <w:r w:rsidR="00A97B38" w:rsidRPr="009A3701">
        <w:rPr>
          <w:bCs/>
        </w:rPr>
        <w:t xml:space="preserve"> МР</w:t>
      </w:r>
      <w:r w:rsidR="00F71259" w:rsidRPr="009A3701">
        <w:rPr>
          <w:bCs/>
        </w:rPr>
        <w:t xml:space="preserve"> </w:t>
      </w:r>
      <w:r w:rsidR="00641810" w:rsidRPr="009A3701">
        <w:rPr>
          <w:bCs/>
        </w:rPr>
        <w:t xml:space="preserve">спрямована </w:t>
      </w:r>
      <w:r w:rsidR="006676F5" w:rsidRPr="009A3701">
        <w:rPr>
          <w:bCs/>
        </w:rPr>
        <w:t>н</w:t>
      </w:r>
      <w:r w:rsidR="00994E26" w:rsidRPr="009A3701">
        <w:rPr>
          <w:bCs/>
        </w:rPr>
        <w:t>а забезпечення працівників галузі охорони здоров’я гідною заробітною платою.</w:t>
      </w:r>
    </w:p>
    <w:p w14:paraId="67F4A3D8" w14:textId="77777777" w:rsidR="00CD7D18" w:rsidRPr="005336B2" w:rsidRDefault="00CD7D18" w:rsidP="00A019CD">
      <w:pPr>
        <w:tabs>
          <w:tab w:val="left" w:pos="567"/>
        </w:tabs>
        <w:ind w:left="567"/>
        <w:contextualSpacing/>
        <w:jc w:val="both"/>
      </w:pPr>
    </w:p>
    <w:p w14:paraId="5AEDCB49" w14:textId="43914CAC" w:rsidR="00CE4556" w:rsidRPr="00726EB8" w:rsidRDefault="00BD16AB" w:rsidP="00A019CD">
      <w:pPr>
        <w:numPr>
          <w:ilvl w:val="0"/>
          <w:numId w:val="5"/>
        </w:numPr>
        <w:tabs>
          <w:tab w:val="left" w:pos="709"/>
        </w:tabs>
        <w:ind w:left="567" w:hanging="567"/>
        <w:jc w:val="both"/>
        <w:rPr>
          <w:color w:val="000000"/>
        </w:rPr>
      </w:pPr>
      <w:r w:rsidRPr="005336B2">
        <w:t xml:space="preserve">Відповідно до статті 1 Закону державна підтримка вважається державною допомогою, якщо така підтримка, крім відповідності іншим умовам, спотворює або загрожує спотворенням економічної конкуренції. </w:t>
      </w:r>
    </w:p>
    <w:p w14:paraId="7BDDB50C" w14:textId="77777777" w:rsidR="00FC2E0E" w:rsidRPr="005336B2" w:rsidRDefault="00FC2E0E" w:rsidP="00A019CD">
      <w:pPr>
        <w:tabs>
          <w:tab w:val="left" w:pos="709"/>
        </w:tabs>
        <w:ind w:left="567"/>
        <w:jc w:val="both"/>
        <w:rPr>
          <w:color w:val="000000"/>
        </w:rPr>
      </w:pPr>
    </w:p>
    <w:p w14:paraId="5BD8BB61" w14:textId="49E3F4B3" w:rsidR="00CE4556" w:rsidRDefault="00F9482C" w:rsidP="00A019CD">
      <w:pPr>
        <w:numPr>
          <w:ilvl w:val="0"/>
          <w:numId w:val="5"/>
        </w:numPr>
        <w:tabs>
          <w:tab w:val="clear" w:pos="360"/>
          <w:tab w:val="num" w:pos="567"/>
          <w:tab w:val="left" w:pos="709"/>
        </w:tabs>
        <w:ind w:left="567" w:hanging="567"/>
        <w:jc w:val="both"/>
      </w:pPr>
      <w:r>
        <w:t>За інформацією, отриманою від Н</w:t>
      </w:r>
      <w:r w:rsidR="00CE4556">
        <w:t>адавача:</w:t>
      </w:r>
    </w:p>
    <w:p w14:paraId="264BA2C5" w14:textId="6AF6BF15" w:rsidR="00CE4556" w:rsidRPr="005336B2" w:rsidRDefault="00CE4556" w:rsidP="00A019CD">
      <w:pPr>
        <w:tabs>
          <w:tab w:val="num" w:pos="567"/>
          <w:tab w:val="left" w:pos="709"/>
        </w:tabs>
        <w:ind w:left="567"/>
        <w:jc w:val="both"/>
      </w:pPr>
      <w:r>
        <w:t xml:space="preserve">- </w:t>
      </w:r>
      <w:r w:rsidRPr="005336B2">
        <w:t>КНП «</w:t>
      </w:r>
      <w:proofErr w:type="spellStart"/>
      <w:r w:rsidRPr="005336B2">
        <w:t>Южненська</w:t>
      </w:r>
      <w:proofErr w:type="spellEnd"/>
      <w:r w:rsidRPr="005336B2">
        <w:t xml:space="preserve"> міська лікарня» </w:t>
      </w:r>
      <w:proofErr w:type="spellStart"/>
      <w:r w:rsidRPr="005336B2">
        <w:t>Южненської</w:t>
      </w:r>
      <w:proofErr w:type="spellEnd"/>
      <w:r w:rsidRPr="005336B2">
        <w:t xml:space="preserve"> МР</w:t>
      </w:r>
      <w:r w:rsidRPr="005336B2" w:rsidDel="00CE4556">
        <w:t xml:space="preserve"> </w:t>
      </w:r>
      <w:r w:rsidRPr="005336B2">
        <w:t>надає</w:t>
      </w:r>
      <w:r w:rsidRPr="005336B2" w:rsidDel="00CE4556">
        <w:t xml:space="preserve"> </w:t>
      </w:r>
      <w:r>
        <w:t>м</w:t>
      </w:r>
      <w:r w:rsidR="008163BB" w:rsidRPr="005336B2">
        <w:t>едичн</w:t>
      </w:r>
      <w:r>
        <w:t>у</w:t>
      </w:r>
      <w:r w:rsidR="008163BB" w:rsidRPr="005336B2">
        <w:t xml:space="preserve"> допомог</w:t>
      </w:r>
      <w:r>
        <w:t>у</w:t>
      </w:r>
      <w:r w:rsidR="008163BB" w:rsidRPr="005336B2">
        <w:t xml:space="preserve"> населенню переважно</w:t>
      </w:r>
      <w:r w:rsidR="00FB3173">
        <w:t xml:space="preserve"> на</w:t>
      </w:r>
      <w:r w:rsidR="008163BB" w:rsidRPr="005336B2">
        <w:t xml:space="preserve"> безкоштовній основі</w:t>
      </w:r>
      <w:r>
        <w:t>;</w:t>
      </w:r>
    </w:p>
    <w:p w14:paraId="290AC503" w14:textId="492F4301" w:rsidR="00316E45" w:rsidRDefault="008163BB" w:rsidP="00A019CD">
      <w:pPr>
        <w:pStyle w:val="a3"/>
        <w:numPr>
          <w:ilvl w:val="1"/>
          <w:numId w:val="4"/>
        </w:numPr>
        <w:tabs>
          <w:tab w:val="num" w:pos="567"/>
        </w:tabs>
        <w:ind w:left="567" w:firstLine="0"/>
        <w:jc w:val="both"/>
      </w:pPr>
      <w:r w:rsidRPr="005336B2">
        <w:t xml:space="preserve">державна </w:t>
      </w:r>
      <w:r w:rsidR="00FB3173">
        <w:t>підтримка</w:t>
      </w:r>
      <w:r w:rsidR="00FB3173" w:rsidRPr="005336B2">
        <w:t xml:space="preserve"> </w:t>
      </w:r>
      <w:r w:rsidRPr="005336B2">
        <w:t xml:space="preserve">на фінансування діяльності, що здійснюється на платній </w:t>
      </w:r>
      <w:r w:rsidR="00B24F0C">
        <w:t>основі</w:t>
      </w:r>
      <w:r w:rsidR="00F9482C">
        <w:t>,</w:t>
      </w:r>
      <w:r w:rsidR="00B24F0C">
        <w:t xml:space="preserve"> </w:t>
      </w:r>
      <w:r w:rsidRPr="005336B2">
        <w:t>для споживачів не використовується.</w:t>
      </w:r>
      <w:r w:rsidR="00A06A07" w:rsidRPr="005336B2">
        <w:t xml:space="preserve"> Також </w:t>
      </w:r>
      <w:r w:rsidRPr="005336B2">
        <w:t>КНП «</w:t>
      </w:r>
      <w:proofErr w:type="spellStart"/>
      <w:r w:rsidRPr="005336B2">
        <w:t>Южненська</w:t>
      </w:r>
      <w:proofErr w:type="spellEnd"/>
      <w:r w:rsidRPr="005336B2">
        <w:t xml:space="preserve"> міська лікарня» </w:t>
      </w:r>
      <w:proofErr w:type="spellStart"/>
      <w:r w:rsidRPr="005336B2">
        <w:t>Южненської</w:t>
      </w:r>
      <w:proofErr w:type="spellEnd"/>
      <w:r w:rsidRPr="005336B2">
        <w:t xml:space="preserve"> МР веде </w:t>
      </w:r>
      <w:r w:rsidR="00B24F0C">
        <w:t>окремий</w:t>
      </w:r>
      <w:r w:rsidR="00CE4556">
        <w:t xml:space="preserve"> </w:t>
      </w:r>
      <w:r w:rsidRPr="005336B2">
        <w:t>бухгалтерський облік за кожним видом діяльності</w:t>
      </w:r>
      <w:r w:rsidR="00CE4556">
        <w:t>.</w:t>
      </w:r>
    </w:p>
    <w:p w14:paraId="24A69215" w14:textId="77777777" w:rsidR="00413DA6" w:rsidRDefault="00413DA6" w:rsidP="00A019CD">
      <w:pPr>
        <w:pStyle w:val="a3"/>
        <w:ind w:left="567"/>
        <w:jc w:val="both"/>
      </w:pPr>
    </w:p>
    <w:p w14:paraId="06A20B68" w14:textId="0A77A677" w:rsidR="00F9482C" w:rsidRPr="0015111C" w:rsidRDefault="00F9482C" w:rsidP="00A019CD">
      <w:pPr>
        <w:pStyle w:val="a3"/>
        <w:numPr>
          <w:ilvl w:val="0"/>
          <w:numId w:val="5"/>
        </w:numPr>
        <w:ind w:left="567" w:hanging="567"/>
        <w:jc w:val="both"/>
      </w:pPr>
      <w:r>
        <w:t xml:space="preserve">Підпунктом </w:t>
      </w:r>
      <w:r w:rsidR="00A02B33">
        <w:t>«</w:t>
      </w:r>
      <w:r>
        <w:t>б</w:t>
      </w:r>
      <w:r w:rsidR="00A02B33">
        <w:t>»</w:t>
      </w:r>
      <w:r>
        <w:t xml:space="preserve"> </w:t>
      </w:r>
      <w:r w:rsidRPr="0015111C">
        <w:t xml:space="preserve">пунктом 7 частини першої статті 87 Бюджетного кодексу України </w:t>
      </w:r>
      <w:r>
        <w:t xml:space="preserve"> закріплено перелік видатків,  </w:t>
      </w:r>
      <w:r w:rsidRPr="0015111C">
        <w:t>які можуть фінансуватися за рахунок коштів місцевих</w:t>
      </w:r>
      <w:r w:rsidRPr="00F9482C">
        <w:t xml:space="preserve"> </w:t>
      </w:r>
      <w:r w:rsidRPr="0015111C">
        <w:t>бюджетів саме для підтримки комунальних закладів охорони здоров’я</w:t>
      </w:r>
      <w:r>
        <w:t>.</w:t>
      </w:r>
    </w:p>
    <w:p w14:paraId="5758ECE0" w14:textId="77777777" w:rsidR="00C7691F" w:rsidRPr="0015111C" w:rsidRDefault="00C7691F" w:rsidP="00A019CD">
      <w:pPr>
        <w:pStyle w:val="a3"/>
        <w:ind w:left="567"/>
        <w:jc w:val="both"/>
      </w:pPr>
    </w:p>
    <w:p w14:paraId="07015ACE" w14:textId="77777777" w:rsidR="00BD16AB" w:rsidRDefault="00BD16AB" w:rsidP="00A019CD">
      <w:pPr>
        <w:pStyle w:val="a3"/>
        <w:numPr>
          <w:ilvl w:val="0"/>
          <w:numId w:val="20"/>
        </w:numPr>
        <w:ind w:left="567" w:hanging="567"/>
        <w:jc w:val="both"/>
      </w:pPr>
      <w:r w:rsidRPr="0015111C">
        <w:t>Частиною восьмою статті 18 Закону України «Основи законодавства України про охорону здоров’я» встановлено, що заклади охорони здоров’я можуть використовувати для підвищення рівня якості медичного обслуговування населення кошти, отримані від юридичних та фізичних осіб, якщо інше не встановлено законом. Заклади охорони здоров’я встановлюють плату за послуги з медичного обслуговування, що надаються поза договорами про медичне обслуговування населення, укладеними з головними розпорядниками бюджетних ко</w:t>
      </w:r>
      <w:r w:rsidR="000D49C4" w:rsidRPr="0015111C">
        <w:t>штів, у порядку, встановленому З</w:t>
      </w:r>
      <w:r w:rsidRPr="0015111C">
        <w:t>аконом.</w:t>
      </w:r>
    </w:p>
    <w:p w14:paraId="03779356" w14:textId="77777777" w:rsidR="00FC2E0E" w:rsidRDefault="00FC2E0E" w:rsidP="00A019CD">
      <w:pPr>
        <w:ind w:left="567"/>
        <w:jc w:val="both"/>
      </w:pPr>
    </w:p>
    <w:p w14:paraId="14D2FCFE" w14:textId="77777777" w:rsidR="00BD16AB" w:rsidRPr="0015111C" w:rsidRDefault="00BD16AB" w:rsidP="00A019CD">
      <w:pPr>
        <w:pStyle w:val="a3"/>
        <w:numPr>
          <w:ilvl w:val="0"/>
          <w:numId w:val="20"/>
        </w:numPr>
        <w:ind w:left="567" w:hanging="567"/>
        <w:jc w:val="both"/>
      </w:pPr>
      <w:r w:rsidRPr="0015111C">
        <w:t xml:space="preserve">Крім того, відповідно до статті 264 Угоди, сторони домовились, що вони застосовуватимуть статті 262, 263 (3) або 263 (4) Угоди з використанням як джерела </w:t>
      </w:r>
      <w:r w:rsidRPr="0015111C">
        <w:lastRenderedPageBreak/>
        <w:t>тлумачення критеріїв, що випливають із застосування статей 106, 107 та 93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7D4047E1" w14:textId="77777777" w:rsidR="00BD16AB" w:rsidRPr="0015111C" w:rsidRDefault="00BD16AB" w:rsidP="00A019CD">
      <w:pPr>
        <w:pStyle w:val="a3"/>
        <w:ind w:left="567"/>
        <w:jc w:val="both"/>
      </w:pPr>
    </w:p>
    <w:p w14:paraId="26127801" w14:textId="77777777" w:rsidR="00BD16AB" w:rsidRPr="0015111C" w:rsidRDefault="00BD16AB" w:rsidP="00A019CD">
      <w:pPr>
        <w:pStyle w:val="a3"/>
        <w:numPr>
          <w:ilvl w:val="0"/>
          <w:numId w:val="7"/>
        </w:numPr>
        <w:tabs>
          <w:tab w:val="left" w:pos="567"/>
        </w:tabs>
        <w:ind w:left="567" w:hanging="567"/>
        <w:jc w:val="both"/>
      </w:pPr>
      <w:r w:rsidRPr="0015111C">
        <w:t xml:space="preserve">Пунктом 7 Повідомлення Комісії щодо поняття державної допомоги згідно зі статтею 107 (1) ДФЄС) встановлено, що Суд ЄС неодноразово зазначав, що суб’єктами господарювання є особи, що здійснюють економічну діяльність, незалежно від їх юридичного статусу та джерел фінансування. </w:t>
      </w:r>
    </w:p>
    <w:p w14:paraId="2D927C2E" w14:textId="77777777" w:rsidR="00BD16AB" w:rsidRPr="0015111C" w:rsidRDefault="00BD16AB" w:rsidP="00A019CD">
      <w:pPr>
        <w:pStyle w:val="a3"/>
        <w:ind w:left="567"/>
        <w:jc w:val="both"/>
      </w:pPr>
    </w:p>
    <w:p w14:paraId="67B2C4EE" w14:textId="6EA675DB" w:rsidR="00BD16AB" w:rsidRDefault="00BD16AB" w:rsidP="00A019CD">
      <w:pPr>
        <w:pStyle w:val="a3"/>
        <w:numPr>
          <w:ilvl w:val="0"/>
          <w:numId w:val="7"/>
        </w:numPr>
        <w:ind w:left="567" w:hanging="567"/>
        <w:jc w:val="both"/>
      </w:pPr>
      <w:r w:rsidRPr="0015111C">
        <w:t>Пунктом 57 Рішення Європейської комісії SA.39913 (2017/NN) щодо</w:t>
      </w:r>
      <w:r w:rsidR="00F9482C">
        <w:t xml:space="preserve"> компенсації державних лікарень</w:t>
      </w:r>
      <w:r w:rsidRPr="0015111C">
        <w:t xml:space="preserve"> зазначено, що Суди ЄС підтвердили, що в тих системах, де послуги фінансуються безпосередньо </w:t>
      </w:r>
      <w:r w:rsidR="00F9482C">
        <w:t>і</w:t>
      </w:r>
      <w:r w:rsidRPr="0015111C">
        <w:t>з внесків на соціальне страхування та інших державних ресурсів, а також надаються безкоштовно або з невеликою частиною покриття витрат афілійованими особами на основні універсальні послуги, відповідні органі</w:t>
      </w:r>
      <w:r w:rsidR="00F9482C">
        <w:t>зації не здійснюють господарської діяльності</w:t>
      </w:r>
      <w:r w:rsidRPr="0015111C">
        <w:t xml:space="preserve">. </w:t>
      </w:r>
      <w:r w:rsidR="00DE4897">
        <w:t>Тобто</w:t>
      </w:r>
      <w:r w:rsidRPr="0015111C">
        <w:t>, вони не є суб’єктами господарювання у визначенні статті 107 ДФЄС. Відповідно, система охорони здоров’я, яка базується на цих принципах, може вважатися неекономічною.</w:t>
      </w:r>
    </w:p>
    <w:p w14:paraId="4E985724" w14:textId="77777777" w:rsidR="00316E45" w:rsidRDefault="00316E45" w:rsidP="00A019CD">
      <w:pPr>
        <w:pStyle w:val="a3"/>
        <w:ind w:left="567"/>
      </w:pPr>
    </w:p>
    <w:p w14:paraId="17CB4E24" w14:textId="77777777" w:rsidR="00BD16AB" w:rsidRDefault="00BD16AB" w:rsidP="00A019CD">
      <w:pPr>
        <w:pStyle w:val="a3"/>
        <w:numPr>
          <w:ilvl w:val="0"/>
          <w:numId w:val="7"/>
        </w:numPr>
        <w:ind w:left="567" w:hanging="567"/>
        <w:jc w:val="both"/>
      </w:pPr>
      <w:r w:rsidRPr="005336B2">
        <w:t>За наведених умов повідомлена підтримка О</w:t>
      </w:r>
      <w:r w:rsidR="00C60D33" w:rsidRPr="005336B2">
        <w:t>тримувача</w:t>
      </w:r>
      <w:r w:rsidR="00F71259">
        <w:t xml:space="preserve"> </w:t>
      </w:r>
      <w:r w:rsidRPr="005336B2">
        <w:t xml:space="preserve">за рахунок місцевих ресурсів </w:t>
      </w:r>
      <w:r w:rsidRPr="00316E45">
        <w:rPr>
          <w:u w:val="single"/>
        </w:rPr>
        <w:t>не є державною допомогою</w:t>
      </w:r>
      <w:r w:rsidRPr="005336B2">
        <w:t xml:space="preserve"> відповідно до Закону України «Про державну допомогу суб’єктам господарювання».</w:t>
      </w:r>
    </w:p>
    <w:p w14:paraId="2B68E277" w14:textId="77777777" w:rsidR="00316E45" w:rsidRDefault="00316E45" w:rsidP="00A019CD">
      <w:pPr>
        <w:pStyle w:val="a3"/>
        <w:ind w:left="567" w:hanging="567"/>
      </w:pPr>
    </w:p>
    <w:p w14:paraId="49A0FDAF" w14:textId="15B552A5" w:rsidR="00C06526" w:rsidRDefault="00A019CD" w:rsidP="00A019CD">
      <w:pPr>
        <w:pStyle w:val="a3"/>
        <w:numPr>
          <w:ilvl w:val="0"/>
          <w:numId w:val="7"/>
        </w:numPr>
        <w:ind w:left="567" w:hanging="567"/>
        <w:jc w:val="both"/>
      </w:pPr>
      <w:r>
        <w:t xml:space="preserve"> </w:t>
      </w:r>
      <w:r w:rsidR="00DE4897">
        <w:t>Однак</w:t>
      </w:r>
      <w:r w:rsidR="00BD16AB" w:rsidRPr="005336B2">
        <w:t xml:space="preserve"> слід зазначити, що</w:t>
      </w:r>
      <w:r w:rsidR="00FF0A45" w:rsidRPr="00316E45">
        <w:rPr>
          <w:color w:val="000000"/>
        </w:rPr>
        <w:t xml:space="preserve"> з метою уникнення перехресного субсидіювання</w:t>
      </w:r>
      <w:r w:rsidR="00FF0A45" w:rsidRPr="00FF0A45">
        <w:t xml:space="preserve"> </w:t>
      </w:r>
      <w:r w:rsidR="00FF0A45" w:rsidRPr="005336B2">
        <w:t xml:space="preserve">ВК </w:t>
      </w:r>
      <w:proofErr w:type="spellStart"/>
      <w:r w:rsidR="00FF0A45" w:rsidRPr="005336B2">
        <w:t>Южненської</w:t>
      </w:r>
      <w:proofErr w:type="spellEnd"/>
      <w:r w:rsidR="00FF0A45" w:rsidRPr="005336B2">
        <w:t xml:space="preserve"> МР</w:t>
      </w:r>
      <w:r w:rsidR="00FF0A45">
        <w:t xml:space="preserve"> </w:t>
      </w:r>
      <w:r w:rsidR="00FF0A45" w:rsidRPr="005336B2">
        <w:t>має забезпечити</w:t>
      </w:r>
      <w:r w:rsidR="00FF0A45">
        <w:t xml:space="preserve"> таке:</w:t>
      </w:r>
    </w:p>
    <w:p w14:paraId="323B39F1" w14:textId="07ADB88F" w:rsidR="00FF0A45" w:rsidRDefault="00A019CD" w:rsidP="00A019CD">
      <w:pPr>
        <w:pStyle w:val="a3"/>
        <w:tabs>
          <w:tab w:val="left" w:pos="-284"/>
          <w:tab w:val="left" w:pos="426"/>
          <w:tab w:val="left" w:pos="9638"/>
        </w:tabs>
        <w:ind w:left="567" w:right="-1" w:hanging="567"/>
        <w:jc w:val="both"/>
      </w:pPr>
      <w:r>
        <w:t xml:space="preserve">        </w:t>
      </w:r>
      <w:r w:rsidR="00C06526">
        <w:t xml:space="preserve">- </w:t>
      </w:r>
      <w:r w:rsidR="00C06526" w:rsidRPr="005336B2">
        <w:t>обсяг платних медичних послуг КНП «</w:t>
      </w:r>
      <w:proofErr w:type="spellStart"/>
      <w:r w:rsidR="00C06526" w:rsidRPr="005336B2">
        <w:t>Южненська</w:t>
      </w:r>
      <w:proofErr w:type="spellEnd"/>
      <w:r w:rsidR="00C06526" w:rsidRPr="005336B2">
        <w:t xml:space="preserve"> міська лікарня» </w:t>
      </w:r>
      <w:proofErr w:type="spellStart"/>
      <w:r w:rsidR="00C06526" w:rsidRPr="005336B2">
        <w:t>Южненської</w:t>
      </w:r>
      <w:proofErr w:type="spellEnd"/>
      <w:r w:rsidR="00C06526" w:rsidRPr="005336B2">
        <w:t xml:space="preserve"> МР не </w:t>
      </w:r>
      <w:r w:rsidR="00B24F0C">
        <w:t xml:space="preserve">має </w:t>
      </w:r>
      <w:r w:rsidR="00C06526" w:rsidRPr="005336B2">
        <w:t>перевищ</w:t>
      </w:r>
      <w:r w:rsidR="00B24F0C">
        <w:t>увати</w:t>
      </w:r>
      <w:r w:rsidR="00C06526" w:rsidRPr="005336B2">
        <w:t xml:space="preserve"> 20 відсотків від загального обсягу діяльності</w:t>
      </w:r>
      <w:r w:rsidR="00C06526">
        <w:t>;</w:t>
      </w:r>
    </w:p>
    <w:p w14:paraId="39A87525" w14:textId="3E961AEE" w:rsidR="00FF0A45" w:rsidRDefault="00A019CD" w:rsidP="00A019CD">
      <w:pPr>
        <w:pStyle w:val="a3"/>
        <w:tabs>
          <w:tab w:val="left" w:pos="-284"/>
          <w:tab w:val="left" w:pos="426"/>
          <w:tab w:val="left" w:pos="9638"/>
        </w:tabs>
        <w:ind w:left="567" w:right="-1" w:hanging="567"/>
        <w:jc w:val="both"/>
      </w:pPr>
      <w:r>
        <w:t xml:space="preserve">        </w:t>
      </w:r>
      <w:r w:rsidR="00FF0A45">
        <w:t xml:space="preserve">- державна підтримка </w:t>
      </w:r>
      <w:r w:rsidR="00FF0A45" w:rsidRPr="005907E0">
        <w:t>повинн</w:t>
      </w:r>
      <w:r w:rsidR="00FF0A45">
        <w:t>а</w:t>
      </w:r>
      <w:r w:rsidR="00FF0A45" w:rsidRPr="005907E0">
        <w:t xml:space="preserve"> бути спрямован</w:t>
      </w:r>
      <w:r w:rsidR="00FF0A45">
        <w:t>а</w:t>
      </w:r>
      <w:r w:rsidR="00FF0A45" w:rsidRPr="005907E0">
        <w:t xml:space="preserve"> на покриття витрат, пов’язаних з безоплатною діяльн</w:t>
      </w:r>
      <w:r w:rsidR="00C06526">
        <w:t>і</w:t>
      </w:r>
      <w:r w:rsidR="00FF0A45" w:rsidRPr="005907E0">
        <w:t>стю</w:t>
      </w:r>
      <w:r w:rsidR="00FF0A45" w:rsidRPr="00FF0A45">
        <w:t xml:space="preserve"> </w:t>
      </w:r>
      <w:r w:rsidR="00FF0A45" w:rsidRPr="005336B2">
        <w:t>КНП «</w:t>
      </w:r>
      <w:proofErr w:type="spellStart"/>
      <w:r w:rsidR="00FF0A45" w:rsidRPr="005336B2">
        <w:t>Южненська</w:t>
      </w:r>
      <w:proofErr w:type="spellEnd"/>
      <w:r w:rsidR="00FF0A45" w:rsidRPr="005336B2">
        <w:t xml:space="preserve"> міська лікарня» </w:t>
      </w:r>
      <w:proofErr w:type="spellStart"/>
      <w:r w:rsidR="00FF0A45" w:rsidRPr="005336B2">
        <w:t>Южненської</w:t>
      </w:r>
      <w:proofErr w:type="spellEnd"/>
      <w:r w:rsidR="00FF0A45" w:rsidRPr="005336B2">
        <w:t xml:space="preserve"> МР</w:t>
      </w:r>
      <w:r w:rsidR="00FF0A45">
        <w:t>;</w:t>
      </w:r>
    </w:p>
    <w:p w14:paraId="43A1D17A" w14:textId="01CFFD08" w:rsidR="00C06526" w:rsidRPr="005336B2" w:rsidRDefault="00A019CD" w:rsidP="0015111C">
      <w:pPr>
        <w:pStyle w:val="a3"/>
        <w:ind w:left="426"/>
        <w:jc w:val="both"/>
      </w:pPr>
      <w:r>
        <w:t xml:space="preserve"> </w:t>
      </w:r>
      <w:r w:rsidR="00C06526">
        <w:t xml:space="preserve">- </w:t>
      </w:r>
      <w:r w:rsidR="00C06526" w:rsidRPr="005336B2">
        <w:t xml:space="preserve">ВК </w:t>
      </w:r>
      <w:proofErr w:type="spellStart"/>
      <w:r w:rsidR="00C06526" w:rsidRPr="005336B2">
        <w:t>Южненської</w:t>
      </w:r>
      <w:proofErr w:type="spellEnd"/>
      <w:r w:rsidR="00C06526" w:rsidRPr="005336B2">
        <w:t xml:space="preserve"> МР</w:t>
      </w:r>
      <w:r w:rsidR="00C06526" w:rsidRPr="00C06526">
        <w:t xml:space="preserve"> </w:t>
      </w:r>
      <w:r w:rsidR="00C06526">
        <w:t>повинна здійснити</w:t>
      </w:r>
      <w:r w:rsidR="00C06526" w:rsidRPr="005907E0">
        <w:t xml:space="preserve"> розподіл рахунків для обліку основної (безоплатної) та додаткової (надання платних послуг) діяльності.</w:t>
      </w:r>
    </w:p>
    <w:p w14:paraId="34F7E711" w14:textId="59C5A011" w:rsidR="00FF0A45" w:rsidRPr="005907E0" w:rsidRDefault="00FF0A45" w:rsidP="0015111C">
      <w:pPr>
        <w:pStyle w:val="rvps2"/>
        <w:spacing w:before="0" w:beforeAutospacing="0" w:after="0" w:afterAutospacing="0"/>
        <w:ind w:left="426"/>
        <w:jc w:val="both"/>
        <w:rPr>
          <w:lang w:val="uk-UA"/>
        </w:rPr>
      </w:pPr>
      <w:r w:rsidRPr="005907E0">
        <w:rPr>
          <w:lang w:val="uk-UA"/>
        </w:rPr>
        <w:t xml:space="preserve">Порядок ведення рахунків бухгалтерського обліку визначений, зокрема, Інструкцією про застосування Плану рахунків бухгалтерського обліку активів, капіталу, зобов'язань і господарських операцій підприємств і організацій, затвердженою наказом Міністерства фінансів України від 30.11.1999 № 291 (далі – Інструкція № 291). Для обліку інформації про рух коштів фінансування заходів цільового призначення Інструкцією № 291 рекомендується </w:t>
      </w:r>
      <w:r w:rsidRPr="005907E0">
        <w:rPr>
          <w:u w:val="single"/>
          <w:lang w:val="uk-UA"/>
        </w:rPr>
        <w:t>використовувати рахунок 48 «Цільове фінансування і цільові надходження»</w:t>
      </w:r>
      <w:r w:rsidRPr="005907E0">
        <w:rPr>
          <w:lang w:val="uk-UA"/>
        </w:rPr>
        <w:t>.</w:t>
      </w:r>
    </w:p>
    <w:p w14:paraId="25683A77" w14:textId="3AB0EB8C" w:rsidR="00FF0A45" w:rsidRPr="005907E0" w:rsidRDefault="00A019CD" w:rsidP="00A019CD">
      <w:pPr>
        <w:pStyle w:val="rvps2"/>
        <w:spacing w:before="0" w:beforeAutospacing="0" w:after="0" w:afterAutospacing="0"/>
        <w:ind w:left="426" w:hanging="141"/>
        <w:jc w:val="both"/>
        <w:rPr>
          <w:lang w:val="uk-UA"/>
        </w:rPr>
      </w:pPr>
      <w:r>
        <w:rPr>
          <w:lang w:val="uk-UA"/>
        </w:rPr>
        <w:t xml:space="preserve">  </w:t>
      </w:r>
      <w:r w:rsidR="00FF0A45" w:rsidRPr="005907E0">
        <w:rPr>
          <w:lang w:val="uk-UA"/>
        </w:rPr>
        <w:t xml:space="preserve">Методи оцінки, обліку і процедур, які застосовує суб’єкт господарювання для ведення бухгалтерського обліку, </w:t>
      </w:r>
      <w:r w:rsidR="00FF0A45" w:rsidRPr="005907E0">
        <w:rPr>
          <w:u w:val="single"/>
          <w:lang w:val="uk-UA"/>
        </w:rPr>
        <w:t>повинні встановлюватися у розпорядчому документі про облікову політику,</w:t>
      </w:r>
      <w:r w:rsidR="00FF0A45" w:rsidRPr="005907E0">
        <w:rPr>
          <w:lang w:val="uk-UA"/>
        </w:rPr>
        <w:t xml:space="preserve"> який приймається суб’єктом господарювання і погоджується відповідним уповноваженим органом згідно з установчими документами. Розпорядчий документ про облікову політику повинен, зокрема, визначати </w:t>
      </w:r>
      <w:r w:rsidR="00FF0A45" w:rsidRPr="005907E0">
        <w:rPr>
          <w:bCs/>
          <w:u w:val="single"/>
          <w:lang w:val="uk-UA"/>
        </w:rPr>
        <w:t>порядок організації аналітичного обліку надходження та використання коштів цільового фінансування</w:t>
      </w:r>
      <w:r w:rsidR="00FF0A45" w:rsidRPr="005907E0">
        <w:rPr>
          <w:bCs/>
          <w:lang w:val="uk-UA"/>
        </w:rPr>
        <w:t xml:space="preserve">, який будується на основі </w:t>
      </w:r>
      <w:proofErr w:type="spellStart"/>
      <w:r w:rsidR="00FF0A45" w:rsidRPr="005907E0">
        <w:rPr>
          <w:bCs/>
          <w:lang w:val="uk-UA"/>
        </w:rPr>
        <w:t>трирівневої</w:t>
      </w:r>
      <w:proofErr w:type="spellEnd"/>
      <w:r w:rsidR="00FF0A45" w:rsidRPr="005907E0">
        <w:rPr>
          <w:bCs/>
          <w:lang w:val="uk-UA"/>
        </w:rPr>
        <w:t xml:space="preserve"> системи:</w:t>
      </w:r>
    </w:p>
    <w:p w14:paraId="2A979F0E" w14:textId="77777777" w:rsidR="00FF0A45" w:rsidRPr="005907E0" w:rsidRDefault="00FF0A45" w:rsidP="0015111C">
      <w:pPr>
        <w:pStyle w:val="rvps2"/>
        <w:numPr>
          <w:ilvl w:val="0"/>
          <w:numId w:val="12"/>
        </w:numPr>
        <w:spacing w:before="0" w:beforeAutospacing="0" w:after="0" w:afterAutospacing="0"/>
        <w:ind w:left="426" w:firstLine="0"/>
        <w:jc w:val="both"/>
        <w:rPr>
          <w:lang w:val="uk-UA"/>
        </w:rPr>
      </w:pPr>
      <w:r w:rsidRPr="005907E0">
        <w:rPr>
          <w:lang w:val="uk-UA"/>
        </w:rPr>
        <w:t>за джерелами фінансування;</w:t>
      </w:r>
    </w:p>
    <w:p w14:paraId="15BD9BEE" w14:textId="77777777" w:rsidR="00FF0A45" w:rsidRPr="005907E0" w:rsidRDefault="00FF0A45" w:rsidP="0015111C">
      <w:pPr>
        <w:pStyle w:val="rvps2"/>
        <w:numPr>
          <w:ilvl w:val="0"/>
          <w:numId w:val="12"/>
        </w:numPr>
        <w:spacing w:before="0" w:beforeAutospacing="0" w:after="0" w:afterAutospacing="0"/>
        <w:ind w:left="426" w:firstLine="0"/>
        <w:jc w:val="both"/>
        <w:rPr>
          <w:lang w:val="uk-UA"/>
        </w:rPr>
      </w:pPr>
      <w:r w:rsidRPr="005907E0">
        <w:rPr>
          <w:lang w:val="uk-UA"/>
        </w:rPr>
        <w:t>за цільовими проектами або програмами;</w:t>
      </w:r>
    </w:p>
    <w:p w14:paraId="2613A3A6" w14:textId="77777777" w:rsidR="00FF0A45" w:rsidRDefault="00FF0A45" w:rsidP="0015111C">
      <w:pPr>
        <w:pStyle w:val="rvps2"/>
        <w:numPr>
          <w:ilvl w:val="0"/>
          <w:numId w:val="12"/>
        </w:numPr>
        <w:spacing w:before="0" w:beforeAutospacing="0" w:after="0" w:afterAutospacing="0"/>
        <w:ind w:left="426" w:firstLine="0"/>
        <w:jc w:val="both"/>
        <w:rPr>
          <w:lang w:val="uk-UA"/>
        </w:rPr>
      </w:pPr>
      <w:r w:rsidRPr="005907E0">
        <w:rPr>
          <w:lang w:val="uk-UA"/>
        </w:rPr>
        <w:t>за статтями витрат проектних кошторисів або бюджетів.</w:t>
      </w:r>
    </w:p>
    <w:p w14:paraId="3481C29D" w14:textId="77777777" w:rsidR="00BD16AB" w:rsidRPr="005336B2" w:rsidRDefault="00BD16AB" w:rsidP="00A019CD">
      <w:pPr>
        <w:pStyle w:val="a3"/>
        <w:ind w:left="567"/>
        <w:jc w:val="both"/>
      </w:pPr>
    </w:p>
    <w:p w14:paraId="15E8FC8B" w14:textId="00E0D865" w:rsidR="00F71259" w:rsidRDefault="00A019CD" w:rsidP="00B24F0C">
      <w:pPr>
        <w:pStyle w:val="a3"/>
        <w:numPr>
          <w:ilvl w:val="0"/>
          <w:numId w:val="7"/>
        </w:numPr>
        <w:ind w:left="426" w:hanging="567"/>
        <w:jc w:val="both"/>
      </w:pPr>
      <w:r>
        <w:t xml:space="preserve"> </w:t>
      </w:r>
      <w:r w:rsidR="008758CA" w:rsidRPr="005336B2">
        <w:t>Наведені</w:t>
      </w:r>
      <w:r w:rsidR="00F71259">
        <w:t xml:space="preserve"> в цьому </w:t>
      </w:r>
      <w:r w:rsidR="00DE4897">
        <w:t>рішенні</w:t>
      </w:r>
      <w:r w:rsidR="00324B0A" w:rsidRPr="005336B2">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правовідносини, що регулюються Законом України «Про захист економічної конкуренції».</w:t>
      </w:r>
    </w:p>
    <w:p w14:paraId="75311747" w14:textId="4CDA3AC3" w:rsidR="00994E26" w:rsidRPr="0015111C" w:rsidRDefault="00827A3C" w:rsidP="0015111C">
      <w:pPr>
        <w:ind w:firstLine="426"/>
        <w:jc w:val="both"/>
      </w:pPr>
      <w:r w:rsidRPr="005336B2">
        <w:lastRenderedPageBreak/>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00354E78" w:rsidRPr="005336B2">
        <w:fldChar w:fldCharType="begin"/>
      </w:r>
      <w:r w:rsidRPr="005336B2">
        <w:instrText xml:space="preserve"> =4\*Roman </w:instrText>
      </w:r>
      <w:r w:rsidR="00354E78" w:rsidRPr="005336B2">
        <w:fldChar w:fldCharType="separate"/>
      </w:r>
      <w:r w:rsidRPr="005336B2">
        <w:t>IV</w:t>
      </w:r>
      <w:r w:rsidR="00354E78" w:rsidRPr="005336B2">
        <w:fldChar w:fldCharType="end"/>
      </w:r>
      <w:r w:rsidRPr="005336B2">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4 березня 2017 року № 2-рп, зареєстрован</w:t>
      </w:r>
      <w:r w:rsidR="00167430" w:rsidRPr="005336B2">
        <w:t>им</w:t>
      </w:r>
      <w:r w:rsidR="00F71259">
        <w:t xml:space="preserve"> </w:t>
      </w:r>
      <w:r w:rsidR="00167430" w:rsidRPr="005336B2">
        <w:t>у</w:t>
      </w:r>
      <w:r w:rsidRPr="005336B2">
        <w:t xml:space="preserve"> Міністерстві юстиції України </w:t>
      </w:r>
      <w:r w:rsidR="00DE4897">
        <w:br/>
      </w:r>
      <w:r w:rsidR="00A96030" w:rsidRPr="005336B2">
        <w:t>0</w:t>
      </w:r>
      <w:r w:rsidRPr="005336B2">
        <w:t>4</w:t>
      </w:r>
      <w:r w:rsidR="00DE4897">
        <w:t xml:space="preserve"> квітня </w:t>
      </w:r>
      <w:r w:rsidRPr="005336B2">
        <w:t>2016</w:t>
      </w:r>
      <w:r w:rsidR="00A02B33">
        <w:t xml:space="preserve"> року</w:t>
      </w:r>
      <w:r w:rsidRPr="005336B2">
        <w:t xml:space="preserve"> за № 501/28631,</w:t>
      </w:r>
      <w:r w:rsidR="003F1A50" w:rsidRPr="005336B2">
        <w:t xml:space="preserve"> зі змінами, затвердженими розпорядженням Антимонопольного комітету України від 13.0</w:t>
      </w:r>
      <w:r w:rsidR="00DE4897">
        <w:t>9.2018 № 18</w:t>
      </w:r>
      <w:r w:rsidR="00DE4897">
        <w:noBreakHyphen/>
        <w:t>рп, зареєстрованим у</w:t>
      </w:r>
      <w:r w:rsidR="003F1A50" w:rsidRPr="005336B2">
        <w:t xml:space="preserve"> Міністерстві юстиції України 27</w:t>
      </w:r>
      <w:r w:rsidR="00DE4897">
        <w:t xml:space="preserve"> листопада </w:t>
      </w:r>
      <w:r w:rsidR="003F1A50" w:rsidRPr="005336B2">
        <w:t>2018</w:t>
      </w:r>
      <w:r w:rsidR="00DE4897">
        <w:t xml:space="preserve"> року</w:t>
      </w:r>
      <w:r w:rsidR="003F1A50" w:rsidRPr="005336B2">
        <w:t xml:space="preserve"> </w:t>
      </w:r>
      <w:r w:rsidR="00297195" w:rsidRPr="005336B2">
        <w:t xml:space="preserve">за </w:t>
      </w:r>
      <w:r w:rsidR="003F1A50" w:rsidRPr="005336B2">
        <w:t>№ 1337/327,</w:t>
      </w:r>
      <w:r w:rsidRPr="005336B2">
        <w:t xml:space="preserve"> на підставі інформації, наданої </w:t>
      </w:r>
      <w:r w:rsidR="00F908D9" w:rsidRPr="005336B2">
        <w:t xml:space="preserve">Виконавчим комітетом </w:t>
      </w:r>
      <w:proofErr w:type="spellStart"/>
      <w:r w:rsidR="00F908D9" w:rsidRPr="005336B2">
        <w:t>Южненської</w:t>
      </w:r>
      <w:proofErr w:type="spellEnd"/>
      <w:r w:rsidR="00F908D9" w:rsidRPr="005336B2">
        <w:t xml:space="preserve"> міської ради Одеської області</w:t>
      </w:r>
      <w:r w:rsidR="00FC2E0E">
        <w:t>,</w:t>
      </w:r>
      <w:r w:rsidR="00F908D9" w:rsidRPr="005336B2">
        <w:t xml:space="preserve"> </w:t>
      </w:r>
      <w:r w:rsidR="00DE4897">
        <w:t>Антимонопольний комітет України</w:t>
      </w:r>
    </w:p>
    <w:p w14:paraId="5D7345F9" w14:textId="77777777" w:rsidR="00994E26" w:rsidRDefault="00994E26" w:rsidP="003B65A5">
      <w:pPr>
        <w:rPr>
          <w:b/>
        </w:rPr>
      </w:pPr>
    </w:p>
    <w:p w14:paraId="671248FC" w14:textId="77777777" w:rsidR="00361B0C" w:rsidRPr="00690BB8" w:rsidRDefault="00361B0C" w:rsidP="00361B0C">
      <w:pPr>
        <w:ind w:left="284" w:hanging="284"/>
        <w:jc w:val="center"/>
        <w:rPr>
          <w:b/>
        </w:rPr>
      </w:pPr>
      <w:r>
        <w:rPr>
          <w:b/>
        </w:rPr>
        <w:t>П</w:t>
      </w:r>
      <w:r w:rsidRPr="00493A0E">
        <w:rPr>
          <w:b/>
        </w:rPr>
        <w:t>ОСТАНОВИВ</w:t>
      </w:r>
      <w:r w:rsidRPr="00690BB8">
        <w:rPr>
          <w:b/>
        </w:rPr>
        <w:t>:</w:t>
      </w:r>
    </w:p>
    <w:p w14:paraId="0914D475" w14:textId="77777777" w:rsidR="0059676E" w:rsidRPr="005336B2" w:rsidRDefault="0059676E" w:rsidP="006211AC">
      <w:pPr>
        <w:ind w:left="284" w:hanging="284"/>
        <w:jc w:val="center"/>
        <w:rPr>
          <w:b/>
        </w:rPr>
      </w:pPr>
    </w:p>
    <w:p w14:paraId="7F274E4A" w14:textId="22EACE91" w:rsidR="00E17B53" w:rsidRPr="005336B2" w:rsidRDefault="00E17B53" w:rsidP="00E92C72">
      <w:pPr>
        <w:ind w:firstLine="284"/>
        <w:jc w:val="both"/>
      </w:pPr>
      <w:r w:rsidRPr="005336B2">
        <w:t>Визнати, що</w:t>
      </w:r>
      <w:r w:rsidR="00E94000" w:rsidRPr="005336B2">
        <w:t xml:space="preserve"> підтримка</w:t>
      </w:r>
      <w:r w:rsidR="00A43C85" w:rsidRPr="005336B2">
        <w:t xml:space="preserve">, </w:t>
      </w:r>
      <w:r w:rsidR="00F908D9" w:rsidRPr="005336B2">
        <w:t xml:space="preserve">яку надає Виконавчий комітет </w:t>
      </w:r>
      <w:proofErr w:type="spellStart"/>
      <w:r w:rsidR="00F908D9" w:rsidRPr="005336B2">
        <w:t>Южненської</w:t>
      </w:r>
      <w:proofErr w:type="spellEnd"/>
      <w:r w:rsidR="00F908D9" w:rsidRPr="005336B2">
        <w:t xml:space="preserve"> міської ради Одеської області комунальному некомерційному підприємству </w:t>
      </w:r>
      <w:r w:rsidR="00E92C72" w:rsidRPr="005336B2">
        <w:t>«</w:t>
      </w:r>
      <w:proofErr w:type="spellStart"/>
      <w:r w:rsidR="00E92C72" w:rsidRPr="005336B2">
        <w:t>Южненська</w:t>
      </w:r>
      <w:proofErr w:type="spellEnd"/>
      <w:r w:rsidR="00E92C72" w:rsidRPr="005336B2">
        <w:t xml:space="preserve"> міська лікарня» </w:t>
      </w:r>
      <w:proofErr w:type="spellStart"/>
      <w:r w:rsidR="00E92C72" w:rsidRPr="005336B2">
        <w:t>Южненської</w:t>
      </w:r>
      <w:proofErr w:type="spellEnd"/>
      <w:r w:rsidR="00E92C72" w:rsidRPr="005336B2">
        <w:t xml:space="preserve"> міської ради</w:t>
      </w:r>
      <w:r w:rsidR="00E94000" w:rsidRPr="005336B2">
        <w:t xml:space="preserve"> у формі</w:t>
      </w:r>
      <w:r w:rsidR="00E92C72" w:rsidRPr="005336B2">
        <w:t xml:space="preserve"> субсидії, </w:t>
      </w:r>
      <w:r w:rsidR="00B63D7A">
        <w:t>поточних</w:t>
      </w:r>
      <w:r w:rsidR="00E92C72" w:rsidRPr="005336B2">
        <w:t xml:space="preserve"> трансфертів підприємствам </w:t>
      </w:r>
      <w:r w:rsidR="00A02B33">
        <w:br/>
      </w:r>
      <w:r w:rsidR="00E92C72" w:rsidRPr="005336B2">
        <w:t>(установам, організаціям)</w:t>
      </w:r>
      <w:r w:rsidR="00E94000" w:rsidRPr="005336B2">
        <w:t xml:space="preserve">, </w:t>
      </w:r>
      <w:r w:rsidRPr="005336B2">
        <w:t xml:space="preserve">яка передбачена </w:t>
      </w:r>
      <w:r w:rsidR="00994E26">
        <w:t>р</w:t>
      </w:r>
      <w:r w:rsidR="00994E26" w:rsidRPr="00F15A3A">
        <w:t>ішення</w:t>
      </w:r>
      <w:r w:rsidR="00994E26">
        <w:t>м</w:t>
      </w:r>
      <w:r w:rsidR="00994E26" w:rsidRPr="00F15A3A">
        <w:t xml:space="preserve"> </w:t>
      </w:r>
      <w:proofErr w:type="spellStart"/>
      <w:r w:rsidR="00994E26" w:rsidRPr="00F15A3A">
        <w:t>Южненської</w:t>
      </w:r>
      <w:proofErr w:type="spellEnd"/>
      <w:r w:rsidR="00994E26" w:rsidRPr="00F15A3A">
        <w:t xml:space="preserve"> міської ради </w:t>
      </w:r>
      <w:r w:rsidR="00A02B33">
        <w:br/>
      </w:r>
      <w:r w:rsidR="00994E26" w:rsidRPr="00F15A3A">
        <w:t>від 18.06.2020 № 1763-VII «Про затвердження Програми місцевих стимулів для працівників Комунального некомерційного підприємства «</w:t>
      </w:r>
      <w:proofErr w:type="spellStart"/>
      <w:r w:rsidR="00994E26" w:rsidRPr="00F15A3A">
        <w:t>Южненська</w:t>
      </w:r>
      <w:proofErr w:type="spellEnd"/>
      <w:r w:rsidR="00994E26" w:rsidRPr="00F15A3A">
        <w:t xml:space="preserve"> міська лікарня» </w:t>
      </w:r>
      <w:proofErr w:type="spellStart"/>
      <w:r w:rsidR="00994E26" w:rsidRPr="00F15A3A">
        <w:t>Южненської</w:t>
      </w:r>
      <w:proofErr w:type="spellEnd"/>
      <w:r w:rsidR="00994E26" w:rsidRPr="00F15A3A">
        <w:t xml:space="preserve"> міської ради на 2020-2022 роки»</w:t>
      </w:r>
      <w:r w:rsidR="00994E26">
        <w:t xml:space="preserve"> у розмірі 61 767 600 </w:t>
      </w:r>
      <w:r w:rsidR="001843EF">
        <w:t>(шістдесят один мільйон сімсот шістдесят сім тисяч шістсот</w:t>
      </w:r>
      <w:r w:rsidR="00631999">
        <w:t>) гривень</w:t>
      </w:r>
      <w:r w:rsidR="00A02B33">
        <w:t>,</w:t>
      </w:r>
      <w:r w:rsidR="00F32E6E" w:rsidRPr="005336B2">
        <w:t xml:space="preserve"> </w:t>
      </w:r>
      <w:r w:rsidRPr="005336B2">
        <w:rPr>
          <w:b/>
          <w:bCs/>
        </w:rPr>
        <w:t>не є державною допомогою</w:t>
      </w:r>
      <w:r w:rsidRPr="005336B2">
        <w:t xml:space="preserve"> відповідно до Закону України «Про державну допомогу суб’єктам господарювання».</w:t>
      </w:r>
    </w:p>
    <w:p w14:paraId="71C14A19" w14:textId="77777777" w:rsidR="0021325D" w:rsidRPr="005336B2" w:rsidRDefault="0021325D" w:rsidP="0021325D">
      <w:pPr>
        <w:jc w:val="both"/>
      </w:pPr>
    </w:p>
    <w:p w14:paraId="45FEBE23" w14:textId="77777777" w:rsidR="001843EF" w:rsidRPr="00690BB8" w:rsidRDefault="001843EF" w:rsidP="00A02B33">
      <w:pPr>
        <w:pStyle w:val="rvps2"/>
        <w:spacing w:before="0" w:beforeAutospacing="0" w:after="0" w:afterAutospacing="0"/>
        <w:ind w:firstLine="540"/>
        <w:jc w:val="both"/>
        <w:rPr>
          <w:lang w:val="uk-UA"/>
        </w:rPr>
      </w:pPr>
      <w:r w:rsidRPr="00690BB8">
        <w:rPr>
          <w:lang w:val="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14:paraId="15BABC13" w14:textId="77777777" w:rsidR="009D279E" w:rsidRDefault="009D279E" w:rsidP="00A02B33">
      <w:pPr>
        <w:jc w:val="both"/>
      </w:pPr>
    </w:p>
    <w:p w14:paraId="37CDF41A" w14:textId="77777777" w:rsidR="009D279E" w:rsidRDefault="009D279E" w:rsidP="00A02B33">
      <w:pPr>
        <w:jc w:val="both"/>
      </w:pPr>
    </w:p>
    <w:p w14:paraId="0138501D" w14:textId="3D8CED21" w:rsidR="0021325D" w:rsidRPr="005336B2" w:rsidRDefault="00041E04" w:rsidP="00A02B33">
      <w:pPr>
        <w:jc w:val="both"/>
      </w:pPr>
      <w:r>
        <w:t>Голова Комітету</w:t>
      </w:r>
      <w:r w:rsidR="00E92C72" w:rsidRPr="005336B2">
        <w:t xml:space="preserve"> </w:t>
      </w:r>
      <w:r w:rsidR="00E92C72" w:rsidRPr="005336B2">
        <w:tab/>
      </w:r>
      <w:r w:rsidR="00E92C72" w:rsidRPr="005336B2">
        <w:tab/>
      </w:r>
      <w:r w:rsidR="00E92C72" w:rsidRPr="005336B2">
        <w:tab/>
      </w:r>
      <w:r w:rsidR="00E92C72" w:rsidRPr="005336B2">
        <w:tab/>
      </w:r>
      <w:r w:rsidR="00E92C72" w:rsidRPr="005336B2">
        <w:tab/>
      </w:r>
      <w:r w:rsidR="00E92C72" w:rsidRPr="005336B2">
        <w:tab/>
      </w:r>
      <w:r>
        <w:t xml:space="preserve">                  О. ПІЩАНСЬКА </w:t>
      </w:r>
    </w:p>
    <w:p w14:paraId="68660A07" w14:textId="77777777" w:rsidR="00604FF3" w:rsidRPr="005336B2" w:rsidRDefault="00604FF3">
      <w:pPr>
        <w:ind w:left="284"/>
        <w:jc w:val="both"/>
      </w:pPr>
    </w:p>
    <w:sectPr w:rsidR="00604FF3" w:rsidRPr="005336B2" w:rsidSect="00C229A6">
      <w:headerReference w:type="default" r:id="rId10"/>
      <w:pgSz w:w="11906" w:h="16838"/>
      <w:pgMar w:top="851" w:right="567" w:bottom="851" w:left="1701"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290FC43" w15:done="0"/>
  <w15:commentEx w15:paraId="2DC95978" w15:done="0"/>
  <w15:commentEx w15:paraId="49A214D8" w15:done="0"/>
  <w15:commentEx w15:paraId="2F3954F9" w15:done="0"/>
  <w15:commentEx w15:paraId="2A787EE5" w15:done="0"/>
  <w15:commentEx w15:paraId="5A7A9F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5FCEC2" w16cex:dateUtc="2020-05-08T09:27:00Z"/>
  <w16cex:commentExtensible w16cex:durableId="225FCF0F" w16cex:dateUtc="2020-05-08T09: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90FC43" w16cid:durableId="23020620"/>
  <w16cid:commentId w16cid:paraId="2DC95978" w16cid:durableId="23020744"/>
  <w16cid:commentId w16cid:paraId="49A214D8" w16cid:durableId="230209B3"/>
  <w16cid:commentId w16cid:paraId="2F3954F9" w16cid:durableId="230207F5"/>
  <w16cid:commentId w16cid:paraId="2A787EE5" w16cid:durableId="23020C7F"/>
  <w16cid:commentId w16cid:paraId="5A7A9FA8" w16cid:durableId="23020D4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3AA489" w14:textId="77777777" w:rsidR="009F641A" w:rsidRDefault="009F641A">
      <w:r>
        <w:separator/>
      </w:r>
    </w:p>
  </w:endnote>
  <w:endnote w:type="continuationSeparator" w:id="0">
    <w:p w14:paraId="5C75290E" w14:textId="77777777" w:rsidR="009F641A" w:rsidRDefault="009F6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C47528" w14:textId="77777777" w:rsidR="009F641A" w:rsidRDefault="009F641A">
      <w:r>
        <w:separator/>
      </w:r>
    </w:p>
  </w:footnote>
  <w:footnote w:type="continuationSeparator" w:id="0">
    <w:p w14:paraId="22AB537F" w14:textId="77777777" w:rsidR="009F641A" w:rsidRDefault="009F64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3357232"/>
      <w:docPartObj>
        <w:docPartGallery w:val="Page Numbers (Top of Page)"/>
        <w:docPartUnique/>
      </w:docPartObj>
    </w:sdtPr>
    <w:sdtEndPr/>
    <w:sdtContent>
      <w:p w14:paraId="6B97C17A" w14:textId="77777777" w:rsidR="00604FF3" w:rsidRDefault="00354E78">
        <w:pPr>
          <w:pStyle w:val="a5"/>
          <w:jc w:val="center"/>
        </w:pPr>
        <w:r>
          <w:fldChar w:fldCharType="begin"/>
        </w:r>
        <w:r w:rsidR="00604FF3">
          <w:instrText>PAGE   \* MERGEFORMAT</w:instrText>
        </w:r>
        <w:r>
          <w:fldChar w:fldCharType="separate"/>
        </w:r>
        <w:r w:rsidR="00A059AF" w:rsidRPr="00A059AF">
          <w:rPr>
            <w:noProof/>
            <w:lang w:val="ru-RU"/>
          </w:rPr>
          <w:t>2</w:t>
        </w:r>
        <w:r>
          <w:rPr>
            <w:noProof/>
            <w:lang w:val="ru-RU"/>
          </w:rPr>
          <w:fldChar w:fldCharType="end"/>
        </w:r>
      </w:p>
    </w:sdtContent>
  </w:sdt>
  <w:p w14:paraId="37E65E08" w14:textId="77777777" w:rsidR="00604FF3" w:rsidRDefault="00604FF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singl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singl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singl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singl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singl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singl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singl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singl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single"/>
      </w:rPr>
    </w:lvl>
  </w:abstractNum>
  <w:abstractNum w:abstractNumId="1">
    <w:nsid w:val="079F08A6"/>
    <w:multiLevelType w:val="multilevel"/>
    <w:tmpl w:val="56B23D60"/>
    <w:lvl w:ilvl="0">
      <w:start w:val="60"/>
      <w:numFmt w:val="decimal"/>
      <w:lvlText w:val="(%1)"/>
      <w:lvlJc w:val="left"/>
      <w:pPr>
        <w:tabs>
          <w:tab w:val="num" w:pos="360"/>
        </w:tabs>
        <w:ind w:left="360" w:hanging="360"/>
      </w:pPr>
      <w:rPr>
        <w:rFonts w:ascii="Times New Roman" w:hAnsi="Times New Roman" w:cs="Times New Roman" w:hint="default"/>
        <w:b w:val="0"/>
        <w:color w:val="auto"/>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
    <w:nsid w:val="0BDC1FC1"/>
    <w:multiLevelType w:val="hybridMultilevel"/>
    <w:tmpl w:val="DD9C41CE"/>
    <w:lvl w:ilvl="0" w:tplc="1874762C">
      <w:start w:val="52"/>
      <w:numFmt w:val="decimal"/>
      <w:lvlText w:val="(%1)"/>
      <w:lvlJc w:val="left"/>
      <w:pPr>
        <w:ind w:left="36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E576AA"/>
    <w:multiLevelType w:val="hybridMultilevel"/>
    <w:tmpl w:val="8DA6850A"/>
    <w:lvl w:ilvl="0" w:tplc="D4963FEC">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
    <w:nsid w:val="15A211D4"/>
    <w:multiLevelType w:val="multilevel"/>
    <w:tmpl w:val="088AFC1C"/>
    <w:lvl w:ilvl="0">
      <w:start w:val="1"/>
      <w:numFmt w:val="decimal"/>
      <w:lvlText w:val="%1."/>
      <w:lvlJc w:val="left"/>
      <w:pPr>
        <w:ind w:left="1069" w:hanging="360"/>
      </w:pPr>
      <w:rPr>
        <w:rFonts w:hint="default"/>
      </w:rPr>
    </w:lvl>
    <w:lvl w:ilvl="1">
      <w:start w:val="1"/>
      <w:numFmt w:val="decimal"/>
      <w:isLgl/>
      <w:lvlText w:val="%1.%2."/>
      <w:lvlJc w:val="left"/>
      <w:pPr>
        <w:ind w:left="1070"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nsid w:val="221D7E00"/>
    <w:multiLevelType w:val="hybridMultilevel"/>
    <w:tmpl w:val="E89AE64A"/>
    <w:lvl w:ilvl="0" w:tplc="CCCAFF54">
      <w:start w:val="14"/>
      <w:numFmt w:val="decimal"/>
      <w:lvlText w:val="(%1)"/>
      <w:lvlJc w:val="left"/>
      <w:pPr>
        <w:ind w:left="360" w:hanging="360"/>
      </w:pPr>
      <w:rPr>
        <w:rFonts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611FEE"/>
    <w:multiLevelType w:val="hybridMultilevel"/>
    <w:tmpl w:val="E7E604AE"/>
    <w:lvl w:ilvl="0" w:tplc="C5587B04">
      <w:start w:val="2022"/>
      <w:numFmt w:val="decimal"/>
      <w:lvlText w:val="%1"/>
      <w:lvlJc w:val="left"/>
      <w:pPr>
        <w:ind w:left="1266" w:hanging="48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nsid w:val="35BF0CC7"/>
    <w:multiLevelType w:val="hybridMultilevel"/>
    <w:tmpl w:val="DA5A5C46"/>
    <w:lvl w:ilvl="0" w:tplc="BC082492">
      <w:start w:val="58"/>
      <w:numFmt w:val="decimal"/>
      <w:lvlText w:val="(%1)"/>
      <w:lvlJc w:val="left"/>
      <w:pPr>
        <w:ind w:left="36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6911D6"/>
    <w:multiLevelType w:val="hybridMultilevel"/>
    <w:tmpl w:val="C01C774E"/>
    <w:lvl w:ilvl="0" w:tplc="40C663D0">
      <w:start w:val="2022"/>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9">
    <w:nsid w:val="48CD190C"/>
    <w:multiLevelType w:val="hybridMultilevel"/>
    <w:tmpl w:val="3B4A15BC"/>
    <w:lvl w:ilvl="0" w:tplc="02722954">
      <w:start w:val="1"/>
      <w:numFmt w:val="decimal"/>
      <w:lvlText w:val="(%1)"/>
      <w:lvlJc w:val="left"/>
      <w:pPr>
        <w:ind w:left="72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C482929"/>
    <w:multiLevelType w:val="hybridMultilevel"/>
    <w:tmpl w:val="8642F054"/>
    <w:lvl w:ilvl="0" w:tplc="02722954">
      <w:start w:val="1"/>
      <w:numFmt w:val="decimal"/>
      <w:lvlText w:val="(%1)"/>
      <w:lvlJc w:val="left"/>
      <w:pPr>
        <w:ind w:left="72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E321C1B"/>
    <w:multiLevelType w:val="hybridMultilevel"/>
    <w:tmpl w:val="EC1448F6"/>
    <w:lvl w:ilvl="0" w:tplc="B100E56A">
      <w:start w:val="3"/>
      <w:numFmt w:val="bullet"/>
      <w:lvlText w:val="-"/>
      <w:lvlJc w:val="left"/>
      <w:pPr>
        <w:ind w:left="1146" w:hanging="360"/>
      </w:pPr>
      <w:rPr>
        <w:rFonts w:ascii="Times New Roman" w:eastAsia="Times New Roman" w:hAnsi="Times New Roman" w:cs="Times New Roman"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51933919"/>
    <w:multiLevelType w:val="hybridMultilevel"/>
    <w:tmpl w:val="41A49210"/>
    <w:lvl w:ilvl="0" w:tplc="04190011">
      <w:start w:val="1"/>
      <w:numFmt w:val="decimal"/>
      <w:lvlText w:val="%1)"/>
      <w:lvlJc w:val="left"/>
      <w:pPr>
        <w:ind w:left="1068"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13">
    <w:nsid w:val="5FD36A8C"/>
    <w:multiLevelType w:val="hybridMultilevel"/>
    <w:tmpl w:val="9528CCB4"/>
    <w:lvl w:ilvl="0" w:tplc="02722954">
      <w:start w:val="1"/>
      <w:numFmt w:val="decimal"/>
      <w:lvlText w:val="(%1)"/>
      <w:lvlJc w:val="left"/>
      <w:pPr>
        <w:ind w:left="72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BD5778"/>
    <w:multiLevelType w:val="hybridMultilevel"/>
    <w:tmpl w:val="DA00D014"/>
    <w:lvl w:ilvl="0" w:tplc="DC6CB65E">
      <w:start w:val="28"/>
      <w:numFmt w:val="decimal"/>
      <w:lvlText w:val="(%1)"/>
      <w:lvlJc w:val="left"/>
      <w:pPr>
        <w:ind w:left="360" w:hanging="360"/>
      </w:pPr>
      <w:rPr>
        <w:rFonts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5E68F1"/>
    <w:multiLevelType w:val="hybridMultilevel"/>
    <w:tmpl w:val="AF98EDE4"/>
    <w:lvl w:ilvl="0" w:tplc="CCCAFF54">
      <w:start w:val="14"/>
      <w:numFmt w:val="decimal"/>
      <w:lvlText w:val="(%1)"/>
      <w:lvlJc w:val="left"/>
      <w:pPr>
        <w:tabs>
          <w:tab w:val="num" w:pos="142"/>
        </w:tabs>
        <w:ind w:left="1070" w:hanging="360"/>
      </w:pPr>
      <w:rPr>
        <w:rFonts w:hint="default"/>
        <w:b w:val="0"/>
        <w:color w:val="auto"/>
      </w:rPr>
    </w:lvl>
    <w:lvl w:ilvl="1" w:tplc="977AC240">
      <w:start w:val="5"/>
      <w:numFmt w:val="bullet"/>
      <w:lvlText w:val="-"/>
      <w:lvlJc w:val="left"/>
      <w:pPr>
        <w:ind w:left="1440" w:hanging="360"/>
      </w:pPr>
      <w:rPr>
        <w:rFonts w:ascii="Times New Roman" w:eastAsia="Times New Roman" w:hAnsi="Times New Roman" w:cs="Times New Roman" w:hint="default"/>
      </w:rPr>
    </w:lvl>
    <w:lvl w:ilvl="2" w:tplc="0419001B">
      <w:start w:val="1"/>
      <w:numFmt w:val="lowerRoman"/>
      <w:lvlText w:val="%3."/>
      <w:lvlJc w:val="right"/>
      <w:pPr>
        <w:ind w:left="2160" w:hanging="180"/>
      </w:pPr>
    </w:lvl>
    <w:lvl w:ilvl="3" w:tplc="610EF318">
      <w:start w:val="5"/>
      <w:numFmt w:val="decimal"/>
      <w:lvlText w:val="%4."/>
      <w:lvlJc w:val="left"/>
      <w:pPr>
        <w:ind w:left="2880" w:hanging="360"/>
      </w:pPr>
      <w:rPr>
        <w:rFonts w:hint="default"/>
      </w:rPr>
    </w:lvl>
    <w:lvl w:ilvl="4" w:tplc="E404EEC4">
      <w:start w:val="51"/>
      <w:numFmt w:val="decimal"/>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A580F66"/>
    <w:multiLevelType w:val="hybridMultilevel"/>
    <w:tmpl w:val="EB141358"/>
    <w:lvl w:ilvl="0" w:tplc="02722954">
      <w:start w:val="1"/>
      <w:numFmt w:val="decimal"/>
      <w:lvlText w:val="(%1)"/>
      <w:lvlJc w:val="left"/>
      <w:pPr>
        <w:ind w:left="854" w:hanging="360"/>
      </w:pPr>
      <w:rPr>
        <w:rFonts w:hint="default"/>
        <w:b w:val="0"/>
        <w:sz w:val="24"/>
        <w:szCs w:val="24"/>
      </w:rPr>
    </w:lvl>
    <w:lvl w:ilvl="1" w:tplc="04190019" w:tentative="1">
      <w:start w:val="1"/>
      <w:numFmt w:val="lowerLetter"/>
      <w:lvlText w:val="%2."/>
      <w:lvlJc w:val="left"/>
      <w:pPr>
        <w:ind w:left="1574" w:hanging="360"/>
      </w:pPr>
    </w:lvl>
    <w:lvl w:ilvl="2" w:tplc="0419001B" w:tentative="1">
      <w:start w:val="1"/>
      <w:numFmt w:val="lowerRoman"/>
      <w:lvlText w:val="%3."/>
      <w:lvlJc w:val="right"/>
      <w:pPr>
        <w:ind w:left="2294" w:hanging="180"/>
      </w:pPr>
    </w:lvl>
    <w:lvl w:ilvl="3" w:tplc="0419000F" w:tentative="1">
      <w:start w:val="1"/>
      <w:numFmt w:val="decimal"/>
      <w:lvlText w:val="%4."/>
      <w:lvlJc w:val="left"/>
      <w:pPr>
        <w:ind w:left="3014" w:hanging="360"/>
      </w:pPr>
    </w:lvl>
    <w:lvl w:ilvl="4" w:tplc="04190019" w:tentative="1">
      <w:start w:val="1"/>
      <w:numFmt w:val="lowerLetter"/>
      <w:lvlText w:val="%5."/>
      <w:lvlJc w:val="left"/>
      <w:pPr>
        <w:ind w:left="3734" w:hanging="360"/>
      </w:pPr>
    </w:lvl>
    <w:lvl w:ilvl="5" w:tplc="0419001B" w:tentative="1">
      <w:start w:val="1"/>
      <w:numFmt w:val="lowerRoman"/>
      <w:lvlText w:val="%6."/>
      <w:lvlJc w:val="right"/>
      <w:pPr>
        <w:ind w:left="4454" w:hanging="180"/>
      </w:pPr>
    </w:lvl>
    <w:lvl w:ilvl="6" w:tplc="0419000F" w:tentative="1">
      <w:start w:val="1"/>
      <w:numFmt w:val="decimal"/>
      <w:lvlText w:val="%7."/>
      <w:lvlJc w:val="left"/>
      <w:pPr>
        <w:ind w:left="5174" w:hanging="360"/>
      </w:pPr>
    </w:lvl>
    <w:lvl w:ilvl="7" w:tplc="04190019" w:tentative="1">
      <w:start w:val="1"/>
      <w:numFmt w:val="lowerLetter"/>
      <w:lvlText w:val="%8."/>
      <w:lvlJc w:val="left"/>
      <w:pPr>
        <w:ind w:left="5894" w:hanging="360"/>
      </w:pPr>
    </w:lvl>
    <w:lvl w:ilvl="8" w:tplc="0419001B" w:tentative="1">
      <w:start w:val="1"/>
      <w:numFmt w:val="lowerRoman"/>
      <w:lvlText w:val="%9."/>
      <w:lvlJc w:val="right"/>
      <w:pPr>
        <w:ind w:left="6614" w:hanging="180"/>
      </w:pPr>
    </w:lvl>
  </w:abstractNum>
  <w:abstractNum w:abstractNumId="17">
    <w:nsid w:val="6B9631E6"/>
    <w:multiLevelType w:val="multilevel"/>
    <w:tmpl w:val="C0D08DDE"/>
    <w:lvl w:ilvl="0">
      <w:start w:val="55"/>
      <w:numFmt w:val="decimal"/>
      <w:lvlText w:val="(%1)"/>
      <w:lvlJc w:val="left"/>
      <w:pPr>
        <w:tabs>
          <w:tab w:val="num" w:pos="360"/>
        </w:tabs>
        <w:ind w:left="360" w:hanging="360"/>
      </w:pPr>
      <w:rPr>
        <w:rFonts w:ascii="Times New Roman" w:hAnsi="Times New Roman" w:cs="Times New Roman" w:hint="default"/>
        <w:b w:val="0"/>
        <w:color w:val="auto"/>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8">
    <w:nsid w:val="6C9A2A1A"/>
    <w:multiLevelType w:val="hybridMultilevel"/>
    <w:tmpl w:val="C2D872DA"/>
    <w:lvl w:ilvl="0" w:tplc="02722954">
      <w:start w:val="1"/>
      <w:numFmt w:val="decimal"/>
      <w:lvlText w:val="(%1)"/>
      <w:lvlJc w:val="left"/>
      <w:pPr>
        <w:ind w:left="928" w:hanging="360"/>
      </w:pPr>
      <w:rPr>
        <w:rFonts w:hint="default"/>
        <w:b w:val="0"/>
        <w:sz w:val="24"/>
        <w:szCs w:val="24"/>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FA14BB"/>
    <w:multiLevelType w:val="multilevel"/>
    <w:tmpl w:val="A552AC88"/>
    <w:lvl w:ilvl="0">
      <w:start w:val="59"/>
      <w:numFmt w:val="decimal"/>
      <w:lvlText w:val="(%1)"/>
      <w:lvlJc w:val="left"/>
      <w:pPr>
        <w:tabs>
          <w:tab w:val="num" w:pos="360"/>
        </w:tabs>
        <w:ind w:left="360" w:hanging="360"/>
      </w:pPr>
      <w:rPr>
        <w:rFonts w:ascii="Times New Roman" w:hAnsi="Times New Roman" w:cs="Times New Roman" w:hint="default"/>
        <w:b w:val="0"/>
        <w:color w:val="auto"/>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num w:numId="1">
    <w:abstractNumId w:val="4"/>
  </w:num>
  <w:num w:numId="2">
    <w:abstractNumId w:val="18"/>
  </w:num>
  <w:num w:numId="3">
    <w:abstractNumId w:val="11"/>
  </w:num>
  <w:num w:numId="4">
    <w:abstractNumId w:val="15"/>
  </w:num>
  <w:num w:numId="5">
    <w:abstractNumId w:val="17"/>
  </w:num>
  <w:num w:numId="6">
    <w:abstractNumId w:val="19"/>
  </w:num>
  <w:num w:numId="7">
    <w:abstractNumId w:val="1"/>
  </w:num>
  <w:num w:numId="8">
    <w:abstractNumId w:val="3"/>
  </w:num>
  <w:num w:numId="9">
    <w:abstractNumId w:val="8"/>
  </w:num>
  <w:num w:numId="10">
    <w:abstractNumId w:val="2"/>
  </w:num>
  <w:num w:numId="11">
    <w:abstractNumId w:val="5"/>
  </w:num>
  <w:num w:numId="12">
    <w:abstractNumId w:val="12"/>
  </w:num>
  <w:num w:numId="13">
    <w:abstractNumId w:val="0"/>
  </w:num>
  <w:num w:numId="14">
    <w:abstractNumId w:val="9"/>
  </w:num>
  <w:num w:numId="15">
    <w:abstractNumId w:val="13"/>
  </w:num>
  <w:num w:numId="16">
    <w:abstractNumId w:val="16"/>
  </w:num>
  <w:num w:numId="17">
    <w:abstractNumId w:val="14"/>
  </w:num>
  <w:num w:numId="18">
    <w:abstractNumId w:val="6"/>
  </w:num>
  <w:num w:numId="19">
    <w:abstractNumId w:val="12"/>
  </w:num>
  <w:num w:numId="20">
    <w:abstractNumId w:val="7"/>
  </w:num>
  <w:num w:numId="2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B16"/>
    <w:rsid w:val="00001AD3"/>
    <w:rsid w:val="0000501F"/>
    <w:rsid w:val="00016224"/>
    <w:rsid w:val="00023F9B"/>
    <w:rsid w:val="00035E1A"/>
    <w:rsid w:val="00041E04"/>
    <w:rsid w:val="00045FB3"/>
    <w:rsid w:val="000548EC"/>
    <w:rsid w:val="000552FF"/>
    <w:rsid w:val="000563CB"/>
    <w:rsid w:val="00061C5A"/>
    <w:rsid w:val="0007004F"/>
    <w:rsid w:val="00071F00"/>
    <w:rsid w:val="00092D02"/>
    <w:rsid w:val="00096CE6"/>
    <w:rsid w:val="000A050B"/>
    <w:rsid w:val="000B4AAB"/>
    <w:rsid w:val="000B6F0B"/>
    <w:rsid w:val="000D0782"/>
    <w:rsid w:val="000D0CE9"/>
    <w:rsid w:val="000D49C4"/>
    <w:rsid w:val="000E2A17"/>
    <w:rsid w:val="000E4366"/>
    <w:rsid w:val="000E43BF"/>
    <w:rsid w:val="000E4FD0"/>
    <w:rsid w:val="00101A5E"/>
    <w:rsid w:val="001405B5"/>
    <w:rsid w:val="0015111C"/>
    <w:rsid w:val="0015203B"/>
    <w:rsid w:val="00167430"/>
    <w:rsid w:val="001843EF"/>
    <w:rsid w:val="001A1D4C"/>
    <w:rsid w:val="001A6744"/>
    <w:rsid w:val="001B06E5"/>
    <w:rsid w:val="001B2A28"/>
    <w:rsid w:val="001B540B"/>
    <w:rsid w:val="001B7541"/>
    <w:rsid w:val="001D1B6F"/>
    <w:rsid w:val="001D45A7"/>
    <w:rsid w:val="001D7FFB"/>
    <w:rsid w:val="001E3469"/>
    <w:rsid w:val="001F19FE"/>
    <w:rsid w:val="002015C0"/>
    <w:rsid w:val="00202B01"/>
    <w:rsid w:val="002036C2"/>
    <w:rsid w:val="00207BAB"/>
    <w:rsid w:val="0021325D"/>
    <w:rsid w:val="002141A9"/>
    <w:rsid w:val="00214212"/>
    <w:rsid w:val="00215221"/>
    <w:rsid w:val="002163B1"/>
    <w:rsid w:val="002176F8"/>
    <w:rsid w:val="0022121B"/>
    <w:rsid w:val="002216E4"/>
    <w:rsid w:val="002271A7"/>
    <w:rsid w:val="00230DB3"/>
    <w:rsid w:val="00231574"/>
    <w:rsid w:val="00240BE9"/>
    <w:rsid w:val="002414C9"/>
    <w:rsid w:val="00253E9E"/>
    <w:rsid w:val="002551AC"/>
    <w:rsid w:val="00255F2E"/>
    <w:rsid w:val="002560CB"/>
    <w:rsid w:val="0027072A"/>
    <w:rsid w:val="002732D9"/>
    <w:rsid w:val="00275496"/>
    <w:rsid w:val="00281A28"/>
    <w:rsid w:val="00285FD6"/>
    <w:rsid w:val="002941A8"/>
    <w:rsid w:val="00297195"/>
    <w:rsid w:val="002A461C"/>
    <w:rsid w:val="002B304D"/>
    <w:rsid w:val="002B3C18"/>
    <w:rsid w:val="002C5EDD"/>
    <w:rsid w:val="002C6260"/>
    <w:rsid w:val="002C7540"/>
    <w:rsid w:val="002D2F01"/>
    <w:rsid w:val="002D300D"/>
    <w:rsid w:val="002D4B18"/>
    <w:rsid w:val="002E20ED"/>
    <w:rsid w:val="002E489F"/>
    <w:rsid w:val="002F0768"/>
    <w:rsid w:val="002F1F4A"/>
    <w:rsid w:val="002F4BAC"/>
    <w:rsid w:val="002F5377"/>
    <w:rsid w:val="00300BBC"/>
    <w:rsid w:val="0031246F"/>
    <w:rsid w:val="00316E45"/>
    <w:rsid w:val="0032104F"/>
    <w:rsid w:val="00321F6E"/>
    <w:rsid w:val="003224C4"/>
    <w:rsid w:val="00324B0A"/>
    <w:rsid w:val="00327560"/>
    <w:rsid w:val="00330676"/>
    <w:rsid w:val="00336B2F"/>
    <w:rsid w:val="00346C63"/>
    <w:rsid w:val="00350B03"/>
    <w:rsid w:val="00354E78"/>
    <w:rsid w:val="00355CC6"/>
    <w:rsid w:val="00356566"/>
    <w:rsid w:val="00360562"/>
    <w:rsid w:val="00361B0C"/>
    <w:rsid w:val="00362160"/>
    <w:rsid w:val="00371DBD"/>
    <w:rsid w:val="0038239E"/>
    <w:rsid w:val="003929E1"/>
    <w:rsid w:val="00395446"/>
    <w:rsid w:val="00397537"/>
    <w:rsid w:val="003A34B3"/>
    <w:rsid w:val="003A4C9A"/>
    <w:rsid w:val="003A5C2A"/>
    <w:rsid w:val="003B5041"/>
    <w:rsid w:val="003B65A5"/>
    <w:rsid w:val="003B76D7"/>
    <w:rsid w:val="003C0B78"/>
    <w:rsid w:val="003C276A"/>
    <w:rsid w:val="003C4739"/>
    <w:rsid w:val="003C6D0A"/>
    <w:rsid w:val="003D039E"/>
    <w:rsid w:val="003D28B4"/>
    <w:rsid w:val="003D40BF"/>
    <w:rsid w:val="003D5733"/>
    <w:rsid w:val="003E1733"/>
    <w:rsid w:val="003F1A50"/>
    <w:rsid w:val="00400B53"/>
    <w:rsid w:val="0041040C"/>
    <w:rsid w:val="00413DA6"/>
    <w:rsid w:val="00414D2A"/>
    <w:rsid w:val="00415DAA"/>
    <w:rsid w:val="0042451F"/>
    <w:rsid w:val="004306EA"/>
    <w:rsid w:val="0043182D"/>
    <w:rsid w:val="0043205F"/>
    <w:rsid w:val="0044492A"/>
    <w:rsid w:val="00445ABB"/>
    <w:rsid w:val="00452A76"/>
    <w:rsid w:val="00453AE6"/>
    <w:rsid w:val="00462AE2"/>
    <w:rsid w:val="004715F3"/>
    <w:rsid w:val="00473325"/>
    <w:rsid w:val="004771FE"/>
    <w:rsid w:val="004800EB"/>
    <w:rsid w:val="0048104E"/>
    <w:rsid w:val="0048512D"/>
    <w:rsid w:val="00493D13"/>
    <w:rsid w:val="0049634D"/>
    <w:rsid w:val="004A65A3"/>
    <w:rsid w:val="004B4816"/>
    <w:rsid w:val="004C6AFA"/>
    <w:rsid w:val="004F21E3"/>
    <w:rsid w:val="004F5CEC"/>
    <w:rsid w:val="0050009C"/>
    <w:rsid w:val="005008BC"/>
    <w:rsid w:val="00501F7C"/>
    <w:rsid w:val="00503AA1"/>
    <w:rsid w:val="00517823"/>
    <w:rsid w:val="005319C3"/>
    <w:rsid w:val="005336B2"/>
    <w:rsid w:val="0053724F"/>
    <w:rsid w:val="00543946"/>
    <w:rsid w:val="0054694A"/>
    <w:rsid w:val="00557C64"/>
    <w:rsid w:val="00570498"/>
    <w:rsid w:val="005731D3"/>
    <w:rsid w:val="00575738"/>
    <w:rsid w:val="00575B6C"/>
    <w:rsid w:val="005767BF"/>
    <w:rsid w:val="00586D62"/>
    <w:rsid w:val="00587CD3"/>
    <w:rsid w:val="0059676E"/>
    <w:rsid w:val="005A144E"/>
    <w:rsid w:val="005A1F30"/>
    <w:rsid w:val="005A3EF1"/>
    <w:rsid w:val="005A5AEA"/>
    <w:rsid w:val="005B0070"/>
    <w:rsid w:val="005B0AFC"/>
    <w:rsid w:val="005B1075"/>
    <w:rsid w:val="005B60BA"/>
    <w:rsid w:val="005B6BB2"/>
    <w:rsid w:val="005B7678"/>
    <w:rsid w:val="005C1EB9"/>
    <w:rsid w:val="005C35C1"/>
    <w:rsid w:val="005D4E29"/>
    <w:rsid w:val="005D5F4E"/>
    <w:rsid w:val="005E30E8"/>
    <w:rsid w:val="005E6191"/>
    <w:rsid w:val="00604FF3"/>
    <w:rsid w:val="00605EAB"/>
    <w:rsid w:val="0061539B"/>
    <w:rsid w:val="006170F8"/>
    <w:rsid w:val="00617A06"/>
    <w:rsid w:val="00620697"/>
    <w:rsid w:val="006211AC"/>
    <w:rsid w:val="006257C6"/>
    <w:rsid w:val="00631999"/>
    <w:rsid w:val="00634F7D"/>
    <w:rsid w:val="00635F3B"/>
    <w:rsid w:val="00641810"/>
    <w:rsid w:val="0065399C"/>
    <w:rsid w:val="00655214"/>
    <w:rsid w:val="0066133A"/>
    <w:rsid w:val="00662B25"/>
    <w:rsid w:val="00663B06"/>
    <w:rsid w:val="00664010"/>
    <w:rsid w:val="0066598F"/>
    <w:rsid w:val="006676F5"/>
    <w:rsid w:val="00667CCA"/>
    <w:rsid w:val="00671BF4"/>
    <w:rsid w:val="00672D58"/>
    <w:rsid w:val="0067598C"/>
    <w:rsid w:val="006877E3"/>
    <w:rsid w:val="00690D6D"/>
    <w:rsid w:val="00696E0D"/>
    <w:rsid w:val="006A4B7D"/>
    <w:rsid w:val="006A54C4"/>
    <w:rsid w:val="006B7BD1"/>
    <w:rsid w:val="006C06C8"/>
    <w:rsid w:val="006C29BA"/>
    <w:rsid w:val="006C2E02"/>
    <w:rsid w:val="006D3815"/>
    <w:rsid w:val="006D6E85"/>
    <w:rsid w:val="006E6622"/>
    <w:rsid w:val="006F2A37"/>
    <w:rsid w:val="006F32A1"/>
    <w:rsid w:val="006F4CEB"/>
    <w:rsid w:val="00703AE4"/>
    <w:rsid w:val="00705950"/>
    <w:rsid w:val="00717AAE"/>
    <w:rsid w:val="00724F50"/>
    <w:rsid w:val="0072573E"/>
    <w:rsid w:val="00726EB8"/>
    <w:rsid w:val="0073077B"/>
    <w:rsid w:val="007322ED"/>
    <w:rsid w:val="007602B7"/>
    <w:rsid w:val="0076229C"/>
    <w:rsid w:val="0077082F"/>
    <w:rsid w:val="00774728"/>
    <w:rsid w:val="007861A6"/>
    <w:rsid w:val="00787178"/>
    <w:rsid w:val="0079106D"/>
    <w:rsid w:val="00791930"/>
    <w:rsid w:val="00793786"/>
    <w:rsid w:val="0079599B"/>
    <w:rsid w:val="00795D05"/>
    <w:rsid w:val="007972F4"/>
    <w:rsid w:val="007A2A59"/>
    <w:rsid w:val="007A5A8E"/>
    <w:rsid w:val="007C09C4"/>
    <w:rsid w:val="007D2C4E"/>
    <w:rsid w:val="007D32B3"/>
    <w:rsid w:val="007D6679"/>
    <w:rsid w:val="007E0C5B"/>
    <w:rsid w:val="007E2897"/>
    <w:rsid w:val="007F75C8"/>
    <w:rsid w:val="00801B82"/>
    <w:rsid w:val="00813D2E"/>
    <w:rsid w:val="00814E80"/>
    <w:rsid w:val="008163BB"/>
    <w:rsid w:val="008227C9"/>
    <w:rsid w:val="008229EF"/>
    <w:rsid w:val="00827A3C"/>
    <w:rsid w:val="00831786"/>
    <w:rsid w:val="0083646C"/>
    <w:rsid w:val="0085122C"/>
    <w:rsid w:val="00855740"/>
    <w:rsid w:val="0086083D"/>
    <w:rsid w:val="00865E5C"/>
    <w:rsid w:val="008666DE"/>
    <w:rsid w:val="00867260"/>
    <w:rsid w:val="008713BF"/>
    <w:rsid w:val="0087192D"/>
    <w:rsid w:val="008737E0"/>
    <w:rsid w:val="008743F0"/>
    <w:rsid w:val="008756F2"/>
    <w:rsid w:val="008758CA"/>
    <w:rsid w:val="00880B16"/>
    <w:rsid w:val="008851A1"/>
    <w:rsid w:val="00892946"/>
    <w:rsid w:val="00897782"/>
    <w:rsid w:val="008B0511"/>
    <w:rsid w:val="008B21DE"/>
    <w:rsid w:val="008B33C9"/>
    <w:rsid w:val="008B5618"/>
    <w:rsid w:val="008C3747"/>
    <w:rsid w:val="008C65DA"/>
    <w:rsid w:val="008D56C4"/>
    <w:rsid w:val="008D5FFF"/>
    <w:rsid w:val="008D6CB6"/>
    <w:rsid w:val="008E7E98"/>
    <w:rsid w:val="008F2215"/>
    <w:rsid w:val="009007A8"/>
    <w:rsid w:val="009147DD"/>
    <w:rsid w:val="009163C2"/>
    <w:rsid w:val="009247A4"/>
    <w:rsid w:val="0093395F"/>
    <w:rsid w:val="00934902"/>
    <w:rsid w:val="00936681"/>
    <w:rsid w:val="009422FB"/>
    <w:rsid w:val="00942947"/>
    <w:rsid w:val="00943496"/>
    <w:rsid w:val="0097107E"/>
    <w:rsid w:val="00971A27"/>
    <w:rsid w:val="00974FD8"/>
    <w:rsid w:val="009801CF"/>
    <w:rsid w:val="009814B7"/>
    <w:rsid w:val="009824C1"/>
    <w:rsid w:val="00986E29"/>
    <w:rsid w:val="00990BB4"/>
    <w:rsid w:val="00994E26"/>
    <w:rsid w:val="00995F2C"/>
    <w:rsid w:val="009964CE"/>
    <w:rsid w:val="009A09ED"/>
    <w:rsid w:val="009A17BA"/>
    <w:rsid w:val="009A1F8F"/>
    <w:rsid w:val="009A3701"/>
    <w:rsid w:val="009B49DF"/>
    <w:rsid w:val="009D069C"/>
    <w:rsid w:val="009D279E"/>
    <w:rsid w:val="009D6939"/>
    <w:rsid w:val="009F641A"/>
    <w:rsid w:val="009F7385"/>
    <w:rsid w:val="00A01160"/>
    <w:rsid w:val="00A014F9"/>
    <w:rsid w:val="00A017EF"/>
    <w:rsid w:val="00A019CD"/>
    <w:rsid w:val="00A02B33"/>
    <w:rsid w:val="00A059AF"/>
    <w:rsid w:val="00A06A07"/>
    <w:rsid w:val="00A13D31"/>
    <w:rsid w:val="00A20A2A"/>
    <w:rsid w:val="00A24057"/>
    <w:rsid w:val="00A355DC"/>
    <w:rsid w:val="00A40049"/>
    <w:rsid w:val="00A425AA"/>
    <w:rsid w:val="00A43328"/>
    <w:rsid w:val="00A43C85"/>
    <w:rsid w:val="00A6062D"/>
    <w:rsid w:val="00A6244C"/>
    <w:rsid w:val="00A82B5C"/>
    <w:rsid w:val="00A8400A"/>
    <w:rsid w:val="00A96030"/>
    <w:rsid w:val="00A97B38"/>
    <w:rsid w:val="00AA45CB"/>
    <w:rsid w:val="00AA5014"/>
    <w:rsid w:val="00AB3037"/>
    <w:rsid w:val="00AB7496"/>
    <w:rsid w:val="00AC3554"/>
    <w:rsid w:val="00AC592E"/>
    <w:rsid w:val="00AD0836"/>
    <w:rsid w:val="00AE404D"/>
    <w:rsid w:val="00AF37DC"/>
    <w:rsid w:val="00B04FE8"/>
    <w:rsid w:val="00B063B5"/>
    <w:rsid w:val="00B1099E"/>
    <w:rsid w:val="00B14BDA"/>
    <w:rsid w:val="00B23836"/>
    <w:rsid w:val="00B24F0C"/>
    <w:rsid w:val="00B24FF5"/>
    <w:rsid w:val="00B2698B"/>
    <w:rsid w:val="00B324F4"/>
    <w:rsid w:val="00B33F5A"/>
    <w:rsid w:val="00B42F82"/>
    <w:rsid w:val="00B46D00"/>
    <w:rsid w:val="00B50C98"/>
    <w:rsid w:val="00B632B5"/>
    <w:rsid w:val="00B63D7A"/>
    <w:rsid w:val="00B70CE6"/>
    <w:rsid w:val="00B72B6D"/>
    <w:rsid w:val="00B774BF"/>
    <w:rsid w:val="00B81886"/>
    <w:rsid w:val="00B81BFC"/>
    <w:rsid w:val="00B847D2"/>
    <w:rsid w:val="00B93DDF"/>
    <w:rsid w:val="00BB3CA5"/>
    <w:rsid w:val="00BB49A2"/>
    <w:rsid w:val="00BB5188"/>
    <w:rsid w:val="00BB521E"/>
    <w:rsid w:val="00BB6983"/>
    <w:rsid w:val="00BB7017"/>
    <w:rsid w:val="00BC2F3A"/>
    <w:rsid w:val="00BC7E5D"/>
    <w:rsid w:val="00BD16AB"/>
    <w:rsid w:val="00BD2B25"/>
    <w:rsid w:val="00BD2E5A"/>
    <w:rsid w:val="00BD43C9"/>
    <w:rsid w:val="00BE4B9D"/>
    <w:rsid w:val="00BF11D7"/>
    <w:rsid w:val="00BF23E2"/>
    <w:rsid w:val="00BF357A"/>
    <w:rsid w:val="00C02349"/>
    <w:rsid w:val="00C06526"/>
    <w:rsid w:val="00C10320"/>
    <w:rsid w:val="00C157D7"/>
    <w:rsid w:val="00C16C6B"/>
    <w:rsid w:val="00C16D36"/>
    <w:rsid w:val="00C229A6"/>
    <w:rsid w:val="00C2452B"/>
    <w:rsid w:val="00C32B67"/>
    <w:rsid w:val="00C3508A"/>
    <w:rsid w:val="00C354D9"/>
    <w:rsid w:val="00C37F37"/>
    <w:rsid w:val="00C4254A"/>
    <w:rsid w:val="00C478DC"/>
    <w:rsid w:val="00C511A6"/>
    <w:rsid w:val="00C519DC"/>
    <w:rsid w:val="00C60D33"/>
    <w:rsid w:val="00C652A3"/>
    <w:rsid w:val="00C72A42"/>
    <w:rsid w:val="00C7691F"/>
    <w:rsid w:val="00C76BCA"/>
    <w:rsid w:val="00C96A1B"/>
    <w:rsid w:val="00CA7BFF"/>
    <w:rsid w:val="00CB13C9"/>
    <w:rsid w:val="00CD7D18"/>
    <w:rsid w:val="00CE4556"/>
    <w:rsid w:val="00CE7462"/>
    <w:rsid w:val="00CF2AF2"/>
    <w:rsid w:val="00CF7575"/>
    <w:rsid w:val="00D05CE1"/>
    <w:rsid w:val="00D069EE"/>
    <w:rsid w:val="00D07A27"/>
    <w:rsid w:val="00D130E9"/>
    <w:rsid w:val="00D13D8E"/>
    <w:rsid w:val="00D22B9E"/>
    <w:rsid w:val="00D22FD9"/>
    <w:rsid w:val="00D26051"/>
    <w:rsid w:val="00D3228A"/>
    <w:rsid w:val="00D32D09"/>
    <w:rsid w:val="00D431EA"/>
    <w:rsid w:val="00D55582"/>
    <w:rsid w:val="00D623D2"/>
    <w:rsid w:val="00D645F2"/>
    <w:rsid w:val="00D66C06"/>
    <w:rsid w:val="00D71A9E"/>
    <w:rsid w:val="00D7577E"/>
    <w:rsid w:val="00D813BA"/>
    <w:rsid w:val="00D85869"/>
    <w:rsid w:val="00D862F5"/>
    <w:rsid w:val="00D87B98"/>
    <w:rsid w:val="00D92228"/>
    <w:rsid w:val="00D928B1"/>
    <w:rsid w:val="00D94A92"/>
    <w:rsid w:val="00D96572"/>
    <w:rsid w:val="00DA6C59"/>
    <w:rsid w:val="00DA71DF"/>
    <w:rsid w:val="00DE1630"/>
    <w:rsid w:val="00DE3F3F"/>
    <w:rsid w:val="00DE4897"/>
    <w:rsid w:val="00DF0A06"/>
    <w:rsid w:val="00E04F44"/>
    <w:rsid w:val="00E12FFD"/>
    <w:rsid w:val="00E1533A"/>
    <w:rsid w:val="00E15E7B"/>
    <w:rsid w:val="00E17B53"/>
    <w:rsid w:val="00E307F2"/>
    <w:rsid w:val="00E3526A"/>
    <w:rsid w:val="00E37AC8"/>
    <w:rsid w:val="00E44FEF"/>
    <w:rsid w:val="00E45311"/>
    <w:rsid w:val="00E45EC1"/>
    <w:rsid w:val="00E46A75"/>
    <w:rsid w:val="00E83C69"/>
    <w:rsid w:val="00E8403D"/>
    <w:rsid w:val="00E925D4"/>
    <w:rsid w:val="00E92C72"/>
    <w:rsid w:val="00E94000"/>
    <w:rsid w:val="00E95C8E"/>
    <w:rsid w:val="00E96A15"/>
    <w:rsid w:val="00EA338A"/>
    <w:rsid w:val="00EB0710"/>
    <w:rsid w:val="00EB2068"/>
    <w:rsid w:val="00EB3AC5"/>
    <w:rsid w:val="00EC0E6B"/>
    <w:rsid w:val="00EC507C"/>
    <w:rsid w:val="00EE1B58"/>
    <w:rsid w:val="00EE27FE"/>
    <w:rsid w:val="00EE5BBA"/>
    <w:rsid w:val="00EF007D"/>
    <w:rsid w:val="00EF0A32"/>
    <w:rsid w:val="00EF3E49"/>
    <w:rsid w:val="00EF42C1"/>
    <w:rsid w:val="00EF65D1"/>
    <w:rsid w:val="00F068C7"/>
    <w:rsid w:val="00F069B3"/>
    <w:rsid w:val="00F10EB1"/>
    <w:rsid w:val="00F110D4"/>
    <w:rsid w:val="00F11725"/>
    <w:rsid w:val="00F15A3A"/>
    <w:rsid w:val="00F15F5A"/>
    <w:rsid w:val="00F26BB3"/>
    <w:rsid w:val="00F32E6E"/>
    <w:rsid w:val="00F3754A"/>
    <w:rsid w:val="00F646DB"/>
    <w:rsid w:val="00F71259"/>
    <w:rsid w:val="00F85DC9"/>
    <w:rsid w:val="00F908D9"/>
    <w:rsid w:val="00F9482C"/>
    <w:rsid w:val="00FA04F1"/>
    <w:rsid w:val="00FA3183"/>
    <w:rsid w:val="00FA3EAC"/>
    <w:rsid w:val="00FB02A2"/>
    <w:rsid w:val="00FB1361"/>
    <w:rsid w:val="00FB3173"/>
    <w:rsid w:val="00FB7385"/>
    <w:rsid w:val="00FC0F87"/>
    <w:rsid w:val="00FC2E0E"/>
    <w:rsid w:val="00FC3C58"/>
    <w:rsid w:val="00FD0E72"/>
    <w:rsid w:val="00FD0F36"/>
    <w:rsid w:val="00FD3390"/>
    <w:rsid w:val="00FE29AA"/>
    <w:rsid w:val="00FF0A45"/>
    <w:rsid w:val="00FF6C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E4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A3C"/>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827A3C"/>
    <w:pPr>
      <w:ind w:left="720"/>
      <w:contextualSpacing/>
    </w:pPr>
  </w:style>
  <w:style w:type="paragraph" w:styleId="a5">
    <w:name w:val="header"/>
    <w:basedOn w:val="a"/>
    <w:link w:val="a6"/>
    <w:uiPriority w:val="99"/>
    <w:unhideWhenUsed/>
    <w:rsid w:val="00827A3C"/>
    <w:pPr>
      <w:tabs>
        <w:tab w:val="center" w:pos="4819"/>
        <w:tab w:val="right" w:pos="9639"/>
      </w:tabs>
    </w:pPr>
  </w:style>
  <w:style w:type="character" w:customStyle="1" w:styleId="a6">
    <w:name w:val="Верхний колонтитул Знак"/>
    <w:basedOn w:val="a0"/>
    <w:link w:val="a5"/>
    <w:uiPriority w:val="99"/>
    <w:rsid w:val="00827A3C"/>
    <w:rPr>
      <w:rFonts w:ascii="Times New Roman" w:eastAsia="Times New Roman" w:hAnsi="Times New Roman" w:cs="Times New Roman"/>
      <w:sz w:val="24"/>
      <w:szCs w:val="24"/>
      <w:lang w:val="uk-UA" w:eastAsia="uk-UA"/>
    </w:rPr>
  </w:style>
  <w:style w:type="paragraph" w:customStyle="1" w:styleId="rvps2">
    <w:name w:val="rvps2"/>
    <w:basedOn w:val="a"/>
    <w:rsid w:val="00827A3C"/>
    <w:pPr>
      <w:spacing w:before="100" w:beforeAutospacing="1" w:after="100" w:afterAutospacing="1"/>
    </w:pPr>
    <w:rPr>
      <w:lang w:val="ru-RU" w:eastAsia="ru-RU"/>
    </w:rPr>
  </w:style>
  <w:style w:type="character" w:customStyle="1" w:styleId="docdata">
    <w:name w:val="docdata"/>
    <w:aliases w:val="docy,v5,2039,baiaagaaboqcaaad7amaaax6awaaaaaaaaaaaaaaaaaaaaaaaaaaaaaaaaaaaaaaaaaaaaaaaaaaaaaaaaaaaaaaaaaaaaaaaaaaaaaaaaaaaaaaaaaaaaaaaaaaaaaaaaaaaaaaaaaaaaaaaaaaaaaaaaaaaaaaaaaaaaaaaaaaaaaaaaaaaaaaaaaaaaaaaaaaaaaaaaaaaaaaaaaaaaaaaaaaaaaaaaaaaaaa"/>
    <w:rsid w:val="006C2E02"/>
  </w:style>
  <w:style w:type="character" w:styleId="a7">
    <w:name w:val="Emphasis"/>
    <w:basedOn w:val="a0"/>
    <w:uiPriority w:val="20"/>
    <w:qFormat/>
    <w:rsid w:val="00FA3EAC"/>
    <w:rPr>
      <w:i/>
      <w:iCs/>
    </w:rPr>
  </w:style>
  <w:style w:type="paragraph" w:customStyle="1" w:styleId="Default">
    <w:name w:val="Default"/>
    <w:rsid w:val="00BB49A2"/>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Balloon Text"/>
    <w:basedOn w:val="a"/>
    <w:link w:val="a9"/>
    <w:uiPriority w:val="99"/>
    <w:semiHidden/>
    <w:unhideWhenUsed/>
    <w:rsid w:val="0050009C"/>
    <w:rPr>
      <w:rFonts w:ascii="Tahoma" w:hAnsi="Tahoma" w:cs="Tahoma"/>
      <w:sz w:val="16"/>
      <w:szCs w:val="16"/>
    </w:rPr>
  </w:style>
  <w:style w:type="character" w:customStyle="1" w:styleId="a9">
    <w:name w:val="Текст выноски Знак"/>
    <w:basedOn w:val="a0"/>
    <w:link w:val="a8"/>
    <w:uiPriority w:val="99"/>
    <w:semiHidden/>
    <w:rsid w:val="0050009C"/>
    <w:rPr>
      <w:rFonts w:ascii="Tahoma" w:eastAsia="Times New Roman" w:hAnsi="Tahoma" w:cs="Tahoma"/>
      <w:sz w:val="16"/>
      <w:szCs w:val="16"/>
      <w:lang w:val="uk-UA" w:eastAsia="uk-UA"/>
    </w:rPr>
  </w:style>
  <w:style w:type="character" w:customStyle="1" w:styleId="rvts9">
    <w:name w:val="rvts9"/>
    <w:basedOn w:val="a0"/>
    <w:rsid w:val="001F19FE"/>
  </w:style>
  <w:style w:type="character" w:styleId="aa">
    <w:name w:val="annotation reference"/>
    <w:basedOn w:val="a0"/>
    <w:uiPriority w:val="99"/>
    <w:semiHidden/>
    <w:unhideWhenUsed/>
    <w:rsid w:val="00974FD8"/>
    <w:rPr>
      <w:sz w:val="16"/>
      <w:szCs w:val="16"/>
    </w:rPr>
  </w:style>
  <w:style w:type="paragraph" w:styleId="ab">
    <w:name w:val="annotation text"/>
    <w:basedOn w:val="a"/>
    <w:link w:val="ac"/>
    <w:uiPriority w:val="99"/>
    <w:semiHidden/>
    <w:unhideWhenUsed/>
    <w:rsid w:val="00974FD8"/>
    <w:rPr>
      <w:sz w:val="20"/>
      <w:szCs w:val="20"/>
    </w:rPr>
  </w:style>
  <w:style w:type="character" w:customStyle="1" w:styleId="ac">
    <w:name w:val="Текст примечания Знак"/>
    <w:basedOn w:val="a0"/>
    <w:link w:val="ab"/>
    <w:uiPriority w:val="99"/>
    <w:semiHidden/>
    <w:rsid w:val="00974FD8"/>
    <w:rPr>
      <w:rFonts w:ascii="Times New Roman" w:eastAsia="Times New Roman" w:hAnsi="Times New Roman" w:cs="Times New Roman"/>
      <w:sz w:val="20"/>
      <w:szCs w:val="20"/>
      <w:lang w:val="uk-UA" w:eastAsia="uk-UA"/>
    </w:rPr>
  </w:style>
  <w:style w:type="paragraph" w:styleId="ad">
    <w:name w:val="annotation subject"/>
    <w:basedOn w:val="ab"/>
    <w:next w:val="ab"/>
    <w:link w:val="ae"/>
    <w:uiPriority w:val="99"/>
    <w:semiHidden/>
    <w:unhideWhenUsed/>
    <w:rsid w:val="00974FD8"/>
    <w:rPr>
      <w:b/>
      <w:bCs/>
    </w:rPr>
  </w:style>
  <w:style w:type="character" w:customStyle="1" w:styleId="ae">
    <w:name w:val="Тема примечания Знак"/>
    <w:basedOn w:val="ac"/>
    <w:link w:val="ad"/>
    <w:uiPriority w:val="99"/>
    <w:semiHidden/>
    <w:rsid w:val="00974FD8"/>
    <w:rPr>
      <w:rFonts w:ascii="Times New Roman" w:eastAsia="Times New Roman" w:hAnsi="Times New Roman" w:cs="Times New Roman"/>
      <w:b/>
      <w:bCs/>
      <w:sz w:val="20"/>
      <w:szCs w:val="20"/>
      <w:lang w:val="uk-UA" w:eastAsia="uk-UA"/>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FF0A45"/>
    <w:rPr>
      <w:rFonts w:ascii="Times New Roman" w:eastAsia="Times New Roman" w:hAnsi="Times New Roman" w:cs="Times New Roman"/>
      <w:sz w:val="24"/>
      <w:szCs w:val="24"/>
      <w:lang w:val="uk-UA" w:eastAsia="uk-UA"/>
    </w:rPr>
  </w:style>
  <w:style w:type="character" w:customStyle="1" w:styleId="4">
    <w:name w:val="Основной текст (4)_"/>
    <w:basedOn w:val="a0"/>
    <w:link w:val="40"/>
    <w:uiPriority w:val="99"/>
    <w:rsid w:val="00B24FF5"/>
    <w:rPr>
      <w:rFonts w:ascii="Times New Roman" w:hAnsi="Times New Roman" w:cs="Times New Roman"/>
      <w:i/>
      <w:iCs/>
      <w:sz w:val="25"/>
      <w:szCs w:val="25"/>
      <w:shd w:val="clear" w:color="auto" w:fill="FFFFFF"/>
    </w:rPr>
  </w:style>
  <w:style w:type="paragraph" w:customStyle="1" w:styleId="40">
    <w:name w:val="Основной текст (4)"/>
    <w:basedOn w:val="a"/>
    <w:link w:val="4"/>
    <w:uiPriority w:val="99"/>
    <w:rsid w:val="00B24FF5"/>
    <w:pPr>
      <w:widowControl w:val="0"/>
      <w:shd w:val="clear" w:color="auto" w:fill="FFFFFF"/>
      <w:spacing w:line="302" w:lineRule="exact"/>
      <w:ind w:firstLine="600"/>
      <w:jc w:val="both"/>
    </w:pPr>
    <w:rPr>
      <w:rFonts w:eastAsiaTheme="minorHAnsi"/>
      <w:i/>
      <w:iCs/>
      <w:sz w:val="25"/>
      <w:szCs w:val="25"/>
      <w:lang w:val="ru-RU" w:eastAsia="en-US"/>
    </w:rPr>
  </w:style>
  <w:style w:type="character" w:customStyle="1" w:styleId="1">
    <w:name w:val="Основной текст Знак1"/>
    <w:basedOn w:val="a0"/>
    <w:link w:val="af"/>
    <w:uiPriority w:val="99"/>
    <w:rsid w:val="00B24FF5"/>
    <w:rPr>
      <w:rFonts w:ascii="Times New Roman" w:hAnsi="Times New Roman" w:cs="Times New Roman"/>
      <w:sz w:val="25"/>
      <w:szCs w:val="25"/>
      <w:shd w:val="clear" w:color="auto" w:fill="FFFFFF"/>
    </w:rPr>
  </w:style>
  <w:style w:type="character" w:customStyle="1" w:styleId="af0">
    <w:name w:val="Основной текст + Курсив"/>
    <w:basedOn w:val="1"/>
    <w:uiPriority w:val="99"/>
    <w:rsid w:val="00B24FF5"/>
    <w:rPr>
      <w:rFonts w:ascii="Times New Roman" w:hAnsi="Times New Roman" w:cs="Times New Roman"/>
      <w:i/>
      <w:iCs/>
      <w:sz w:val="25"/>
      <w:szCs w:val="25"/>
      <w:shd w:val="clear" w:color="auto" w:fill="FFFFFF"/>
    </w:rPr>
  </w:style>
  <w:style w:type="paragraph" w:styleId="af">
    <w:name w:val="Body Text"/>
    <w:basedOn w:val="a"/>
    <w:link w:val="1"/>
    <w:uiPriority w:val="99"/>
    <w:rsid w:val="00B24FF5"/>
    <w:pPr>
      <w:widowControl w:val="0"/>
      <w:shd w:val="clear" w:color="auto" w:fill="FFFFFF"/>
      <w:spacing w:before="60" w:after="900" w:line="240" w:lineRule="atLeast"/>
    </w:pPr>
    <w:rPr>
      <w:rFonts w:eastAsiaTheme="minorHAnsi"/>
      <w:sz w:val="25"/>
      <w:szCs w:val="25"/>
      <w:lang w:val="ru-RU" w:eastAsia="en-US"/>
    </w:rPr>
  </w:style>
  <w:style w:type="character" w:customStyle="1" w:styleId="af1">
    <w:name w:val="Основной текст Знак"/>
    <w:basedOn w:val="a0"/>
    <w:uiPriority w:val="99"/>
    <w:semiHidden/>
    <w:rsid w:val="00B24FF5"/>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A3C"/>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827A3C"/>
    <w:pPr>
      <w:ind w:left="720"/>
      <w:contextualSpacing/>
    </w:pPr>
  </w:style>
  <w:style w:type="paragraph" w:styleId="a5">
    <w:name w:val="header"/>
    <w:basedOn w:val="a"/>
    <w:link w:val="a6"/>
    <w:uiPriority w:val="99"/>
    <w:unhideWhenUsed/>
    <w:rsid w:val="00827A3C"/>
    <w:pPr>
      <w:tabs>
        <w:tab w:val="center" w:pos="4819"/>
        <w:tab w:val="right" w:pos="9639"/>
      </w:tabs>
    </w:pPr>
  </w:style>
  <w:style w:type="character" w:customStyle="1" w:styleId="a6">
    <w:name w:val="Верхний колонтитул Знак"/>
    <w:basedOn w:val="a0"/>
    <w:link w:val="a5"/>
    <w:uiPriority w:val="99"/>
    <w:rsid w:val="00827A3C"/>
    <w:rPr>
      <w:rFonts w:ascii="Times New Roman" w:eastAsia="Times New Roman" w:hAnsi="Times New Roman" w:cs="Times New Roman"/>
      <w:sz w:val="24"/>
      <w:szCs w:val="24"/>
      <w:lang w:val="uk-UA" w:eastAsia="uk-UA"/>
    </w:rPr>
  </w:style>
  <w:style w:type="paragraph" w:customStyle="1" w:styleId="rvps2">
    <w:name w:val="rvps2"/>
    <w:basedOn w:val="a"/>
    <w:rsid w:val="00827A3C"/>
    <w:pPr>
      <w:spacing w:before="100" w:beforeAutospacing="1" w:after="100" w:afterAutospacing="1"/>
    </w:pPr>
    <w:rPr>
      <w:lang w:val="ru-RU" w:eastAsia="ru-RU"/>
    </w:rPr>
  </w:style>
  <w:style w:type="character" w:customStyle="1" w:styleId="docdata">
    <w:name w:val="docdata"/>
    <w:aliases w:val="docy,v5,2039,baiaagaaboqcaaad7amaaax6awaaaaaaaaaaaaaaaaaaaaaaaaaaaaaaaaaaaaaaaaaaaaaaaaaaaaaaaaaaaaaaaaaaaaaaaaaaaaaaaaaaaaaaaaaaaaaaaaaaaaaaaaaaaaaaaaaaaaaaaaaaaaaaaaaaaaaaaaaaaaaaaaaaaaaaaaaaaaaaaaaaaaaaaaaaaaaaaaaaaaaaaaaaaaaaaaaaaaaaaaaaaaaa"/>
    <w:rsid w:val="006C2E02"/>
  </w:style>
  <w:style w:type="character" w:styleId="a7">
    <w:name w:val="Emphasis"/>
    <w:basedOn w:val="a0"/>
    <w:uiPriority w:val="20"/>
    <w:qFormat/>
    <w:rsid w:val="00FA3EAC"/>
    <w:rPr>
      <w:i/>
      <w:iCs/>
    </w:rPr>
  </w:style>
  <w:style w:type="paragraph" w:customStyle="1" w:styleId="Default">
    <w:name w:val="Default"/>
    <w:rsid w:val="00BB49A2"/>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Balloon Text"/>
    <w:basedOn w:val="a"/>
    <w:link w:val="a9"/>
    <w:uiPriority w:val="99"/>
    <w:semiHidden/>
    <w:unhideWhenUsed/>
    <w:rsid w:val="0050009C"/>
    <w:rPr>
      <w:rFonts w:ascii="Tahoma" w:hAnsi="Tahoma" w:cs="Tahoma"/>
      <w:sz w:val="16"/>
      <w:szCs w:val="16"/>
    </w:rPr>
  </w:style>
  <w:style w:type="character" w:customStyle="1" w:styleId="a9">
    <w:name w:val="Текст выноски Знак"/>
    <w:basedOn w:val="a0"/>
    <w:link w:val="a8"/>
    <w:uiPriority w:val="99"/>
    <w:semiHidden/>
    <w:rsid w:val="0050009C"/>
    <w:rPr>
      <w:rFonts w:ascii="Tahoma" w:eastAsia="Times New Roman" w:hAnsi="Tahoma" w:cs="Tahoma"/>
      <w:sz w:val="16"/>
      <w:szCs w:val="16"/>
      <w:lang w:val="uk-UA" w:eastAsia="uk-UA"/>
    </w:rPr>
  </w:style>
  <w:style w:type="character" w:customStyle="1" w:styleId="rvts9">
    <w:name w:val="rvts9"/>
    <w:basedOn w:val="a0"/>
    <w:rsid w:val="001F19FE"/>
  </w:style>
  <w:style w:type="character" w:styleId="aa">
    <w:name w:val="annotation reference"/>
    <w:basedOn w:val="a0"/>
    <w:uiPriority w:val="99"/>
    <w:semiHidden/>
    <w:unhideWhenUsed/>
    <w:rsid w:val="00974FD8"/>
    <w:rPr>
      <w:sz w:val="16"/>
      <w:szCs w:val="16"/>
    </w:rPr>
  </w:style>
  <w:style w:type="paragraph" w:styleId="ab">
    <w:name w:val="annotation text"/>
    <w:basedOn w:val="a"/>
    <w:link w:val="ac"/>
    <w:uiPriority w:val="99"/>
    <w:semiHidden/>
    <w:unhideWhenUsed/>
    <w:rsid w:val="00974FD8"/>
    <w:rPr>
      <w:sz w:val="20"/>
      <w:szCs w:val="20"/>
    </w:rPr>
  </w:style>
  <w:style w:type="character" w:customStyle="1" w:styleId="ac">
    <w:name w:val="Текст примечания Знак"/>
    <w:basedOn w:val="a0"/>
    <w:link w:val="ab"/>
    <w:uiPriority w:val="99"/>
    <w:semiHidden/>
    <w:rsid w:val="00974FD8"/>
    <w:rPr>
      <w:rFonts w:ascii="Times New Roman" w:eastAsia="Times New Roman" w:hAnsi="Times New Roman" w:cs="Times New Roman"/>
      <w:sz w:val="20"/>
      <w:szCs w:val="20"/>
      <w:lang w:val="uk-UA" w:eastAsia="uk-UA"/>
    </w:rPr>
  </w:style>
  <w:style w:type="paragraph" w:styleId="ad">
    <w:name w:val="annotation subject"/>
    <w:basedOn w:val="ab"/>
    <w:next w:val="ab"/>
    <w:link w:val="ae"/>
    <w:uiPriority w:val="99"/>
    <w:semiHidden/>
    <w:unhideWhenUsed/>
    <w:rsid w:val="00974FD8"/>
    <w:rPr>
      <w:b/>
      <w:bCs/>
    </w:rPr>
  </w:style>
  <w:style w:type="character" w:customStyle="1" w:styleId="ae">
    <w:name w:val="Тема примечания Знак"/>
    <w:basedOn w:val="ac"/>
    <w:link w:val="ad"/>
    <w:uiPriority w:val="99"/>
    <w:semiHidden/>
    <w:rsid w:val="00974FD8"/>
    <w:rPr>
      <w:rFonts w:ascii="Times New Roman" w:eastAsia="Times New Roman" w:hAnsi="Times New Roman" w:cs="Times New Roman"/>
      <w:b/>
      <w:bCs/>
      <w:sz w:val="20"/>
      <w:szCs w:val="20"/>
      <w:lang w:val="uk-UA" w:eastAsia="uk-UA"/>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FF0A45"/>
    <w:rPr>
      <w:rFonts w:ascii="Times New Roman" w:eastAsia="Times New Roman" w:hAnsi="Times New Roman" w:cs="Times New Roman"/>
      <w:sz w:val="24"/>
      <w:szCs w:val="24"/>
      <w:lang w:val="uk-UA" w:eastAsia="uk-UA"/>
    </w:rPr>
  </w:style>
  <w:style w:type="character" w:customStyle="1" w:styleId="4">
    <w:name w:val="Основной текст (4)_"/>
    <w:basedOn w:val="a0"/>
    <w:link w:val="40"/>
    <w:uiPriority w:val="99"/>
    <w:rsid w:val="00B24FF5"/>
    <w:rPr>
      <w:rFonts w:ascii="Times New Roman" w:hAnsi="Times New Roman" w:cs="Times New Roman"/>
      <w:i/>
      <w:iCs/>
      <w:sz w:val="25"/>
      <w:szCs w:val="25"/>
      <w:shd w:val="clear" w:color="auto" w:fill="FFFFFF"/>
    </w:rPr>
  </w:style>
  <w:style w:type="paragraph" w:customStyle="1" w:styleId="40">
    <w:name w:val="Основной текст (4)"/>
    <w:basedOn w:val="a"/>
    <w:link w:val="4"/>
    <w:uiPriority w:val="99"/>
    <w:rsid w:val="00B24FF5"/>
    <w:pPr>
      <w:widowControl w:val="0"/>
      <w:shd w:val="clear" w:color="auto" w:fill="FFFFFF"/>
      <w:spacing w:line="302" w:lineRule="exact"/>
      <w:ind w:firstLine="600"/>
      <w:jc w:val="both"/>
    </w:pPr>
    <w:rPr>
      <w:rFonts w:eastAsiaTheme="minorHAnsi"/>
      <w:i/>
      <w:iCs/>
      <w:sz w:val="25"/>
      <w:szCs w:val="25"/>
      <w:lang w:val="ru-RU" w:eastAsia="en-US"/>
    </w:rPr>
  </w:style>
  <w:style w:type="character" w:customStyle="1" w:styleId="1">
    <w:name w:val="Основной текст Знак1"/>
    <w:basedOn w:val="a0"/>
    <w:link w:val="af"/>
    <w:uiPriority w:val="99"/>
    <w:rsid w:val="00B24FF5"/>
    <w:rPr>
      <w:rFonts w:ascii="Times New Roman" w:hAnsi="Times New Roman" w:cs="Times New Roman"/>
      <w:sz w:val="25"/>
      <w:szCs w:val="25"/>
      <w:shd w:val="clear" w:color="auto" w:fill="FFFFFF"/>
    </w:rPr>
  </w:style>
  <w:style w:type="character" w:customStyle="1" w:styleId="af0">
    <w:name w:val="Основной текст + Курсив"/>
    <w:basedOn w:val="1"/>
    <w:uiPriority w:val="99"/>
    <w:rsid w:val="00B24FF5"/>
    <w:rPr>
      <w:rFonts w:ascii="Times New Roman" w:hAnsi="Times New Roman" w:cs="Times New Roman"/>
      <w:i/>
      <w:iCs/>
      <w:sz w:val="25"/>
      <w:szCs w:val="25"/>
      <w:shd w:val="clear" w:color="auto" w:fill="FFFFFF"/>
    </w:rPr>
  </w:style>
  <w:style w:type="paragraph" w:styleId="af">
    <w:name w:val="Body Text"/>
    <w:basedOn w:val="a"/>
    <w:link w:val="1"/>
    <w:uiPriority w:val="99"/>
    <w:rsid w:val="00B24FF5"/>
    <w:pPr>
      <w:widowControl w:val="0"/>
      <w:shd w:val="clear" w:color="auto" w:fill="FFFFFF"/>
      <w:spacing w:before="60" w:after="900" w:line="240" w:lineRule="atLeast"/>
    </w:pPr>
    <w:rPr>
      <w:rFonts w:eastAsiaTheme="minorHAnsi"/>
      <w:sz w:val="25"/>
      <w:szCs w:val="25"/>
      <w:lang w:val="ru-RU" w:eastAsia="en-US"/>
    </w:rPr>
  </w:style>
  <w:style w:type="character" w:customStyle="1" w:styleId="af1">
    <w:name w:val="Основной текст Знак"/>
    <w:basedOn w:val="a0"/>
    <w:uiPriority w:val="99"/>
    <w:semiHidden/>
    <w:rsid w:val="00B24FF5"/>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530509">
      <w:bodyDiv w:val="1"/>
      <w:marLeft w:val="0"/>
      <w:marRight w:val="0"/>
      <w:marTop w:val="0"/>
      <w:marBottom w:val="0"/>
      <w:divBdr>
        <w:top w:val="none" w:sz="0" w:space="0" w:color="auto"/>
        <w:left w:val="none" w:sz="0" w:space="0" w:color="auto"/>
        <w:bottom w:val="none" w:sz="0" w:space="0" w:color="auto"/>
        <w:right w:val="none" w:sz="0" w:space="0" w:color="auto"/>
      </w:divBdr>
    </w:div>
    <w:div w:id="973371695">
      <w:bodyDiv w:val="1"/>
      <w:marLeft w:val="0"/>
      <w:marRight w:val="0"/>
      <w:marTop w:val="0"/>
      <w:marBottom w:val="0"/>
      <w:divBdr>
        <w:top w:val="none" w:sz="0" w:space="0" w:color="auto"/>
        <w:left w:val="none" w:sz="0" w:space="0" w:color="auto"/>
        <w:bottom w:val="none" w:sz="0" w:space="0" w:color="auto"/>
        <w:right w:val="none" w:sz="0" w:space="0" w:color="auto"/>
      </w:divBdr>
    </w:div>
    <w:div w:id="1008557064">
      <w:bodyDiv w:val="1"/>
      <w:marLeft w:val="0"/>
      <w:marRight w:val="0"/>
      <w:marTop w:val="0"/>
      <w:marBottom w:val="0"/>
      <w:divBdr>
        <w:top w:val="none" w:sz="0" w:space="0" w:color="auto"/>
        <w:left w:val="none" w:sz="0" w:space="0" w:color="auto"/>
        <w:bottom w:val="none" w:sz="0" w:space="0" w:color="auto"/>
        <w:right w:val="none" w:sz="0" w:space="0" w:color="auto"/>
      </w:divBdr>
    </w:div>
    <w:div w:id="1180007921">
      <w:bodyDiv w:val="1"/>
      <w:marLeft w:val="0"/>
      <w:marRight w:val="0"/>
      <w:marTop w:val="0"/>
      <w:marBottom w:val="0"/>
      <w:divBdr>
        <w:top w:val="none" w:sz="0" w:space="0" w:color="auto"/>
        <w:left w:val="none" w:sz="0" w:space="0" w:color="auto"/>
        <w:bottom w:val="none" w:sz="0" w:space="0" w:color="auto"/>
        <w:right w:val="none" w:sz="0" w:space="0" w:color="auto"/>
      </w:divBdr>
    </w:div>
    <w:div w:id="1211959798">
      <w:bodyDiv w:val="1"/>
      <w:marLeft w:val="0"/>
      <w:marRight w:val="0"/>
      <w:marTop w:val="0"/>
      <w:marBottom w:val="0"/>
      <w:divBdr>
        <w:top w:val="none" w:sz="0" w:space="0" w:color="auto"/>
        <w:left w:val="none" w:sz="0" w:space="0" w:color="auto"/>
        <w:bottom w:val="none" w:sz="0" w:space="0" w:color="auto"/>
        <w:right w:val="none" w:sz="0" w:space="0" w:color="auto"/>
      </w:divBdr>
    </w:div>
    <w:div w:id="1356232810">
      <w:bodyDiv w:val="1"/>
      <w:marLeft w:val="0"/>
      <w:marRight w:val="0"/>
      <w:marTop w:val="0"/>
      <w:marBottom w:val="0"/>
      <w:divBdr>
        <w:top w:val="none" w:sz="0" w:space="0" w:color="auto"/>
        <w:left w:val="none" w:sz="0" w:space="0" w:color="auto"/>
        <w:bottom w:val="none" w:sz="0" w:space="0" w:color="auto"/>
        <w:right w:val="none" w:sz="0" w:space="0" w:color="auto"/>
      </w:divBdr>
    </w:div>
    <w:div w:id="1431389333">
      <w:bodyDiv w:val="1"/>
      <w:marLeft w:val="0"/>
      <w:marRight w:val="0"/>
      <w:marTop w:val="0"/>
      <w:marBottom w:val="0"/>
      <w:divBdr>
        <w:top w:val="none" w:sz="0" w:space="0" w:color="auto"/>
        <w:left w:val="none" w:sz="0" w:space="0" w:color="auto"/>
        <w:bottom w:val="none" w:sz="0" w:space="0" w:color="auto"/>
        <w:right w:val="none" w:sz="0" w:space="0" w:color="auto"/>
      </w:divBdr>
    </w:div>
    <w:div w:id="1448499781">
      <w:bodyDiv w:val="1"/>
      <w:marLeft w:val="0"/>
      <w:marRight w:val="0"/>
      <w:marTop w:val="0"/>
      <w:marBottom w:val="0"/>
      <w:divBdr>
        <w:top w:val="none" w:sz="0" w:space="0" w:color="auto"/>
        <w:left w:val="none" w:sz="0" w:space="0" w:color="auto"/>
        <w:bottom w:val="none" w:sz="0" w:space="0" w:color="auto"/>
        <w:right w:val="none" w:sz="0" w:space="0" w:color="auto"/>
      </w:divBdr>
    </w:div>
    <w:div w:id="1534538733">
      <w:bodyDiv w:val="1"/>
      <w:marLeft w:val="0"/>
      <w:marRight w:val="0"/>
      <w:marTop w:val="0"/>
      <w:marBottom w:val="0"/>
      <w:divBdr>
        <w:top w:val="none" w:sz="0" w:space="0" w:color="auto"/>
        <w:left w:val="none" w:sz="0" w:space="0" w:color="auto"/>
        <w:bottom w:val="none" w:sz="0" w:space="0" w:color="auto"/>
        <w:right w:val="none" w:sz="0" w:space="0" w:color="auto"/>
      </w:divBdr>
    </w:div>
    <w:div w:id="1608153777">
      <w:bodyDiv w:val="1"/>
      <w:marLeft w:val="0"/>
      <w:marRight w:val="0"/>
      <w:marTop w:val="0"/>
      <w:marBottom w:val="0"/>
      <w:divBdr>
        <w:top w:val="none" w:sz="0" w:space="0" w:color="auto"/>
        <w:left w:val="none" w:sz="0" w:space="0" w:color="auto"/>
        <w:bottom w:val="none" w:sz="0" w:space="0" w:color="auto"/>
        <w:right w:val="none" w:sz="0" w:space="0" w:color="auto"/>
      </w:divBdr>
    </w:div>
    <w:div w:id="1752042245">
      <w:bodyDiv w:val="1"/>
      <w:marLeft w:val="0"/>
      <w:marRight w:val="0"/>
      <w:marTop w:val="0"/>
      <w:marBottom w:val="0"/>
      <w:divBdr>
        <w:top w:val="none" w:sz="0" w:space="0" w:color="auto"/>
        <w:left w:val="none" w:sz="0" w:space="0" w:color="auto"/>
        <w:bottom w:val="none" w:sz="0" w:space="0" w:color="auto"/>
        <w:right w:val="none" w:sz="0" w:space="0" w:color="auto"/>
      </w:divBdr>
    </w:div>
    <w:div w:id="1871869557">
      <w:bodyDiv w:val="1"/>
      <w:marLeft w:val="0"/>
      <w:marRight w:val="0"/>
      <w:marTop w:val="0"/>
      <w:marBottom w:val="0"/>
      <w:divBdr>
        <w:top w:val="none" w:sz="0" w:space="0" w:color="auto"/>
        <w:left w:val="none" w:sz="0" w:space="0" w:color="auto"/>
        <w:bottom w:val="none" w:sz="0" w:space="0" w:color="auto"/>
        <w:right w:val="none" w:sz="0" w:space="0" w:color="auto"/>
      </w:divBdr>
    </w:div>
    <w:div w:id="201668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8/08/relationships/commentsExtensible" Target="commentsExtensi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A5A22-50C0-4156-A656-B1E949CD6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3976</Words>
  <Characters>22665</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dc:creator>
  <cp:lastModifiedBy>Тітенко Вікторія Ігорівна</cp:lastModifiedBy>
  <cp:revision>2</cp:revision>
  <cp:lastPrinted>2020-10-19T11:28:00Z</cp:lastPrinted>
  <dcterms:created xsi:type="dcterms:W3CDTF">2020-10-21T11:34:00Z</dcterms:created>
  <dcterms:modified xsi:type="dcterms:W3CDTF">2020-10-21T11:34:00Z</dcterms:modified>
</cp:coreProperties>
</file>