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195188" w:rsidRDefault="003936F0" w:rsidP="003936F0">
      <w:pPr>
        <w:tabs>
          <w:tab w:val="left" w:leader="hyphen" w:pos="10206"/>
        </w:tabs>
        <w:jc w:val="center"/>
      </w:pPr>
      <w:bookmarkStart w:id="0" w:name="_GoBack"/>
      <w:bookmarkEnd w:id="0"/>
    </w:p>
    <w:p w:rsidR="00195188" w:rsidRPr="00195188" w:rsidRDefault="00195188" w:rsidP="003936F0">
      <w:pPr>
        <w:tabs>
          <w:tab w:val="left" w:leader="hyphen" w:pos="10206"/>
        </w:tabs>
        <w:jc w:val="center"/>
      </w:pPr>
    </w:p>
    <w:p w:rsidR="00DF255F" w:rsidRPr="00D8321A" w:rsidRDefault="004B0D98" w:rsidP="00DF255F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255F" w:rsidRPr="00D51590" w:rsidRDefault="00DF255F" w:rsidP="00DF255F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DF255F" w:rsidRPr="00D51590" w:rsidRDefault="00DF255F" w:rsidP="00DF255F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DF255F" w:rsidRPr="00C26774" w:rsidRDefault="00DF255F" w:rsidP="00DF255F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F255F" w:rsidRPr="00195188" w:rsidRDefault="00DF255F" w:rsidP="00DF255F">
      <w:pPr>
        <w:tabs>
          <w:tab w:val="left" w:leader="hyphen" w:pos="10206"/>
        </w:tabs>
        <w:jc w:val="center"/>
      </w:pPr>
    </w:p>
    <w:p w:rsidR="00DF255F" w:rsidRPr="00195188" w:rsidRDefault="00DF255F" w:rsidP="00DF255F">
      <w:pPr>
        <w:tabs>
          <w:tab w:val="left" w:leader="hyphen" w:pos="10206"/>
        </w:tabs>
        <w:jc w:val="center"/>
      </w:pPr>
    </w:p>
    <w:p w:rsidR="00DF255F" w:rsidRPr="00136EF4" w:rsidRDefault="00DF255F" w:rsidP="00DF255F">
      <w:pPr>
        <w:tabs>
          <w:tab w:val="left" w:leader="hyphen" w:pos="10206"/>
        </w:tabs>
      </w:pPr>
      <w:r w:rsidRPr="00EC37E3">
        <w:rPr>
          <w:bCs/>
          <w:szCs w:val="22"/>
        </w:rPr>
        <w:t>18 березня</w:t>
      </w:r>
      <w:r w:rsidRPr="00EC37E3">
        <w:rPr>
          <w:bCs/>
          <w:sz w:val="28"/>
        </w:rPr>
        <w:t xml:space="preserve"> </w:t>
      </w:r>
      <w:r>
        <w:rPr>
          <w:bCs/>
        </w:rPr>
        <w:t>2021</w:t>
      </w:r>
      <w:r w:rsidRPr="00136EF4">
        <w:rPr>
          <w:bCs/>
        </w:rPr>
        <w:t xml:space="preserve"> р.</w:t>
      </w:r>
      <w:r w:rsidRPr="00136EF4">
        <w:t xml:space="preserve"> </w:t>
      </w:r>
      <w:r>
        <w:t xml:space="preserve"> </w:t>
      </w:r>
      <w:r w:rsidRPr="00136EF4">
        <w:t xml:space="preserve">                        </w:t>
      </w:r>
      <w:r>
        <w:t xml:space="preserve"> </w:t>
      </w:r>
      <w:r w:rsidRPr="00136EF4">
        <w:t xml:space="preserve"> </w:t>
      </w:r>
      <w:r>
        <w:t xml:space="preserve">   </w:t>
      </w:r>
      <w:r w:rsidRPr="00136EF4">
        <w:t xml:space="preserve">  </w:t>
      </w:r>
      <w:r>
        <w:t xml:space="preserve"> </w:t>
      </w:r>
      <w:r w:rsidRPr="00136EF4">
        <w:t xml:space="preserve">        </w:t>
      </w:r>
      <w:r>
        <w:t xml:space="preserve">  </w:t>
      </w:r>
      <w:r w:rsidRPr="00136EF4">
        <w:t xml:space="preserve"> Київ                                      </w:t>
      </w:r>
      <w:r>
        <w:t xml:space="preserve"> </w:t>
      </w:r>
      <w:r w:rsidRPr="00136EF4">
        <w:t xml:space="preserve">                    </w:t>
      </w:r>
      <w:r>
        <w:t xml:space="preserve">  </w:t>
      </w:r>
      <w:r w:rsidRPr="00136EF4">
        <w:t xml:space="preserve"> №</w:t>
      </w:r>
      <w:r>
        <w:t xml:space="preserve"> 153-р</w:t>
      </w:r>
    </w:p>
    <w:p w:rsidR="00DF255F" w:rsidRDefault="00DF255F" w:rsidP="00DF255F">
      <w:pPr>
        <w:jc w:val="both"/>
      </w:pPr>
    </w:p>
    <w:p w:rsidR="00DF255F" w:rsidRPr="00EC37E3" w:rsidRDefault="00DF255F" w:rsidP="00DF255F">
      <w:pPr>
        <w:jc w:val="both"/>
        <w:rPr>
          <w:sz w:val="20"/>
        </w:rPr>
      </w:pPr>
    </w:p>
    <w:p w:rsidR="00DF255F" w:rsidRPr="00136EF4" w:rsidRDefault="00DF255F" w:rsidP="00DF255F">
      <w:pPr>
        <w:jc w:val="both"/>
      </w:pPr>
      <w:r w:rsidRPr="00136EF4">
        <w:t>Про надання дозволу</w:t>
      </w:r>
    </w:p>
    <w:p w:rsidR="00DF255F" w:rsidRPr="00136EF4" w:rsidRDefault="00DF255F" w:rsidP="00DF255F">
      <w:pPr>
        <w:jc w:val="both"/>
      </w:pPr>
      <w:r w:rsidRPr="00136EF4">
        <w:t>на концентрацію</w:t>
      </w:r>
    </w:p>
    <w:p w:rsidR="00DF255F" w:rsidRPr="00EC37E3" w:rsidRDefault="00DF255F" w:rsidP="00DF255F">
      <w:pPr>
        <w:jc w:val="both"/>
        <w:rPr>
          <w:sz w:val="20"/>
        </w:rPr>
      </w:pPr>
    </w:p>
    <w:p w:rsidR="00DF255F" w:rsidRDefault="00DF255F" w:rsidP="00DF255F">
      <w:pPr>
        <w:ind w:firstLine="709"/>
        <w:jc w:val="both"/>
      </w:pPr>
      <w:r w:rsidRPr="00136EF4">
        <w:t xml:space="preserve">Антимонопольний комітет України, розглянувши заяву </w:t>
      </w:r>
      <w:r w:rsidRPr="00A11DA2">
        <w:t>уповноважен</w:t>
      </w:r>
      <w:r>
        <w:t>их</w:t>
      </w:r>
      <w:r w:rsidRPr="00A11DA2">
        <w:t xml:space="preserve"> представник</w:t>
      </w:r>
      <w:r>
        <w:t>ів компанії «АГРІКОМ ГРУП ЛІМІТЕД» (</w:t>
      </w:r>
      <w:proofErr w:type="spellStart"/>
      <w:r>
        <w:rPr>
          <w:lang w:val="en-US"/>
        </w:rPr>
        <w:t>Agricom</w:t>
      </w:r>
      <w:proofErr w:type="spellEnd"/>
      <w:r w:rsidRPr="00725ED5">
        <w:t xml:space="preserve"> </w:t>
      </w:r>
      <w:r>
        <w:rPr>
          <w:lang w:val="en-US"/>
        </w:rPr>
        <w:t>Group</w:t>
      </w:r>
      <w:r w:rsidRPr="00725ED5">
        <w:t xml:space="preserve"> </w:t>
      </w:r>
      <w:r>
        <w:rPr>
          <w:lang w:val="en-US"/>
        </w:rPr>
        <w:t>Limited</w:t>
      </w:r>
      <w:r>
        <w:t xml:space="preserve">) </w:t>
      </w:r>
      <w:r w:rsidRPr="005F5AFB">
        <w:t>(м</w:t>
      </w:r>
      <w:r>
        <w:t xml:space="preserve">. </w:t>
      </w:r>
      <w:proofErr w:type="spellStart"/>
      <w:r>
        <w:t>Лімасол</w:t>
      </w:r>
      <w:proofErr w:type="spellEnd"/>
      <w:r>
        <w:t>, Кіпр</w:t>
      </w:r>
      <w:r w:rsidRPr="005F5AFB">
        <w:t>) і компанії «</w:t>
      </w:r>
      <w:r>
        <w:rPr>
          <w:bCs/>
        </w:rPr>
        <w:t>ІНТЕРЕЛЕК СА</w:t>
      </w:r>
      <w:r w:rsidRPr="005F5AFB">
        <w:t xml:space="preserve">» </w:t>
      </w:r>
      <w:r w:rsidRPr="00725ED5">
        <w:t>(</w:t>
      </w:r>
      <w:r>
        <w:rPr>
          <w:lang w:val="en-US"/>
        </w:rPr>
        <w:t>INTERELEC</w:t>
      </w:r>
      <w:r w:rsidRPr="00725ED5">
        <w:t xml:space="preserve"> </w:t>
      </w:r>
      <w:r>
        <w:rPr>
          <w:lang w:val="en-US"/>
        </w:rPr>
        <w:t>SA</w:t>
      </w:r>
      <w:r w:rsidRPr="00725ED5">
        <w:t xml:space="preserve">) </w:t>
      </w:r>
      <w:r w:rsidRPr="005F5AFB">
        <w:t xml:space="preserve">(м. </w:t>
      </w:r>
      <w:proofErr w:type="spellStart"/>
      <w:r>
        <w:t>Фрібур</w:t>
      </w:r>
      <w:proofErr w:type="spellEnd"/>
      <w:r>
        <w:t>, Швейцарія</w:t>
      </w:r>
      <w:r w:rsidRPr="005F5AFB">
        <w:t>)</w:t>
      </w:r>
      <w:r>
        <w:t xml:space="preserve"> </w:t>
      </w:r>
      <w:r w:rsidRPr="00C8044C">
        <w:t xml:space="preserve">про надання дозволу </w:t>
      </w:r>
      <w:r>
        <w:t xml:space="preserve"> на концентрацію</w:t>
      </w:r>
      <w:r w:rsidRPr="00C8044C">
        <w:t>,</w:t>
      </w:r>
      <w:r w:rsidRPr="00986925">
        <w:t xml:space="preserve"> </w:t>
      </w:r>
    </w:p>
    <w:p w:rsidR="00DF255F" w:rsidRPr="00136EF4" w:rsidRDefault="00DF255F" w:rsidP="00DF255F">
      <w:pPr>
        <w:ind w:firstLine="720"/>
        <w:jc w:val="both"/>
      </w:pPr>
    </w:p>
    <w:p w:rsidR="00DF255F" w:rsidRPr="00EC3F0D" w:rsidRDefault="00DF255F" w:rsidP="00DF255F">
      <w:pPr>
        <w:tabs>
          <w:tab w:val="left" w:pos="4862"/>
        </w:tabs>
        <w:jc w:val="center"/>
        <w:rPr>
          <w:b/>
        </w:rPr>
      </w:pPr>
      <w:r w:rsidRPr="00EC3F0D">
        <w:rPr>
          <w:b/>
        </w:rPr>
        <w:t>ВСТАНОВИВ:</w:t>
      </w:r>
    </w:p>
    <w:p w:rsidR="00DF255F" w:rsidRPr="00136EF4" w:rsidRDefault="00DF255F" w:rsidP="00DF255F">
      <w:pPr>
        <w:ind w:firstLine="708"/>
        <w:jc w:val="both"/>
      </w:pPr>
    </w:p>
    <w:p w:rsidR="00DF255F" w:rsidRDefault="00DF255F" w:rsidP="00DF255F">
      <w:pPr>
        <w:ind w:firstLine="709"/>
        <w:jc w:val="both"/>
      </w:pPr>
      <w:r>
        <w:t xml:space="preserve">Концентрація </w:t>
      </w:r>
      <w:r w:rsidRPr="004211B8">
        <w:t>полягає у  набутті компанією «</w:t>
      </w:r>
      <w:r w:rsidRPr="004211B8">
        <w:rPr>
          <w:bCs/>
        </w:rPr>
        <w:t>ІНТЕРЕЛЕК СА</w:t>
      </w:r>
      <w:r w:rsidRPr="004211B8">
        <w:t xml:space="preserve">»  права власності на акції компанії «АГРІКОМ ГРУП ЛІМІТЕД», </w:t>
      </w:r>
      <w:r w:rsidRPr="004211B8">
        <w:rPr>
          <w:rFonts w:eastAsia="Arial"/>
        </w:rPr>
        <w:t>що</w:t>
      </w:r>
      <w:r w:rsidRPr="00F30B4C">
        <w:rPr>
          <w:rFonts w:eastAsia="Arial"/>
          <w:b/>
        </w:rPr>
        <w:t xml:space="preserve"> </w:t>
      </w:r>
      <w:r w:rsidRPr="00F30B4C">
        <w:rPr>
          <w:rFonts w:eastAsia="Arial"/>
        </w:rPr>
        <w:t>забезпечує перевищення 25 відсотків голосів у вищому органі управління компанії</w:t>
      </w:r>
      <w:r w:rsidRPr="00E97CDC">
        <w:t>.</w:t>
      </w:r>
    </w:p>
    <w:p w:rsidR="00DF255F" w:rsidRPr="00136EF4" w:rsidRDefault="00DF255F" w:rsidP="00DF255F">
      <w:pPr>
        <w:ind w:firstLine="709"/>
        <w:jc w:val="both"/>
      </w:pPr>
    </w:p>
    <w:p w:rsidR="00DF255F" w:rsidRPr="00136EF4" w:rsidRDefault="00DF255F" w:rsidP="00DF255F">
      <w:pPr>
        <w:ind w:firstLine="708"/>
        <w:jc w:val="both"/>
      </w:pPr>
      <w:r w:rsidRPr="00136EF4">
        <w:t>Відповідно до наданої заявниками інформації:</w:t>
      </w:r>
    </w:p>
    <w:p w:rsidR="00DF255F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EC37E3">
        <w:rPr>
          <w:sz w:val="24"/>
          <w:szCs w:val="24"/>
          <w:lang w:val="uk-UA"/>
        </w:rPr>
        <w:t xml:space="preserve">компанія «АГРІКОМ ГРУП ЛІМІТЕД» </w:t>
      </w:r>
      <w:r w:rsidRPr="00D40082">
        <w:rPr>
          <w:sz w:val="24"/>
          <w:szCs w:val="24"/>
          <w:lang w:val="uk-UA"/>
        </w:rPr>
        <w:t>є</w:t>
      </w:r>
      <w:r w:rsidRPr="00283F0B">
        <w:rPr>
          <w:sz w:val="24"/>
          <w:szCs w:val="24"/>
          <w:lang w:val="uk-UA"/>
        </w:rPr>
        <w:t xml:space="preserve"> холдинговою компанією, що володіє корпоративними правами суб’єктів господарювання  </w:t>
      </w:r>
      <w:r w:rsidRPr="00283F0B">
        <w:rPr>
          <w:i/>
          <w:lang w:val="uk-UA"/>
        </w:rPr>
        <w:t xml:space="preserve">– </w:t>
      </w:r>
      <w:r w:rsidRPr="00283F0B">
        <w:rPr>
          <w:sz w:val="24"/>
          <w:szCs w:val="24"/>
          <w:lang w:val="uk-UA"/>
        </w:rPr>
        <w:t>нерезидентів та резидентів України, що утворюють Групу АГРІКОМ, та не здійснює господарської</w:t>
      </w:r>
      <w:r>
        <w:rPr>
          <w:sz w:val="24"/>
          <w:szCs w:val="24"/>
          <w:lang w:val="uk-UA"/>
        </w:rPr>
        <w:t xml:space="preserve"> діяльності на території України;</w:t>
      </w:r>
    </w:p>
    <w:p w:rsidR="00DF255F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компанія «</w:t>
      </w:r>
      <w:r w:rsidRPr="00B37EB0">
        <w:rPr>
          <w:sz w:val="24"/>
          <w:szCs w:val="24"/>
          <w:lang w:val="uk-UA"/>
        </w:rPr>
        <w:t>АГРІКОМ ГРУП ЛІМІТЕД</w:t>
      </w:r>
      <w:r>
        <w:rPr>
          <w:sz w:val="24"/>
          <w:szCs w:val="24"/>
          <w:lang w:val="uk-UA"/>
        </w:rPr>
        <w:t>» пов’язана відносинами контролю із:</w:t>
      </w:r>
    </w:p>
    <w:p w:rsidR="00DF255F" w:rsidRPr="00EC37E3" w:rsidRDefault="00DF255F" w:rsidP="00DF255F">
      <w:pPr>
        <w:ind w:firstLine="709"/>
        <w:jc w:val="both"/>
        <w:rPr>
          <w:i/>
        </w:rPr>
      </w:pPr>
      <w:r>
        <w:rPr>
          <w:color w:val="000000"/>
          <w:lang w:eastAsia="uk-UA"/>
        </w:rPr>
        <w:t xml:space="preserve">суб’єктами господарювання –  нерезидентом України та резидентами України, які входять в </w:t>
      </w:r>
      <w:r w:rsidRPr="00283F0B">
        <w:t>Групу АГРІКОМ</w:t>
      </w:r>
      <w:r w:rsidRPr="00CD1C07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 та </w:t>
      </w:r>
      <w:r w:rsidRPr="00CD1C07">
        <w:rPr>
          <w:color w:val="000000"/>
          <w:lang w:eastAsia="uk-UA"/>
        </w:rPr>
        <w:t>здійснюють діяльність із вирощування та реалізації зернови</w:t>
      </w:r>
      <w:r>
        <w:rPr>
          <w:color w:val="000000"/>
          <w:lang w:eastAsia="uk-UA"/>
        </w:rPr>
        <w:t>х та олійних культур; виробництва та реалізації борошна пшеничного, борошна житнього та пластівців;</w:t>
      </w:r>
      <w:r w:rsidRPr="00663766">
        <w:t xml:space="preserve"> </w:t>
      </w:r>
      <w:r w:rsidRPr="00123173">
        <w:t>торг</w:t>
      </w:r>
      <w:r>
        <w:t>о</w:t>
      </w:r>
      <w:r w:rsidRPr="00123173">
        <w:t>вельну діяльність  сільськогосподарською продукцією;</w:t>
      </w:r>
    </w:p>
    <w:p w:rsidR="00DF255F" w:rsidRPr="00CD1C07" w:rsidRDefault="00DF255F" w:rsidP="00DF255F">
      <w:pPr>
        <w:ind w:firstLine="709"/>
        <w:jc w:val="both"/>
      </w:pPr>
      <w:r>
        <w:rPr>
          <w:color w:val="000000"/>
          <w:lang w:eastAsia="uk-UA"/>
        </w:rPr>
        <w:t xml:space="preserve">суб’єктами господарювання – резидентами України, які входять в </w:t>
      </w:r>
      <w:r w:rsidRPr="00283F0B">
        <w:t>Групу АГРІКОМ</w:t>
      </w:r>
      <w:r w:rsidRPr="00CD1C07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 та які </w:t>
      </w:r>
      <w:r w:rsidRPr="00CD1C07">
        <w:rPr>
          <w:color w:val="000000"/>
          <w:lang w:eastAsia="uk-UA"/>
        </w:rPr>
        <w:t>знахо</w:t>
      </w:r>
      <w:r>
        <w:rPr>
          <w:color w:val="000000"/>
          <w:lang w:eastAsia="uk-UA"/>
        </w:rPr>
        <w:t>дя</w:t>
      </w:r>
      <w:r w:rsidRPr="00CD1C07">
        <w:rPr>
          <w:color w:val="000000"/>
          <w:lang w:eastAsia="uk-UA"/>
        </w:rPr>
        <w:t>ться в стані припинення</w:t>
      </w:r>
      <w:r>
        <w:rPr>
          <w:color w:val="000000"/>
          <w:lang w:eastAsia="uk-UA"/>
        </w:rPr>
        <w:t>;</w:t>
      </w:r>
    </w:p>
    <w:p w:rsidR="00DF255F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суб’єктами господарювання – нерезидентами України, </w:t>
      </w:r>
      <w:proofErr w:type="spellStart"/>
      <w:r w:rsidRPr="00EC37E3">
        <w:rPr>
          <w:color w:val="000000"/>
          <w:sz w:val="24"/>
          <w:szCs w:val="24"/>
          <w:lang w:val="ru-RU" w:eastAsia="uk-UA"/>
        </w:rPr>
        <w:t>які</w:t>
      </w:r>
      <w:proofErr w:type="spellEnd"/>
      <w:r w:rsidRPr="00EC37E3">
        <w:rPr>
          <w:color w:val="000000"/>
          <w:sz w:val="24"/>
          <w:szCs w:val="24"/>
          <w:lang w:val="ru-RU" w:eastAsia="uk-UA"/>
        </w:rPr>
        <w:t xml:space="preserve"> </w:t>
      </w:r>
      <w:proofErr w:type="spellStart"/>
      <w:r w:rsidRPr="00EC37E3">
        <w:rPr>
          <w:color w:val="000000"/>
          <w:sz w:val="24"/>
          <w:szCs w:val="24"/>
          <w:lang w:val="ru-RU" w:eastAsia="uk-UA"/>
        </w:rPr>
        <w:t>входять</w:t>
      </w:r>
      <w:proofErr w:type="spellEnd"/>
      <w:r w:rsidRPr="00EC37E3">
        <w:rPr>
          <w:color w:val="000000"/>
          <w:sz w:val="24"/>
          <w:szCs w:val="24"/>
          <w:lang w:val="ru-RU" w:eastAsia="uk-UA"/>
        </w:rPr>
        <w:t xml:space="preserve"> в </w:t>
      </w:r>
      <w:r w:rsidRPr="00D40082">
        <w:rPr>
          <w:sz w:val="24"/>
          <w:szCs w:val="24"/>
          <w:lang w:val="uk-UA"/>
        </w:rPr>
        <w:t>Групу</w:t>
      </w:r>
      <w:r w:rsidRPr="00283F0B">
        <w:rPr>
          <w:sz w:val="24"/>
          <w:szCs w:val="24"/>
          <w:lang w:val="uk-UA"/>
        </w:rPr>
        <w:t xml:space="preserve"> АГРІКОМ</w:t>
      </w:r>
      <w:r w:rsidRPr="00EC37E3">
        <w:rPr>
          <w:color w:val="000000"/>
          <w:lang w:val="ru-RU" w:eastAsia="uk-UA"/>
        </w:rPr>
        <w:t xml:space="preserve">  </w:t>
      </w:r>
      <w:r>
        <w:rPr>
          <w:color w:val="000000"/>
          <w:lang w:val="uk-UA" w:eastAsia="uk-UA"/>
        </w:rPr>
        <w:t xml:space="preserve">та </w:t>
      </w:r>
      <w:r>
        <w:rPr>
          <w:sz w:val="24"/>
          <w:szCs w:val="24"/>
          <w:lang w:val="uk-UA"/>
        </w:rPr>
        <w:t>не здійснюють господарської діяльності в Україні;</w:t>
      </w:r>
    </w:p>
    <w:p w:rsidR="00DF255F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EC37E3">
        <w:rPr>
          <w:sz w:val="24"/>
          <w:szCs w:val="24"/>
          <w:lang w:val="uk-UA"/>
        </w:rPr>
        <w:t xml:space="preserve">кінцевими </w:t>
      </w:r>
      <w:proofErr w:type="spellStart"/>
      <w:r w:rsidRPr="00EC37E3">
        <w:rPr>
          <w:sz w:val="24"/>
          <w:szCs w:val="24"/>
          <w:lang w:val="uk-UA"/>
        </w:rPr>
        <w:t>бенефіціарними</w:t>
      </w:r>
      <w:proofErr w:type="spellEnd"/>
      <w:r w:rsidRPr="00EC37E3">
        <w:rPr>
          <w:sz w:val="24"/>
          <w:szCs w:val="24"/>
          <w:lang w:val="uk-UA"/>
        </w:rPr>
        <w:t xml:space="preserve"> власниками компанії «АГРІКОМ ГРУП ЛІМІТЕД» є суб’єкт господарювання – нерезидент України та фізична особа </w:t>
      </w:r>
      <w:r w:rsidRPr="00283F0B">
        <w:rPr>
          <w:i/>
          <w:lang w:val="uk-UA"/>
        </w:rPr>
        <w:t>–</w:t>
      </w:r>
      <w:r w:rsidRPr="00EC37E3">
        <w:rPr>
          <w:sz w:val="24"/>
          <w:szCs w:val="24"/>
          <w:lang w:val="uk-UA"/>
        </w:rPr>
        <w:t xml:space="preserve"> громадянин України, податковий резидент</w:t>
      </w:r>
      <w:r>
        <w:rPr>
          <w:sz w:val="24"/>
          <w:szCs w:val="24"/>
          <w:lang w:val="uk-UA"/>
        </w:rPr>
        <w:t xml:space="preserve"> Кіпру</w:t>
      </w:r>
      <w:r w:rsidRPr="00EC37E3">
        <w:rPr>
          <w:sz w:val="24"/>
          <w:szCs w:val="24"/>
          <w:lang w:val="uk-UA"/>
        </w:rPr>
        <w:t>;</w:t>
      </w:r>
    </w:p>
    <w:p w:rsidR="00DF255F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EC37E3">
        <w:rPr>
          <w:sz w:val="24"/>
          <w:szCs w:val="24"/>
          <w:lang w:val="uk-UA"/>
        </w:rPr>
        <w:t>крім того</w:t>
      </w:r>
      <w:r w:rsidRPr="00D40082">
        <w:rPr>
          <w:sz w:val="24"/>
          <w:szCs w:val="24"/>
          <w:lang w:val="uk-UA"/>
        </w:rPr>
        <w:t>, фізична</w:t>
      </w:r>
      <w:r>
        <w:rPr>
          <w:sz w:val="24"/>
          <w:szCs w:val="24"/>
          <w:lang w:val="uk-UA"/>
        </w:rPr>
        <w:t xml:space="preserve"> особа – громадянин </w:t>
      </w:r>
      <w:r w:rsidRPr="002632B9">
        <w:rPr>
          <w:sz w:val="24"/>
          <w:szCs w:val="24"/>
          <w:lang w:val="uk-UA"/>
        </w:rPr>
        <w:t>України, податковий резидент Кіпру</w:t>
      </w:r>
      <w:r>
        <w:rPr>
          <w:sz w:val="24"/>
          <w:szCs w:val="24"/>
          <w:lang w:val="uk-UA"/>
        </w:rPr>
        <w:t xml:space="preserve">, </w:t>
      </w:r>
      <w:r w:rsidRPr="00DB1F38">
        <w:rPr>
          <w:sz w:val="24"/>
          <w:szCs w:val="24"/>
          <w:lang w:val="uk-UA"/>
        </w:rPr>
        <w:t>пов’язаний відносинами</w:t>
      </w:r>
      <w:r>
        <w:rPr>
          <w:sz w:val="24"/>
          <w:szCs w:val="24"/>
          <w:lang w:val="uk-UA"/>
        </w:rPr>
        <w:t xml:space="preserve"> контролю із суб’єктами господарювання, які утворюють                      Групу БУДХАУС та Групу АНДРАТ (в минулому – Група ТЕХНОВА);</w:t>
      </w:r>
    </w:p>
    <w:p w:rsidR="00DF255F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Група БУДХАУС об’єднує суб’єктів господарювання – нерезидентів України, які здійснюють діяльність холдингових компаній та резидентів України, які здійснюють діяльність з будівництва нежитлових будівель та здавання в оренду власного нерухомого майна;</w:t>
      </w:r>
    </w:p>
    <w:p w:rsidR="00DF255F" w:rsidRPr="007B573F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7B573F">
        <w:rPr>
          <w:sz w:val="24"/>
          <w:szCs w:val="24"/>
          <w:lang w:val="uk-UA"/>
        </w:rPr>
        <w:lastRenderedPageBreak/>
        <w:t>Група АНДРАТ об’єднує суб’єктів господарювання – нерезидентів України, які здійснюють діяльність холдингових компаній та резидентів України, які здійснюють діяльність з виробництва електроенергії та виробництва і постачання теплової енергії;</w:t>
      </w:r>
    </w:p>
    <w:p w:rsidR="00B843EC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lang w:val="uk-UA"/>
        </w:rPr>
      </w:pPr>
      <w:r w:rsidRPr="004211B8">
        <w:rPr>
          <w:lang w:val="uk-UA"/>
        </w:rPr>
        <w:t xml:space="preserve"> </w:t>
      </w:r>
    </w:p>
    <w:p w:rsidR="00DF255F" w:rsidRPr="00EA0218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4211B8">
        <w:rPr>
          <w:sz w:val="24"/>
          <w:szCs w:val="24"/>
          <w:lang w:val="uk-UA"/>
        </w:rPr>
        <w:t>холдингова компанія «</w:t>
      </w:r>
      <w:r w:rsidRPr="004211B8">
        <w:rPr>
          <w:bCs/>
          <w:sz w:val="24"/>
          <w:szCs w:val="24"/>
          <w:lang w:val="uk-UA"/>
        </w:rPr>
        <w:t>ІНТЕРЕЛЕК СА</w:t>
      </w:r>
      <w:r w:rsidRPr="004211B8">
        <w:rPr>
          <w:sz w:val="24"/>
          <w:szCs w:val="24"/>
          <w:lang w:val="uk-UA"/>
        </w:rPr>
        <w:t xml:space="preserve">» </w:t>
      </w:r>
      <w:r>
        <w:rPr>
          <w:sz w:val="24"/>
          <w:szCs w:val="24"/>
          <w:lang w:val="uk-UA"/>
        </w:rPr>
        <w:t>не здійснює господарської діяльності на території України</w:t>
      </w:r>
      <w:r w:rsidRPr="00EA0218">
        <w:rPr>
          <w:sz w:val="24"/>
          <w:szCs w:val="24"/>
          <w:lang w:val="uk-UA"/>
        </w:rPr>
        <w:t>;</w:t>
      </w:r>
    </w:p>
    <w:p w:rsidR="00DF255F" w:rsidRPr="00EA0218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EA0218">
        <w:rPr>
          <w:sz w:val="24"/>
          <w:szCs w:val="24"/>
          <w:lang w:val="uk-UA"/>
        </w:rPr>
        <w:t>компанія «</w:t>
      </w:r>
      <w:r w:rsidRPr="00EA0218">
        <w:rPr>
          <w:bCs/>
          <w:sz w:val="24"/>
          <w:szCs w:val="24"/>
          <w:lang w:val="uk-UA"/>
        </w:rPr>
        <w:t>ІНТЕРЕЛЕК СА</w:t>
      </w:r>
      <w:r w:rsidRPr="00EA0218">
        <w:rPr>
          <w:sz w:val="24"/>
          <w:szCs w:val="24"/>
          <w:lang w:val="uk-UA"/>
        </w:rPr>
        <w:t>» пов’язана відносинами контролю із:</w:t>
      </w:r>
    </w:p>
    <w:p w:rsidR="00DF255F" w:rsidRPr="00EA0218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суб’єктом господарювання – резидентом України</w:t>
      </w:r>
      <w:r w:rsidRPr="00EA0218">
        <w:rPr>
          <w:sz w:val="24"/>
          <w:szCs w:val="24"/>
          <w:lang w:val="uk-UA"/>
        </w:rPr>
        <w:t>, як</w:t>
      </w:r>
      <w:r>
        <w:rPr>
          <w:sz w:val="24"/>
          <w:szCs w:val="24"/>
          <w:lang w:val="uk-UA"/>
        </w:rPr>
        <w:t>ий</w:t>
      </w:r>
      <w:r w:rsidRPr="00EA0218">
        <w:rPr>
          <w:sz w:val="24"/>
          <w:szCs w:val="24"/>
          <w:lang w:val="uk-UA"/>
        </w:rPr>
        <w:t xml:space="preserve"> здійснює </w:t>
      </w:r>
      <w:r w:rsidRPr="00F12752">
        <w:rPr>
          <w:sz w:val="24"/>
          <w:szCs w:val="24"/>
          <w:lang w:val="uk-UA"/>
        </w:rPr>
        <w:t>діяльність з міжнародних вантажних перевезень автомобільним транспортом (за</w:t>
      </w:r>
      <w:r w:rsidRPr="00CB3B8A">
        <w:rPr>
          <w:sz w:val="24"/>
          <w:szCs w:val="24"/>
          <w:lang w:val="uk-UA"/>
        </w:rPr>
        <w:t xml:space="preserve"> межі України)</w:t>
      </w:r>
      <w:r w:rsidRPr="00EA0218">
        <w:rPr>
          <w:sz w:val="24"/>
          <w:szCs w:val="24"/>
          <w:lang w:val="uk-UA"/>
        </w:rPr>
        <w:t>;</w:t>
      </w:r>
    </w:p>
    <w:p w:rsidR="00DF255F" w:rsidRPr="00EA0218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суб’єктом господарювання – нерезидентом України, який </w:t>
      </w:r>
      <w:r w:rsidRPr="00EA0218">
        <w:rPr>
          <w:sz w:val="24"/>
          <w:szCs w:val="24"/>
          <w:lang w:val="uk-UA"/>
        </w:rPr>
        <w:t>не здійснює господарської діяльності на території України;</w:t>
      </w:r>
    </w:p>
    <w:p w:rsidR="00DF255F" w:rsidRPr="00EA0218" w:rsidRDefault="00DF255F" w:rsidP="00DF255F">
      <w:pPr>
        <w:pStyle w:val="ParagraphNumberRz"/>
        <w:numPr>
          <w:ilvl w:val="0"/>
          <w:numId w:val="0"/>
        </w:numPr>
        <w:spacing w:after="0" w:line="240" w:lineRule="auto"/>
        <w:ind w:firstLine="709"/>
        <w:rPr>
          <w:sz w:val="24"/>
          <w:szCs w:val="24"/>
          <w:lang w:val="uk-UA"/>
        </w:rPr>
      </w:pPr>
      <w:r w:rsidRPr="00EA0218">
        <w:rPr>
          <w:sz w:val="24"/>
          <w:szCs w:val="24"/>
          <w:lang w:val="uk-UA"/>
        </w:rPr>
        <w:t xml:space="preserve">кінцевим </w:t>
      </w:r>
      <w:proofErr w:type="spellStart"/>
      <w:r w:rsidRPr="00EA0218">
        <w:rPr>
          <w:sz w:val="24"/>
          <w:szCs w:val="24"/>
          <w:lang w:val="uk-UA"/>
        </w:rPr>
        <w:t>бенефіціарним</w:t>
      </w:r>
      <w:proofErr w:type="spellEnd"/>
      <w:r w:rsidRPr="00EA0218">
        <w:rPr>
          <w:sz w:val="24"/>
          <w:szCs w:val="24"/>
          <w:lang w:val="uk-UA"/>
        </w:rPr>
        <w:t xml:space="preserve"> власником компанії «</w:t>
      </w:r>
      <w:r w:rsidRPr="00EA0218">
        <w:rPr>
          <w:bCs/>
          <w:sz w:val="24"/>
          <w:szCs w:val="24"/>
          <w:lang w:val="uk-UA"/>
        </w:rPr>
        <w:t>ІНТЕРЕЛЕК СА</w:t>
      </w:r>
      <w:r w:rsidRPr="00EA0218">
        <w:rPr>
          <w:sz w:val="24"/>
          <w:szCs w:val="24"/>
          <w:lang w:val="uk-UA"/>
        </w:rPr>
        <w:t>» є фізична особа – громадянин Швейцарії.</w:t>
      </w:r>
    </w:p>
    <w:p w:rsidR="00DF255F" w:rsidRDefault="00DF255F" w:rsidP="00DF255F">
      <w:pPr>
        <w:jc w:val="both"/>
      </w:pPr>
    </w:p>
    <w:p w:rsidR="00DF255F" w:rsidRDefault="00DF255F" w:rsidP="00DF255F">
      <w:pPr>
        <w:ind w:firstLine="708"/>
        <w:jc w:val="both"/>
      </w:pPr>
      <w:r w:rsidRPr="00136EF4">
        <w:t>Заявлен</w:t>
      </w:r>
      <w:r>
        <w:t>а концентрація</w:t>
      </w:r>
      <w:r w:rsidRPr="00136EF4">
        <w:t xml:space="preserve"> не призвод</w:t>
      </w:r>
      <w:r>
        <w:t>и</w:t>
      </w:r>
      <w:r w:rsidRPr="00136EF4">
        <w:t>ть до монополізації чи суттєвого обмеження конкуренції на товарних ринках України.</w:t>
      </w:r>
    </w:p>
    <w:p w:rsidR="00DF255F" w:rsidRPr="00136EF4" w:rsidRDefault="00DF255F" w:rsidP="00DF255F">
      <w:pPr>
        <w:ind w:firstLine="708"/>
        <w:jc w:val="both"/>
      </w:pPr>
    </w:p>
    <w:p w:rsidR="00DF255F" w:rsidRPr="00136EF4" w:rsidRDefault="00DF255F" w:rsidP="00DF255F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DF255F" w:rsidRPr="00136EF4" w:rsidRDefault="00DF255F" w:rsidP="00DF255F">
      <w:pPr>
        <w:pStyle w:val="a3"/>
        <w:ind w:firstLine="561"/>
        <w:rPr>
          <w:szCs w:val="24"/>
        </w:rPr>
      </w:pPr>
    </w:p>
    <w:p w:rsidR="00DF255F" w:rsidRPr="00EC3F0D" w:rsidRDefault="00DF255F" w:rsidP="00DF255F">
      <w:pPr>
        <w:pStyle w:val="a3"/>
        <w:tabs>
          <w:tab w:val="left" w:pos="4862"/>
        </w:tabs>
        <w:rPr>
          <w:b/>
          <w:szCs w:val="24"/>
        </w:rPr>
      </w:pPr>
      <w:r w:rsidRPr="00EC3F0D">
        <w:rPr>
          <w:b/>
          <w:szCs w:val="24"/>
        </w:rPr>
        <w:t xml:space="preserve">                                                       ПОСТАНОВИВ:</w:t>
      </w:r>
    </w:p>
    <w:p w:rsidR="00DF255F" w:rsidRPr="00136EF4" w:rsidRDefault="00DF255F" w:rsidP="00DF255F">
      <w:pPr>
        <w:ind w:firstLine="709"/>
        <w:jc w:val="both"/>
      </w:pPr>
    </w:p>
    <w:p w:rsidR="00DF255F" w:rsidRDefault="00DF255F" w:rsidP="00DF255F">
      <w:pPr>
        <w:ind w:firstLine="709"/>
        <w:jc w:val="both"/>
      </w:pPr>
      <w:r w:rsidRPr="0090186F">
        <w:t xml:space="preserve">Надати дозвіл </w:t>
      </w:r>
      <w:r>
        <w:t xml:space="preserve"> компанії «</w:t>
      </w:r>
      <w:r>
        <w:rPr>
          <w:bCs/>
        </w:rPr>
        <w:t>ІНТЕРЕЛЕК СА</w:t>
      </w:r>
      <w:r w:rsidRPr="005F5AFB">
        <w:t xml:space="preserve">» </w:t>
      </w:r>
      <w:r w:rsidRPr="00725ED5">
        <w:t>(</w:t>
      </w:r>
      <w:r>
        <w:rPr>
          <w:lang w:val="en-US"/>
        </w:rPr>
        <w:t>INTERELEC</w:t>
      </w:r>
      <w:r w:rsidRPr="00725ED5">
        <w:t xml:space="preserve"> </w:t>
      </w:r>
      <w:r>
        <w:rPr>
          <w:lang w:val="en-US"/>
        </w:rPr>
        <w:t>SA</w:t>
      </w:r>
      <w:r w:rsidRPr="00725ED5">
        <w:t xml:space="preserve">) </w:t>
      </w:r>
      <w:r w:rsidRPr="005F5AFB">
        <w:t xml:space="preserve">(м. </w:t>
      </w:r>
      <w:proofErr w:type="spellStart"/>
      <w:r>
        <w:t>Фрібур</w:t>
      </w:r>
      <w:proofErr w:type="spellEnd"/>
      <w:r>
        <w:t xml:space="preserve">, Швейцарія) </w:t>
      </w:r>
      <w:r w:rsidRPr="00E97CDC">
        <w:t xml:space="preserve"> </w:t>
      </w:r>
      <w:r w:rsidRPr="004211B8">
        <w:t>на набуття права власності на акції компанії «АГРІКОМ ГРУП ЛІМІТЕД» (</w:t>
      </w:r>
      <w:proofErr w:type="spellStart"/>
      <w:r w:rsidRPr="004211B8">
        <w:rPr>
          <w:lang w:val="en-US"/>
        </w:rPr>
        <w:t>Agricom</w:t>
      </w:r>
      <w:proofErr w:type="spellEnd"/>
      <w:r w:rsidRPr="004211B8">
        <w:t xml:space="preserve"> </w:t>
      </w:r>
      <w:r w:rsidRPr="004211B8">
        <w:rPr>
          <w:lang w:val="en-US"/>
        </w:rPr>
        <w:t>Group</w:t>
      </w:r>
      <w:r w:rsidRPr="00725ED5">
        <w:t xml:space="preserve"> </w:t>
      </w:r>
      <w:r>
        <w:rPr>
          <w:lang w:val="en-US"/>
        </w:rPr>
        <w:t>Limited</w:t>
      </w:r>
      <w:r>
        <w:t xml:space="preserve">) </w:t>
      </w:r>
      <w:r w:rsidRPr="005F5AFB">
        <w:t>(м</w:t>
      </w:r>
      <w:r>
        <w:t xml:space="preserve">. </w:t>
      </w:r>
      <w:proofErr w:type="spellStart"/>
      <w:r>
        <w:t>Лімасол</w:t>
      </w:r>
      <w:proofErr w:type="spellEnd"/>
      <w:r>
        <w:t>, Кіпр</w:t>
      </w:r>
      <w:r w:rsidRPr="005F5AFB">
        <w:t>)</w:t>
      </w:r>
      <w:r>
        <w:t>, що забезпечує перевищення 25</w:t>
      </w:r>
      <w:r w:rsidRPr="00E97CDC">
        <w:t xml:space="preserve"> відсотків голосів у вищому органі управління компанії.</w:t>
      </w:r>
    </w:p>
    <w:p w:rsidR="00DF255F" w:rsidRPr="00136EF4" w:rsidRDefault="00DF255F" w:rsidP="00DF255F">
      <w:pPr>
        <w:pStyle w:val="a3"/>
        <w:tabs>
          <w:tab w:val="left" w:pos="4862"/>
        </w:tabs>
        <w:ind w:firstLine="561"/>
        <w:rPr>
          <w:szCs w:val="24"/>
        </w:rPr>
      </w:pPr>
    </w:p>
    <w:p w:rsidR="00DF255F" w:rsidRPr="00136EF4" w:rsidRDefault="00DF255F" w:rsidP="00DF255F">
      <w:pPr>
        <w:ind w:firstLine="709"/>
        <w:jc w:val="both"/>
      </w:pPr>
    </w:p>
    <w:p w:rsidR="00DF255F" w:rsidRPr="00171036" w:rsidRDefault="00DF255F" w:rsidP="00DF255F">
      <w:pPr>
        <w:rPr>
          <w:color w:val="000000"/>
        </w:rPr>
      </w:pPr>
      <w:r w:rsidRPr="00136EF4">
        <w:rPr>
          <w:color w:val="000000"/>
        </w:rPr>
        <w:t>Голов</w:t>
      </w:r>
      <w:r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</w:t>
      </w:r>
      <w:r>
        <w:rPr>
          <w:color w:val="000000"/>
        </w:rPr>
        <w:t xml:space="preserve">  </w:t>
      </w:r>
      <w:r w:rsidRPr="00136EF4">
        <w:rPr>
          <w:color w:val="000000"/>
        </w:rPr>
        <w:t xml:space="preserve">       </w:t>
      </w:r>
      <w:r>
        <w:rPr>
          <w:color w:val="000000"/>
        </w:rPr>
        <w:t xml:space="preserve">                О. ПІЩАНСЬКА</w:t>
      </w:r>
    </w:p>
    <w:p w:rsidR="00DF255F" w:rsidRPr="00171036" w:rsidRDefault="00DF255F" w:rsidP="00DF255F">
      <w:pPr>
        <w:rPr>
          <w:color w:val="000000"/>
        </w:rPr>
      </w:pPr>
    </w:p>
    <w:p w:rsidR="00DF255F" w:rsidRPr="00171036" w:rsidRDefault="00DF255F" w:rsidP="00DF255F">
      <w:pPr>
        <w:jc w:val="both"/>
      </w:pPr>
    </w:p>
    <w:p w:rsidR="009B5B0A" w:rsidRPr="006C0BF9" w:rsidRDefault="009B5B0A" w:rsidP="00925D0D">
      <w:pPr>
        <w:jc w:val="both"/>
        <w:rPr>
          <w:lang w:val="ru-RU"/>
        </w:rPr>
      </w:pPr>
    </w:p>
    <w:sectPr w:rsidR="009B5B0A" w:rsidRPr="006C0BF9" w:rsidSect="00313665">
      <w:headerReference w:type="even" r:id="rId9"/>
      <w:headerReference w:type="default" r:id="rId10"/>
      <w:pgSz w:w="11907" w:h="16840" w:code="9"/>
      <w:pgMar w:top="1021" w:right="567" w:bottom="102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B91" w:rsidRDefault="009F6B91">
      <w:r>
        <w:separator/>
      </w:r>
    </w:p>
  </w:endnote>
  <w:endnote w:type="continuationSeparator" w:id="0">
    <w:p w:rsidR="009F6B91" w:rsidRDefault="009F6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B91" w:rsidRDefault="009F6B91">
      <w:r>
        <w:separator/>
      </w:r>
    </w:p>
  </w:footnote>
  <w:footnote w:type="continuationSeparator" w:id="0">
    <w:p w:rsidR="009F6B91" w:rsidRDefault="009F6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73826" w:rsidRDefault="00F7382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826" w:rsidRDefault="00F73826">
    <w:pPr>
      <w:pStyle w:val="a6"/>
    </w:pPr>
  </w:p>
  <w:p w:rsidR="00F73826" w:rsidRDefault="00F73826" w:rsidP="00F026B0">
    <w:pPr>
      <w:pStyle w:val="a6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B0D98">
      <w:rPr>
        <w:rStyle w:val="a7"/>
        <w:noProof/>
      </w:rPr>
      <w:t>2</w:t>
    </w:r>
    <w:r>
      <w:rPr>
        <w:rStyle w:val="a7"/>
      </w:rPr>
      <w:fldChar w:fldCharType="end"/>
    </w:r>
  </w:p>
  <w:p w:rsidR="00F73826" w:rsidRDefault="00F73826">
    <w:pPr>
      <w:pStyle w:val="a6"/>
    </w:pPr>
  </w:p>
  <w:p w:rsidR="00F73826" w:rsidRPr="00B82EE1" w:rsidRDefault="00F73826">
    <w:pPr>
      <w:pStyle w:val="a6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6852783"/>
    <w:multiLevelType w:val="multilevel"/>
    <w:tmpl w:val="F96E9322"/>
    <w:lvl w:ilvl="0">
      <w:start w:val="1"/>
      <w:numFmt w:val="decimal"/>
      <w:pStyle w:val="ParagraphNumberRz"/>
      <w:lvlText w:val="(%1)"/>
      <w:lvlJc w:val="left"/>
      <w:pPr>
        <w:ind w:hanging="720"/>
      </w:pPr>
      <w:rPr>
        <w:rFonts w:cs="Times New Roman" w:hint="default"/>
        <w:b w:val="0"/>
        <w:i w:val="0"/>
        <w:sz w:val="20"/>
      </w:rPr>
    </w:lvl>
    <w:lvl w:ilvl="1">
      <w:start w:val="1"/>
      <w:numFmt w:val="none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none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none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25297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3C5F"/>
    <w:rsid w:val="00095A9F"/>
    <w:rsid w:val="000A52C3"/>
    <w:rsid w:val="000A69B8"/>
    <w:rsid w:val="000B151B"/>
    <w:rsid w:val="000B5EDA"/>
    <w:rsid w:val="000B7FD9"/>
    <w:rsid w:val="000C1EED"/>
    <w:rsid w:val="000C2F22"/>
    <w:rsid w:val="000C548E"/>
    <w:rsid w:val="000C6342"/>
    <w:rsid w:val="000D5768"/>
    <w:rsid w:val="000D787E"/>
    <w:rsid w:val="000E151D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4AA"/>
    <w:rsid w:val="00183A1A"/>
    <w:rsid w:val="00184174"/>
    <w:rsid w:val="00186565"/>
    <w:rsid w:val="00195188"/>
    <w:rsid w:val="00197118"/>
    <w:rsid w:val="001A3C11"/>
    <w:rsid w:val="001A46D9"/>
    <w:rsid w:val="001A529C"/>
    <w:rsid w:val="001B14F8"/>
    <w:rsid w:val="001B5B0A"/>
    <w:rsid w:val="001B6777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1068B"/>
    <w:rsid w:val="0021138E"/>
    <w:rsid w:val="00212559"/>
    <w:rsid w:val="0021411C"/>
    <w:rsid w:val="002145B4"/>
    <w:rsid w:val="00216D38"/>
    <w:rsid w:val="002173C0"/>
    <w:rsid w:val="00222461"/>
    <w:rsid w:val="00223782"/>
    <w:rsid w:val="00223AE0"/>
    <w:rsid w:val="00232B2E"/>
    <w:rsid w:val="00233197"/>
    <w:rsid w:val="00234A12"/>
    <w:rsid w:val="00244FFF"/>
    <w:rsid w:val="00247023"/>
    <w:rsid w:val="00247802"/>
    <w:rsid w:val="0025214F"/>
    <w:rsid w:val="002526FD"/>
    <w:rsid w:val="002614B0"/>
    <w:rsid w:val="0026209A"/>
    <w:rsid w:val="00265E42"/>
    <w:rsid w:val="00270FB3"/>
    <w:rsid w:val="0027520C"/>
    <w:rsid w:val="00283E46"/>
    <w:rsid w:val="002850C5"/>
    <w:rsid w:val="002869BE"/>
    <w:rsid w:val="002875E9"/>
    <w:rsid w:val="00287DDF"/>
    <w:rsid w:val="00292635"/>
    <w:rsid w:val="002945BE"/>
    <w:rsid w:val="00295AD8"/>
    <w:rsid w:val="00297777"/>
    <w:rsid w:val="002B0A35"/>
    <w:rsid w:val="002B1A0B"/>
    <w:rsid w:val="002B4EA7"/>
    <w:rsid w:val="002C1398"/>
    <w:rsid w:val="002C5892"/>
    <w:rsid w:val="002E3371"/>
    <w:rsid w:val="002F06F5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3665"/>
    <w:rsid w:val="003164BA"/>
    <w:rsid w:val="00332F25"/>
    <w:rsid w:val="00333A94"/>
    <w:rsid w:val="00340213"/>
    <w:rsid w:val="00343796"/>
    <w:rsid w:val="003437D7"/>
    <w:rsid w:val="0034592E"/>
    <w:rsid w:val="00347FB3"/>
    <w:rsid w:val="0035067E"/>
    <w:rsid w:val="00350CF6"/>
    <w:rsid w:val="00354985"/>
    <w:rsid w:val="00355927"/>
    <w:rsid w:val="00360128"/>
    <w:rsid w:val="0036106E"/>
    <w:rsid w:val="00361E2D"/>
    <w:rsid w:val="003664DA"/>
    <w:rsid w:val="00373A7C"/>
    <w:rsid w:val="00373A9C"/>
    <w:rsid w:val="00374758"/>
    <w:rsid w:val="0037637A"/>
    <w:rsid w:val="00382D6F"/>
    <w:rsid w:val="00391172"/>
    <w:rsid w:val="003936F0"/>
    <w:rsid w:val="00397760"/>
    <w:rsid w:val="003A0AC3"/>
    <w:rsid w:val="003A0E24"/>
    <w:rsid w:val="003B11AE"/>
    <w:rsid w:val="003B7AAC"/>
    <w:rsid w:val="003D2304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31B8C"/>
    <w:rsid w:val="0043501B"/>
    <w:rsid w:val="00436274"/>
    <w:rsid w:val="00444E52"/>
    <w:rsid w:val="00451E5D"/>
    <w:rsid w:val="00463991"/>
    <w:rsid w:val="00464CA7"/>
    <w:rsid w:val="004663BE"/>
    <w:rsid w:val="0046747C"/>
    <w:rsid w:val="00482121"/>
    <w:rsid w:val="00487041"/>
    <w:rsid w:val="00487D30"/>
    <w:rsid w:val="00495A43"/>
    <w:rsid w:val="004A01FA"/>
    <w:rsid w:val="004A385D"/>
    <w:rsid w:val="004B0D98"/>
    <w:rsid w:val="004B21A3"/>
    <w:rsid w:val="004B3899"/>
    <w:rsid w:val="004B41B9"/>
    <w:rsid w:val="004C2B95"/>
    <w:rsid w:val="004C2C53"/>
    <w:rsid w:val="004C3F7D"/>
    <w:rsid w:val="004C43AA"/>
    <w:rsid w:val="004C6E06"/>
    <w:rsid w:val="004D0C68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0B05"/>
    <w:rsid w:val="00512AF5"/>
    <w:rsid w:val="00513839"/>
    <w:rsid w:val="005231D1"/>
    <w:rsid w:val="00525D6A"/>
    <w:rsid w:val="00531A2C"/>
    <w:rsid w:val="00545921"/>
    <w:rsid w:val="00545D64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63A8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1563"/>
    <w:rsid w:val="006037D4"/>
    <w:rsid w:val="00606AC1"/>
    <w:rsid w:val="006123B6"/>
    <w:rsid w:val="00612E4B"/>
    <w:rsid w:val="006209CC"/>
    <w:rsid w:val="006237ED"/>
    <w:rsid w:val="00624D3B"/>
    <w:rsid w:val="00630592"/>
    <w:rsid w:val="00631A84"/>
    <w:rsid w:val="00634B61"/>
    <w:rsid w:val="00634C6A"/>
    <w:rsid w:val="00646C50"/>
    <w:rsid w:val="00652556"/>
    <w:rsid w:val="006546BA"/>
    <w:rsid w:val="00660990"/>
    <w:rsid w:val="00672099"/>
    <w:rsid w:val="006732EE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2A45"/>
    <w:rsid w:val="006C58D1"/>
    <w:rsid w:val="006E225A"/>
    <w:rsid w:val="006E5660"/>
    <w:rsid w:val="006F5BBE"/>
    <w:rsid w:val="006F788D"/>
    <w:rsid w:val="00700AD1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418B"/>
    <w:rsid w:val="0077602F"/>
    <w:rsid w:val="00776C51"/>
    <w:rsid w:val="00780408"/>
    <w:rsid w:val="00781016"/>
    <w:rsid w:val="00784C5D"/>
    <w:rsid w:val="007950FE"/>
    <w:rsid w:val="00795DC5"/>
    <w:rsid w:val="007B01E1"/>
    <w:rsid w:val="007B1752"/>
    <w:rsid w:val="007B573F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59A6"/>
    <w:rsid w:val="0082791E"/>
    <w:rsid w:val="0083124A"/>
    <w:rsid w:val="00836455"/>
    <w:rsid w:val="00836EEA"/>
    <w:rsid w:val="0084167A"/>
    <w:rsid w:val="008427DC"/>
    <w:rsid w:val="008466AB"/>
    <w:rsid w:val="00851105"/>
    <w:rsid w:val="00860B8D"/>
    <w:rsid w:val="008619CA"/>
    <w:rsid w:val="00864243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1BAF"/>
    <w:rsid w:val="008A4DAB"/>
    <w:rsid w:val="008B188D"/>
    <w:rsid w:val="008C705A"/>
    <w:rsid w:val="008C74CE"/>
    <w:rsid w:val="008C7717"/>
    <w:rsid w:val="008E1AD8"/>
    <w:rsid w:val="008E5CD9"/>
    <w:rsid w:val="008E66D3"/>
    <w:rsid w:val="008F09C7"/>
    <w:rsid w:val="008F1A12"/>
    <w:rsid w:val="008F30FC"/>
    <w:rsid w:val="00902C2C"/>
    <w:rsid w:val="00903B31"/>
    <w:rsid w:val="009122BC"/>
    <w:rsid w:val="00912CDA"/>
    <w:rsid w:val="00915030"/>
    <w:rsid w:val="00915CA8"/>
    <w:rsid w:val="00920FDA"/>
    <w:rsid w:val="00924D4E"/>
    <w:rsid w:val="0092595B"/>
    <w:rsid w:val="00925D0D"/>
    <w:rsid w:val="00926187"/>
    <w:rsid w:val="00931567"/>
    <w:rsid w:val="00935CD0"/>
    <w:rsid w:val="009418CB"/>
    <w:rsid w:val="00941FAC"/>
    <w:rsid w:val="009501EE"/>
    <w:rsid w:val="00950620"/>
    <w:rsid w:val="009520A1"/>
    <w:rsid w:val="00953080"/>
    <w:rsid w:val="009573FF"/>
    <w:rsid w:val="0095798B"/>
    <w:rsid w:val="00971FD9"/>
    <w:rsid w:val="00973B7C"/>
    <w:rsid w:val="009747A6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2E6E"/>
    <w:rsid w:val="009D4A1F"/>
    <w:rsid w:val="009D5D04"/>
    <w:rsid w:val="009E033F"/>
    <w:rsid w:val="009E10E6"/>
    <w:rsid w:val="009E4615"/>
    <w:rsid w:val="009E5952"/>
    <w:rsid w:val="009F3BBE"/>
    <w:rsid w:val="009F4D0B"/>
    <w:rsid w:val="009F57FB"/>
    <w:rsid w:val="009F5811"/>
    <w:rsid w:val="009F6B9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164D"/>
    <w:rsid w:val="00AB656B"/>
    <w:rsid w:val="00AC0037"/>
    <w:rsid w:val="00AC2C47"/>
    <w:rsid w:val="00AC2EC6"/>
    <w:rsid w:val="00AC375E"/>
    <w:rsid w:val="00AD19FE"/>
    <w:rsid w:val="00AD3747"/>
    <w:rsid w:val="00AD64FE"/>
    <w:rsid w:val="00AE7FBF"/>
    <w:rsid w:val="00B0230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43EC"/>
    <w:rsid w:val="00B86B80"/>
    <w:rsid w:val="00B91274"/>
    <w:rsid w:val="00B94723"/>
    <w:rsid w:val="00BA00E1"/>
    <w:rsid w:val="00BA3BB1"/>
    <w:rsid w:val="00BA5A41"/>
    <w:rsid w:val="00BB0202"/>
    <w:rsid w:val="00BB3794"/>
    <w:rsid w:val="00BB3B47"/>
    <w:rsid w:val="00BB6D78"/>
    <w:rsid w:val="00BC2315"/>
    <w:rsid w:val="00BC47B5"/>
    <w:rsid w:val="00BD028A"/>
    <w:rsid w:val="00BD0545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0290"/>
    <w:rsid w:val="00C01F5F"/>
    <w:rsid w:val="00C03175"/>
    <w:rsid w:val="00C123DF"/>
    <w:rsid w:val="00C20745"/>
    <w:rsid w:val="00C20E40"/>
    <w:rsid w:val="00C27315"/>
    <w:rsid w:val="00C3322D"/>
    <w:rsid w:val="00C423A4"/>
    <w:rsid w:val="00C4440C"/>
    <w:rsid w:val="00C45A98"/>
    <w:rsid w:val="00C525DD"/>
    <w:rsid w:val="00C52F7C"/>
    <w:rsid w:val="00C54562"/>
    <w:rsid w:val="00C55F41"/>
    <w:rsid w:val="00C634DF"/>
    <w:rsid w:val="00C8044C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0720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16F4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F11CA"/>
    <w:rsid w:val="00DF226A"/>
    <w:rsid w:val="00DF255F"/>
    <w:rsid w:val="00DF4B72"/>
    <w:rsid w:val="00DF594D"/>
    <w:rsid w:val="00E10FF5"/>
    <w:rsid w:val="00E114FF"/>
    <w:rsid w:val="00E22F1D"/>
    <w:rsid w:val="00E26745"/>
    <w:rsid w:val="00E3165E"/>
    <w:rsid w:val="00E31C0B"/>
    <w:rsid w:val="00E32FC7"/>
    <w:rsid w:val="00E42444"/>
    <w:rsid w:val="00E42B5F"/>
    <w:rsid w:val="00E44A28"/>
    <w:rsid w:val="00E44AD3"/>
    <w:rsid w:val="00E50139"/>
    <w:rsid w:val="00E501F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68C5"/>
    <w:rsid w:val="00EB74D0"/>
    <w:rsid w:val="00EC3F0D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0E0"/>
    <w:rsid w:val="00EF6314"/>
    <w:rsid w:val="00F026B0"/>
    <w:rsid w:val="00F15FC3"/>
    <w:rsid w:val="00F201E9"/>
    <w:rsid w:val="00F343AD"/>
    <w:rsid w:val="00F37E9D"/>
    <w:rsid w:val="00F416B7"/>
    <w:rsid w:val="00F500A9"/>
    <w:rsid w:val="00F54153"/>
    <w:rsid w:val="00F54ABE"/>
    <w:rsid w:val="00F55069"/>
    <w:rsid w:val="00F566B4"/>
    <w:rsid w:val="00F57186"/>
    <w:rsid w:val="00F66DA4"/>
    <w:rsid w:val="00F7116D"/>
    <w:rsid w:val="00F73826"/>
    <w:rsid w:val="00F73FFC"/>
    <w:rsid w:val="00F84D33"/>
    <w:rsid w:val="00F95313"/>
    <w:rsid w:val="00F9720E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4D07"/>
    <w:rsid w:val="00FE6CF6"/>
    <w:rsid w:val="00FE7819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5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a8">
    <w:name w:val="footnote reference"/>
    <w:semiHidden/>
    <w:rPr>
      <w:vertAlign w:val="superscript"/>
    </w:rPr>
  </w:style>
  <w:style w:type="paragraph" w:styleId="a9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character" w:customStyle="1" w:styleId="a4">
    <w:name w:val="Основной текст Знак"/>
    <w:link w:val="a3"/>
    <w:rsid w:val="00DF255F"/>
    <w:rPr>
      <w:noProof/>
      <w:sz w:val="24"/>
      <w:lang w:val="uk-UA"/>
    </w:rPr>
  </w:style>
  <w:style w:type="paragraph" w:customStyle="1" w:styleId="ParagraphNumberRz">
    <w:name w:val="Paragraph Number (Rz)"/>
    <w:basedOn w:val="a"/>
    <w:link w:val="ParagraphNumberRzChar"/>
    <w:uiPriority w:val="49"/>
    <w:qFormat/>
    <w:rsid w:val="00DF255F"/>
    <w:pPr>
      <w:numPr>
        <w:numId w:val="4"/>
      </w:numPr>
      <w:spacing w:after="180" w:line="280" w:lineRule="exact"/>
      <w:jc w:val="both"/>
    </w:pPr>
    <w:rPr>
      <w:sz w:val="20"/>
      <w:szCs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DF255F"/>
    <w:rPr>
      <w:lang w:val="en-GB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5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character" w:styleId="a8">
    <w:name w:val="footnote reference"/>
    <w:semiHidden/>
    <w:rPr>
      <w:vertAlign w:val="superscript"/>
    </w:rPr>
  </w:style>
  <w:style w:type="paragraph" w:styleId="a9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a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b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c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e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  <w:style w:type="character" w:customStyle="1" w:styleId="a4">
    <w:name w:val="Основной текст Знак"/>
    <w:link w:val="a3"/>
    <w:rsid w:val="00DF255F"/>
    <w:rPr>
      <w:noProof/>
      <w:sz w:val="24"/>
      <w:lang w:val="uk-UA"/>
    </w:rPr>
  </w:style>
  <w:style w:type="paragraph" w:customStyle="1" w:styleId="ParagraphNumberRz">
    <w:name w:val="Paragraph Number (Rz)"/>
    <w:basedOn w:val="a"/>
    <w:link w:val="ParagraphNumberRzChar"/>
    <w:uiPriority w:val="49"/>
    <w:qFormat/>
    <w:rsid w:val="00DF255F"/>
    <w:pPr>
      <w:numPr>
        <w:numId w:val="4"/>
      </w:numPr>
      <w:spacing w:after="180" w:line="280" w:lineRule="exact"/>
      <w:jc w:val="both"/>
    </w:pPr>
    <w:rPr>
      <w:sz w:val="20"/>
      <w:szCs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DF255F"/>
    <w:rPr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479</Words>
  <Characters>3804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2021-03-30T06:29:00Z</cp:lastPrinted>
  <dcterms:created xsi:type="dcterms:W3CDTF">2021-03-30T06:37:00Z</dcterms:created>
  <dcterms:modified xsi:type="dcterms:W3CDTF">2021-03-30T06:37:00Z</dcterms:modified>
</cp:coreProperties>
</file>