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4074" w:rsidRPr="00F96968" w:rsidRDefault="002714FF" w:rsidP="00D14074">
      <w:pPr>
        <w:spacing w:after="0" w:line="240" w:lineRule="auto"/>
        <w:jc w:val="center"/>
        <w:rPr>
          <w:rFonts w:ascii="Times New Roman" w:eastAsia="Times New Roman" w:hAnsi="Times New Roman"/>
          <w:sz w:val="16"/>
          <w:szCs w:val="16"/>
          <w:lang w:eastAsia="ru-RU"/>
        </w:rPr>
      </w:pPr>
      <w:bookmarkStart w:id="0" w:name="_GoBack"/>
      <w:bookmarkEnd w:id="0"/>
      <w:r w:rsidRPr="00AA569C">
        <w:rPr>
          <w:rFonts w:ascii="Times New Roman" w:eastAsia="Times New Roman" w:hAnsi="Times New Roman"/>
          <w:noProof/>
          <w:sz w:val="24"/>
          <w:szCs w:val="24"/>
          <w:lang w:val="ru-RU" w:eastAsia="ru-RU"/>
        </w:rPr>
        <w:drawing>
          <wp:inline distT="0" distB="0" distL="0" distR="0">
            <wp:extent cx="614680" cy="68008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4680" cy="68008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b/>
          <w:sz w:val="32"/>
          <w:szCs w:val="32"/>
          <w:lang w:eastAsia="ru-RU"/>
        </w:rPr>
      </w:pPr>
      <w:r w:rsidRPr="004A1296">
        <w:rPr>
          <w:rFonts w:ascii="Times New Roman" w:eastAsia="Times New Roman" w:hAnsi="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b/>
          <w:sz w:val="32"/>
          <w:szCs w:val="32"/>
          <w:lang w:eastAsia="ru-RU"/>
        </w:rPr>
      </w:pPr>
      <w:r w:rsidRPr="00F96968">
        <w:rPr>
          <w:rFonts w:ascii="Times New Roman" w:eastAsia="Times New Roman" w:hAnsi="Times New Roman"/>
          <w:b/>
          <w:sz w:val="32"/>
          <w:szCs w:val="32"/>
          <w:lang w:eastAsia="ru-RU"/>
        </w:rPr>
        <w:t>РІШЕННЯ</w:t>
      </w:r>
    </w:p>
    <w:p w:rsidR="00D14074" w:rsidRDefault="00D14074" w:rsidP="005251FC">
      <w:pPr>
        <w:tabs>
          <w:tab w:val="left" w:leader="hyphen" w:pos="10206"/>
        </w:tabs>
        <w:spacing w:after="0" w:line="240" w:lineRule="auto"/>
        <w:rPr>
          <w:rFonts w:ascii="Times New Roman" w:eastAsia="Times New Roman" w:hAnsi="Times New Roman"/>
          <w:bCs/>
          <w:sz w:val="28"/>
          <w:szCs w:val="28"/>
          <w:lang w:eastAsia="ru-RU"/>
        </w:rPr>
      </w:pPr>
    </w:p>
    <w:p w:rsidR="00D714EC" w:rsidRPr="006A3E87" w:rsidRDefault="00D714EC" w:rsidP="005251FC">
      <w:pPr>
        <w:tabs>
          <w:tab w:val="left" w:leader="hyphen" w:pos="10206"/>
        </w:tabs>
        <w:spacing w:after="0" w:line="240" w:lineRule="auto"/>
        <w:rPr>
          <w:rFonts w:ascii="Times New Roman" w:eastAsia="Times New Roman" w:hAnsi="Times New Roman"/>
          <w:bCs/>
          <w:sz w:val="28"/>
          <w:szCs w:val="28"/>
          <w:lang w:eastAsia="ru-RU"/>
        </w:rPr>
      </w:pPr>
    </w:p>
    <w:p w:rsidR="00D14074" w:rsidRPr="00680F37" w:rsidRDefault="00BC30E0" w:rsidP="00BC4AD1">
      <w:pPr>
        <w:overflowPunct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val="ru-RU" w:eastAsia="ru-RU"/>
        </w:rPr>
        <w:t xml:space="preserve"> </w:t>
      </w:r>
      <w:r w:rsidR="00AB6995">
        <w:rPr>
          <w:rFonts w:ascii="Times New Roman" w:eastAsia="Times New Roman" w:hAnsi="Times New Roman"/>
          <w:bCs/>
          <w:sz w:val="24"/>
          <w:szCs w:val="24"/>
          <w:lang w:val="ru-RU" w:eastAsia="ru-RU"/>
        </w:rPr>
        <w:t>09</w:t>
      </w:r>
      <w:r>
        <w:rPr>
          <w:rFonts w:ascii="Times New Roman" w:eastAsia="Times New Roman" w:hAnsi="Times New Roman"/>
          <w:bCs/>
          <w:sz w:val="24"/>
          <w:szCs w:val="24"/>
          <w:lang w:val="ru-RU" w:eastAsia="ru-RU"/>
        </w:rPr>
        <w:t xml:space="preserve"> грудня</w:t>
      </w:r>
      <w:r w:rsidR="00091CD6">
        <w:rPr>
          <w:rFonts w:ascii="Times New Roman" w:eastAsia="Times New Roman" w:hAnsi="Times New Roman"/>
          <w:bCs/>
          <w:sz w:val="24"/>
          <w:szCs w:val="24"/>
          <w:lang w:val="ru-RU" w:eastAsia="ru-RU"/>
        </w:rPr>
        <w:t xml:space="preserve"> </w:t>
      </w:r>
      <w:r w:rsidR="00591E4E">
        <w:rPr>
          <w:rFonts w:ascii="Times New Roman" w:eastAsia="Times New Roman" w:hAnsi="Times New Roman"/>
          <w:bCs/>
          <w:sz w:val="24"/>
          <w:szCs w:val="24"/>
          <w:lang w:eastAsia="ru-RU"/>
        </w:rPr>
        <w:t>20</w:t>
      </w:r>
      <w:r w:rsidR="00F7254D">
        <w:rPr>
          <w:rFonts w:ascii="Times New Roman" w:eastAsia="Times New Roman" w:hAnsi="Times New Roman"/>
          <w:bCs/>
          <w:sz w:val="24"/>
          <w:szCs w:val="24"/>
          <w:lang w:val="ru-RU" w:eastAsia="ru-RU"/>
        </w:rPr>
        <w:t>2</w:t>
      </w:r>
      <w:r w:rsidR="009F637A">
        <w:rPr>
          <w:rFonts w:ascii="Times New Roman" w:eastAsia="Times New Roman" w:hAnsi="Times New Roman"/>
          <w:bCs/>
          <w:sz w:val="24"/>
          <w:szCs w:val="24"/>
          <w:lang w:val="ru-RU" w:eastAsia="ru-RU"/>
        </w:rPr>
        <w:t>1</w:t>
      </w:r>
      <w:r w:rsidR="00D14074" w:rsidRPr="00680F37">
        <w:rPr>
          <w:rFonts w:ascii="Times New Roman" w:eastAsia="Times New Roman" w:hAnsi="Times New Roman"/>
          <w:bCs/>
          <w:sz w:val="24"/>
          <w:szCs w:val="24"/>
          <w:lang w:eastAsia="ru-RU"/>
        </w:rPr>
        <w:t xml:space="preserve"> р.</w:t>
      </w:r>
      <w:r w:rsidR="00AC6B8B">
        <w:rPr>
          <w:rFonts w:ascii="Times New Roman" w:eastAsia="Times New Roman" w:hAnsi="Times New Roman"/>
          <w:sz w:val="24"/>
          <w:szCs w:val="24"/>
          <w:lang w:eastAsia="ru-RU"/>
        </w:rPr>
        <w:t xml:space="preserve">                      </w:t>
      </w:r>
      <w:r w:rsidR="00D14074" w:rsidRPr="00680F37">
        <w:rPr>
          <w:rFonts w:ascii="Times New Roman" w:eastAsia="Times New Roman" w:hAnsi="Times New Roman"/>
          <w:sz w:val="24"/>
          <w:szCs w:val="24"/>
          <w:lang w:eastAsia="ru-RU"/>
        </w:rPr>
        <w:t xml:space="preserve">     </w:t>
      </w:r>
      <w:r w:rsidR="00D87253">
        <w:rPr>
          <w:rFonts w:ascii="Times New Roman" w:eastAsia="Times New Roman" w:hAnsi="Times New Roman"/>
          <w:sz w:val="24"/>
          <w:szCs w:val="24"/>
          <w:lang w:eastAsia="ru-RU"/>
        </w:rPr>
        <w:t xml:space="preserve"> </w:t>
      </w:r>
      <w:r w:rsidR="0086026D" w:rsidRPr="00FF0E7E">
        <w:rPr>
          <w:rFonts w:ascii="Times New Roman" w:eastAsia="Times New Roman" w:hAnsi="Times New Roman"/>
          <w:sz w:val="24"/>
          <w:szCs w:val="24"/>
          <w:lang w:eastAsia="ru-RU"/>
        </w:rPr>
        <w:t xml:space="preserve">   </w:t>
      </w:r>
      <w:r w:rsidR="004D0042">
        <w:rPr>
          <w:rFonts w:ascii="Times New Roman" w:eastAsia="Times New Roman" w:hAnsi="Times New Roman"/>
          <w:sz w:val="24"/>
          <w:szCs w:val="24"/>
          <w:lang w:eastAsia="ru-RU"/>
        </w:rPr>
        <w:t xml:space="preserve"> </w:t>
      </w:r>
      <w:r w:rsidR="0086026D" w:rsidRPr="00FF0E7E">
        <w:rPr>
          <w:rFonts w:ascii="Times New Roman" w:eastAsia="Times New Roman" w:hAnsi="Times New Roman"/>
          <w:sz w:val="24"/>
          <w:szCs w:val="24"/>
          <w:lang w:eastAsia="ru-RU"/>
        </w:rPr>
        <w:t xml:space="preserve"> </w:t>
      </w:r>
      <w:r w:rsidR="00843226" w:rsidRPr="00D339B1">
        <w:rPr>
          <w:rFonts w:ascii="Times New Roman" w:eastAsia="Times New Roman" w:hAnsi="Times New Roman"/>
          <w:sz w:val="24"/>
          <w:szCs w:val="24"/>
          <w:lang w:eastAsia="ru-RU"/>
        </w:rPr>
        <w:t xml:space="preserve">   </w:t>
      </w:r>
      <w:r w:rsidR="0086026D" w:rsidRPr="00FF0E7E">
        <w:rPr>
          <w:rFonts w:ascii="Times New Roman" w:eastAsia="Times New Roman" w:hAnsi="Times New Roman"/>
          <w:sz w:val="24"/>
          <w:szCs w:val="24"/>
          <w:lang w:eastAsia="ru-RU"/>
        </w:rPr>
        <w:t xml:space="preserve">  </w:t>
      </w:r>
      <w:r w:rsidR="009C4357">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 xml:space="preserve">    </w:t>
      </w:r>
      <w:r w:rsidR="00D14074" w:rsidRPr="00680F37">
        <w:rPr>
          <w:rFonts w:ascii="Times New Roman" w:eastAsia="Times New Roman" w:hAnsi="Times New Roman"/>
          <w:sz w:val="24"/>
          <w:szCs w:val="24"/>
          <w:lang w:eastAsia="ru-RU"/>
        </w:rPr>
        <w:t xml:space="preserve">Київ              </w:t>
      </w:r>
      <w:r w:rsidR="00F7254D">
        <w:rPr>
          <w:rFonts w:ascii="Times New Roman" w:eastAsia="Times New Roman" w:hAnsi="Times New Roman"/>
          <w:sz w:val="24"/>
          <w:szCs w:val="24"/>
          <w:lang w:eastAsia="ru-RU"/>
        </w:rPr>
        <w:t xml:space="preserve"> </w:t>
      </w:r>
      <w:r w:rsidR="009C4357">
        <w:rPr>
          <w:rFonts w:ascii="Times New Roman" w:eastAsia="Times New Roman" w:hAnsi="Times New Roman"/>
          <w:sz w:val="24"/>
          <w:szCs w:val="24"/>
          <w:lang w:val="en-US" w:eastAsia="ru-RU"/>
        </w:rPr>
        <w:t xml:space="preserve"> </w:t>
      </w:r>
      <w:r w:rsidR="00F7254D">
        <w:rPr>
          <w:rFonts w:ascii="Times New Roman" w:eastAsia="Times New Roman" w:hAnsi="Times New Roman"/>
          <w:sz w:val="24"/>
          <w:szCs w:val="24"/>
          <w:lang w:eastAsia="ru-RU"/>
        </w:rPr>
        <w:t xml:space="preserve">                     </w:t>
      </w:r>
      <w:r w:rsidR="00042832" w:rsidRPr="00680F37">
        <w:rPr>
          <w:rFonts w:ascii="Times New Roman" w:eastAsia="Times New Roman" w:hAnsi="Times New Roman"/>
          <w:sz w:val="24"/>
          <w:szCs w:val="24"/>
          <w:lang w:eastAsia="ru-RU"/>
        </w:rPr>
        <w:t xml:space="preserve"> </w:t>
      </w:r>
      <w:r w:rsidR="00D14074" w:rsidRPr="00680F37">
        <w:rPr>
          <w:rFonts w:ascii="Times New Roman" w:eastAsia="Times New Roman" w:hAnsi="Times New Roman"/>
          <w:sz w:val="24"/>
          <w:szCs w:val="24"/>
          <w:lang w:eastAsia="ru-RU"/>
        </w:rPr>
        <w:t xml:space="preserve"> </w:t>
      </w:r>
      <w:r w:rsidR="00AC6B8B" w:rsidRPr="00FE5117">
        <w:rPr>
          <w:rFonts w:ascii="Times New Roman" w:eastAsia="Times New Roman" w:hAnsi="Times New Roman"/>
          <w:sz w:val="24"/>
          <w:szCs w:val="24"/>
          <w:lang w:eastAsia="ru-RU"/>
        </w:rPr>
        <w:t xml:space="preserve">   </w:t>
      </w:r>
      <w:r w:rsidR="00D14074" w:rsidRPr="00680F37">
        <w:rPr>
          <w:rFonts w:ascii="Times New Roman" w:eastAsia="Times New Roman" w:hAnsi="Times New Roman"/>
          <w:sz w:val="24"/>
          <w:szCs w:val="24"/>
          <w:lang w:eastAsia="ru-RU"/>
        </w:rPr>
        <w:t xml:space="preserve">  </w:t>
      </w:r>
      <w:r w:rsidR="00BC4AD1">
        <w:rPr>
          <w:rFonts w:ascii="Times New Roman" w:eastAsia="Times New Roman" w:hAnsi="Times New Roman"/>
          <w:sz w:val="24"/>
          <w:szCs w:val="24"/>
          <w:lang w:eastAsia="ru-RU"/>
        </w:rPr>
        <w:t xml:space="preserve">  </w:t>
      </w:r>
      <w:r w:rsidR="00FF0E7E" w:rsidRPr="00D339B1">
        <w:rPr>
          <w:rFonts w:ascii="Times New Roman" w:eastAsia="Times New Roman" w:hAnsi="Times New Roman"/>
          <w:sz w:val="24"/>
          <w:szCs w:val="24"/>
          <w:lang w:eastAsia="ru-RU"/>
        </w:rPr>
        <w:t xml:space="preserve">     </w:t>
      </w:r>
      <w:r w:rsidR="00BC4AD1">
        <w:rPr>
          <w:rFonts w:ascii="Times New Roman" w:eastAsia="Times New Roman" w:hAnsi="Times New Roman"/>
          <w:sz w:val="24"/>
          <w:szCs w:val="24"/>
          <w:lang w:eastAsia="ru-RU"/>
        </w:rPr>
        <w:t xml:space="preserve">  </w:t>
      </w:r>
      <w:r w:rsidR="005C388A">
        <w:rPr>
          <w:rFonts w:ascii="Times New Roman" w:eastAsia="Times New Roman" w:hAnsi="Times New Roman"/>
          <w:sz w:val="24"/>
          <w:szCs w:val="24"/>
          <w:lang w:eastAsia="ru-RU"/>
        </w:rPr>
        <w:t xml:space="preserve">  </w:t>
      </w:r>
      <w:r w:rsidR="009C4357">
        <w:rPr>
          <w:rFonts w:ascii="Times New Roman" w:eastAsia="Times New Roman" w:hAnsi="Times New Roman"/>
          <w:sz w:val="24"/>
          <w:szCs w:val="24"/>
          <w:lang w:val="en-US" w:eastAsia="ru-RU"/>
        </w:rPr>
        <w:t xml:space="preserve">   </w:t>
      </w:r>
      <w:r w:rsidR="005C388A">
        <w:rPr>
          <w:rFonts w:ascii="Times New Roman" w:eastAsia="Times New Roman" w:hAnsi="Times New Roman"/>
          <w:sz w:val="24"/>
          <w:szCs w:val="24"/>
          <w:lang w:eastAsia="ru-RU"/>
        </w:rPr>
        <w:t xml:space="preserve">  </w:t>
      </w:r>
      <w:r w:rsidR="00555B2A">
        <w:rPr>
          <w:rFonts w:ascii="Times New Roman" w:eastAsia="Times New Roman" w:hAnsi="Times New Roman"/>
          <w:sz w:val="24"/>
          <w:szCs w:val="24"/>
          <w:lang w:eastAsia="ru-RU"/>
        </w:rPr>
        <w:t>№</w:t>
      </w:r>
      <w:r w:rsidR="00722EA4">
        <w:rPr>
          <w:rFonts w:ascii="Times New Roman" w:eastAsia="Times New Roman" w:hAnsi="Times New Roman"/>
          <w:sz w:val="24"/>
          <w:szCs w:val="24"/>
          <w:lang w:val="en-US" w:eastAsia="ru-RU"/>
        </w:rPr>
        <w:t xml:space="preserve"> 657</w:t>
      </w:r>
      <w:r w:rsidR="009702A9" w:rsidRPr="00680F37">
        <w:rPr>
          <w:rFonts w:ascii="Times New Roman" w:eastAsia="Times New Roman" w:hAnsi="Times New Roman"/>
          <w:sz w:val="24"/>
          <w:szCs w:val="24"/>
          <w:lang w:eastAsia="ru-RU"/>
        </w:rPr>
        <w:t>-р</w:t>
      </w:r>
    </w:p>
    <w:p w:rsidR="00D14074" w:rsidRDefault="00D14074" w:rsidP="00C363F3">
      <w:pPr>
        <w:overflowPunct w:val="0"/>
        <w:autoSpaceDE w:val="0"/>
        <w:autoSpaceDN w:val="0"/>
        <w:adjustRightInd w:val="0"/>
        <w:spacing w:after="0" w:line="240" w:lineRule="auto"/>
        <w:ind w:firstLine="567"/>
        <w:rPr>
          <w:rFonts w:ascii="Times New Roman" w:eastAsia="Times New Roman" w:hAnsi="Times New Roman"/>
          <w:sz w:val="24"/>
          <w:szCs w:val="24"/>
          <w:lang w:val="ru-RU" w:eastAsia="ru-RU"/>
        </w:rPr>
      </w:pPr>
    </w:p>
    <w:p w:rsidR="00D714EC" w:rsidRDefault="00D714EC" w:rsidP="00C363F3">
      <w:pPr>
        <w:overflowPunct w:val="0"/>
        <w:autoSpaceDE w:val="0"/>
        <w:autoSpaceDN w:val="0"/>
        <w:adjustRightInd w:val="0"/>
        <w:spacing w:after="0" w:line="240" w:lineRule="auto"/>
        <w:ind w:firstLine="567"/>
        <w:rPr>
          <w:rFonts w:ascii="Times New Roman" w:eastAsia="Times New Roman" w:hAnsi="Times New Roman"/>
          <w:sz w:val="24"/>
          <w:szCs w:val="24"/>
          <w:lang w:val="ru-RU"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sz w:val="24"/>
          <w:szCs w:val="24"/>
          <w:lang w:eastAsia="ru-RU"/>
        </w:rPr>
      </w:pPr>
      <w:r w:rsidRPr="00060A44">
        <w:rPr>
          <w:rFonts w:ascii="Times New Roman" w:eastAsia="Times New Roman" w:hAnsi="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sz w:val="24"/>
          <w:szCs w:val="24"/>
          <w:lang w:eastAsia="ru-RU"/>
        </w:rPr>
      </w:pPr>
      <w:r w:rsidRPr="00591E4E">
        <w:rPr>
          <w:rFonts w:ascii="Times New Roman" w:eastAsia="Times New Roman" w:hAnsi="Times New Roman"/>
          <w:sz w:val="24"/>
          <w:szCs w:val="24"/>
          <w:lang w:eastAsia="ru-RU"/>
        </w:rPr>
        <w:t xml:space="preserve">на </w:t>
      </w:r>
      <w:r w:rsidRPr="00033BFC">
        <w:rPr>
          <w:rFonts w:ascii="Times New Roman" w:eastAsia="Times New Roman" w:hAnsi="Times New Roman"/>
          <w:sz w:val="24"/>
          <w:szCs w:val="24"/>
          <w:lang w:eastAsia="ru-RU"/>
        </w:rPr>
        <w:t>концентрацію</w:t>
      </w:r>
    </w:p>
    <w:p w:rsidR="00D714EC" w:rsidRPr="006A2D1B" w:rsidRDefault="00D714EC"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hAnsi="Times New Roman"/>
          <w:sz w:val="24"/>
          <w:szCs w:val="24"/>
          <w:lang w:val="ru-RU"/>
        </w:rPr>
      </w:pPr>
    </w:p>
    <w:p w:rsidR="00BC30E0" w:rsidRPr="00BC30E0" w:rsidRDefault="00680F37" w:rsidP="00BC30E0">
      <w:pPr>
        <w:pStyle w:val="21"/>
        <w:rPr>
          <w:szCs w:val="24"/>
        </w:rPr>
      </w:pPr>
      <w:r w:rsidRPr="00BC30E0">
        <w:rPr>
          <w:szCs w:val="24"/>
        </w:rPr>
        <w:t xml:space="preserve">Антимонопольний комітет України, розглянувши заяву </w:t>
      </w:r>
      <w:r w:rsidR="006F7FD9" w:rsidRPr="00BC30E0">
        <w:rPr>
          <w:szCs w:val="24"/>
        </w:rPr>
        <w:t>уповноважен</w:t>
      </w:r>
      <w:r w:rsidR="00BC30E0" w:rsidRPr="00BC30E0">
        <w:rPr>
          <w:szCs w:val="24"/>
        </w:rPr>
        <w:t>их</w:t>
      </w:r>
      <w:r w:rsidR="006F7FD9" w:rsidRPr="00BC30E0">
        <w:rPr>
          <w:szCs w:val="24"/>
        </w:rPr>
        <w:t xml:space="preserve"> представник</w:t>
      </w:r>
      <w:r w:rsidR="00BC30E0" w:rsidRPr="00BC30E0">
        <w:rPr>
          <w:szCs w:val="24"/>
        </w:rPr>
        <w:t>ів</w:t>
      </w:r>
      <w:r w:rsidR="006F7FD9" w:rsidRPr="00BC30E0">
        <w:rPr>
          <w:szCs w:val="24"/>
        </w:rPr>
        <w:t xml:space="preserve"> </w:t>
      </w:r>
      <w:r w:rsidR="00BC30E0" w:rsidRPr="00BC30E0">
        <w:rPr>
          <w:szCs w:val="24"/>
        </w:rPr>
        <w:t xml:space="preserve">приватного акціонерного товариства «ГРАВЕ УКРАЇНА СТРАХУВАННЯ ЖИТТЯ» </w:t>
      </w:r>
      <w:r w:rsidR="00AB6995">
        <w:rPr>
          <w:szCs w:val="24"/>
        </w:rPr>
        <w:br/>
      </w:r>
      <w:r w:rsidR="00BC30E0" w:rsidRPr="00BC30E0">
        <w:rPr>
          <w:szCs w:val="24"/>
        </w:rPr>
        <w:t>(далі – ПрАТ «ГРАВЕ УКРАЇНА СТРАХУВАННЯ ЖИТТЯ»)</w:t>
      </w:r>
      <w:r w:rsidR="00BC30E0">
        <w:rPr>
          <w:szCs w:val="24"/>
        </w:rPr>
        <w:t xml:space="preserve"> і</w:t>
      </w:r>
      <w:r w:rsidR="00BC30E0" w:rsidRPr="00BC30E0">
        <w:rPr>
          <w:szCs w:val="24"/>
        </w:rPr>
        <w:t xml:space="preserve"> товариств</w:t>
      </w:r>
      <w:r w:rsidR="00BC30E0">
        <w:rPr>
          <w:szCs w:val="24"/>
        </w:rPr>
        <w:t>а</w:t>
      </w:r>
      <w:r w:rsidR="00BC30E0" w:rsidRPr="00BC30E0">
        <w:rPr>
          <w:szCs w:val="24"/>
        </w:rPr>
        <w:t xml:space="preserve"> з обмеженою відповідальністю </w:t>
      </w:r>
      <w:r w:rsidR="00AE110A" w:rsidRPr="00AE110A">
        <w:rPr>
          <w:rFonts w:eastAsia="Calibri"/>
          <w:szCs w:val="24"/>
          <w:lang w:eastAsia="en-US"/>
        </w:rPr>
        <w:t>«ДК БЕТА» (далі – ТОВ «ДК БЕТА»)</w:t>
      </w:r>
      <w:r w:rsidR="00BC30E0" w:rsidRPr="00BC30E0">
        <w:rPr>
          <w:szCs w:val="24"/>
        </w:rPr>
        <w:t xml:space="preserve"> (</w:t>
      </w:r>
      <w:r w:rsidR="00BC30E0">
        <w:rPr>
          <w:szCs w:val="24"/>
        </w:rPr>
        <w:t xml:space="preserve">обидва </w:t>
      </w:r>
      <w:r w:rsidR="00BC30E0" w:rsidRPr="00BC30E0">
        <w:rPr>
          <w:szCs w:val="24"/>
        </w:rPr>
        <w:t>– м. Київ)</w:t>
      </w:r>
      <w:r w:rsidR="00BC30E0">
        <w:rPr>
          <w:szCs w:val="24"/>
        </w:rPr>
        <w:t xml:space="preserve"> </w:t>
      </w:r>
      <w:r w:rsidR="00BC30E0" w:rsidRPr="00BC30E0">
        <w:rPr>
          <w:szCs w:val="24"/>
        </w:rPr>
        <w:t xml:space="preserve">про надання дозволу </w:t>
      </w:r>
      <w:r w:rsidR="0046189C">
        <w:rPr>
          <w:szCs w:val="24"/>
        </w:rPr>
        <w:t>ПрАТ</w:t>
      </w:r>
      <w:r w:rsidR="00BC30E0" w:rsidRPr="00BC30E0">
        <w:rPr>
          <w:szCs w:val="24"/>
        </w:rPr>
        <w:t xml:space="preserve"> «ГРАВЕ УКРАЇНА СТРАХУВАННЯ ЖИТТЯ» на придбання частки </w:t>
      </w:r>
      <w:r w:rsidR="007414D0">
        <w:rPr>
          <w:szCs w:val="24"/>
        </w:rPr>
        <w:t>в</w:t>
      </w:r>
      <w:r w:rsidR="00BC30E0" w:rsidRPr="00BC30E0">
        <w:rPr>
          <w:szCs w:val="24"/>
        </w:rPr>
        <w:t xml:space="preserve"> статутному капіталі </w:t>
      </w:r>
      <w:r w:rsidR="00AE110A" w:rsidRPr="00AE110A">
        <w:rPr>
          <w:rFonts w:eastAsia="Calibri"/>
          <w:szCs w:val="24"/>
          <w:lang w:eastAsia="en-US"/>
        </w:rPr>
        <w:t>ТОВ «ДК БЕТА»</w:t>
      </w:r>
      <w:r w:rsidR="00BC30E0">
        <w:rPr>
          <w:szCs w:val="24"/>
        </w:rPr>
        <w:t>,</w:t>
      </w:r>
    </w:p>
    <w:p w:rsidR="00610D76" w:rsidRPr="00204383" w:rsidRDefault="00610D76" w:rsidP="00842C4A">
      <w:pPr>
        <w:spacing w:after="0" w:line="240" w:lineRule="auto"/>
        <w:ind w:firstLine="567"/>
        <w:jc w:val="center"/>
        <w:rPr>
          <w:rFonts w:ascii="Times New Roman" w:hAnsi="Times New Roman"/>
          <w:sz w:val="16"/>
          <w:szCs w:val="16"/>
        </w:rPr>
      </w:pPr>
    </w:p>
    <w:p w:rsidR="00680F37" w:rsidRPr="0086026D" w:rsidRDefault="00680F37" w:rsidP="00842C4A">
      <w:pPr>
        <w:spacing w:after="0" w:line="240" w:lineRule="auto"/>
        <w:ind w:firstLine="567"/>
        <w:jc w:val="center"/>
        <w:rPr>
          <w:rFonts w:ascii="Times New Roman" w:hAnsi="Times New Roman"/>
          <w:sz w:val="24"/>
          <w:szCs w:val="24"/>
        </w:rPr>
      </w:pPr>
      <w:r w:rsidRPr="0086026D">
        <w:rPr>
          <w:rFonts w:ascii="Times New Roman" w:hAnsi="Times New Roman"/>
          <w:sz w:val="24"/>
          <w:szCs w:val="24"/>
        </w:rPr>
        <w:t>ВСТАНОВИВ:</w:t>
      </w:r>
    </w:p>
    <w:p w:rsidR="006A2D1B" w:rsidRPr="003A5CFF" w:rsidRDefault="006A2D1B" w:rsidP="006F7FD9">
      <w:pPr>
        <w:pStyle w:val="21"/>
        <w:rPr>
          <w:color w:val="000000"/>
          <w:sz w:val="16"/>
          <w:szCs w:val="16"/>
        </w:rPr>
      </w:pPr>
    </w:p>
    <w:p w:rsidR="006F7FD9" w:rsidRPr="006F7FD9" w:rsidRDefault="00534A2E" w:rsidP="006F7FD9">
      <w:pPr>
        <w:pStyle w:val="21"/>
        <w:rPr>
          <w:color w:val="000000"/>
          <w:szCs w:val="24"/>
        </w:rPr>
      </w:pPr>
      <w:r w:rsidRPr="006F7FD9">
        <w:rPr>
          <w:color w:val="000000"/>
          <w:szCs w:val="24"/>
        </w:rPr>
        <w:t xml:space="preserve">Концентрація полягає </w:t>
      </w:r>
      <w:r w:rsidR="003929E9">
        <w:rPr>
          <w:color w:val="000000"/>
          <w:szCs w:val="24"/>
        </w:rPr>
        <w:t>у</w:t>
      </w:r>
      <w:r w:rsidRPr="006F7FD9">
        <w:rPr>
          <w:color w:val="000000"/>
          <w:szCs w:val="24"/>
        </w:rPr>
        <w:t xml:space="preserve"> </w:t>
      </w:r>
      <w:r w:rsidR="006F7FD9" w:rsidRPr="006F7FD9">
        <w:rPr>
          <w:color w:val="000000"/>
          <w:szCs w:val="24"/>
        </w:rPr>
        <w:t xml:space="preserve">придбанні </w:t>
      </w:r>
      <w:r w:rsidR="00BC30E0" w:rsidRPr="00BC30E0">
        <w:rPr>
          <w:szCs w:val="24"/>
        </w:rPr>
        <w:t>ПрАТ «ГРАВЕ УКРАЇНА СТРАХУВАННЯ ЖИТТЯ»</w:t>
      </w:r>
      <w:r w:rsidR="006F7FD9">
        <w:rPr>
          <w:color w:val="000000"/>
          <w:szCs w:val="24"/>
        </w:rPr>
        <w:t xml:space="preserve"> </w:t>
      </w:r>
      <w:r w:rsidR="00BC30E0" w:rsidRPr="00BC30E0">
        <w:rPr>
          <w:szCs w:val="24"/>
        </w:rPr>
        <w:t xml:space="preserve">частки </w:t>
      </w:r>
      <w:r w:rsidR="007414D0">
        <w:rPr>
          <w:szCs w:val="24"/>
        </w:rPr>
        <w:t>в</w:t>
      </w:r>
      <w:r w:rsidR="00BC30E0" w:rsidRPr="00BC30E0">
        <w:rPr>
          <w:szCs w:val="24"/>
        </w:rPr>
        <w:t xml:space="preserve"> статутному капіталі</w:t>
      </w:r>
      <w:r w:rsidR="00610D76">
        <w:rPr>
          <w:szCs w:val="24"/>
        </w:rPr>
        <w:t xml:space="preserve"> </w:t>
      </w:r>
      <w:r w:rsidR="00AE110A" w:rsidRPr="00AE110A">
        <w:rPr>
          <w:rFonts w:eastAsia="Calibri"/>
          <w:szCs w:val="24"/>
          <w:lang w:eastAsia="en-US"/>
        </w:rPr>
        <w:t>ТОВ «ДК БЕТА»</w:t>
      </w:r>
      <w:r w:rsidR="00610D76" w:rsidRPr="00610D76">
        <w:rPr>
          <w:szCs w:val="24"/>
        </w:rPr>
        <w:t xml:space="preserve">, що </w:t>
      </w:r>
      <w:r w:rsidR="00610D76">
        <w:rPr>
          <w:szCs w:val="24"/>
        </w:rPr>
        <w:t>забезпечує перевищення</w:t>
      </w:r>
      <w:r w:rsidR="00AE110A">
        <w:rPr>
          <w:szCs w:val="24"/>
        </w:rPr>
        <w:t xml:space="preserve">                      </w:t>
      </w:r>
      <w:r w:rsidR="00610D76">
        <w:rPr>
          <w:szCs w:val="24"/>
        </w:rPr>
        <w:t xml:space="preserve"> </w:t>
      </w:r>
      <w:r w:rsidR="0075606A">
        <w:rPr>
          <w:szCs w:val="24"/>
        </w:rPr>
        <w:t>50</w:t>
      </w:r>
      <w:r w:rsidR="00610D76">
        <w:rPr>
          <w:szCs w:val="24"/>
        </w:rPr>
        <w:t xml:space="preserve"> відсотків голосів у вищому органі управління товариства</w:t>
      </w:r>
      <w:r w:rsidR="006F7FD9" w:rsidRPr="006F7FD9">
        <w:rPr>
          <w:color w:val="000000"/>
          <w:szCs w:val="24"/>
        </w:rPr>
        <w:t>.</w:t>
      </w:r>
    </w:p>
    <w:p w:rsidR="007444F0" w:rsidRPr="0075606A" w:rsidRDefault="007444F0" w:rsidP="00EB4B55">
      <w:pPr>
        <w:pStyle w:val="21"/>
        <w:rPr>
          <w:color w:val="000000"/>
          <w:sz w:val="20"/>
        </w:rPr>
      </w:pPr>
    </w:p>
    <w:p w:rsidR="004D046D" w:rsidRDefault="00BC30E0" w:rsidP="0075606A">
      <w:pPr>
        <w:spacing w:after="0" w:line="240" w:lineRule="auto"/>
        <w:ind w:firstLine="567"/>
        <w:jc w:val="both"/>
        <w:rPr>
          <w:rFonts w:ascii="Times New Roman" w:hAnsi="Times New Roman"/>
          <w:sz w:val="24"/>
          <w:szCs w:val="24"/>
        </w:rPr>
      </w:pPr>
      <w:r>
        <w:rPr>
          <w:rFonts w:ascii="Times New Roman" w:hAnsi="Times New Roman"/>
          <w:sz w:val="24"/>
          <w:szCs w:val="24"/>
        </w:rPr>
        <w:t>За інформацією заявників:</w:t>
      </w:r>
    </w:p>
    <w:p w:rsidR="00BC30E0" w:rsidRPr="00AE110A" w:rsidRDefault="00AE110A" w:rsidP="00BC30E0">
      <w:pPr>
        <w:spacing w:after="0" w:line="240" w:lineRule="auto"/>
        <w:ind w:firstLine="567"/>
        <w:jc w:val="both"/>
        <w:rPr>
          <w:rFonts w:ascii="Times New Roman" w:eastAsia="Times New Roman" w:hAnsi="Times New Roman"/>
          <w:sz w:val="24"/>
          <w:szCs w:val="24"/>
          <w:lang w:eastAsia="ru-RU"/>
        </w:rPr>
      </w:pPr>
      <w:r w:rsidRPr="00AE110A">
        <w:rPr>
          <w:rFonts w:ascii="Times New Roman" w:eastAsia="Times New Roman" w:hAnsi="Times New Roman"/>
          <w:sz w:val="24"/>
          <w:szCs w:val="24"/>
          <w:lang w:eastAsia="ru-RU"/>
        </w:rPr>
        <w:t>ТОВ «ДК БЕТА»</w:t>
      </w:r>
      <w:r w:rsidR="00BC30E0" w:rsidRPr="00AE110A">
        <w:rPr>
          <w:rFonts w:ascii="Times New Roman" w:eastAsia="Times New Roman" w:hAnsi="Times New Roman"/>
          <w:sz w:val="24"/>
          <w:szCs w:val="24"/>
          <w:lang w:eastAsia="ru-RU"/>
        </w:rPr>
        <w:t xml:space="preserve"> здійсню</w:t>
      </w:r>
      <w:r>
        <w:rPr>
          <w:rFonts w:ascii="Times New Roman" w:eastAsia="Times New Roman" w:hAnsi="Times New Roman"/>
          <w:sz w:val="24"/>
          <w:szCs w:val="24"/>
          <w:lang w:eastAsia="ru-RU"/>
        </w:rPr>
        <w:t>є</w:t>
      </w:r>
      <w:r w:rsidR="00BC30E0" w:rsidRPr="00AE110A">
        <w:rPr>
          <w:rFonts w:ascii="Times New Roman" w:eastAsia="Times New Roman" w:hAnsi="Times New Roman"/>
          <w:sz w:val="24"/>
          <w:szCs w:val="24"/>
          <w:lang w:eastAsia="ru-RU"/>
        </w:rPr>
        <w:t xml:space="preserve"> діяльність із надання послуг оренди офісної нерухомості в межах міста Києва;</w:t>
      </w:r>
    </w:p>
    <w:p w:rsidR="00BC30E0" w:rsidRPr="00AE110A" w:rsidRDefault="00AE110A" w:rsidP="00BC30E0">
      <w:pPr>
        <w:spacing w:after="0" w:line="240" w:lineRule="auto"/>
        <w:ind w:firstLine="567"/>
        <w:jc w:val="both"/>
        <w:rPr>
          <w:rFonts w:ascii="Times New Roman" w:eastAsia="Times New Roman" w:hAnsi="Times New Roman"/>
          <w:sz w:val="24"/>
          <w:szCs w:val="24"/>
          <w:lang w:eastAsia="ru-RU"/>
        </w:rPr>
      </w:pPr>
      <w:r w:rsidRPr="00AE110A">
        <w:rPr>
          <w:rFonts w:ascii="Times New Roman" w:eastAsia="Times New Roman" w:hAnsi="Times New Roman"/>
          <w:sz w:val="24"/>
          <w:szCs w:val="24"/>
          <w:lang w:eastAsia="ru-RU"/>
        </w:rPr>
        <w:t>ТОВ «ДК БЕТА»</w:t>
      </w:r>
      <w:r>
        <w:rPr>
          <w:rFonts w:ascii="Times New Roman" w:eastAsia="Times New Roman" w:hAnsi="Times New Roman"/>
          <w:sz w:val="24"/>
          <w:szCs w:val="24"/>
          <w:lang w:eastAsia="ru-RU"/>
        </w:rPr>
        <w:t xml:space="preserve"> </w:t>
      </w:r>
      <w:r w:rsidR="00BC30E0" w:rsidRPr="00AE110A">
        <w:rPr>
          <w:rFonts w:ascii="Times New Roman" w:eastAsia="Times New Roman" w:hAnsi="Times New Roman"/>
          <w:sz w:val="24"/>
          <w:szCs w:val="24"/>
          <w:lang w:eastAsia="ru-RU"/>
        </w:rPr>
        <w:t>контролю</w:t>
      </w:r>
      <w:r>
        <w:rPr>
          <w:rFonts w:ascii="Times New Roman" w:eastAsia="Times New Roman" w:hAnsi="Times New Roman"/>
          <w:sz w:val="24"/>
          <w:szCs w:val="24"/>
          <w:lang w:eastAsia="ru-RU"/>
        </w:rPr>
        <w:t>є</w:t>
      </w:r>
      <w:r w:rsidR="00BC30E0" w:rsidRPr="00AE110A">
        <w:rPr>
          <w:rFonts w:ascii="Times New Roman" w:eastAsia="Times New Roman" w:hAnsi="Times New Roman"/>
          <w:sz w:val="24"/>
          <w:szCs w:val="24"/>
          <w:lang w:eastAsia="ru-RU"/>
        </w:rPr>
        <w:t>ться компанією «Dragon Capital Іnvestments Limited»;</w:t>
      </w:r>
    </w:p>
    <w:p w:rsidR="00BC30E0" w:rsidRPr="00C81D0C" w:rsidRDefault="00BC30E0" w:rsidP="00BC30E0">
      <w:pPr>
        <w:spacing w:after="0" w:line="240" w:lineRule="auto"/>
        <w:ind w:firstLine="567"/>
        <w:jc w:val="both"/>
        <w:rPr>
          <w:rFonts w:ascii="Times New Roman" w:hAnsi="Times New Roman"/>
          <w:sz w:val="24"/>
          <w:szCs w:val="24"/>
        </w:rPr>
      </w:pPr>
      <w:r w:rsidRPr="00C81D0C">
        <w:rPr>
          <w:rFonts w:ascii="Times New Roman" w:hAnsi="Times New Roman"/>
          <w:sz w:val="24"/>
          <w:szCs w:val="24"/>
        </w:rPr>
        <w:t>компанія «Dragon Capital Іnvestments Limited» разом із суб’єктами господарювання – резидентами та нерезидентами України, що пов’язані з нею відносинами контролю, утворюють Групу «Dragon Capital»;</w:t>
      </w:r>
    </w:p>
    <w:p w:rsidR="00BC30E0" w:rsidRPr="00C81D0C" w:rsidRDefault="00BC30E0" w:rsidP="00BC30E0">
      <w:pPr>
        <w:spacing w:after="0" w:line="240" w:lineRule="auto"/>
        <w:ind w:firstLine="567"/>
        <w:jc w:val="both"/>
        <w:rPr>
          <w:rFonts w:ascii="Times New Roman" w:hAnsi="Times New Roman"/>
          <w:sz w:val="24"/>
          <w:szCs w:val="24"/>
        </w:rPr>
      </w:pPr>
      <w:r w:rsidRPr="00C81D0C">
        <w:rPr>
          <w:rFonts w:ascii="Times New Roman" w:hAnsi="Times New Roman"/>
          <w:sz w:val="24"/>
          <w:szCs w:val="24"/>
        </w:rPr>
        <w:t>на території України Група «Dragon Capital» здійснює діяльність із: торгівлі цінними паперами та надання депозитарних послуг на фондовому ринку України, консультування з питань комерційної діяльності й керування; надання послуг: управління нерухомим майном, консультування з питань комерційної діяльності й управління нерухомим майном (у межах групи); надання в оренду комерційної (складської) нерухомості в межах міста Ки</w:t>
      </w:r>
      <w:r w:rsidR="004A07D0">
        <w:rPr>
          <w:rFonts w:ascii="Times New Roman" w:hAnsi="Times New Roman"/>
          <w:sz w:val="24"/>
          <w:szCs w:val="24"/>
        </w:rPr>
        <w:t>єва</w:t>
      </w:r>
      <w:r w:rsidRPr="00C81D0C">
        <w:rPr>
          <w:rFonts w:ascii="Times New Roman" w:hAnsi="Times New Roman"/>
          <w:sz w:val="24"/>
          <w:szCs w:val="24"/>
        </w:rPr>
        <w:t xml:space="preserve">, Київської та Харківської областей, надання </w:t>
      </w:r>
      <w:r w:rsidR="004A07D0">
        <w:rPr>
          <w:rFonts w:ascii="Times New Roman" w:hAnsi="Times New Roman"/>
          <w:sz w:val="24"/>
          <w:szCs w:val="24"/>
        </w:rPr>
        <w:t xml:space="preserve">послуг </w:t>
      </w:r>
      <w:r w:rsidRPr="00C81D0C">
        <w:rPr>
          <w:rFonts w:ascii="Times New Roman" w:hAnsi="Times New Roman"/>
          <w:sz w:val="24"/>
          <w:szCs w:val="24"/>
        </w:rPr>
        <w:t>оренд</w:t>
      </w:r>
      <w:r w:rsidR="004A07D0">
        <w:rPr>
          <w:rFonts w:ascii="Times New Roman" w:hAnsi="Times New Roman"/>
          <w:sz w:val="24"/>
          <w:szCs w:val="24"/>
        </w:rPr>
        <w:t>и</w:t>
      </w:r>
      <w:r w:rsidRPr="00C81D0C">
        <w:rPr>
          <w:rFonts w:ascii="Times New Roman" w:hAnsi="Times New Roman"/>
          <w:sz w:val="24"/>
          <w:szCs w:val="24"/>
        </w:rPr>
        <w:t xml:space="preserve"> / суборенд</w:t>
      </w:r>
      <w:r w:rsidR="004A07D0">
        <w:rPr>
          <w:rFonts w:ascii="Times New Roman" w:hAnsi="Times New Roman"/>
          <w:sz w:val="24"/>
          <w:szCs w:val="24"/>
        </w:rPr>
        <w:t>и</w:t>
      </w:r>
      <w:r w:rsidRPr="00C81D0C">
        <w:rPr>
          <w:rFonts w:ascii="Times New Roman" w:hAnsi="Times New Roman"/>
          <w:sz w:val="24"/>
          <w:szCs w:val="24"/>
        </w:rPr>
        <w:t xml:space="preserve"> комерційної (офісної) нерухомості в межах міста Ки</w:t>
      </w:r>
      <w:r w:rsidR="004A07D0">
        <w:rPr>
          <w:rFonts w:ascii="Times New Roman" w:hAnsi="Times New Roman"/>
          <w:sz w:val="24"/>
          <w:szCs w:val="24"/>
        </w:rPr>
        <w:t>єва</w:t>
      </w:r>
      <w:r w:rsidRPr="00C81D0C">
        <w:rPr>
          <w:rFonts w:ascii="Times New Roman" w:hAnsi="Times New Roman"/>
          <w:sz w:val="24"/>
          <w:szCs w:val="24"/>
        </w:rPr>
        <w:t>, а також надання в оренду комерційної (офісної) нерухомості в межах міст Вінниц</w:t>
      </w:r>
      <w:r w:rsidR="00AC35A0">
        <w:rPr>
          <w:rFonts w:ascii="Times New Roman" w:hAnsi="Times New Roman"/>
          <w:sz w:val="24"/>
          <w:szCs w:val="24"/>
        </w:rPr>
        <w:t>і</w:t>
      </w:r>
      <w:r w:rsidRPr="00C81D0C">
        <w:rPr>
          <w:rFonts w:ascii="Times New Roman" w:hAnsi="Times New Roman"/>
          <w:sz w:val="24"/>
          <w:szCs w:val="24"/>
        </w:rPr>
        <w:t xml:space="preserve"> та Запоріжжя, надання </w:t>
      </w:r>
      <w:r w:rsidR="004A07D0">
        <w:rPr>
          <w:rFonts w:ascii="Times New Roman" w:hAnsi="Times New Roman"/>
          <w:sz w:val="24"/>
          <w:szCs w:val="24"/>
        </w:rPr>
        <w:t xml:space="preserve">послуг </w:t>
      </w:r>
      <w:r w:rsidRPr="00C81D0C">
        <w:rPr>
          <w:rFonts w:ascii="Times New Roman" w:hAnsi="Times New Roman"/>
          <w:sz w:val="24"/>
          <w:szCs w:val="24"/>
        </w:rPr>
        <w:t>оренд</w:t>
      </w:r>
      <w:r w:rsidR="004A07D0">
        <w:rPr>
          <w:rFonts w:ascii="Times New Roman" w:hAnsi="Times New Roman"/>
          <w:sz w:val="24"/>
          <w:szCs w:val="24"/>
        </w:rPr>
        <w:t>и</w:t>
      </w:r>
      <w:r w:rsidRPr="00C81D0C">
        <w:rPr>
          <w:rFonts w:ascii="Times New Roman" w:hAnsi="Times New Roman"/>
          <w:sz w:val="24"/>
          <w:szCs w:val="24"/>
        </w:rPr>
        <w:t xml:space="preserve"> комерційної (торговельної) нерухомості в межах міст Вінниц</w:t>
      </w:r>
      <w:r w:rsidR="00AC35A0">
        <w:rPr>
          <w:rFonts w:ascii="Times New Roman" w:hAnsi="Times New Roman"/>
          <w:sz w:val="24"/>
          <w:szCs w:val="24"/>
        </w:rPr>
        <w:t>і</w:t>
      </w:r>
      <w:r w:rsidRPr="00C81D0C">
        <w:rPr>
          <w:rFonts w:ascii="Times New Roman" w:hAnsi="Times New Roman"/>
          <w:sz w:val="24"/>
          <w:szCs w:val="24"/>
        </w:rPr>
        <w:t>, Ки</w:t>
      </w:r>
      <w:r w:rsidR="004A07D0">
        <w:rPr>
          <w:rFonts w:ascii="Times New Roman" w:hAnsi="Times New Roman"/>
          <w:sz w:val="24"/>
          <w:szCs w:val="24"/>
        </w:rPr>
        <w:t>єва</w:t>
      </w:r>
      <w:r w:rsidRPr="00C81D0C">
        <w:rPr>
          <w:rFonts w:ascii="Times New Roman" w:hAnsi="Times New Roman"/>
          <w:sz w:val="24"/>
          <w:szCs w:val="24"/>
        </w:rPr>
        <w:t>, Ль</w:t>
      </w:r>
      <w:r w:rsidR="004A07D0">
        <w:rPr>
          <w:rFonts w:ascii="Times New Roman" w:hAnsi="Times New Roman"/>
          <w:sz w:val="24"/>
          <w:szCs w:val="24"/>
        </w:rPr>
        <w:t>вова</w:t>
      </w:r>
      <w:r w:rsidRPr="00C81D0C">
        <w:rPr>
          <w:rFonts w:ascii="Times New Roman" w:hAnsi="Times New Roman"/>
          <w:sz w:val="24"/>
          <w:szCs w:val="24"/>
        </w:rPr>
        <w:t>; будівництва нежитлових та житлових приміщень, надання інформаційно-рекламних, консультаційних, фінансових послуг; виробництва та реалізації сільськогосподарської техніки, запчастин до сільськогосподарської техніки та її обслуговування; реалізації господарчих товарів; видання та продажу журналу «Страна: Новое время»</w:t>
      </w:r>
      <w:r w:rsidR="007414D0">
        <w:rPr>
          <w:rFonts w:ascii="Times New Roman" w:hAnsi="Times New Roman"/>
          <w:sz w:val="24"/>
          <w:szCs w:val="24"/>
        </w:rPr>
        <w:t>,</w:t>
      </w:r>
      <w:r w:rsidRPr="00C81D0C">
        <w:rPr>
          <w:rFonts w:ascii="Times New Roman" w:hAnsi="Times New Roman"/>
          <w:sz w:val="24"/>
          <w:szCs w:val="24"/>
        </w:rPr>
        <w:t xml:space="preserve">  надання рекламних послуг; продажу та надання послуг оренди земельних ділянок у Київській області; надання житлово-комунальних послуг у межах Київської області; діяльність у сфері радіомовлення; надання послуги з доступу до сервісу з онлайн-платежів; надання послуг теплопостачання в межах міста Ки</w:t>
      </w:r>
      <w:r w:rsidR="004A07D0">
        <w:rPr>
          <w:rFonts w:ascii="Times New Roman" w:hAnsi="Times New Roman"/>
          <w:sz w:val="24"/>
          <w:szCs w:val="24"/>
        </w:rPr>
        <w:t>єва</w:t>
      </w:r>
      <w:r w:rsidRPr="00C81D0C">
        <w:rPr>
          <w:rFonts w:ascii="Times New Roman" w:hAnsi="Times New Roman"/>
          <w:sz w:val="24"/>
          <w:szCs w:val="24"/>
        </w:rPr>
        <w:t xml:space="preserve">, </w:t>
      </w:r>
      <w:r w:rsidRPr="00C81D0C">
        <w:rPr>
          <w:rFonts w:ascii="Times New Roman" w:hAnsi="Times New Roman"/>
          <w:sz w:val="24"/>
          <w:szCs w:val="24"/>
        </w:rPr>
        <w:lastRenderedPageBreak/>
        <w:t>виробництва та продажу продуктів харчування; оптової реалізації дитячих товарів; розміщення інформації на власних вебвузлах;</w:t>
      </w:r>
    </w:p>
    <w:p w:rsidR="00BC30E0" w:rsidRPr="00C81D0C" w:rsidRDefault="00BC30E0" w:rsidP="00BC30E0">
      <w:pPr>
        <w:tabs>
          <w:tab w:val="left" w:pos="0"/>
        </w:tabs>
        <w:spacing w:after="0" w:line="240" w:lineRule="auto"/>
        <w:ind w:firstLine="567"/>
        <w:jc w:val="both"/>
        <w:rPr>
          <w:rFonts w:ascii="Times New Roman" w:hAnsi="Times New Roman"/>
          <w:sz w:val="24"/>
          <w:szCs w:val="24"/>
        </w:rPr>
      </w:pPr>
      <w:r w:rsidRPr="00C81D0C">
        <w:rPr>
          <w:rFonts w:ascii="Times New Roman" w:hAnsi="Times New Roman"/>
          <w:sz w:val="24"/>
          <w:szCs w:val="24"/>
        </w:rPr>
        <w:t>кінцевим бенефіціарним власником Групи «Dragon Capital» є фізична особа – громадянин Чехії;</w:t>
      </w:r>
    </w:p>
    <w:p w:rsidR="00BC30E0" w:rsidRDefault="00BC30E0" w:rsidP="00BC30E0">
      <w:pPr>
        <w:spacing w:after="0" w:line="240" w:lineRule="auto"/>
        <w:ind w:firstLine="567"/>
        <w:jc w:val="both"/>
        <w:rPr>
          <w:rFonts w:ascii="Times New Roman" w:hAnsi="Times New Roman"/>
          <w:sz w:val="24"/>
          <w:szCs w:val="24"/>
        </w:rPr>
      </w:pPr>
    </w:p>
    <w:p w:rsidR="00BC30E0" w:rsidRDefault="00BC30E0" w:rsidP="00BC30E0">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ПрАТ </w:t>
      </w:r>
      <w:r w:rsidRPr="007E2962">
        <w:rPr>
          <w:rFonts w:ascii="Times New Roman" w:hAnsi="Times New Roman"/>
          <w:sz w:val="24"/>
          <w:szCs w:val="24"/>
        </w:rPr>
        <w:t>«ГРАВЕ УКРАЇНА СТРАХУВАННЯ ЖИТТЯ»</w:t>
      </w:r>
      <w:r>
        <w:rPr>
          <w:rFonts w:ascii="Times New Roman" w:hAnsi="Times New Roman"/>
          <w:sz w:val="24"/>
          <w:szCs w:val="24"/>
        </w:rPr>
        <w:t xml:space="preserve"> здійснює діяльність із надання</w:t>
      </w:r>
      <w:r w:rsidR="0046189C">
        <w:rPr>
          <w:rFonts w:ascii="Times New Roman" w:hAnsi="Times New Roman"/>
          <w:sz w:val="24"/>
          <w:szCs w:val="24"/>
        </w:rPr>
        <w:t xml:space="preserve">  послуг страхування життя та </w:t>
      </w:r>
      <w:r>
        <w:rPr>
          <w:rFonts w:ascii="Times New Roman" w:hAnsi="Times New Roman"/>
          <w:sz w:val="24"/>
          <w:szCs w:val="24"/>
        </w:rPr>
        <w:t xml:space="preserve">оренди </w:t>
      </w:r>
      <w:r w:rsidR="0046189C">
        <w:rPr>
          <w:rFonts w:ascii="Times New Roman" w:hAnsi="Times New Roman"/>
          <w:sz w:val="24"/>
          <w:szCs w:val="24"/>
        </w:rPr>
        <w:t>к</w:t>
      </w:r>
      <w:r w:rsidR="004A07D0">
        <w:rPr>
          <w:rFonts w:ascii="Times New Roman" w:hAnsi="Times New Roman"/>
          <w:sz w:val="24"/>
          <w:szCs w:val="24"/>
        </w:rPr>
        <w:t>омерційної (</w:t>
      </w:r>
      <w:r>
        <w:rPr>
          <w:rFonts w:ascii="Times New Roman" w:hAnsi="Times New Roman"/>
          <w:sz w:val="24"/>
          <w:szCs w:val="24"/>
        </w:rPr>
        <w:t>офісної</w:t>
      </w:r>
      <w:r w:rsidR="004A07D0">
        <w:rPr>
          <w:rFonts w:ascii="Times New Roman" w:hAnsi="Times New Roman"/>
          <w:sz w:val="24"/>
          <w:szCs w:val="24"/>
        </w:rPr>
        <w:t>)</w:t>
      </w:r>
      <w:r>
        <w:rPr>
          <w:rFonts w:ascii="Times New Roman" w:hAnsi="Times New Roman"/>
          <w:sz w:val="24"/>
          <w:szCs w:val="24"/>
        </w:rPr>
        <w:t xml:space="preserve"> нерухомості в межах міста Києва;</w:t>
      </w:r>
    </w:p>
    <w:p w:rsidR="00BC30E0" w:rsidRDefault="00BC30E0" w:rsidP="00BC30E0">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ПрАТ </w:t>
      </w:r>
      <w:r w:rsidRPr="007E2962">
        <w:rPr>
          <w:rFonts w:ascii="Times New Roman" w:hAnsi="Times New Roman"/>
          <w:sz w:val="24"/>
          <w:szCs w:val="24"/>
        </w:rPr>
        <w:t>«ГРАВЕ УКРАЇНА СТРАХУВАННЯ ЖИТТЯ»</w:t>
      </w:r>
      <w:r>
        <w:rPr>
          <w:rFonts w:ascii="Times New Roman" w:hAnsi="Times New Roman"/>
          <w:sz w:val="24"/>
          <w:szCs w:val="24"/>
        </w:rPr>
        <w:t xml:space="preserve"> пов’язане відносинами контролю із:</w:t>
      </w:r>
    </w:p>
    <w:p w:rsidR="00BC30E0" w:rsidRDefault="00BC30E0" w:rsidP="00BC30E0">
      <w:pPr>
        <w:spacing w:after="0" w:line="240" w:lineRule="auto"/>
        <w:ind w:firstLine="567"/>
        <w:jc w:val="both"/>
        <w:rPr>
          <w:rFonts w:ascii="Times New Roman" w:hAnsi="Times New Roman"/>
          <w:sz w:val="24"/>
          <w:szCs w:val="24"/>
        </w:rPr>
      </w:pPr>
      <w:r>
        <w:rPr>
          <w:rFonts w:ascii="Times New Roman" w:hAnsi="Times New Roman"/>
          <w:sz w:val="24"/>
          <w:szCs w:val="24"/>
        </w:rPr>
        <w:t xml:space="preserve">суб’єктами господарювання </w:t>
      </w:r>
      <w:r w:rsidRPr="00C81D0C">
        <w:rPr>
          <w:rFonts w:ascii="Times New Roman" w:hAnsi="Times New Roman"/>
          <w:sz w:val="24"/>
          <w:szCs w:val="24"/>
        </w:rPr>
        <w:t>–</w:t>
      </w:r>
      <w:r>
        <w:rPr>
          <w:rFonts w:ascii="Times New Roman" w:hAnsi="Times New Roman"/>
          <w:sz w:val="24"/>
          <w:szCs w:val="24"/>
        </w:rPr>
        <w:t xml:space="preserve"> резидентами України, які здійснюють діяльність із  надання страхових</w:t>
      </w:r>
      <w:r w:rsidR="004A07D0">
        <w:rPr>
          <w:rFonts w:ascii="Times New Roman" w:hAnsi="Times New Roman"/>
          <w:sz w:val="24"/>
          <w:szCs w:val="24"/>
        </w:rPr>
        <w:t xml:space="preserve"> та </w:t>
      </w:r>
      <w:r>
        <w:rPr>
          <w:rFonts w:ascii="Times New Roman" w:hAnsi="Times New Roman"/>
          <w:sz w:val="24"/>
          <w:szCs w:val="24"/>
        </w:rPr>
        <w:t xml:space="preserve">фінансових послуг; страхування життя та перестрахування; управління нерухомістю; </w:t>
      </w:r>
      <w:r w:rsidRPr="00AE110A">
        <w:rPr>
          <w:rFonts w:ascii="Times New Roman" w:hAnsi="Times New Roman"/>
          <w:sz w:val="24"/>
          <w:szCs w:val="24"/>
        </w:rPr>
        <w:t>надання послуг оренди нерухомого майна в межах міста Києва;</w:t>
      </w:r>
      <w:r>
        <w:rPr>
          <w:rFonts w:ascii="Times New Roman" w:hAnsi="Times New Roman"/>
          <w:sz w:val="24"/>
          <w:szCs w:val="24"/>
        </w:rPr>
        <w:t xml:space="preserve"> надання рекламних послуг </w:t>
      </w:r>
      <w:r w:rsidR="007414D0">
        <w:rPr>
          <w:rFonts w:ascii="Times New Roman" w:hAnsi="Times New Roman"/>
          <w:sz w:val="24"/>
          <w:szCs w:val="24"/>
        </w:rPr>
        <w:t>у</w:t>
      </w:r>
      <w:r>
        <w:rPr>
          <w:rFonts w:ascii="Times New Roman" w:hAnsi="Times New Roman"/>
          <w:sz w:val="24"/>
          <w:szCs w:val="24"/>
        </w:rPr>
        <w:t xml:space="preserve"> засобах масової інформації;</w:t>
      </w:r>
    </w:p>
    <w:p w:rsidR="00BC30E0" w:rsidRDefault="00BC30E0" w:rsidP="00BC30E0">
      <w:pPr>
        <w:spacing w:after="0" w:line="240" w:lineRule="auto"/>
        <w:ind w:firstLine="567"/>
        <w:jc w:val="both"/>
        <w:rPr>
          <w:rFonts w:ascii="Times New Roman" w:hAnsi="Times New Roman"/>
          <w:sz w:val="24"/>
          <w:szCs w:val="24"/>
        </w:rPr>
      </w:pPr>
      <w:r>
        <w:rPr>
          <w:rFonts w:ascii="Times New Roman" w:hAnsi="Times New Roman"/>
          <w:sz w:val="24"/>
          <w:szCs w:val="24"/>
        </w:rPr>
        <w:t xml:space="preserve">суб’єктами господарювання </w:t>
      </w:r>
      <w:r w:rsidRPr="00C81D0C">
        <w:rPr>
          <w:rFonts w:ascii="Times New Roman" w:hAnsi="Times New Roman"/>
          <w:sz w:val="24"/>
          <w:szCs w:val="24"/>
        </w:rPr>
        <w:t>–</w:t>
      </w:r>
      <w:r>
        <w:rPr>
          <w:rFonts w:ascii="Times New Roman" w:hAnsi="Times New Roman"/>
          <w:sz w:val="24"/>
          <w:szCs w:val="24"/>
        </w:rPr>
        <w:t xml:space="preserve"> нерезидентами України, які здійснюють діяльність</w:t>
      </w:r>
      <w:r>
        <w:rPr>
          <w:szCs w:val="24"/>
        </w:rPr>
        <w:t>,</w:t>
      </w:r>
      <w:r>
        <w:rPr>
          <w:rFonts w:ascii="Times New Roman" w:hAnsi="Times New Roman"/>
          <w:sz w:val="24"/>
          <w:szCs w:val="24"/>
        </w:rPr>
        <w:t xml:space="preserve"> </w:t>
      </w:r>
      <w:r w:rsidR="007414D0">
        <w:rPr>
          <w:rFonts w:ascii="Times New Roman" w:hAnsi="Times New Roman"/>
          <w:sz w:val="24"/>
          <w:szCs w:val="24"/>
        </w:rPr>
        <w:t>у</w:t>
      </w:r>
      <w:r>
        <w:rPr>
          <w:rFonts w:ascii="Times New Roman" w:hAnsi="Times New Roman"/>
          <w:sz w:val="24"/>
          <w:szCs w:val="24"/>
        </w:rPr>
        <w:t xml:space="preserve"> тому числі на території України</w:t>
      </w:r>
      <w:r>
        <w:rPr>
          <w:szCs w:val="24"/>
        </w:rPr>
        <w:t>,</w:t>
      </w:r>
      <w:r>
        <w:rPr>
          <w:rFonts w:ascii="Times New Roman" w:hAnsi="Times New Roman"/>
          <w:sz w:val="24"/>
          <w:szCs w:val="24"/>
        </w:rPr>
        <w:t xml:space="preserve"> з надання страхових послуг;</w:t>
      </w:r>
    </w:p>
    <w:p w:rsidR="00BC30E0" w:rsidRDefault="00BC30E0" w:rsidP="00BC30E0">
      <w:pPr>
        <w:spacing w:after="0" w:line="240" w:lineRule="auto"/>
        <w:ind w:firstLine="567"/>
        <w:jc w:val="both"/>
        <w:rPr>
          <w:rFonts w:ascii="Times New Roman" w:hAnsi="Times New Roman"/>
          <w:sz w:val="24"/>
          <w:szCs w:val="24"/>
        </w:rPr>
      </w:pPr>
      <w:r>
        <w:rPr>
          <w:rFonts w:ascii="Times New Roman" w:hAnsi="Times New Roman"/>
          <w:sz w:val="24"/>
          <w:szCs w:val="24"/>
        </w:rPr>
        <w:t xml:space="preserve">суб’єктами господарювання </w:t>
      </w:r>
      <w:r w:rsidRPr="00C81D0C">
        <w:rPr>
          <w:rFonts w:ascii="Times New Roman" w:hAnsi="Times New Roman"/>
          <w:sz w:val="24"/>
          <w:szCs w:val="24"/>
        </w:rPr>
        <w:t>–</w:t>
      </w:r>
      <w:r>
        <w:rPr>
          <w:rFonts w:ascii="Times New Roman" w:hAnsi="Times New Roman"/>
          <w:sz w:val="24"/>
          <w:szCs w:val="24"/>
        </w:rPr>
        <w:t xml:space="preserve"> нерезидентами України, які не здійснюють господарської діяльності на території України</w:t>
      </w:r>
      <w:r w:rsidR="00AE110A">
        <w:rPr>
          <w:rFonts w:ascii="Times New Roman" w:hAnsi="Times New Roman"/>
          <w:sz w:val="24"/>
          <w:szCs w:val="24"/>
        </w:rPr>
        <w:t>.</w:t>
      </w:r>
    </w:p>
    <w:p w:rsidR="00BC30E0" w:rsidRDefault="00BC30E0" w:rsidP="0075606A">
      <w:pPr>
        <w:spacing w:after="0" w:line="240" w:lineRule="auto"/>
        <w:ind w:firstLine="567"/>
        <w:jc w:val="both"/>
        <w:rPr>
          <w:rFonts w:ascii="Times New Roman" w:hAnsi="Times New Roman"/>
          <w:sz w:val="24"/>
          <w:szCs w:val="24"/>
        </w:rPr>
      </w:pPr>
    </w:p>
    <w:p w:rsidR="003C2010" w:rsidRPr="004B2FAE" w:rsidRDefault="003C2010" w:rsidP="0075606A">
      <w:pPr>
        <w:spacing w:after="0" w:line="240" w:lineRule="auto"/>
        <w:ind w:firstLine="567"/>
        <w:jc w:val="both"/>
        <w:rPr>
          <w:rFonts w:ascii="Times New Roman" w:hAnsi="Times New Roman"/>
          <w:sz w:val="24"/>
          <w:szCs w:val="24"/>
        </w:rPr>
      </w:pPr>
      <w:r w:rsidRPr="004B2FAE">
        <w:rPr>
          <w:rFonts w:ascii="Times New Roman" w:hAnsi="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B46BCD" w:rsidRPr="004D046D" w:rsidRDefault="00B46BCD" w:rsidP="0016155B">
      <w:pPr>
        <w:spacing w:after="0" w:line="240" w:lineRule="auto"/>
        <w:ind w:firstLine="567"/>
        <w:jc w:val="both"/>
        <w:rPr>
          <w:rFonts w:ascii="Times New Roman" w:hAnsi="Times New Roman"/>
          <w:sz w:val="24"/>
          <w:szCs w:val="24"/>
        </w:rPr>
      </w:pPr>
    </w:p>
    <w:p w:rsidR="00476E62" w:rsidRPr="0016155B" w:rsidRDefault="00476E62" w:rsidP="0016155B">
      <w:pPr>
        <w:spacing w:after="0" w:line="240" w:lineRule="auto"/>
        <w:ind w:firstLine="567"/>
        <w:jc w:val="both"/>
        <w:rPr>
          <w:rFonts w:ascii="Times New Roman" w:hAnsi="Times New Roman"/>
          <w:sz w:val="24"/>
          <w:szCs w:val="24"/>
        </w:rPr>
      </w:pPr>
      <w:r w:rsidRPr="0016155B">
        <w:rPr>
          <w:rFonts w:ascii="Times New Roman" w:hAnsi="Times New Roman"/>
          <w:sz w:val="24"/>
          <w:szCs w:val="24"/>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w:t>
      </w:r>
      <w:r w:rsidR="00184A8E" w:rsidRPr="00184A8E">
        <w:rPr>
          <w:rFonts w:ascii="Times New Roman" w:hAnsi="Times New Roman"/>
          <w:sz w:val="24"/>
          <w:szCs w:val="24"/>
        </w:rPr>
        <w:t>21.06</w:t>
      </w:r>
      <w:r w:rsidRPr="0016155B">
        <w:rPr>
          <w:rFonts w:ascii="Times New Roman" w:hAnsi="Times New Roman"/>
          <w:sz w:val="24"/>
          <w:szCs w:val="24"/>
        </w:rPr>
        <w:t>.201</w:t>
      </w:r>
      <w:r w:rsidR="00184A8E" w:rsidRPr="00184A8E">
        <w:rPr>
          <w:rFonts w:ascii="Times New Roman" w:hAnsi="Times New Roman"/>
          <w:sz w:val="24"/>
          <w:szCs w:val="24"/>
        </w:rPr>
        <w:t>6</w:t>
      </w:r>
      <w:r w:rsidRPr="0016155B">
        <w:rPr>
          <w:rFonts w:ascii="Times New Roman" w:hAnsi="Times New Roman"/>
          <w:sz w:val="24"/>
          <w:szCs w:val="24"/>
        </w:rPr>
        <w:t xml:space="preserve">  № </w:t>
      </w:r>
      <w:r w:rsidR="00184A8E" w:rsidRPr="00184A8E">
        <w:rPr>
          <w:rFonts w:ascii="Times New Roman" w:hAnsi="Times New Roman"/>
          <w:sz w:val="24"/>
          <w:szCs w:val="24"/>
        </w:rPr>
        <w:t>14</w:t>
      </w:r>
      <w:r w:rsidRPr="0016155B">
        <w:rPr>
          <w:rFonts w:ascii="Times New Roman" w:hAnsi="Times New Roman"/>
          <w:sz w:val="24"/>
          <w:szCs w:val="24"/>
        </w:rPr>
        <w:t xml:space="preserve">-рп), Антимонопольний комітет України </w:t>
      </w:r>
    </w:p>
    <w:p w:rsidR="006A2D1B" w:rsidRPr="00B46BCD" w:rsidRDefault="006A2D1B" w:rsidP="0016155B">
      <w:pPr>
        <w:overflowPunct w:val="0"/>
        <w:autoSpaceDE w:val="0"/>
        <w:autoSpaceDN w:val="0"/>
        <w:adjustRightInd w:val="0"/>
        <w:spacing w:after="0" w:line="240" w:lineRule="auto"/>
        <w:ind w:firstLine="567"/>
        <w:jc w:val="center"/>
        <w:rPr>
          <w:rFonts w:ascii="Times New Roman" w:eastAsia="Times New Roman" w:hAnsi="Times New Roman"/>
          <w:sz w:val="20"/>
          <w:szCs w:val="20"/>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sz w:val="24"/>
          <w:szCs w:val="24"/>
          <w:lang w:eastAsia="ru-RU"/>
        </w:rPr>
      </w:pPr>
      <w:r w:rsidRPr="0016155B">
        <w:rPr>
          <w:rFonts w:ascii="Times New Roman" w:eastAsia="Times New Roman" w:hAnsi="Times New Roman"/>
          <w:sz w:val="24"/>
          <w:szCs w:val="24"/>
          <w:lang w:eastAsia="ru-RU"/>
        </w:rPr>
        <w:t xml:space="preserve">ПОСТАНОВИВ: </w:t>
      </w:r>
    </w:p>
    <w:p w:rsidR="00BC30E0" w:rsidRDefault="00BC30E0" w:rsidP="00BC30E0">
      <w:pPr>
        <w:spacing w:after="0" w:line="240" w:lineRule="auto"/>
        <w:ind w:firstLine="567"/>
        <w:jc w:val="both"/>
        <w:rPr>
          <w:rFonts w:ascii="Times New Roman" w:hAnsi="Times New Roman"/>
          <w:sz w:val="24"/>
          <w:szCs w:val="24"/>
        </w:rPr>
      </w:pPr>
    </w:p>
    <w:p w:rsidR="00AE110A" w:rsidRPr="00AE110A" w:rsidRDefault="00BC30E0" w:rsidP="00AE110A">
      <w:pPr>
        <w:spacing w:after="0" w:line="240" w:lineRule="auto"/>
        <w:ind w:firstLine="567"/>
        <w:jc w:val="both"/>
        <w:rPr>
          <w:rFonts w:ascii="Times New Roman" w:hAnsi="Times New Roman"/>
          <w:sz w:val="24"/>
          <w:szCs w:val="24"/>
        </w:rPr>
      </w:pPr>
      <w:r w:rsidRPr="00BC30E0">
        <w:rPr>
          <w:rFonts w:ascii="Times New Roman" w:hAnsi="Times New Roman"/>
          <w:sz w:val="24"/>
          <w:szCs w:val="24"/>
        </w:rPr>
        <w:t xml:space="preserve">Надати дозвіл </w:t>
      </w:r>
      <w:r w:rsidR="00AE110A" w:rsidRPr="00AE110A">
        <w:rPr>
          <w:rFonts w:ascii="Times New Roman" w:hAnsi="Times New Roman"/>
          <w:sz w:val="24"/>
          <w:szCs w:val="24"/>
        </w:rPr>
        <w:t xml:space="preserve">приватному акціонерному товариству «ГРАВЕ УКРАЇНА СТРАХУВАННЯ ЖИТТЯ» (м. Київ, ідентифікаційний код юридичної особи 25399836) на придбання частки в статутному капіталі товариства з обмеженою відповідальністю </w:t>
      </w:r>
      <w:r w:rsidR="007414D0">
        <w:rPr>
          <w:rFonts w:ascii="Times New Roman" w:hAnsi="Times New Roman"/>
          <w:sz w:val="24"/>
          <w:szCs w:val="24"/>
        </w:rPr>
        <w:br/>
      </w:r>
      <w:r w:rsidR="00AE110A" w:rsidRPr="00AE110A">
        <w:rPr>
          <w:rFonts w:ascii="Times New Roman" w:hAnsi="Times New Roman"/>
          <w:sz w:val="24"/>
          <w:szCs w:val="24"/>
        </w:rPr>
        <w:t>«ДК БЕТА» (м. Київ, ідентифікаційний код юридичної особи 43160997), що забезпечує перевищення 50 відсотків голосів у вищому органі управління товариства.</w:t>
      </w:r>
    </w:p>
    <w:p w:rsidR="00610D76" w:rsidRDefault="00610D76" w:rsidP="00610D76">
      <w:pPr>
        <w:spacing w:after="0" w:line="240" w:lineRule="auto"/>
        <w:ind w:firstLine="567"/>
        <w:jc w:val="both"/>
        <w:rPr>
          <w:rFonts w:ascii="Times New Roman" w:hAnsi="Times New Roman"/>
          <w:sz w:val="24"/>
          <w:szCs w:val="24"/>
        </w:rPr>
      </w:pPr>
    </w:p>
    <w:p w:rsidR="007414D0" w:rsidRDefault="007414D0" w:rsidP="00610D76">
      <w:pPr>
        <w:spacing w:after="0" w:line="240" w:lineRule="auto"/>
        <w:ind w:firstLine="567"/>
        <w:jc w:val="both"/>
        <w:rPr>
          <w:rFonts w:ascii="Times New Roman" w:hAnsi="Times New Roman"/>
          <w:sz w:val="24"/>
          <w:szCs w:val="24"/>
        </w:rPr>
      </w:pPr>
    </w:p>
    <w:p w:rsidR="00576269" w:rsidRPr="0016155B" w:rsidRDefault="00B15335" w:rsidP="0016155B">
      <w:pPr>
        <w:spacing w:after="0" w:line="240" w:lineRule="auto"/>
        <w:jc w:val="both"/>
        <w:rPr>
          <w:rFonts w:ascii="Times New Roman" w:hAnsi="Times New Roman"/>
          <w:sz w:val="24"/>
          <w:szCs w:val="24"/>
        </w:rPr>
      </w:pPr>
      <w:r w:rsidRPr="00B15335">
        <w:rPr>
          <w:rFonts w:ascii="Times New Roman" w:hAnsi="Times New Roman"/>
          <w:sz w:val="24"/>
          <w:szCs w:val="24"/>
        </w:rPr>
        <w:t>Голов</w:t>
      </w:r>
      <w:r w:rsidR="0075606A">
        <w:rPr>
          <w:rFonts w:ascii="Times New Roman" w:hAnsi="Times New Roman"/>
          <w:sz w:val="24"/>
          <w:szCs w:val="24"/>
        </w:rPr>
        <w:t>а</w:t>
      </w:r>
      <w:r w:rsidRPr="00B15335">
        <w:rPr>
          <w:rFonts w:ascii="Times New Roman" w:hAnsi="Times New Roman"/>
          <w:sz w:val="24"/>
          <w:szCs w:val="24"/>
        </w:rPr>
        <w:t xml:space="preserve"> Комітету</w:t>
      </w:r>
      <w:r>
        <w:rPr>
          <w:rFonts w:ascii="Times New Roman" w:hAnsi="Times New Roman"/>
          <w:sz w:val="24"/>
          <w:szCs w:val="24"/>
          <w:lang w:val="ru-RU"/>
        </w:rPr>
        <w:t xml:space="preserve"> </w:t>
      </w:r>
      <w:r w:rsidR="0075606A">
        <w:rPr>
          <w:rFonts w:ascii="Times New Roman" w:hAnsi="Times New Roman"/>
          <w:sz w:val="24"/>
          <w:szCs w:val="24"/>
        </w:rPr>
        <w:t xml:space="preserve"> </w:t>
      </w:r>
      <w:r w:rsidR="00576269" w:rsidRPr="0016155B">
        <w:rPr>
          <w:rFonts w:ascii="Times New Roman" w:hAnsi="Times New Roman"/>
          <w:sz w:val="24"/>
          <w:szCs w:val="24"/>
        </w:rPr>
        <w:t xml:space="preserve">                                                                       </w:t>
      </w:r>
      <w:r w:rsidR="0075606A">
        <w:rPr>
          <w:rFonts w:ascii="Times New Roman" w:hAnsi="Times New Roman"/>
          <w:sz w:val="24"/>
          <w:szCs w:val="24"/>
        </w:rPr>
        <w:t xml:space="preserve">                  </w:t>
      </w:r>
      <w:r w:rsidR="00BC30E0">
        <w:rPr>
          <w:rFonts w:ascii="Times New Roman" w:hAnsi="Times New Roman"/>
          <w:sz w:val="24"/>
          <w:szCs w:val="24"/>
          <w:lang w:val="ru-RU"/>
        </w:rPr>
        <w:t>Ольга</w:t>
      </w:r>
      <w:r w:rsidR="0075606A">
        <w:rPr>
          <w:rFonts w:ascii="Times New Roman" w:hAnsi="Times New Roman"/>
          <w:sz w:val="24"/>
          <w:szCs w:val="24"/>
          <w:lang w:val="ru-RU"/>
        </w:rPr>
        <w:t xml:space="preserve"> ПІЩАНСЬКА</w:t>
      </w:r>
      <w:r w:rsidR="00576269" w:rsidRPr="0016155B">
        <w:rPr>
          <w:rFonts w:ascii="Times New Roman" w:hAnsi="Times New Roman"/>
          <w:sz w:val="24"/>
          <w:szCs w:val="24"/>
        </w:rPr>
        <w:t xml:space="preserve"> </w:t>
      </w:r>
    </w:p>
    <w:sectPr w:rsidR="00576269" w:rsidRPr="0016155B" w:rsidSect="00045E78">
      <w:headerReference w:type="default" r:id="rId8"/>
      <w:pgSz w:w="11906" w:h="16838"/>
      <w:pgMar w:top="1134" w:right="567" w:bottom="1134" w:left="170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223" w:rsidRDefault="00CB4223">
      <w:pPr>
        <w:spacing w:after="0" w:line="240" w:lineRule="auto"/>
      </w:pPr>
      <w:r>
        <w:separator/>
      </w:r>
    </w:p>
  </w:endnote>
  <w:endnote w:type="continuationSeparator" w:id="0">
    <w:p w:rsidR="00CB4223" w:rsidRDefault="00CB4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223" w:rsidRDefault="00CB4223">
      <w:pPr>
        <w:spacing w:after="0" w:line="240" w:lineRule="auto"/>
      </w:pPr>
      <w:r>
        <w:separator/>
      </w:r>
    </w:p>
  </w:footnote>
  <w:footnote w:type="continuationSeparator" w:id="0">
    <w:p w:rsidR="00CB4223" w:rsidRDefault="00CB4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989" w:rsidRPr="008330EC" w:rsidRDefault="00843989" w:rsidP="008A16ED">
    <w:pPr>
      <w:pStyle w:val="a3"/>
      <w:jc w:val="center"/>
      <w:rPr>
        <w:sz w:val="10"/>
        <w:szCs w:val="10"/>
      </w:rPr>
    </w:pPr>
  </w:p>
  <w:p w:rsidR="00843989" w:rsidRDefault="00843989" w:rsidP="008A16ED">
    <w:pPr>
      <w:pStyle w:val="a3"/>
      <w:jc w:val="center"/>
    </w:pPr>
    <w:r>
      <w:fldChar w:fldCharType="begin"/>
    </w:r>
    <w:r>
      <w:instrText>PAGE   \* MERGEFORMAT</w:instrText>
    </w:r>
    <w:r>
      <w:fldChar w:fldCharType="separate"/>
    </w:r>
    <w:r w:rsidR="007F2C32" w:rsidRPr="007F2C32">
      <w:rPr>
        <w:noProof/>
        <w:lang w:val="ru-RU"/>
      </w:rPr>
      <w:t>3</w:t>
    </w:r>
    <w:r>
      <w:fldChar w:fldCharType="end"/>
    </w:r>
  </w:p>
  <w:p w:rsidR="00843989" w:rsidRPr="008330EC" w:rsidRDefault="00843989" w:rsidP="008A16ED">
    <w:pPr>
      <w:pStyle w:val="a3"/>
      <w:jc w:val="center"/>
      <w:rPr>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A6"/>
    <w:rsid w:val="00005AD9"/>
    <w:rsid w:val="0001067E"/>
    <w:rsid w:val="000131F6"/>
    <w:rsid w:val="00031668"/>
    <w:rsid w:val="00033BFC"/>
    <w:rsid w:val="00042832"/>
    <w:rsid w:val="00043479"/>
    <w:rsid w:val="00045E78"/>
    <w:rsid w:val="00055CFF"/>
    <w:rsid w:val="00056621"/>
    <w:rsid w:val="00060A44"/>
    <w:rsid w:val="0006336C"/>
    <w:rsid w:val="00066859"/>
    <w:rsid w:val="00073A3C"/>
    <w:rsid w:val="00083952"/>
    <w:rsid w:val="00091CD6"/>
    <w:rsid w:val="000E548A"/>
    <w:rsid w:val="000F16F0"/>
    <w:rsid w:val="000F22EF"/>
    <w:rsid w:val="00105270"/>
    <w:rsid w:val="00107D75"/>
    <w:rsid w:val="00154DE0"/>
    <w:rsid w:val="0016155B"/>
    <w:rsid w:val="00183802"/>
    <w:rsid w:val="00184A8E"/>
    <w:rsid w:val="001B4B6D"/>
    <w:rsid w:val="001D05A0"/>
    <w:rsid w:val="001E03ED"/>
    <w:rsid w:val="001E12AE"/>
    <w:rsid w:val="001E71C3"/>
    <w:rsid w:val="00204383"/>
    <w:rsid w:val="0020620B"/>
    <w:rsid w:val="00212317"/>
    <w:rsid w:val="00215C5E"/>
    <w:rsid w:val="00215DFA"/>
    <w:rsid w:val="0021647A"/>
    <w:rsid w:val="00217537"/>
    <w:rsid w:val="002714FF"/>
    <w:rsid w:val="002B16A6"/>
    <w:rsid w:val="002B3AB4"/>
    <w:rsid w:val="002B529C"/>
    <w:rsid w:val="002C10D4"/>
    <w:rsid w:val="002C7BE6"/>
    <w:rsid w:val="002D4FBE"/>
    <w:rsid w:val="002F0EAF"/>
    <w:rsid w:val="002F65C3"/>
    <w:rsid w:val="003048FD"/>
    <w:rsid w:val="0031326E"/>
    <w:rsid w:val="003246A9"/>
    <w:rsid w:val="003257FB"/>
    <w:rsid w:val="003331E8"/>
    <w:rsid w:val="00352956"/>
    <w:rsid w:val="00360D73"/>
    <w:rsid w:val="00364607"/>
    <w:rsid w:val="00366EC8"/>
    <w:rsid w:val="00373E65"/>
    <w:rsid w:val="00375465"/>
    <w:rsid w:val="00381D67"/>
    <w:rsid w:val="003929E9"/>
    <w:rsid w:val="003A5CFF"/>
    <w:rsid w:val="003B5C65"/>
    <w:rsid w:val="003C0B22"/>
    <w:rsid w:val="003C2010"/>
    <w:rsid w:val="003E3061"/>
    <w:rsid w:val="003E37CE"/>
    <w:rsid w:val="003E67D8"/>
    <w:rsid w:val="003E7944"/>
    <w:rsid w:val="003E7DDA"/>
    <w:rsid w:val="00413792"/>
    <w:rsid w:val="004174FC"/>
    <w:rsid w:val="00420924"/>
    <w:rsid w:val="004355F2"/>
    <w:rsid w:val="00435ED8"/>
    <w:rsid w:val="004515D0"/>
    <w:rsid w:val="00451773"/>
    <w:rsid w:val="0045256C"/>
    <w:rsid w:val="004612E7"/>
    <w:rsid w:val="0046189C"/>
    <w:rsid w:val="004625DA"/>
    <w:rsid w:val="00473FFC"/>
    <w:rsid w:val="004759B0"/>
    <w:rsid w:val="00476E62"/>
    <w:rsid w:val="004A07D0"/>
    <w:rsid w:val="004A11B5"/>
    <w:rsid w:val="004A1296"/>
    <w:rsid w:val="004A219E"/>
    <w:rsid w:val="004B0E1D"/>
    <w:rsid w:val="004B136A"/>
    <w:rsid w:val="004B16AC"/>
    <w:rsid w:val="004B2335"/>
    <w:rsid w:val="004B2FAE"/>
    <w:rsid w:val="004C0F98"/>
    <w:rsid w:val="004C5C9A"/>
    <w:rsid w:val="004D0042"/>
    <w:rsid w:val="004D046D"/>
    <w:rsid w:val="004E0BB6"/>
    <w:rsid w:val="00501E9F"/>
    <w:rsid w:val="005069B9"/>
    <w:rsid w:val="0050755E"/>
    <w:rsid w:val="0051035E"/>
    <w:rsid w:val="00514183"/>
    <w:rsid w:val="005251FC"/>
    <w:rsid w:val="00525354"/>
    <w:rsid w:val="00527DE1"/>
    <w:rsid w:val="00533525"/>
    <w:rsid w:val="00534A2E"/>
    <w:rsid w:val="00542686"/>
    <w:rsid w:val="00555B2A"/>
    <w:rsid w:val="00556B87"/>
    <w:rsid w:val="00563D85"/>
    <w:rsid w:val="00563F30"/>
    <w:rsid w:val="00565259"/>
    <w:rsid w:val="00576269"/>
    <w:rsid w:val="005777A5"/>
    <w:rsid w:val="00582DC0"/>
    <w:rsid w:val="00584A55"/>
    <w:rsid w:val="005857F8"/>
    <w:rsid w:val="00591E4E"/>
    <w:rsid w:val="005B026B"/>
    <w:rsid w:val="005C1024"/>
    <w:rsid w:val="005C388A"/>
    <w:rsid w:val="005D0404"/>
    <w:rsid w:val="00610D76"/>
    <w:rsid w:val="006218C2"/>
    <w:rsid w:val="00644353"/>
    <w:rsid w:val="00656BEB"/>
    <w:rsid w:val="0066315D"/>
    <w:rsid w:val="0066687B"/>
    <w:rsid w:val="00672753"/>
    <w:rsid w:val="0067293B"/>
    <w:rsid w:val="00680E26"/>
    <w:rsid w:val="00680F37"/>
    <w:rsid w:val="00686EE1"/>
    <w:rsid w:val="006928FB"/>
    <w:rsid w:val="006A2D1B"/>
    <w:rsid w:val="006A3E87"/>
    <w:rsid w:val="006B7EDD"/>
    <w:rsid w:val="006D7235"/>
    <w:rsid w:val="006E3010"/>
    <w:rsid w:val="006E5FB4"/>
    <w:rsid w:val="006F5FD5"/>
    <w:rsid w:val="006F7FD9"/>
    <w:rsid w:val="00722CDA"/>
    <w:rsid w:val="00722EA4"/>
    <w:rsid w:val="0072502F"/>
    <w:rsid w:val="0072746E"/>
    <w:rsid w:val="007414D0"/>
    <w:rsid w:val="007444F0"/>
    <w:rsid w:val="0075606A"/>
    <w:rsid w:val="00773D30"/>
    <w:rsid w:val="0078227C"/>
    <w:rsid w:val="00784002"/>
    <w:rsid w:val="00791C0F"/>
    <w:rsid w:val="007B5005"/>
    <w:rsid w:val="007E1A57"/>
    <w:rsid w:val="007E6E4B"/>
    <w:rsid w:val="007F2C32"/>
    <w:rsid w:val="008005E2"/>
    <w:rsid w:val="008143EC"/>
    <w:rsid w:val="00815D36"/>
    <w:rsid w:val="0083463D"/>
    <w:rsid w:val="00837D1C"/>
    <w:rsid w:val="00842C4A"/>
    <w:rsid w:val="00843226"/>
    <w:rsid w:val="00843989"/>
    <w:rsid w:val="0084741B"/>
    <w:rsid w:val="0086026D"/>
    <w:rsid w:val="008637AD"/>
    <w:rsid w:val="0087513D"/>
    <w:rsid w:val="00880CAE"/>
    <w:rsid w:val="008A16ED"/>
    <w:rsid w:val="008B16E6"/>
    <w:rsid w:val="008D0E67"/>
    <w:rsid w:val="008E3DD8"/>
    <w:rsid w:val="008F0E6A"/>
    <w:rsid w:val="008F252B"/>
    <w:rsid w:val="00913F7F"/>
    <w:rsid w:val="00920B3A"/>
    <w:rsid w:val="009236FC"/>
    <w:rsid w:val="00943132"/>
    <w:rsid w:val="00960C19"/>
    <w:rsid w:val="009702A9"/>
    <w:rsid w:val="009707BC"/>
    <w:rsid w:val="00970E75"/>
    <w:rsid w:val="00990ED0"/>
    <w:rsid w:val="00997D28"/>
    <w:rsid w:val="009A1298"/>
    <w:rsid w:val="009B4FF8"/>
    <w:rsid w:val="009C0FA8"/>
    <w:rsid w:val="009C28D2"/>
    <w:rsid w:val="009C4357"/>
    <w:rsid w:val="009D1406"/>
    <w:rsid w:val="009D2BEF"/>
    <w:rsid w:val="009D3779"/>
    <w:rsid w:val="009E1F84"/>
    <w:rsid w:val="009F3F1A"/>
    <w:rsid w:val="009F637A"/>
    <w:rsid w:val="00A0356C"/>
    <w:rsid w:val="00A4626B"/>
    <w:rsid w:val="00A806A1"/>
    <w:rsid w:val="00A839BF"/>
    <w:rsid w:val="00A84D59"/>
    <w:rsid w:val="00A90243"/>
    <w:rsid w:val="00A9371B"/>
    <w:rsid w:val="00A9468A"/>
    <w:rsid w:val="00AA569C"/>
    <w:rsid w:val="00AB6995"/>
    <w:rsid w:val="00AC35A0"/>
    <w:rsid w:val="00AC6B8B"/>
    <w:rsid w:val="00AD4520"/>
    <w:rsid w:val="00AE0FE7"/>
    <w:rsid w:val="00AE110A"/>
    <w:rsid w:val="00AE1DF4"/>
    <w:rsid w:val="00AF4883"/>
    <w:rsid w:val="00B1498E"/>
    <w:rsid w:val="00B14DE4"/>
    <w:rsid w:val="00B15335"/>
    <w:rsid w:val="00B31DC6"/>
    <w:rsid w:val="00B46BCD"/>
    <w:rsid w:val="00B660D0"/>
    <w:rsid w:val="00B75C08"/>
    <w:rsid w:val="00B8190A"/>
    <w:rsid w:val="00B83B6F"/>
    <w:rsid w:val="00BA128C"/>
    <w:rsid w:val="00BA3C42"/>
    <w:rsid w:val="00BC30E0"/>
    <w:rsid w:val="00BC4AD1"/>
    <w:rsid w:val="00BD4EDA"/>
    <w:rsid w:val="00BD7008"/>
    <w:rsid w:val="00C205FF"/>
    <w:rsid w:val="00C241B9"/>
    <w:rsid w:val="00C363F3"/>
    <w:rsid w:val="00C525BB"/>
    <w:rsid w:val="00C719CF"/>
    <w:rsid w:val="00C71BEF"/>
    <w:rsid w:val="00C9183B"/>
    <w:rsid w:val="00CA2388"/>
    <w:rsid w:val="00CA70F6"/>
    <w:rsid w:val="00CB1145"/>
    <w:rsid w:val="00CB4223"/>
    <w:rsid w:val="00CC4E4A"/>
    <w:rsid w:val="00CE07C9"/>
    <w:rsid w:val="00D05522"/>
    <w:rsid w:val="00D14074"/>
    <w:rsid w:val="00D339B1"/>
    <w:rsid w:val="00D355F7"/>
    <w:rsid w:val="00D35BC6"/>
    <w:rsid w:val="00D61A92"/>
    <w:rsid w:val="00D714EC"/>
    <w:rsid w:val="00D745C8"/>
    <w:rsid w:val="00D75A73"/>
    <w:rsid w:val="00D767A1"/>
    <w:rsid w:val="00D821AB"/>
    <w:rsid w:val="00D87253"/>
    <w:rsid w:val="00DC14ED"/>
    <w:rsid w:val="00E0049C"/>
    <w:rsid w:val="00E07F56"/>
    <w:rsid w:val="00E24B30"/>
    <w:rsid w:val="00E4202C"/>
    <w:rsid w:val="00E46534"/>
    <w:rsid w:val="00E54D8F"/>
    <w:rsid w:val="00E717B1"/>
    <w:rsid w:val="00E7406C"/>
    <w:rsid w:val="00EA62C3"/>
    <w:rsid w:val="00EA7F2D"/>
    <w:rsid w:val="00EB4B55"/>
    <w:rsid w:val="00EC36CF"/>
    <w:rsid w:val="00EC4DE6"/>
    <w:rsid w:val="00EC66AE"/>
    <w:rsid w:val="00EE1BD7"/>
    <w:rsid w:val="00EE56F4"/>
    <w:rsid w:val="00EF3539"/>
    <w:rsid w:val="00F23ACC"/>
    <w:rsid w:val="00F247D3"/>
    <w:rsid w:val="00F319EC"/>
    <w:rsid w:val="00F34969"/>
    <w:rsid w:val="00F430D7"/>
    <w:rsid w:val="00F45D7D"/>
    <w:rsid w:val="00F7254D"/>
    <w:rsid w:val="00F7332D"/>
    <w:rsid w:val="00F75926"/>
    <w:rsid w:val="00F76708"/>
    <w:rsid w:val="00F808CE"/>
    <w:rsid w:val="00F86E17"/>
    <w:rsid w:val="00F95B56"/>
    <w:rsid w:val="00FA03D7"/>
    <w:rsid w:val="00FA6ABB"/>
    <w:rsid w:val="00FB441D"/>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D75604-10E5-4A23-8957-34A90FCF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407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ій колонтитул Знак"/>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у виносці Знак"/>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sz w:val="24"/>
      <w:szCs w:val="24"/>
      <w:lang w:eastAsia="ru-RU"/>
    </w:rPr>
  </w:style>
  <w:style w:type="character" w:customStyle="1" w:styleId="20">
    <w:name w:val="Основний текст з відступом 2 Знак"/>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у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b">
    <w:name w:val="Текст виноски Знак"/>
    <w:aliases w:val="ALTS FOOTNOTE Знак,Car Знак,Char Cha Знак,Footnote Text Char Char Char1 Знак,Footnote Text Char1 Char Char Char Знак,Footnote Text Char1 Char1 Char Char Char Char Знак,Footnote Text Char2 Char Знак,fn Знак,ft Знак"/>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customStyle="1" w:styleId="21">
    <w:name w:val="Основной текст 21"/>
    <w:basedOn w:val="a"/>
    <w:rsid w:val="009A1298"/>
    <w:pPr>
      <w:overflowPunct w:val="0"/>
      <w:autoSpaceDE w:val="0"/>
      <w:autoSpaceDN w:val="0"/>
      <w:adjustRightInd w:val="0"/>
      <w:spacing w:after="0" w:line="240" w:lineRule="auto"/>
      <w:ind w:firstLine="720"/>
      <w:jc w:val="both"/>
    </w:pPr>
    <w:rPr>
      <w:rFonts w:ascii="Times New Roman" w:eastAsia="Times New Roman" w:hAnsi="Times New Roman"/>
      <w:sz w:val="24"/>
      <w:szCs w:val="20"/>
      <w:lang w:eastAsia="ru-RU"/>
    </w:rPr>
  </w:style>
  <w:style w:type="paragraph" w:customStyle="1" w:styleId="cef1edeee2edeee9f2e5eaf1f221">
    <w:name w:val="Оceсf1нedоeeвe2нedоeeйe9 тf2еe5кeaсf1тf2 21"/>
    <w:basedOn w:val="a"/>
    <w:uiPriority w:val="99"/>
    <w:rsid w:val="006F7FD9"/>
    <w:pPr>
      <w:autoSpaceDE w:val="0"/>
      <w:autoSpaceDN w:val="0"/>
      <w:adjustRightInd w:val="0"/>
      <w:spacing w:after="0" w:line="240" w:lineRule="auto"/>
      <w:ind w:firstLine="720"/>
      <w:jc w:val="both"/>
      <w:textAlignment w:val="baseline"/>
    </w:pPr>
    <w:rPr>
      <w:rFonts w:ascii="Times New Roman" w:eastAsia="Times New Roman" w:hAnsi="Times New Roman"/>
      <w:sz w:val="24"/>
      <w:szCs w:val="24"/>
      <w:lang w:eastAsia="uk-UA"/>
    </w:rPr>
  </w:style>
  <w:style w:type="paragraph" w:customStyle="1" w:styleId="6">
    <w:name w:val="Основной текст6"/>
    <w:basedOn w:val="a"/>
    <w:rsid w:val="006F7FD9"/>
    <w:pPr>
      <w:widowControl w:val="0"/>
      <w:shd w:val="clear" w:color="auto" w:fill="FFFFFF"/>
      <w:spacing w:after="0" w:line="346" w:lineRule="exact"/>
      <w:ind w:hanging="1420"/>
      <w:jc w:val="right"/>
    </w:pPr>
    <w:rPr>
      <w:rFonts w:ascii="Arial" w:eastAsia="Arial" w:hAnsi="Arial" w:cs="Arial"/>
      <w:color w:val="000000"/>
      <w:sz w:val="20"/>
      <w:szCs w:val="20"/>
      <w:lang w:eastAsia="ru-RU"/>
    </w:rPr>
  </w:style>
  <w:style w:type="character" w:styleId="ad">
    <w:name w:val="annotation reference"/>
    <w:uiPriority w:val="99"/>
    <w:semiHidden/>
    <w:unhideWhenUsed/>
    <w:rsid w:val="003929E9"/>
    <w:rPr>
      <w:sz w:val="16"/>
      <w:szCs w:val="16"/>
    </w:rPr>
  </w:style>
  <w:style w:type="paragraph" w:styleId="ae">
    <w:name w:val="annotation text"/>
    <w:basedOn w:val="a"/>
    <w:link w:val="af"/>
    <w:uiPriority w:val="99"/>
    <w:semiHidden/>
    <w:unhideWhenUsed/>
    <w:rsid w:val="003929E9"/>
    <w:rPr>
      <w:sz w:val="20"/>
      <w:szCs w:val="20"/>
    </w:rPr>
  </w:style>
  <w:style w:type="character" w:customStyle="1" w:styleId="af">
    <w:name w:val="Текст примітки Знак"/>
    <w:link w:val="ae"/>
    <w:uiPriority w:val="99"/>
    <w:semiHidden/>
    <w:rsid w:val="003929E9"/>
    <w:rPr>
      <w:lang w:eastAsia="en-US"/>
    </w:rPr>
  </w:style>
  <w:style w:type="paragraph" w:styleId="af0">
    <w:name w:val="annotation subject"/>
    <w:basedOn w:val="ae"/>
    <w:next w:val="ae"/>
    <w:link w:val="af1"/>
    <w:uiPriority w:val="99"/>
    <w:semiHidden/>
    <w:unhideWhenUsed/>
    <w:rsid w:val="003929E9"/>
    <w:rPr>
      <w:b/>
      <w:bCs/>
    </w:rPr>
  </w:style>
  <w:style w:type="character" w:customStyle="1" w:styleId="af1">
    <w:name w:val="Тема примітки Знак"/>
    <w:link w:val="af0"/>
    <w:uiPriority w:val="99"/>
    <w:semiHidden/>
    <w:rsid w:val="003929E9"/>
    <w:rPr>
      <w:b/>
      <w:bCs/>
      <w:lang w:eastAsia="en-US"/>
    </w:rPr>
  </w:style>
  <w:style w:type="paragraph" w:styleId="af2">
    <w:name w:val="Revision"/>
    <w:hidden/>
    <w:uiPriority w:val="99"/>
    <w:semiHidden/>
    <w:rsid w:val="00E7406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 w:id="147798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B4D2D-3D9C-48A7-A732-036F34FD9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3136</Words>
  <Characters>1788</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Пашківська Оксана Анатоліївна</dc:creator>
  <cp:keywords/>
  <cp:lastModifiedBy>Журавель Олена Миколаївна</cp:lastModifiedBy>
  <cp:revision>2</cp:revision>
  <cp:lastPrinted>2021-12-13T11:07:00Z</cp:lastPrinted>
  <dcterms:created xsi:type="dcterms:W3CDTF">2021-12-17T13:41:00Z</dcterms:created>
  <dcterms:modified xsi:type="dcterms:W3CDTF">2021-12-17T13:41:00Z</dcterms:modified>
</cp:coreProperties>
</file>