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32282E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713E81" w:rsidRDefault="003936F0" w:rsidP="003936F0">
      <w:pPr>
        <w:tabs>
          <w:tab w:val="left" w:leader="hyphen" w:pos="10206"/>
        </w:tabs>
        <w:jc w:val="center"/>
      </w:pPr>
    </w:p>
    <w:p w:rsidR="00061D6D" w:rsidRPr="00713E81" w:rsidRDefault="00093A11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09</w:t>
      </w:r>
      <w:r w:rsidR="00713E81" w:rsidRPr="00713E81">
        <w:rPr>
          <w:bCs/>
        </w:rPr>
        <w:t xml:space="preserve"> </w:t>
      </w:r>
      <w:r w:rsidR="00B023EE">
        <w:rPr>
          <w:bCs/>
        </w:rPr>
        <w:t>грудня</w:t>
      </w:r>
      <w:r w:rsidR="00330712" w:rsidRPr="00713E81">
        <w:rPr>
          <w:bCs/>
        </w:rPr>
        <w:t xml:space="preserve"> </w:t>
      </w:r>
      <w:r w:rsidR="00AD4E5D" w:rsidRPr="00713E81">
        <w:rPr>
          <w:bCs/>
        </w:rPr>
        <w:t>202</w:t>
      </w:r>
      <w:r w:rsidR="001C75B3" w:rsidRPr="00713E81">
        <w:rPr>
          <w:bCs/>
          <w:lang w:val="en-US"/>
        </w:rPr>
        <w:t>1</w:t>
      </w:r>
      <w:r w:rsidR="00044BD7" w:rsidRPr="00713E81">
        <w:rPr>
          <w:bCs/>
        </w:rPr>
        <w:t xml:space="preserve"> </w:t>
      </w:r>
      <w:r w:rsidR="003936F0" w:rsidRPr="00713E81">
        <w:rPr>
          <w:bCs/>
        </w:rPr>
        <w:t>р.</w:t>
      </w:r>
      <w:r w:rsidR="003936F0" w:rsidRPr="00713E81">
        <w:t xml:space="preserve">  </w:t>
      </w:r>
      <w:r w:rsidR="00612E4B" w:rsidRPr="00713E81">
        <w:t xml:space="preserve">  </w:t>
      </w:r>
      <w:r w:rsidR="003936F0" w:rsidRPr="00713E81">
        <w:t xml:space="preserve">        </w:t>
      </w:r>
      <w:r w:rsidR="001C75B3" w:rsidRPr="00713E81">
        <w:t xml:space="preserve">      </w:t>
      </w:r>
      <w:r w:rsidR="003936F0" w:rsidRPr="00713E81">
        <w:t xml:space="preserve">   </w:t>
      </w:r>
      <w:r w:rsidR="00044BD7" w:rsidRPr="00713E81">
        <w:t xml:space="preserve">   </w:t>
      </w:r>
      <w:r w:rsidR="00C84D1B" w:rsidRPr="00713E81">
        <w:t xml:space="preserve">   </w:t>
      </w:r>
      <w:r w:rsidR="003936F0" w:rsidRPr="00713E81">
        <w:t xml:space="preserve"> </w:t>
      </w:r>
      <w:r w:rsidR="00A226CC" w:rsidRPr="00713E81">
        <w:t xml:space="preserve"> </w:t>
      </w:r>
      <w:r w:rsidR="00B274B1" w:rsidRPr="00713E81">
        <w:t xml:space="preserve"> </w:t>
      </w:r>
      <w:r w:rsidR="00A226CC" w:rsidRPr="00713E81">
        <w:t xml:space="preserve">   </w:t>
      </w:r>
      <w:r w:rsidR="003936F0" w:rsidRPr="00713E81">
        <w:t xml:space="preserve">  </w:t>
      </w:r>
      <w:r w:rsidR="0052234D">
        <w:t xml:space="preserve"> </w:t>
      </w:r>
      <w:r w:rsidR="00B0711E" w:rsidRPr="00713E81">
        <w:t xml:space="preserve"> </w:t>
      </w:r>
      <w:r w:rsidR="00B023EE">
        <w:t xml:space="preserve"> </w:t>
      </w:r>
      <w:r w:rsidR="00FD6FB5">
        <w:t xml:space="preserve"> </w:t>
      </w:r>
      <w:r w:rsidR="00B023EE">
        <w:t xml:space="preserve">   </w:t>
      </w:r>
      <w:r>
        <w:t xml:space="preserve"> </w:t>
      </w:r>
      <w:r w:rsidR="00B023EE">
        <w:t xml:space="preserve">  </w:t>
      </w:r>
      <w:r w:rsidR="00B0711E" w:rsidRPr="00713E81">
        <w:t xml:space="preserve"> </w:t>
      </w:r>
      <w:r w:rsidR="003936F0" w:rsidRPr="00713E81">
        <w:t xml:space="preserve">Київ                      </w:t>
      </w:r>
      <w:r w:rsidR="00BD4A1A" w:rsidRPr="00713E81">
        <w:t xml:space="preserve"> </w:t>
      </w:r>
      <w:r w:rsidR="003936F0" w:rsidRPr="00713E81">
        <w:t xml:space="preserve">  </w:t>
      </w:r>
      <w:r w:rsidR="00A234F1" w:rsidRPr="00713E81">
        <w:t xml:space="preserve"> </w:t>
      </w:r>
      <w:r w:rsidR="003936F0" w:rsidRPr="00713E81">
        <w:t xml:space="preserve">                    </w:t>
      </w:r>
      <w:r w:rsidR="0092595B" w:rsidRPr="00713E81">
        <w:t xml:space="preserve"> </w:t>
      </w:r>
      <w:r w:rsidR="001655EA" w:rsidRPr="00713E81">
        <w:t xml:space="preserve">  </w:t>
      </w:r>
      <w:r w:rsidR="00136EF4" w:rsidRPr="00713E81">
        <w:t xml:space="preserve"> </w:t>
      </w:r>
      <w:r w:rsidR="00C70E38" w:rsidRPr="00713E81">
        <w:t xml:space="preserve">    </w:t>
      </w:r>
      <w:r w:rsidR="001655EA" w:rsidRPr="00713E81">
        <w:t xml:space="preserve"> </w:t>
      </w:r>
      <w:r w:rsidR="009723D5" w:rsidRPr="00713E81">
        <w:t xml:space="preserve">    </w:t>
      </w:r>
      <w:r w:rsidR="00713E81">
        <w:t xml:space="preserve">    </w:t>
      </w:r>
      <w:r w:rsidR="001655EA" w:rsidRPr="00713E81">
        <w:t>№</w:t>
      </w:r>
      <w:r w:rsidR="00703D92">
        <w:t xml:space="preserve"> 654-р</w:t>
      </w:r>
    </w:p>
    <w:p w:rsidR="00616B1C" w:rsidRPr="00713E81" w:rsidRDefault="00616B1C" w:rsidP="003D2304">
      <w:pPr>
        <w:jc w:val="both"/>
      </w:pPr>
    </w:p>
    <w:p w:rsidR="009B5B0A" w:rsidRPr="00713E81" w:rsidRDefault="006F788D" w:rsidP="003D2304">
      <w:pPr>
        <w:jc w:val="both"/>
      </w:pPr>
      <w:r w:rsidRPr="00713E81">
        <w:t>П</w:t>
      </w:r>
      <w:r w:rsidR="009B5B0A" w:rsidRPr="00713E81">
        <w:t>ро надання дозволу</w:t>
      </w:r>
    </w:p>
    <w:p w:rsidR="009B5B0A" w:rsidRPr="00713E81" w:rsidRDefault="009B5B0A" w:rsidP="003D2304">
      <w:pPr>
        <w:jc w:val="both"/>
      </w:pPr>
      <w:r w:rsidRPr="00713E81">
        <w:t xml:space="preserve">на </w:t>
      </w:r>
      <w:r w:rsidR="00FF04E4" w:rsidRPr="00713E81">
        <w:t>концентрацію</w:t>
      </w:r>
    </w:p>
    <w:p w:rsidR="00606AC1" w:rsidRPr="00713E81" w:rsidRDefault="00606AC1" w:rsidP="002B4EA7">
      <w:pPr>
        <w:jc w:val="both"/>
      </w:pPr>
    </w:p>
    <w:p w:rsidR="00C70E38" w:rsidRPr="00B023EE" w:rsidRDefault="00E32FC7" w:rsidP="00B023EE">
      <w:pPr>
        <w:ind w:firstLine="709"/>
        <w:jc w:val="both"/>
        <w:rPr>
          <w:noProof/>
        </w:rPr>
      </w:pPr>
      <w:r w:rsidRPr="00713E81">
        <w:rPr>
          <w:noProof/>
        </w:rPr>
        <w:t>Антимонопольн</w:t>
      </w:r>
      <w:r w:rsidR="00FF30C3" w:rsidRPr="00713E81">
        <w:rPr>
          <w:noProof/>
        </w:rPr>
        <w:t>ий комітет</w:t>
      </w:r>
      <w:r w:rsidRPr="00713E81">
        <w:rPr>
          <w:noProof/>
        </w:rPr>
        <w:t xml:space="preserve"> України</w:t>
      </w:r>
      <w:r w:rsidR="00FF30C3" w:rsidRPr="00713E81">
        <w:rPr>
          <w:noProof/>
        </w:rPr>
        <w:t xml:space="preserve">, розглянувши заяву </w:t>
      </w:r>
      <w:r w:rsidR="008E5CD9" w:rsidRPr="00713E81">
        <w:rPr>
          <w:noProof/>
        </w:rPr>
        <w:t>уповноважен</w:t>
      </w:r>
      <w:r w:rsidR="00A124ED">
        <w:rPr>
          <w:noProof/>
        </w:rPr>
        <w:t>их</w:t>
      </w:r>
      <w:r w:rsidR="008E5CD9" w:rsidRPr="00713E81">
        <w:rPr>
          <w:noProof/>
        </w:rPr>
        <w:t xml:space="preserve"> представник</w:t>
      </w:r>
      <w:r w:rsidR="00A124ED">
        <w:rPr>
          <w:noProof/>
        </w:rPr>
        <w:t>ів</w:t>
      </w:r>
      <w:r w:rsidR="008E5CD9" w:rsidRPr="00713E81">
        <w:rPr>
          <w:noProof/>
        </w:rPr>
        <w:t xml:space="preserve"> </w:t>
      </w:r>
      <w:r w:rsidR="00B023EE" w:rsidRPr="00B15888">
        <w:rPr>
          <w:noProof/>
          <w:color w:val="000000"/>
        </w:rPr>
        <w:t>компані</w:t>
      </w:r>
      <w:r w:rsidR="00B023EE">
        <w:rPr>
          <w:noProof/>
          <w:color w:val="000000"/>
        </w:rPr>
        <w:t>ї</w:t>
      </w:r>
      <w:r w:rsidR="00B023EE" w:rsidRPr="00B15888">
        <w:rPr>
          <w:noProof/>
          <w:color w:val="000000"/>
        </w:rPr>
        <w:t xml:space="preserve"> «NEXT PHARMA FUND LTD» (м. Лімасол, Кіпр) та</w:t>
      </w:r>
      <w:r w:rsidR="00B023EE">
        <w:rPr>
          <w:noProof/>
          <w:color w:val="000000"/>
        </w:rPr>
        <w:t xml:space="preserve"> компанії </w:t>
      </w:r>
      <w:r w:rsidR="00B023EE" w:rsidRPr="00B15888">
        <w:rPr>
          <w:noProof/>
          <w:color w:val="000000"/>
        </w:rPr>
        <w:t>«LUX PHARMA PARTICIPATIONS LTD» (м. Ларнака, Кіпр)</w:t>
      </w:r>
      <w:r w:rsidR="00FA729E" w:rsidRPr="00B023EE">
        <w:rPr>
          <w:noProof/>
        </w:rPr>
        <w:t xml:space="preserve"> </w:t>
      </w:r>
      <w:r w:rsidR="00D43A67" w:rsidRPr="00713E81">
        <w:rPr>
          <w:noProof/>
        </w:rPr>
        <w:t>про надання дозволу на концентрацію,</w:t>
      </w:r>
      <w:r w:rsidR="00C70E38" w:rsidRPr="00713E81">
        <w:rPr>
          <w:noProof/>
        </w:rPr>
        <w:t xml:space="preserve">    </w:t>
      </w:r>
    </w:p>
    <w:p w:rsidR="000C1EED" w:rsidRPr="00713E81" w:rsidRDefault="00C70E38" w:rsidP="00C70E38">
      <w:pPr>
        <w:ind w:firstLine="709"/>
        <w:jc w:val="both"/>
        <w:rPr>
          <w:noProof/>
        </w:rPr>
      </w:pPr>
      <w:r w:rsidRPr="00713E81">
        <w:rPr>
          <w:noProof/>
        </w:rPr>
        <w:t xml:space="preserve">   </w:t>
      </w:r>
    </w:p>
    <w:p w:rsidR="009B5B0A" w:rsidRPr="00713E81" w:rsidRDefault="009B5B0A" w:rsidP="00EB1EA0">
      <w:pPr>
        <w:ind w:firstLine="709"/>
        <w:jc w:val="center"/>
        <w:rPr>
          <w:noProof/>
        </w:rPr>
      </w:pPr>
      <w:r w:rsidRPr="00713E81">
        <w:rPr>
          <w:noProof/>
        </w:rPr>
        <w:t>ВСТАНОВИВ:</w:t>
      </w:r>
    </w:p>
    <w:p w:rsidR="00FC1FCF" w:rsidRDefault="00FC1FCF" w:rsidP="0035608D">
      <w:pPr>
        <w:ind w:firstLine="709"/>
        <w:jc w:val="both"/>
        <w:rPr>
          <w:noProof/>
        </w:rPr>
      </w:pPr>
    </w:p>
    <w:p w:rsidR="00B023EE" w:rsidRPr="00B023EE" w:rsidRDefault="00E34ECF" w:rsidP="00B023EE">
      <w:pPr>
        <w:ind w:firstLine="709"/>
        <w:jc w:val="both"/>
      </w:pPr>
      <w:r>
        <w:t>Концентрація</w:t>
      </w:r>
      <w:r w:rsidRPr="00950198">
        <w:t xml:space="preserve"> полягає </w:t>
      </w:r>
      <w:r w:rsidR="00B023EE">
        <w:t>у</w:t>
      </w:r>
      <w:r w:rsidRPr="00950198">
        <w:t xml:space="preserve"> </w:t>
      </w:r>
      <w:r w:rsidR="00B023EE">
        <w:t>п</w:t>
      </w:r>
      <w:r w:rsidR="00B023EE" w:rsidRPr="00B023EE">
        <w:t>ридбанн</w:t>
      </w:r>
      <w:r w:rsidR="00B023EE">
        <w:t>і</w:t>
      </w:r>
      <w:r w:rsidR="00B023EE" w:rsidRPr="00B023EE">
        <w:t xml:space="preserve"> компанією «NEXT PHARMA FUND LTD» </w:t>
      </w:r>
      <w:r w:rsidR="00B023EE">
        <w:t xml:space="preserve">                    </w:t>
      </w:r>
      <w:r w:rsidR="00B023EE" w:rsidRPr="00B023EE">
        <w:t xml:space="preserve">акцій компанії «LUX PHARMA PARTICIPATIONS LTD», що забезпечує перевищення </w:t>
      </w:r>
      <w:r w:rsidR="00931CE9">
        <w:t xml:space="preserve">                   </w:t>
      </w:r>
      <w:r w:rsidR="00B023EE" w:rsidRPr="00B023EE">
        <w:t>25 відсотків голосів у вищому органі управління компанії.</w:t>
      </w:r>
    </w:p>
    <w:p w:rsidR="00FA729E" w:rsidRDefault="00FA729E" w:rsidP="0035608D">
      <w:pPr>
        <w:ind w:firstLine="709"/>
        <w:jc w:val="both"/>
        <w:rPr>
          <w:noProof/>
        </w:rPr>
      </w:pPr>
    </w:p>
    <w:p w:rsidR="008672DF" w:rsidRDefault="00EB1EA0" w:rsidP="0035608D">
      <w:pPr>
        <w:ind w:firstLine="709"/>
        <w:jc w:val="both"/>
      </w:pPr>
      <w:r w:rsidRPr="00EB1EA0">
        <w:t>Відповідно до наданої заявниками інформації:</w:t>
      </w:r>
    </w:p>
    <w:p w:rsidR="00B023EE" w:rsidRPr="00B023EE" w:rsidRDefault="00B023EE" w:rsidP="00B023EE">
      <w:pPr>
        <w:ind w:firstLine="709"/>
        <w:jc w:val="both"/>
        <w:rPr>
          <w:noProof/>
          <w:color w:val="000000"/>
        </w:rPr>
      </w:pPr>
      <w:r w:rsidRPr="00B023EE">
        <w:rPr>
          <w:noProof/>
          <w:color w:val="000000"/>
        </w:rPr>
        <w:t xml:space="preserve">компанія «LUX PHARMA PARTICIPATIONS LTD» є холдинговою компанією, що володіє та здійснює управління корпоративними правами </w:t>
      </w:r>
      <w:r w:rsidR="003226E1">
        <w:rPr>
          <w:noProof/>
          <w:color w:val="000000"/>
        </w:rPr>
        <w:t>підконтрольних</w:t>
      </w:r>
      <w:r w:rsidRPr="00B023EE">
        <w:rPr>
          <w:noProof/>
          <w:color w:val="000000"/>
        </w:rPr>
        <w:t xml:space="preserve"> підприємств і безпосередньо не здійснює господарської діяльності в Україні;</w:t>
      </w:r>
    </w:p>
    <w:p w:rsidR="00FB1328" w:rsidRDefault="00B023EE" w:rsidP="003226E1">
      <w:pPr>
        <w:ind w:firstLine="709"/>
        <w:jc w:val="both"/>
        <w:rPr>
          <w:noProof/>
          <w:color w:val="000000"/>
        </w:rPr>
      </w:pPr>
      <w:r w:rsidRPr="00B023EE">
        <w:rPr>
          <w:noProof/>
          <w:color w:val="000000"/>
        </w:rPr>
        <w:t xml:space="preserve">компанія «LUX PHARMA PARTICIPATIONS LTD» </w:t>
      </w:r>
      <w:r w:rsidR="00FB1328">
        <w:rPr>
          <w:noProof/>
          <w:color w:val="000000"/>
        </w:rPr>
        <w:t>пов</w:t>
      </w:r>
      <w:r w:rsidR="00FB1328" w:rsidRPr="00FB1328">
        <w:rPr>
          <w:noProof/>
          <w:color w:val="000000"/>
        </w:rPr>
        <w:t>’</w:t>
      </w:r>
      <w:r w:rsidR="00FB1328">
        <w:rPr>
          <w:noProof/>
          <w:color w:val="000000"/>
        </w:rPr>
        <w:t>язана відносинами контролю з іншими суб</w:t>
      </w:r>
      <w:r w:rsidR="00FB1328" w:rsidRPr="003226E1">
        <w:rPr>
          <w:noProof/>
          <w:color w:val="000000"/>
        </w:rPr>
        <w:t>’</w:t>
      </w:r>
      <w:r w:rsidR="00FB1328">
        <w:rPr>
          <w:noProof/>
          <w:color w:val="000000"/>
        </w:rPr>
        <w:t>єктами господарювання – резидентами України, які</w:t>
      </w:r>
      <w:r w:rsidR="00FB1328" w:rsidRPr="00B023EE">
        <w:rPr>
          <w:noProof/>
          <w:color w:val="000000"/>
        </w:rPr>
        <w:t xml:space="preserve"> </w:t>
      </w:r>
      <w:r w:rsidRPr="00B023EE">
        <w:rPr>
          <w:noProof/>
          <w:color w:val="000000"/>
        </w:rPr>
        <w:t>здійсню</w:t>
      </w:r>
      <w:r w:rsidR="00FB1328">
        <w:rPr>
          <w:noProof/>
          <w:color w:val="000000"/>
        </w:rPr>
        <w:t>ють</w:t>
      </w:r>
      <w:r w:rsidRPr="00B023EE">
        <w:rPr>
          <w:noProof/>
          <w:color w:val="000000"/>
        </w:rPr>
        <w:t xml:space="preserve"> </w:t>
      </w:r>
      <w:r w:rsidR="00FB1328" w:rsidRPr="00B023EE">
        <w:rPr>
          <w:noProof/>
          <w:color w:val="000000"/>
        </w:rPr>
        <w:t xml:space="preserve">в Україні </w:t>
      </w:r>
      <w:r w:rsidRPr="00B023EE">
        <w:rPr>
          <w:noProof/>
          <w:color w:val="000000"/>
        </w:rPr>
        <w:t>господарську діяльність</w:t>
      </w:r>
      <w:r w:rsidR="00FB1328">
        <w:rPr>
          <w:noProof/>
          <w:color w:val="000000"/>
        </w:rPr>
        <w:t>, зокрема,</w:t>
      </w:r>
      <w:r w:rsidRPr="00B023EE">
        <w:rPr>
          <w:noProof/>
          <w:color w:val="000000"/>
        </w:rPr>
        <w:t xml:space="preserve"> з</w:t>
      </w:r>
      <w:r w:rsidR="00FB1328">
        <w:rPr>
          <w:noProof/>
          <w:color w:val="000000"/>
        </w:rPr>
        <w:t>:</w:t>
      </w:r>
      <w:r w:rsidRPr="00B023EE">
        <w:rPr>
          <w:noProof/>
          <w:color w:val="000000"/>
        </w:rPr>
        <w:t xml:space="preserve"> </w:t>
      </w:r>
      <w:r w:rsidR="00FB1328" w:rsidRPr="009F687F">
        <w:rPr>
          <w:noProof/>
          <w:color w:val="000000"/>
        </w:rPr>
        <w:t>виробництва основних фармацевтичних продуктів, препаратів і матеріалів</w:t>
      </w:r>
      <w:r w:rsidR="00FB1328">
        <w:rPr>
          <w:noProof/>
          <w:color w:val="000000"/>
        </w:rPr>
        <w:t>;</w:t>
      </w:r>
      <w:r w:rsidR="00FB1328" w:rsidRPr="009F687F">
        <w:rPr>
          <w:noProof/>
          <w:color w:val="000000"/>
        </w:rPr>
        <w:t xml:space="preserve"> оптової та роздрібної </w:t>
      </w:r>
      <w:r w:rsidR="00FB1328">
        <w:rPr>
          <w:noProof/>
          <w:color w:val="000000"/>
        </w:rPr>
        <w:t>реалізації</w:t>
      </w:r>
      <w:r w:rsidR="00FB1328" w:rsidRPr="009F687F">
        <w:rPr>
          <w:noProof/>
          <w:color w:val="000000"/>
        </w:rPr>
        <w:t xml:space="preserve"> фармацевтичн</w:t>
      </w:r>
      <w:r w:rsidR="00FB1328">
        <w:rPr>
          <w:noProof/>
          <w:color w:val="000000"/>
        </w:rPr>
        <w:t>их</w:t>
      </w:r>
      <w:r w:rsidR="00FB1328" w:rsidRPr="009F687F">
        <w:rPr>
          <w:noProof/>
          <w:color w:val="000000"/>
        </w:rPr>
        <w:t xml:space="preserve"> товар</w:t>
      </w:r>
      <w:r w:rsidR="00FB1328">
        <w:rPr>
          <w:noProof/>
          <w:color w:val="000000"/>
        </w:rPr>
        <w:t>ів</w:t>
      </w:r>
      <w:r w:rsidR="00FB1328" w:rsidRPr="009F687F">
        <w:rPr>
          <w:noProof/>
          <w:color w:val="000000"/>
        </w:rPr>
        <w:t xml:space="preserve"> </w:t>
      </w:r>
      <w:r w:rsidR="00A26C5E">
        <w:rPr>
          <w:noProof/>
          <w:color w:val="000000"/>
        </w:rPr>
        <w:t>у</w:t>
      </w:r>
      <w:r w:rsidR="00FB1328" w:rsidRPr="009F687F">
        <w:rPr>
          <w:noProof/>
          <w:color w:val="000000"/>
        </w:rPr>
        <w:t xml:space="preserve"> спеціалізованих магазинах; механічної обробки металевих виробів; виробництва неелектричних побутових приладів; надання в оренду й експлуатацію власного чи орендованого нерухомого майна</w:t>
      </w:r>
      <w:r w:rsidR="00FB1328">
        <w:rPr>
          <w:noProof/>
          <w:color w:val="000000"/>
        </w:rPr>
        <w:t>;</w:t>
      </w:r>
    </w:p>
    <w:p w:rsidR="003226E1" w:rsidRDefault="00B023EE" w:rsidP="003226E1">
      <w:pPr>
        <w:ind w:firstLine="709"/>
        <w:jc w:val="both"/>
        <w:rPr>
          <w:bCs/>
        </w:rPr>
      </w:pPr>
      <w:r w:rsidRPr="00B023EE">
        <w:t xml:space="preserve">акціонерами компанії </w:t>
      </w:r>
      <w:r w:rsidRPr="00B023EE">
        <w:rPr>
          <w:noProof/>
          <w:color w:val="000000"/>
        </w:rPr>
        <w:t>«LUX PHARMA PARTICIPATIONS LTD» є суб’єкти господарювання – нерезиденти України</w:t>
      </w:r>
      <w:r w:rsidRPr="00B023EE">
        <w:rPr>
          <w:bCs/>
        </w:rPr>
        <w:t>, що не пов’язані між собою відносинами контролю</w:t>
      </w:r>
      <w:r w:rsidR="003226E1">
        <w:rPr>
          <w:bCs/>
        </w:rPr>
        <w:t>;</w:t>
      </w:r>
    </w:p>
    <w:p w:rsidR="003226E1" w:rsidRDefault="003226E1" w:rsidP="003226E1">
      <w:pPr>
        <w:ind w:firstLine="709"/>
        <w:jc w:val="both"/>
        <w:rPr>
          <w:color w:val="000000"/>
        </w:rPr>
      </w:pPr>
      <w:r w:rsidRPr="008D12DE">
        <w:rPr>
          <w:color w:val="000000"/>
        </w:rPr>
        <w:t xml:space="preserve">кінцевий бенефіціарний власник відсутній, </w:t>
      </w:r>
      <w:r w:rsidR="006D4FB4">
        <w:rPr>
          <w:color w:val="000000"/>
        </w:rPr>
        <w:t xml:space="preserve">оскільки </w:t>
      </w:r>
      <w:r w:rsidRPr="008D12DE">
        <w:rPr>
          <w:color w:val="000000"/>
        </w:rPr>
        <w:t xml:space="preserve">жоден з акціонерів не </w:t>
      </w:r>
      <w:r>
        <w:rPr>
          <w:color w:val="000000"/>
        </w:rPr>
        <w:t>володіє часткою, що забезпечує контроль над компанією.</w:t>
      </w:r>
    </w:p>
    <w:p w:rsidR="00B023EE" w:rsidRPr="00B023EE" w:rsidRDefault="00B023EE" w:rsidP="00B023EE">
      <w:pPr>
        <w:ind w:firstLine="709"/>
        <w:jc w:val="both"/>
        <w:rPr>
          <w:bCs/>
        </w:rPr>
      </w:pPr>
    </w:p>
    <w:p w:rsidR="00733885" w:rsidRPr="00733885" w:rsidRDefault="007C6D47" w:rsidP="00733885">
      <w:pPr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t>П</w:t>
      </w:r>
      <w:r w:rsidR="00733885" w:rsidRPr="00733885">
        <w:rPr>
          <w:noProof/>
          <w:color w:val="000000"/>
        </w:rPr>
        <w:t>родавцем</w:t>
      </w:r>
      <w:r w:rsidR="00733885">
        <w:rPr>
          <w:noProof/>
          <w:color w:val="000000"/>
        </w:rPr>
        <w:t xml:space="preserve"> є один з акціонерів </w:t>
      </w:r>
      <w:r w:rsidR="003126C5" w:rsidRPr="00B023EE">
        <w:rPr>
          <w:noProof/>
          <w:color w:val="000000"/>
        </w:rPr>
        <w:t xml:space="preserve"> – </w:t>
      </w:r>
      <w:r w:rsidR="003126C5">
        <w:rPr>
          <w:noProof/>
          <w:color w:val="000000"/>
        </w:rPr>
        <w:t xml:space="preserve"> </w:t>
      </w:r>
      <w:r w:rsidR="00C503B8" w:rsidRPr="00733885">
        <w:t>компанія</w:t>
      </w:r>
      <w:r w:rsidR="00733885" w:rsidRPr="00733885">
        <w:t xml:space="preserve"> </w:t>
      </w:r>
      <w:r w:rsidR="00733885" w:rsidRPr="00733885">
        <w:rPr>
          <w:noProof/>
          <w:color w:val="000000"/>
        </w:rPr>
        <w:t>«AGRUA LIMITED» (м. Ларнака, Кіпр), що</w:t>
      </w:r>
      <w:r w:rsidR="00733885">
        <w:rPr>
          <w:noProof/>
          <w:color w:val="000000"/>
        </w:rPr>
        <w:t xml:space="preserve"> </w:t>
      </w:r>
      <w:r w:rsidR="00733885" w:rsidRPr="00733885">
        <w:rPr>
          <w:noProof/>
          <w:color w:val="000000"/>
        </w:rPr>
        <w:t>в Україні не здійснює господарської діяльності</w:t>
      </w:r>
      <w:r w:rsidR="00C503B8">
        <w:rPr>
          <w:noProof/>
          <w:color w:val="000000"/>
        </w:rPr>
        <w:t>;</w:t>
      </w:r>
    </w:p>
    <w:p w:rsidR="00160621" w:rsidRPr="00FF29F3" w:rsidRDefault="00FF29F3" w:rsidP="00160621">
      <w:pPr>
        <w:ind w:firstLine="720"/>
        <w:jc w:val="both"/>
        <w:rPr>
          <w:noProof/>
          <w:color w:val="000000"/>
        </w:rPr>
      </w:pPr>
      <w:r>
        <w:rPr>
          <w:noProof/>
          <w:color w:val="000000"/>
        </w:rPr>
        <w:t>п</w:t>
      </w:r>
      <w:r w:rsidR="00160621" w:rsidRPr="00FF29F3">
        <w:rPr>
          <w:noProof/>
          <w:color w:val="000000"/>
        </w:rPr>
        <w:t xml:space="preserve">ісля здійснення заявленої концентрації, відносини контролю  між </w:t>
      </w:r>
      <w:r>
        <w:rPr>
          <w:noProof/>
          <w:color w:val="000000"/>
        </w:rPr>
        <w:t>п</w:t>
      </w:r>
      <w:r w:rsidR="00160621" w:rsidRPr="00FF29F3">
        <w:rPr>
          <w:noProof/>
          <w:color w:val="000000"/>
        </w:rPr>
        <w:t>родавцем – компанією «AGRUA LIMITED» та компанією «LUX PHARMA PARTICIPATIONS LTD» будуть припинені.</w:t>
      </w:r>
    </w:p>
    <w:p w:rsidR="007C6D47" w:rsidRPr="00C503B8" w:rsidRDefault="007C6D47" w:rsidP="00C503B8">
      <w:pPr>
        <w:ind w:firstLine="708"/>
        <w:jc w:val="both"/>
      </w:pPr>
    </w:p>
    <w:p w:rsidR="003126C5" w:rsidRPr="00C503B8" w:rsidRDefault="009636A3" w:rsidP="003126C5">
      <w:pPr>
        <w:ind w:firstLine="709"/>
        <w:jc w:val="both"/>
      </w:pPr>
      <w:r>
        <w:t>К</w:t>
      </w:r>
      <w:r w:rsidR="003126C5" w:rsidRPr="00C503B8">
        <w:t xml:space="preserve">омпанія </w:t>
      </w:r>
      <w:r w:rsidR="003126C5" w:rsidRPr="00C503B8">
        <w:rPr>
          <w:noProof/>
          <w:color w:val="000000"/>
        </w:rPr>
        <w:t>«NEXT PHARMA FUND LTD»</w:t>
      </w:r>
      <w:r w:rsidR="007723DE">
        <w:rPr>
          <w:noProof/>
          <w:color w:val="000000"/>
        </w:rPr>
        <w:t xml:space="preserve"> </w:t>
      </w:r>
      <w:r w:rsidR="003126C5" w:rsidRPr="00C503B8">
        <w:rPr>
          <w:noProof/>
          <w:color w:val="000000"/>
        </w:rPr>
        <w:t>не здійснює господарської діяльності</w:t>
      </w:r>
      <w:r w:rsidR="007723DE">
        <w:rPr>
          <w:noProof/>
          <w:color w:val="000000"/>
        </w:rPr>
        <w:t>.             П</w:t>
      </w:r>
      <w:r w:rsidR="003126C5" w:rsidRPr="00C503B8">
        <w:rPr>
          <w:noProof/>
          <w:color w:val="000000"/>
        </w:rPr>
        <w:t>ісля здійснення концентрації планує здійснювати діяльність з управління корпоративними правами компанії «LUX PHARMA PARTICIPATIONS LTD»;</w:t>
      </w:r>
    </w:p>
    <w:p w:rsidR="003126C5" w:rsidRPr="00C503B8" w:rsidRDefault="003126C5" w:rsidP="003126C5">
      <w:pPr>
        <w:ind w:firstLine="709"/>
        <w:jc w:val="both"/>
        <w:rPr>
          <w:noProof/>
          <w:color w:val="000000"/>
        </w:rPr>
      </w:pPr>
      <w:r w:rsidRPr="00C503B8">
        <w:t xml:space="preserve">компанія </w:t>
      </w:r>
      <w:r w:rsidRPr="00C503B8">
        <w:rPr>
          <w:noProof/>
          <w:color w:val="000000"/>
        </w:rPr>
        <w:t>«NEXT PHARMA FUND LTD» пов’язана відносинами контролю з іншими суб’єктами господарювання – резидентами та нерезидентами України, які разом утворюють Групу Покупця;</w:t>
      </w:r>
    </w:p>
    <w:p w:rsidR="003126C5" w:rsidRPr="003126C5" w:rsidRDefault="003126C5" w:rsidP="003126C5">
      <w:pPr>
        <w:ind w:firstLine="709"/>
        <w:jc w:val="both"/>
        <w:rPr>
          <w:noProof/>
          <w:color w:val="000000"/>
        </w:rPr>
      </w:pPr>
      <w:r w:rsidRPr="00C503B8">
        <w:rPr>
          <w:noProof/>
          <w:color w:val="000000"/>
        </w:rPr>
        <w:lastRenderedPageBreak/>
        <w:t>Група Покупця в Україні здійснює господарську</w:t>
      </w:r>
      <w:r w:rsidRPr="003126C5">
        <w:rPr>
          <w:noProof/>
          <w:color w:val="000000"/>
        </w:rPr>
        <w:t xml:space="preserve"> діяльність через суб’єкта господарювання</w:t>
      </w:r>
      <w:r w:rsidRPr="00B023EE">
        <w:rPr>
          <w:noProof/>
          <w:color w:val="000000"/>
        </w:rPr>
        <w:t xml:space="preserve"> – </w:t>
      </w:r>
      <w:r w:rsidRPr="003126C5">
        <w:rPr>
          <w:noProof/>
          <w:color w:val="000000"/>
        </w:rPr>
        <w:t>резидента України</w:t>
      </w:r>
      <w:r>
        <w:rPr>
          <w:noProof/>
          <w:color w:val="000000"/>
        </w:rPr>
        <w:t xml:space="preserve">, </w:t>
      </w:r>
      <w:r w:rsidRPr="003126C5">
        <w:rPr>
          <w:noProof/>
          <w:color w:val="000000"/>
        </w:rPr>
        <w:t xml:space="preserve">зокрема, з надання послуг </w:t>
      </w:r>
      <w:r w:rsidR="004947F8">
        <w:rPr>
          <w:noProof/>
          <w:color w:val="000000"/>
        </w:rPr>
        <w:t>із</w:t>
      </w:r>
      <w:r w:rsidRPr="003126C5">
        <w:rPr>
          <w:noProof/>
          <w:color w:val="000000"/>
        </w:rPr>
        <w:t xml:space="preserve"> супр</w:t>
      </w:r>
      <w:r w:rsidR="00650359">
        <w:rPr>
          <w:noProof/>
          <w:color w:val="000000"/>
        </w:rPr>
        <w:t>о</w:t>
      </w:r>
      <w:r w:rsidRPr="003126C5">
        <w:rPr>
          <w:noProof/>
          <w:color w:val="000000"/>
        </w:rPr>
        <w:t>водженн</w:t>
      </w:r>
      <w:r w:rsidR="004947F8">
        <w:rPr>
          <w:noProof/>
          <w:color w:val="000000"/>
        </w:rPr>
        <w:t>я</w:t>
      </w:r>
      <w:r w:rsidRPr="003126C5">
        <w:rPr>
          <w:noProof/>
          <w:color w:val="000000"/>
        </w:rPr>
        <w:t xml:space="preserve"> реєстраці</w:t>
      </w:r>
      <w:r w:rsidR="00FB1328">
        <w:rPr>
          <w:noProof/>
          <w:color w:val="000000"/>
        </w:rPr>
        <w:t>ї</w:t>
      </w:r>
      <w:r w:rsidRPr="003126C5">
        <w:rPr>
          <w:noProof/>
          <w:color w:val="000000"/>
        </w:rPr>
        <w:t xml:space="preserve"> медичних препаратів та БАДів</w:t>
      </w:r>
      <w:r w:rsidR="00DC3535">
        <w:rPr>
          <w:noProof/>
          <w:color w:val="000000"/>
        </w:rPr>
        <w:t>;</w:t>
      </w:r>
    </w:p>
    <w:p w:rsidR="003126C5" w:rsidRPr="003126C5" w:rsidRDefault="00DC3535" w:rsidP="003126C5">
      <w:pPr>
        <w:ind w:firstLine="709"/>
        <w:jc w:val="both"/>
        <w:rPr>
          <w:noProof/>
          <w:color w:val="000000"/>
        </w:rPr>
      </w:pPr>
      <w:r>
        <w:t>к</w:t>
      </w:r>
      <w:r w:rsidR="003126C5" w:rsidRPr="003126C5">
        <w:t xml:space="preserve">інцевим бенефіціарним власником компанії </w:t>
      </w:r>
      <w:r w:rsidR="003126C5" w:rsidRPr="003126C5">
        <w:rPr>
          <w:noProof/>
          <w:color w:val="000000"/>
        </w:rPr>
        <w:t>«NEXT PHARMA FUND LTD» є фізична особа – громадянин України.</w:t>
      </w:r>
    </w:p>
    <w:p w:rsidR="00733885" w:rsidRDefault="00733885" w:rsidP="0091502F">
      <w:pPr>
        <w:ind w:firstLine="708"/>
        <w:jc w:val="both"/>
      </w:pPr>
    </w:p>
    <w:p w:rsidR="0091502F" w:rsidRDefault="0091502F" w:rsidP="0091502F">
      <w:pPr>
        <w:ind w:firstLine="708"/>
        <w:jc w:val="both"/>
      </w:pPr>
      <w:r w:rsidRPr="006D0873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D1508" w:rsidRPr="006D0873" w:rsidRDefault="000D1508" w:rsidP="0091502F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D51AD6" w:rsidRDefault="00D51AD6" w:rsidP="00D51AD6">
      <w:pPr>
        <w:ind w:firstLine="709"/>
        <w:jc w:val="both"/>
        <w:rPr>
          <w:noProof/>
          <w:color w:val="000000"/>
        </w:rPr>
      </w:pPr>
      <w:r w:rsidRPr="00C2096A">
        <w:t xml:space="preserve">Надати дозвіл </w:t>
      </w:r>
      <w:r>
        <w:t xml:space="preserve">компанії </w:t>
      </w:r>
      <w:r w:rsidRPr="0084153D">
        <w:rPr>
          <w:noProof/>
          <w:color w:val="000000"/>
        </w:rPr>
        <w:t>«NEXT PHARMA FUND LTD» (м.</w:t>
      </w:r>
      <w:r>
        <w:rPr>
          <w:noProof/>
          <w:color w:val="000000"/>
        </w:rPr>
        <w:t xml:space="preserve"> </w:t>
      </w:r>
      <w:r w:rsidRPr="0084153D">
        <w:rPr>
          <w:noProof/>
          <w:color w:val="000000"/>
        </w:rPr>
        <w:t xml:space="preserve">Лімасол, Кіпр) </w:t>
      </w:r>
      <w:r>
        <w:rPr>
          <w:noProof/>
          <w:color w:val="000000"/>
        </w:rPr>
        <w:t>на придбання акцій</w:t>
      </w:r>
      <w:r w:rsidRPr="0084153D">
        <w:rPr>
          <w:noProof/>
          <w:color w:val="000000"/>
        </w:rPr>
        <w:t xml:space="preserve"> компанії «LUX PHARMA PARTICIPATIONS LTD» (м. Ларнака, Кіпр), що забезпечує перевищення 25 відсотків голосів у вищому органі управління компанії</w:t>
      </w:r>
      <w:r>
        <w:rPr>
          <w:noProof/>
          <w:color w:val="000000"/>
        </w:rPr>
        <w:t>.</w:t>
      </w:r>
    </w:p>
    <w:p w:rsidR="003114B9" w:rsidRDefault="003114B9" w:rsidP="003114B9">
      <w:pPr>
        <w:ind w:firstLine="709"/>
        <w:jc w:val="both"/>
        <w:rPr>
          <w:color w:val="000000"/>
        </w:rPr>
      </w:pPr>
    </w:p>
    <w:p w:rsidR="003114B9" w:rsidRPr="003114B9" w:rsidRDefault="003114B9" w:rsidP="003114B9">
      <w:pPr>
        <w:ind w:firstLine="709"/>
        <w:jc w:val="both"/>
        <w:rPr>
          <w:color w:val="000000"/>
        </w:rPr>
      </w:pPr>
    </w:p>
    <w:p w:rsidR="009B5B0A" w:rsidRPr="00616B1C" w:rsidRDefault="00EF0165" w:rsidP="007C6D47">
      <w:r>
        <w:t>Голов</w:t>
      </w:r>
      <w:r w:rsidR="007D2355">
        <w:t>а</w:t>
      </w:r>
      <w:r>
        <w:t xml:space="preserve"> Комітету  </w:t>
      </w:r>
      <w:r w:rsidR="00A57F54">
        <w:t xml:space="preserve">     </w:t>
      </w:r>
      <w:r>
        <w:t xml:space="preserve">                                                                 </w:t>
      </w:r>
      <w:r w:rsidR="007D2355">
        <w:t xml:space="preserve">           </w:t>
      </w:r>
      <w:r>
        <w:t xml:space="preserve">     </w:t>
      </w:r>
      <w:r w:rsidR="007D2355">
        <w:t>О</w:t>
      </w:r>
      <w:r w:rsidR="003226E1">
        <w:t>льга</w:t>
      </w:r>
      <w:r w:rsidR="007D2355">
        <w:t xml:space="preserve"> ПІЩАНСЬКА</w:t>
      </w:r>
    </w:p>
    <w:sectPr w:rsidR="009B5B0A" w:rsidRPr="00616B1C" w:rsidSect="00F955C5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F83" w:rsidRDefault="003D4F83">
      <w:r>
        <w:separator/>
      </w:r>
    </w:p>
  </w:endnote>
  <w:endnote w:type="continuationSeparator" w:id="0">
    <w:p w:rsidR="003D4F83" w:rsidRDefault="003D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F83" w:rsidRDefault="003D4F83">
      <w:r>
        <w:separator/>
      </w:r>
    </w:p>
  </w:footnote>
  <w:footnote w:type="continuationSeparator" w:id="0">
    <w:p w:rsidR="003D4F83" w:rsidRDefault="003D4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02F" w:rsidRDefault="0091502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502F" w:rsidRDefault="009150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02F" w:rsidRDefault="0091502F">
    <w:pPr>
      <w:pStyle w:val="a5"/>
    </w:pPr>
  </w:p>
  <w:p w:rsidR="0091502F" w:rsidRDefault="0091502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711E">
      <w:rPr>
        <w:rStyle w:val="a6"/>
        <w:noProof/>
      </w:rPr>
      <w:t>3</w:t>
    </w:r>
    <w:r>
      <w:rPr>
        <w:rStyle w:val="a6"/>
      </w:rPr>
      <w:fldChar w:fldCharType="end"/>
    </w:r>
  </w:p>
  <w:p w:rsidR="0091502F" w:rsidRDefault="0091502F">
    <w:pPr>
      <w:pStyle w:val="a5"/>
    </w:pPr>
  </w:p>
  <w:p w:rsidR="0091502F" w:rsidRPr="00B82EE1" w:rsidRDefault="0091502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025F7"/>
    <w:rsid w:val="0000530A"/>
    <w:rsid w:val="00014931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0E5A"/>
    <w:rsid w:val="000934CE"/>
    <w:rsid w:val="00093A11"/>
    <w:rsid w:val="00095A9F"/>
    <w:rsid w:val="000A496F"/>
    <w:rsid w:val="000A52C3"/>
    <w:rsid w:val="000A69B8"/>
    <w:rsid w:val="000B151B"/>
    <w:rsid w:val="000B5EDA"/>
    <w:rsid w:val="000C1EED"/>
    <w:rsid w:val="000C548E"/>
    <w:rsid w:val="000C6342"/>
    <w:rsid w:val="000D1508"/>
    <w:rsid w:val="000D5768"/>
    <w:rsid w:val="000D787E"/>
    <w:rsid w:val="000E151D"/>
    <w:rsid w:val="000E5EC9"/>
    <w:rsid w:val="000E65F2"/>
    <w:rsid w:val="000F4690"/>
    <w:rsid w:val="00100A72"/>
    <w:rsid w:val="001018FA"/>
    <w:rsid w:val="00110213"/>
    <w:rsid w:val="00115F21"/>
    <w:rsid w:val="00123C2C"/>
    <w:rsid w:val="001243D5"/>
    <w:rsid w:val="001318F8"/>
    <w:rsid w:val="00132783"/>
    <w:rsid w:val="0013451D"/>
    <w:rsid w:val="0013473F"/>
    <w:rsid w:val="00134C93"/>
    <w:rsid w:val="00135A14"/>
    <w:rsid w:val="00136EF4"/>
    <w:rsid w:val="001403E3"/>
    <w:rsid w:val="00143296"/>
    <w:rsid w:val="00143C00"/>
    <w:rsid w:val="00145DC9"/>
    <w:rsid w:val="00154FCE"/>
    <w:rsid w:val="0015612D"/>
    <w:rsid w:val="0016037E"/>
    <w:rsid w:val="00160621"/>
    <w:rsid w:val="00161A69"/>
    <w:rsid w:val="001647CF"/>
    <w:rsid w:val="001655EA"/>
    <w:rsid w:val="001662C4"/>
    <w:rsid w:val="00167BC7"/>
    <w:rsid w:val="00167CEB"/>
    <w:rsid w:val="0017375E"/>
    <w:rsid w:val="00174333"/>
    <w:rsid w:val="0017672C"/>
    <w:rsid w:val="00183A1A"/>
    <w:rsid w:val="00184174"/>
    <w:rsid w:val="00186565"/>
    <w:rsid w:val="00194DD8"/>
    <w:rsid w:val="00197118"/>
    <w:rsid w:val="001A3C11"/>
    <w:rsid w:val="001A46D9"/>
    <w:rsid w:val="001A529C"/>
    <w:rsid w:val="001B5B0A"/>
    <w:rsid w:val="001B6777"/>
    <w:rsid w:val="001B69A7"/>
    <w:rsid w:val="001C3D90"/>
    <w:rsid w:val="001C47C1"/>
    <w:rsid w:val="001C51DC"/>
    <w:rsid w:val="001C7125"/>
    <w:rsid w:val="001C75B3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2C93"/>
    <w:rsid w:val="00265E42"/>
    <w:rsid w:val="0027520C"/>
    <w:rsid w:val="00283E46"/>
    <w:rsid w:val="002850C5"/>
    <w:rsid w:val="002867B2"/>
    <w:rsid w:val="002869BE"/>
    <w:rsid w:val="002875E9"/>
    <w:rsid w:val="00287DDF"/>
    <w:rsid w:val="00292635"/>
    <w:rsid w:val="00295AD8"/>
    <w:rsid w:val="00295E7D"/>
    <w:rsid w:val="00297421"/>
    <w:rsid w:val="00297777"/>
    <w:rsid w:val="002A021B"/>
    <w:rsid w:val="002B0A35"/>
    <w:rsid w:val="002B1A0B"/>
    <w:rsid w:val="002B4EA7"/>
    <w:rsid w:val="002C0AB0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4B9"/>
    <w:rsid w:val="00311980"/>
    <w:rsid w:val="00311BA8"/>
    <w:rsid w:val="003126C5"/>
    <w:rsid w:val="00312DDC"/>
    <w:rsid w:val="00313169"/>
    <w:rsid w:val="003164BA"/>
    <w:rsid w:val="0032127B"/>
    <w:rsid w:val="003226E1"/>
    <w:rsid w:val="0032282E"/>
    <w:rsid w:val="00330712"/>
    <w:rsid w:val="00332F25"/>
    <w:rsid w:val="00333A94"/>
    <w:rsid w:val="00340213"/>
    <w:rsid w:val="00343796"/>
    <w:rsid w:val="003437D7"/>
    <w:rsid w:val="0034592E"/>
    <w:rsid w:val="00345A7A"/>
    <w:rsid w:val="00347FB3"/>
    <w:rsid w:val="00350CF6"/>
    <w:rsid w:val="00354985"/>
    <w:rsid w:val="00355927"/>
    <w:rsid w:val="0035608D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371"/>
    <w:rsid w:val="003A0AC3"/>
    <w:rsid w:val="003A0E24"/>
    <w:rsid w:val="003A7162"/>
    <w:rsid w:val="003B11AE"/>
    <w:rsid w:val="003D2304"/>
    <w:rsid w:val="003D4F83"/>
    <w:rsid w:val="003D6FBC"/>
    <w:rsid w:val="003E4CFF"/>
    <w:rsid w:val="003E7CB2"/>
    <w:rsid w:val="003F0089"/>
    <w:rsid w:val="003F02B0"/>
    <w:rsid w:val="003F142A"/>
    <w:rsid w:val="003F203B"/>
    <w:rsid w:val="003F2A26"/>
    <w:rsid w:val="003F39C3"/>
    <w:rsid w:val="003F4922"/>
    <w:rsid w:val="003F7B0C"/>
    <w:rsid w:val="004037E4"/>
    <w:rsid w:val="00407585"/>
    <w:rsid w:val="00416B3A"/>
    <w:rsid w:val="00416C82"/>
    <w:rsid w:val="00423191"/>
    <w:rsid w:val="0042358B"/>
    <w:rsid w:val="004270BB"/>
    <w:rsid w:val="004276C1"/>
    <w:rsid w:val="00431B8C"/>
    <w:rsid w:val="0043501B"/>
    <w:rsid w:val="00440F3E"/>
    <w:rsid w:val="00444E52"/>
    <w:rsid w:val="004476ED"/>
    <w:rsid w:val="00451E5D"/>
    <w:rsid w:val="00463991"/>
    <w:rsid w:val="00464CA7"/>
    <w:rsid w:val="004663BE"/>
    <w:rsid w:val="0046747C"/>
    <w:rsid w:val="00487041"/>
    <w:rsid w:val="00491207"/>
    <w:rsid w:val="004947F8"/>
    <w:rsid w:val="00495A43"/>
    <w:rsid w:val="00495BDD"/>
    <w:rsid w:val="004A01FA"/>
    <w:rsid w:val="004A385D"/>
    <w:rsid w:val="004B21A3"/>
    <w:rsid w:val="004C1AAD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4F0B4B"/>
    <w:rsid w:val="004F4AB4"/>
    <w:rsid w:val="004F7321"/>
    <w:rsid w:val="0050243C"/>
    <w:rsid w:val="00502FF5"/>
    <w:rsid w:val="00505E74"/>
    <w:rsid w:val="005072CF"/>
    <w:rsid w:val="00512AF5"/>
    <w:rsid w:val="0052234D"/>
    <w:rsid w:val="005231D1"/>
    <w:rsid w:val="00525D6A"/>
    <w:rsid w:val="00531A2C"/>
    <w:rsid w:val="00532B22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4253"/>
    <w:rsid w:val="00594730"/>
    <w:rsid w:val="005976A7"/>
    <w:rsid w:val="005A2D50"/>
    <w:rsid w:val="005A4DB6"/>
    <w:rsid w:val="005B1B92"/>
    <w:rsid w:val="005B3552"/>
    <w:rsid w:val="005C295B"/>
    <w:rsid w:val="005C4756"/>
    <w:rsid w:val="005C76F0"/>
    <w:rsid w:val="005D0D69"/>
    <w:rsid w:val="005D3C38"/>
    <w:rsid w:val="005D3C9A"/>
    <w:rsid w:val="005D59C5"/>
    <w:rsid w:val="005E2389"/>
    <w:rsid w:val="005E5852"/>
    <w:rsid w:val="005F09DC"/>
    <w:rsid w:val="005F1EC1"/>
    <w:rsid w:val="005F2EEB"/>
    <w:rsid w:val="005F3E7E"/>
    <w:rsid w:val="005F5E1A"/>
    <w:rsid w:val="005F680B"/>
    <w:rsid w:val="005F710A"/>
    <w:rsid w:val="006037D4"/>
    <w:rsid w:val="006057C3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0359"/>
    <w:rsid w:val="006503C8"/>
    <w:rsid w:val="006546BA"/>
    <w:rsid w:val="00660990"/>
    <w:rsid w:val="00672099"/>
    <w:rsid w:val="006732EE"/>
    <w:rsid w:val="006747BA"/>
    <w:rsid w:val="00676414"/>
    <w:rsid w:val="00686378"/>
    <w:rsid w:val="00686F20"/>
    <w:rsid w:val="00686F2C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2A33"/>
    <w:rsid w:val="006B3F07"/>
    <w:rsid w:val="006C0BF9"/>
    <w:rsid w:val="006C58D1"/>
    <w:rsid w:val="006D0873"/>
    <w:rsid w:val="006D4FB4"/>
    <w:rsid w:val="006E210F"/>
    <w:rsid w:val="006E225A"/>
    <w:rsid w:val="006F4699"/>
    <w:rsid w:val="006F5BBE"/>
    <w:rsid w:val="006F788D"/>
    <w:rsid w:val="00702B22"/>
    <w:rsid w:val="007035B6"/>
    <w:rsid w:val="00703D92"/>
    <w:rsid w:val="00704F74"/>
    <w:rsid w:val="00713E81"/>
    <w:rsid w:val="00716D61"/>
    <w:rsid w:val="0071700B"/>
    <w:rsid w:val="007175DB"/>
    <w:rsid w:val="00722F70"/>
    <w:rsid w:val="00725E37"/>
    <w:rsid w:val="00726E01"/>
    <w:rsid w:val="00730365"/>
    <w:rsid w:val="0073388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6F60"/>
    <w:rsid w:val="007475F5"/>
    <w:rsid w:val="007549F9"/>
    <w:rsid w:val="00756F82"/>
    <w:rsid w:val="00761C7F"/>
    <w:rsid w:val="00763910"/>
    <w:rsid w:val="007673F7"/>
    <w:rsid w:val="00767DFA"/>
    <w:rsid w:val="00771F44"/>
    <w:rsid w:val="0077219C"/>
    <w:rsid w:val="007723DE"/>
    <w:rsid w:val="0077602F"/>
    <w:rsid w:val="00776C51"/>
    <w:rsid w:val="00780408"/>
    <w:rsid w:val="00781016"/>
    <w:rsid w:val="00784C5D"/>
    <w:rsid w:val="00794115"/>
    <w:rsid w:val="00795DC5"/>
    <w:rsid w:val="007B01E1"/>
    <w:rsid w:val="007B606B"/>
    <w:rsid w:val="007C0B28"/>
    <w:rsid w:val="007C3AA4"/>
    <w:rsid w:val="007C4DA0"/>
    <w:rsid w:val="007C6D47"/>
    <w:rsid w:val="007C7F57"/>
    <w:rsid w:val="007D1E2C"/>
    <w:rsid w:val="007D2355"/>
    <w:rsid w:val="007D3A9F"/>
    <w:rsid w:val="007D7D8D"/>
    <w:rsid w:val="007E04ED"/>
    <w:rsid w:val="007E0E8B"/>
    <w:rsid w:val="007E1A0E"/>
    <w:rsid w:val="007E5323"/>
    <w:rsid w:val="007E5E6E"/>
    <w:rsid w:val="007E761E"/>
    <w:rsid w:val="008022CE"/>
    <w:rsid w:val="00802D78"/>
    <w:rsid w:val="00803F29"/>
    <w:rsid w:val="00804E59"/>
    <w:rsid w:val="00807B45"/>
    <w:rsid w:val="008104E9"/>
    <w:rsid w:val="0081262E"/>
    <w:rsid w:val="00814F78"/>
    <w:rsid w:val="0081707F"/>
    <w:rsid w:val="00820188"/>
    <w:rsid w:val="0082713F"/>
    <w:rsid w:val="0082791E"/>
    <w:rsid w:val="0083124A"/>
    <w:rsid w:val="00836455"/>
    <w:rsid w:val="00836EEA"/>
    <w:rsid w:val="0084167A"/>
    <w:rsid w:val="00841A61"/>
    <w:rsid w:val="00844882"/>
    <w:rsid w:val="008466AB"/>
    <w:rsid w:val="00851105"/>
    <w:rsid w:val="00860B8D"/>
    <w:rsid w:val="008619CA"/>
    <w:rsid w:val="00864CF0"/>
    <w:rsid w:val="00866E79"/>
    <w:rsid w:val="008672DF"/>
    <w:rsid w:val="008679AD"/>
    <w:rsid w:val="00880093"/>
    <w:rsid w:val="00882298"/>
    <w:rsid w:val="0088631A"/>
    <w:rsid w:val="00892710"/>
    <w:rsid w:val="0089308E"/>
    <w:rsid w:val="00893B39"/>
    <w:rsid w:val="00897B14"/>
    <w:rsid w:val="008B126D"/>
    <w:rsid w:val="008B188D"/>
    <w:rsid w:val="008C705A"/>
    <w:rsid w:val="008C74CE"/>
    <w:rsid w:val="008C7717"/>
    <w:rsid w:val="008D6A85"/>
    <w:rsid w:val="008E1AD8"/>
    <w:rsid w:val="008E5388"/>
    <w:rsid w:val="008E5CD9"/>
    <w:rsid w:val="008F1A12"/>
    <w:rsid w:val="008F30FC"/>
    <w:rsid w:val="008F3707"/>
    <w:rsid w:val="00902C2C"/>
    <w:rsid w:val="009122BC"/>
    <w:rsid w:val="00912CDA"/>
    <w:rsid w:val="0091502F"/>
    <w:rsid w:val="00915030"/>
    <w:rsid w:val="00915CA8"/>
    <w:rsid w:val="00917471"/>
    <w:rsid w:val="00920FDA"/>
    <w:rsid w:val="0092273F"/>
    <w:rsid w:val="0092595B"/>
    <w:rsid w:val="00925D0D"/>
    <w:rsid w:val="00926187"/>
    <w:rsid w:val="00931567"/>
    <w:rsid w:val="00931CE9"/>
    <w:rsid w:val="00935CD0"/>
    <w:rsid w:val="009418CB"/>
    <w:rsid w:val="00941D57"/>
    <w:rsid w:val="00941FAC"/>
    <w:rsid w:val="009501EE"/>
    <w:rsid w:val="00950620"/>
    <w:rsid w:val="009573FF"/>
    <w:rsid w:val="0095798B"/>
    <w:rsid w:val="00957A90"/>
    <w:rsid w:val="009619D9"/>
    <w:rsid w:val="009636A3"/>
    <w:rsid w:val="00971FD9"/>
    <w:rsid w:val="009723D5"/>
    <w:rsid w:val="00973B7C"/>
    <w:rsid w:val="009761FD"/>
    <w:rsid w:val="009765DC"/>
    <w:rsid w:val="0098003A"/>
    <w:rsid w:val="00980F95"/>
    <w:rsid w:val="009836C3"/>
    <w:rsid w:val="00994CE2"/>
    <w:rsid w:val="00996639"/>
    <w:rsid w:val="009A2024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04"/>
    <w:rsid w:val="009C6A90"/>
    <w:rsid w:val="009D122E"/>
    <w:rsid w:val="009D4025"/>
    <w:rsid w:val="009D4A1F"/>
    <w:rsid w:val="009D5D04"/>
    <w:rsid w:val="009E033F"/>
    <w:rsid w:val="009E10E6"/>
    <w:rsid w:val="009E4615"/>
    <w:rsid w:val="009E52BE"/>
    <w:rsid w:val="009E5952"/>
    <w:rsid w:val="009F3BBE"/>
    <w:rsid w:val="009F57FB"/>
    <w:rsid w:val="009F5811"/>
    <w:rsid w:val="00A06BA8"/>
    <w:rsid w:val="00A124ED"/>
    <w:rsid w:val="00A13831"/>
    <w:rsid w:val="00A175BD"/>
    <w:rsid w:val="00A17C9D"/>
    <w:rsid w:val="00A226CC"/>
    <w:rsid w:val="00A233DD"/>
    <w:rsid w:val="00A234F1"/>
    <w:rsid w:val="00A2392C"/>
    <w:rsid w:val="00A26AAE"/>
    <w:rsid w:val="00A26C5E"/>
    <w:rsid w:val="00A31102"/>
    <w:rsid w:val="00A4012B"/>
    <w:rsid w:val="00A41A8C"/>
    <w:rsid w:val="00A4490F"/>
    <w:rsid w:val="00A47628"/>
    <w:rsid w:val="00A562DD"/>
    <w:rsid w:val="00A57F54"/>
    <w:rsid w:val="00A66F99"/>
    <w:rsid w:val="00A707BC"/>
    <w:rsid w:val="00A77CE4"/>
    <w:rsid w:val="00A83C7A"/>
    <w:rsid w:val="00A85034"/>
    <w:rsid w:val="00A86FEB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C4F7E"/>
    <w:rsid w:val="00AD19FE"/>
    <w:rsid w:val="00AD438C"/>
    <w:rsid w:val="00AD4E5D"/>
    <w:rsid w:val="00AD64FE"/>
    <w:rsid w:val="00AE7FBF"/>
    <w:rsid w:val="00AF0860"/>
    <w:rsid w:val="00AF171E"/>
    <w:rsid w:val="00B023EE"/>
    <w:rsid w:val="00B02DF2"/>
    <w:rsid w:val="00B0711E"/>
    <w:rsid w:val="00B12C1A"/>
    <w:rsid w:val="00B12EA4"/>
    <w:rsid w:val="00B2174F"/>
    <w:rsid w:val="00B22C73"/>
    <w:rsid w:val="00B23687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67A7"/>
    <w:rsid w:val="00B74DB8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E1851"/>
    <w:rsid w:val="00BF1C6C"/>
    <w:rsid w:val="00BF283C"/>
    <w:rsid w:val="00BF336A"/>
    <w:rsid w:val="00BF400D"/>
    <w:rsid w:val="00BF6974"/>
    <w:rsid w:val="00C01F5F"/>
    <w:rsid w:val="00C03175"/>
    <w:rsid w:val="00C12A21"/>
    <w:rsid w:val="00C20745"/>
    <w:rsid w:val="00C20E40"/>
    <w:rsid w:val="00C2503F"/>
    <w:rsid w:val="00C27315"/>
    <w:rsid w:val="00C3322D"/>
    <w:rsid w:val="00C4440C"/>
    <w:rsid w:val="00C45A98"/>
    <w:rsid w:val="00C503B8"/>
    <w:rsid w:val="00C525DD"/>
    <w:rsid w:val="00C52F7C"/>
    <w:rsid w:val="00C54562"/>
    <w:rsid w:val="00C54796"/>
    <w:rsid w:val="00C55F41"/>
    <w:rsid w:val="00C634DF"/>
    <w:rsid w:val="00C70E38"/>
    <w:rsid w:val="00C82038"/>
    <w:rsid w:val="00C823BD"/>
    <w:rsid w:val="00C82ACB"/>
    <w:rsid w:val="00C84D1B"/>
    <w:rsid w:val="00C90E6C"/>
    <w:rsid w:val="00C9324F"/>
    <w:rsid w:val="00C94093"/>
    <w:rsid w:val="00C9486E"/>
    <w:rsid w:val="00C94974"/>
    <w:rsid w:val="00C97899"/>
    <w:rsid w:val="00CA08AE"/>
    <w:rsid w:val="00CA0CEE"/>
    <w:rsid w:val="00CA6B22"/>
    <w:rsid w:val="00CA6DF6"/>
    <w:rsid w:val="00CB2CF3"/>
    <w:rsid w:val="00CC0ED6"/>
    <w:rsid w:val="00CC2672"/>
    <w:rsid w:val="00CC6E3F"/>
    <w:rsid w:val="00CC7632"/>
    <w:rsid w:val="00CD225D"/>
    <w:rsid w:val="00CD48F3"/>
    <w:rsid w:val="00CE00D4"/>
    <w:rsid w:val="00CE0815"/>
    <w:rsid w:val="00CE631E"/>
    <w:rsid w:val="00CE633C"/>
    <w:rsid w:val="00CE68ED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4F09"/>
    <w:rsid w:val="00D254F5"/>
    <w:rsid w:val="00D26DEA"/>
    <w:rsid w:val="00D313BE"/>
    <w:rsid w:val="00D337B5"/>
    <w:rsid w:val="00D43A67"/>
    <w:rsid w:val="00D51554"/>
    <w:rsid w:val="00D51AD6"/>
    <w:rsid w:val="00D56D6F"/>
    <w:rsid w:val="00D60845"/>
    <w:rsid w:val="00D6600D"/>
    <w:rsid w:val="00D67A1A"/>
    <w:rsid w:val="00D70980"/>
    <w:rsid w:val="00D70DA6"/>
    <w:rsid w:val="00D745CA"/>
    <w:rsid w:val="00D80858"/>
    <w:rsid w:val="00D86CA7"/>
    <w:rsid w:val="00D87219"/>
    <w:rsid w:val="00D87C3B"/>
    <w:rsid w:val="00D911A8"/>
    <w:rsid w:val="00D94B07"/>
    <w:rsid w:val="00D96854"/>
    <w:rsid w:val="00D9698C"/>
    <w:rsid w:val="00DA60B1"/>
    <w:rsid w:val="00DB132C"/>
    <w:rsid w:val="00DC3514"/>
    <w:rsid w:val="00DC3535"/>
    <w:rsid w:val="00DC64BE"/>
    <w:rsid w:val="00DC7CD9"/>
    <w:rsid w:val="00DD01AF"/>
    <w:rsid w:val="00DD1FDC"/>
    <w:rsid w:val="00DD2438"/>
    <w:rsid w:val="00DD3A38"/>
    <w:rsid w:val="00DD3BE3"/>
    <w:rsid w:val="00DE31D2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4ECF"/>
    <w:rsid w:val="00E35207"/>
    <w:rsid w:val="00E42444"/>
    <w:rsid w:val="00E44352"/>
    <w:rsid w:val="00E44AD3"/>
    <w:rsid w:val="00E50139"/>
    <w:rsid w:val="00E6488F"/>
    <w:rsid w:val="00E64B64"/>
    <w:rsid w:val="00E7113C"/>
    <w:rsid w:val="00E84679"/>
    <w:rsid w:val="00E939DB"/>
    <w:rsid w:val="00E953FA"/>
    <w:rsid w:val="00E95DF8"/>
    <w:rsid w:val="00EA0917"/>
    <w:rsid w:val="00EA0D21"/>
    <w:rsid w:val="00EA1815"/>
    <w:rsid w:val="00EA2FBA"/>
    <w:rsid w:val="00EB0525"/>
    <w:rsid w:val="00EB1EA0"/>
    <w:rsid w:val="00EB3102"/>
    <w:rsid w:val="00EB74D0"/>
    <w:rsid w:val="00EC1C5B"/>
    <w:rsid w:val="00EC1C78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E6B29"/>
    <w:rsid w:val="00EF0165"/>
    <w:rsid w:val="00EF0E81"/>
    <w:rsid w:val="00EF42AF"/>
    <w:rsid w:val="00EF486A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85B01"/>
    <w:rsid w:val="00F936E2"/>
    <w:rsid w:val="00F9383A"/>
    <w:rsid w:val="00F948B5"/>
    <w:rsid w:val="00F95313"/>
    <w:rsid w:val="00F955C5"/>
    <w:rsid w:val="00FA2827"/>
    <w:rsid w:val="00FA62A7"/>
    <w:rsid w:val="00FA6C5A"/>
    <w:rsid w:val="00FA729E"/>
    <w:rsid w:val="00FA7F31"/>
    <w:rsid w:val="00FB1328"/>
    <w:rsid w:val="00FB74DA"/>
    <w:rsid w:val="00FC1E8A"/>
    <w:rsid w:val="00FC1FCF"/>
    <w:rsid w:val="00FC3457"/>
    <w:rsid w:val="00FC6933"/>
    <w:rsid w:val="00FC69CD"/>
    <w:rsid w:val="00FD2982"/>
    <w:rsid w:val="00FD32F1"/>
    <w:rsid w:val="00FD4D07"/>
    <w:rsid w:val="00FD6FB5"/>
    <w:rsid w:val="00FE6CF6"/>
    <w:rsid w:val="00FF04E4"/>
    <w:rsid w:val="00FF1484"/>
    <w:rsid w:val="00FF2036"/>
    <w:rsid w:val="00FF29F3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3D9C5C-B8A1-4B6D-AE18-F85E014A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Style"/>
    <w:link w:val="ZFootnoteText"/>
    <w:uiPriority w:val="99"/>
    <w:qFormat/>
    <w:rPr>
      <w:vertAlign w:val="superscript"/>
    </w:rPr>
  </w:style>
  <w:style w:type="paragraph" w:styleId="a8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9"/>
    <w:uiPriority w:val="99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customStyle="1" w:styleId="Stext2">
    <w:name w:val="S_text 2"/>
    <w:basedOn w:val="a"/>
    <w:link w:val="Stext2Char"/>
    <w:qFormat/>
    <w:rsid w:val="00841A61"/>
    <w:pPr>
      <w:tabs>
        <w:tab w:val="left" w:pos="680"/>
      </w:tabs>
      <w:spacing w:before="120" w:after="60" w:line="280" w:lineRule="atLeast"/>
      <w:ind w:left="680"/>
      <w:jc w:val="both"/>
    </w:pPr>
    <w:rPr>
      <w:rFonts w:ascii="Verdana" w:hAnsi="Verdana"/>
      <w:sz w:val="20"/>
      <w:szCs w:val="20"/>
      <w:lang w:val="de-AT" w:eastAsia="zh-TW"/>
    </w:rPr>
  </w:style>
  <w:style w:type="character" w:customStyle="1" w:styleId="Stext2Char">
    <w:name w:val="S_text 2 Char"/>
    <w:link w:val="Stext2"/>
    <w:locked/>
    <w:rsid w:val="00841A61"/>
    <w:rPr>
      <w:rFonts w:ascii="Verdana" w:hAnsi="Verdana"/>
      <w:lang w:val="de-AT" w:eastAsia="zh-TW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,Parágrafo da List"/>
    <w:basedOn w:val="a"/>
    <w:link w:val="af0"/>
    <w:uiPriority w:val="34"/>
    <w:qFormat/>
    <w:rsid w:val="003560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у Знак"/>
    <w:aliases w:val="#Listenabsatz Знак,PBM ART Знак,Normal mit Aufzählung a) Знак,Normal mit Aufzahlung a) Знак,????? ?????? Знак,Bullet List Знак,FooterText Знак,numbered Знак,Paragraphe de liste1 Знак,Bulletr List Paragraph Знак,列出段落 Знак,列出段落1 Знак"/>
    <w:link w:val="af"/>
    <w:uiPriority w:val="34"/>
    <w:qFormat/>
    <w:rsid w:val="0035608D"/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957A9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a9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link w:val="a8"/>
    <w:uiPriority w:val="99"/>
    <w:qFormat/>
    <w:rsid w:val="00957A90"/>
    <w:rPr>
      <w:lang w:val="uk-UA" w:eastAsia="ru-RU"/>
    </w:rPr>
  </w:style>
  <w:style w:type="paragraph" w:customStyle="1" w:styleId="ZFootnoteText">
    <w:name w:val="Z_Footnote Text"/>
    <w:aliases w:val="Footnote Reference1,Footnote number,Footnote symbol"/>
    <w:basedOn w:val="a"/>
    <w:link w:val="a7"/>
    <w:uiPriority w:val="99"/>
    <w:qFormat/>
    <w:rsid w:val="00957A90"/>
    <w:pPr>
      <w:spacing w:after="160" w:line="240" w:lineRule="exact"/>
    </w:pPr>
    <w:rPr>
      <w:sz w:val="20"/>
      <w:szCs w:val="20"/>
      <w:vertAlign w:val="superscript"/>
      <w:lang w:val="ru-UA" w:eastAsia="ru-UA"/>
    </w:rPr>
  </w:style>
  <w:style w:type="character" w:styleId="af1">
    <w:name w:val="annotation reference"/>
    <w:rsid w:val="006D4FB4"/>
    <w:rPr>
      <w:sz w:val="16"/>
      <w:szCs w:val="16"/>
    </w:rPr>
  </w:style>
  <w:style w:type="paragraph" w:styleId="af2">
    <w:name w:val="annotation text"/>
    <w:basedOn w:val="a"/>
    <w:link w:val="af3"/>
    <w:rsid w:val="006D4FB4"/>
    <w:rPr>
      <w:sz w:val="20"/>
      <w:szCs w:val="20"/>
    </w:rPr>
  </w:style>
  <w:style w:type="character" w:customStyle="1" w:styleId="af3">
    <w:name w:val="Текст примітки Знак"/>
    <w:link w:val="af2"/>
    <w:rsid w:val="006D4FB4"/>
    <w:rPr>
      <w:lang w:eastAsia="ru-RU"/>
    </w:rPr>
  </w:style>
  <w:style w:type="paragraph" w:styleId="af4">
    <w:name w:val="annotation subject"/>
    <w:basedOn w:val="af2"/>
    <w:next w:val="af2"/>
    <w:link w:val="af5"/>
    <w:rsid w:val="006D4FB4"/>
    <w:rPr>
      <w:b/>
      <w:bCs/>
    </w:rPr>
  </w:style>
  <w:style w:type="character" w:customStyle="1" w:styleId="af5">
    <w:name w:val="Тема примітки Знак"/>
    <w:link w:val="af4"/>
    <w:rsid w:val="006D4FB4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EF78E-E51B-46C2-8CD7-97220B76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2503</Words>
  <Characters>1428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2021-12-03T14:07:00Z</cp:lastPrinted>
  <dcterms:created xsi:type="dcterms:W3CDTF">2021-12-17T14:34:00Z</dcterms:created>
  <dcterms:modified xsi:type="dcterms:W3CDTF">2021-12-17T14:34:00Z</dcterms:modified>
</cp:coreProperties>
</file>