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4074" w:rsidRPr="00F96968" w:rsidRDefault="00F51898" w:rsidP="00D14074">
      <w:pPr>
        <w:spacing w:after="0" w:line="240" w:lineRule="auto"/>
        <w:jc w:val="center"/>
        <w:rPr>
          <w:rFonts w:ascii="Times New Roman" w:eastAsia="Times New Roman" w:hAnsi="Times New Roman"/>
          <w:sz w:val="16"/>
          <w:szCs w:val="16"/>
          <w:lang w:eastAsia="ru-RU"/>
        </w:rPr>
      </w:pPr>
      <w:bookmarkStart w:id="0" w:name="_GoBack"/>
      <w:bookmarkEnd w:id="0"/>
      <w:r w:rsidRPr="00AA569C">
        <w:rPr>
          <w:rFonts w:ascii="Times New Roman" w:eastAsia="Times New Roman" w:hAnsi="Times New Roman"/>
          <w:noProof/>
          <w:sz w:val="24"/>
          <w:szCs w:val="24"/>
          <w:lang w:val="ru-RU" w:eastAsia="ru-RU"/>
        </w:rPr>
        <w:drawing>
          <wp:inline distT="0" distB="0" distL="0" distR="0">
            <wp:extent cx="609600" cy="6858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b/>
          <w:sz w:val="32"/>
          <w:szCs w:val="32"/>
          <w:lang w:eastAsia="ru-RU"/>
        </w:rPr>
      </w:pPr>
      <w:r w:rsidRPr="004A1296">
        <w:rPr>
          <w:rFonts w:ascii="Times New Roman" w:eastAsia="Times New Roman" w:hAnsi="Times New Roman"/>
          <w:b/>
          <w:sz w:val="32"/>
          <w:szCs w:val="32"/>
          <w:lang w:eastAsia="ru-RU"/>
        </w:rPr>
        <w:t>АНТИМОНОПОЛЬНИЙ   КОМІТЕТ   УКРАЇНИ</w:t>
      </w:r>
    </w:p>
    <w:p w:rsidR="00476E62" w:rsidRPr="00692FDD" w:rsidRDefault="00476E62" w:rsidP="00D14074">
      <w:pPr>
        <w:tabs>
          <w:tab w:val="left" w:leader="hyphen" w:pos="10206"/>
        </w:tabs>
        <w:spacing w:after="0" w:line="240" w:lineRule="auto"/>
        <w:jc w:val="center"/>
        <w:rPr>
          <w:rFonts w:ascii="Times New Roman" w:eastAsia="Times New Roman" w:hAnsi="Times New Roman"/>
          <w:sz w:val="24"/>
          <w:szCs w:val="24"/>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b/>
          <w:sz w:val="32"/>
          <w:szCs w:val="32"/>
          <w:lang w:eastAsia="ru-RU"/>
        </w:rPr>
      </w:pPr>
      <w:r w:rsidRPr="00F96968">
        <w:rPr>
          <w:rFonts w:ascii="Times New Roman" w:eastAsia="Times New Roman" w:hAnsi="Times New Roman"/>
          <w:b/>
          <w:sz w:val="32"/>
          <w:szCs w:val="32"/>
          <w:lang w:eastAsia="ru-RU"/>
        </w:rPr>
        <w:t>РІШЕННЯ</w:t>
      </w:r>
    </w:p>
    <w:p w:rsidR="00D14074" w:rsidRDefault="00D14074" w:rsidP="005251FC">
      <w:pPr>
        <w:tabs>
          <w:tab w:val="left" w:leader="hyphen" w:pos="10206"/>
        </w:tabs>
        <w:spacing w:after="0" w:line="240" w:lineRule="auto"/>
        <w:rPr>
          <w:rFonts w:ascii="Times New Roman" w:eastAsia="Times New Roman" w:hAnsi="Times New Roman"/>
          <w:bCs/>
          <w:sz w:val="28"/>
          <w:szCs w:val="28"/>
          <w:lang w:eastAsia="ru-RU"/>
        </w:rPr>
      </w:pPr>
    </w:p>
    <w:p w:rsidR="00D714EC" w:rsidRPr="006A3E87" w:rsidRDefault="00D714EC" w:rsidP="005251FC">
      <w:pPr>
        <w:tabs>
          <w:tab w:val="left" w:leader="hyphen" w:pos="10206"/>
        </w:tabs>
        <w:spacing w:after="0" w:line="240" w:lineRule="auto"/>
        <w:rPr>
          <w:rFonts w:ascii="Times New Roman" w:eastAsia="Times New Roman" w:hAnsi="Times New Roman"/>
          <w:bCs/>
          <w:sz w:val="28"/>
          <w:szCs w:val="28"/>
          <w:lang w:eastAsia="ru-RU"/>
        </w:rPr>
      </w:pPr>
    </w:p>
    <w:p w:rsidR="00D14074" w:rsidRPr="00680F37" w:rsidRDefault="00233221" w:rsidP="00BC4AD1">
      <w:pPr>
        <w:overflowPunct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val="en-US" w:eastAsia="ru-RU"/>
        </w:rPr>
        <w:t xml:space="preserve">02 </w:t>
      </w:r>
      <w:r w:rsidR="00D51D4E">
        <w:rPr>
          <w:rFonts w:ascii="Times New Roman" w:eastAsia="Times New Roman" w:hAnsi="Times New Roman"/>
          <w:bCs/>
          <w:sz w:val="24"/>
          <w:szCs w:val="24"/>
          <w:lang w:val="ru-RU" w:eastAsia="ru-RU"/>
        </w:rPr>
        <w:t>грудня</w:t>
      </w:r>
      <w:r w:rsidR="00091CD6">
        <w:rPr>
          <w:rFonts w:ascii="Times New Roman" w:eastAsia="Times New Roman" w:hAnsi="Times New Roman"/>
          <w:bCs/>
          <w:sz w:val="24"/>
          <w:szCs w:val="24"/>
          <w:lang w:val="ru-RU" w:eastAsia="ru-RU"/>
        </w:rPr>
        <w:t xml:space="preserve"> </w:t>
      </w:r>
      <w:r w:rsidR="00591E4E">
        <w:rPr>
          <w:rFonts w:ascii="Times New Roman" w:eastAsia="Times New Roman" w:hAnsi="Times New Roman"/>
          <w:bCs/>
          <w:sz w:val="24"/>
          <w:szCs w:val="24"/>
          <w:lang w:eastAsia="ru-RU"/>
        </w:rPr>
        <w:t>20</w:t>
      </w:r>
      <w:r w:rsidR="00F7254D">
        <w:rPr>
          <w:rFonts w:ascii="Times New Roman" w:eastAsia="Times New Roman" w:hAnsi="Times New Roman"/>
          <w:bCs/>
          <w:sz w:val="24"/>
          <w:szCs w:val="24"/>
          <w:lang w:val="ru-RU" w:eastAsia="ru-RU"/>
        </w:rPr>
        <w:t>2</w:t>
      </w:r>
      <w:r w:rsidR="009F637A">
        <w:rPr>
          <w:rFonts w:ascii="Times New Roman" w:eastAsia="Times New Roman" w:hAnsi="Times New Roman"/>
          <w:bCs/>
          <w:sz w:val="24"/>
          <w:szCs w:val="24"/>
          <w:lang w:val="ru-RU" w:eastAsia="ru-RU"/>
        </w:rPr>
        <w:t>1</w:t>
      </w:r>
      <w:r w:rsidR="00D14074" w:rsidRPr="00680F37">
        <w:rPr>
          <w:rFonts w:ascii="Times New Roman" w:eastAsia="Times New Roman" w:hAnsi="Times New Roman"/>
          <w:bCs/>
          <w:sz w:val="24"/>
          <w:szCs w:val="24"/>
          <w:lang w:eastAsia="ru-RU"/>
        </w:rPr>
        <w:t xml:space="preserve"> р.</w:t>
      </w:r>
      <w:r w:rsidR="00AC6B8B">
        <w:rPr>
          <w:rFonts w:ascii="Times New Roman" w:eastAsia="Times New Roman" w:hAnsi="Times New Roman"/>
          <w:sz w:val="24"/>
          <w:szCs w:val="24"/>
          <w:lang w:eastAsia="ru-RU"/>
        </w:rPr>
        <w:t xml:space="preserve">                      </w:t>
      </w:r>
      <w:r w:rsidR="00D14074" w:rsidRPr="00680F37">
        <w:rPr>
          <w:rFonts w:ascii="Times New Roman" w:eastAsia="Times New Roman" w:hAnsi="Times New Roman"/>
          <w:sz w:val="24"/>
          <w:szCs w:val="24"/>
          <w:lang w:eastAsia="ru-RU"/>
        </w:rPr>
        <w:t xml:space="preserve">     </w:t>
      </w:r>
      <w:r w:rsidR="00D87253">
        <w:rPr>
          <w:rFonts w:ascii="Times New Roman" w:eastAsia="Times New Roman" w:hAnsi="Times New Roman"/>
          <w:sz w:val="24"/>
          <w:szCs w:val="24"/>
          <w:lang w:eastAsia="ru-RU"/>
        </w:rPr>
        <w:t xml:space="preserve"> </w:t>
      </w:r>
      <w:r w:rsidR="0086026D" w:rsidRPr="00FF0E7E">
        <w:rPr>
          <w:rFonts w:ascii="Times New Roman" w:eastAsia="Times New Roman" w:hAnsi="Times New Roman"/>
          <w:sz w:val="24"/>
          <w:szCs w:val="24"/>
          <w:lang w:eastAsia="ru-RU"/>
        </w:rPr>
        <w:t xml:space="preserve">   </w:t>
      </w:r>
      <w:r w:rsidR="004D0042">
        <w:rPr>
          <w:rFonts w:ascii="Times New Roman" w:eastAsia="Times New Roman" w:hAnsi="Times New Roman"/>
          <w:sz w:val="24"/>
          <w:szCs w:val="24"/>
          <w:lang w:eastAsia="ru-RU"/>
        </w:rPr>
        <w:t xml:space="preserve"> </w:t>
      </w:r>
      <w:r w:rsidR="0086026D" w:rsidRPr="00FF0E7E">
        <w:rPr>
          <w:rFonts w:ascii="Times New Roman" w:eastAsia="Times New Roman" w:hAnsi="Times New Roman"/>
          <w:sz w:val="24"/>
          <w:szCs w:val="24"/>
          <w:lang w:eastAsia="ru-RU"/>
        </w:rPr>
        <w:t xml:space="preserve"> </w:t>
      </w:r>
      <w:r w:rsidR="00843226" w:rsidRPr="00D339B1">
        <w:rPr>
          <w:rFonts w:ascii="Times New Roman" w:eastAsia="Times New Roman" w:hAnsi="Times New Roman"/>
          <w:sz w:val="24"/>
          <w:szCs w:val="24"/>
          <w:lang w:eastAsia="ru-RU"/>
        </w:rPr>
        <w:t xml:space="preserve">   </w:t>
      </w:r>
      <w:r w:rsidR="0086026D" w:rsidRPr="00FF0E7E">
        <w:rPr>
          <w:rFonts w:ascii="Times New Roman" w:eastAsia="Times New Roman" w:hAnsi="Times New Roman"/>
          <w:sz w:val="24"/>
          <w:szCs w:val="24"/>
          <w:lang w:eastAsia="ru-RU"/>
        </w:rPr>
        <w:t xml:space="preserve">  </w:t>
      </w:r>
      <w:r w:rsidR="009C4357">
        <w:rPr>
          <w:rFonts w:ascii="Times New Roman" w:eastAsia="Times New Roman" w:hAnsi="Times New Roman"/>
          <w:sz w:val="24"/>
          <w:szCs w:val="24"/>
          <w:lang w:val="en-US" w:eastAsia="ru-RU"/>
        </w:rPr>
        <w:t xml:space="preserve">    </w:t>
      </w:r>
      <w:r w:rsidR="00856947">
        <w:rPr>
          <w:rFonts w:ascii="Times New Roman" w:eastAsia="Times New Roman" w:hAnsi="Times New Roman"/>
          <w:sz w:val="24"/>
          <w:szCs w:val="24"/>
          <w:lang w:eastAsia="ru-RU"/>
        </w:rPr>
        <w:t xml:space="preserve">       </w:t>
      </w:r>
      <w:r w:rsidR="009C4357">
        <w:rPr>
          <w:rFonts w:ascii="Times New Roman" w:eastAsia="Times New Roman" w:hAnsi="Times New Roman"/>
          <w:sz w:val="24"/>
          <w:szCs w:val="24"/>
          <w:lang w:val="en-US" w:eastAsia="ru-RU"/>
        </w:rPr>
        <w:t xml:space="preserve"> </w:t>
      </w:r>
      <w:r w:rsidR="00D14074" w:rsidRPr="00680F37">
        <w:rPr>
          <w:rFonts w:ascii="Times New Roman" w:eastAsia="Times New Roman" w:hAnsi="Times New Roman"/>
          <w:sz w:val="24"/>
          <w:szCs w:val="24"/>
          <w:lang w:eastAsia="ru-RU"/>
        </w:rPr>
        <w:t xml:space="preserve">Київ        </w:t>
      </w:r>
      <w:r w:rsidR="00F7254D">
        <w:rPr>
          <w:rFonts w:ascii="Times New Roman" w:eastAsia="Times New Roman" w:hAnsi="Times New Roman"/>
          <w:sz w:val="24"/>
          <w:szCs w:val="24"/>
          <w:lang w:eastAsia="ru-RU"/>
        </w:rPr>
        <w:t xml:space="preserve">            </w:t>
      </w:r>
      <w:r w:rsidR="00856947">
        <w:rPr>
          <w:rFonts w:ascii="Times New Roman" w:eastAsia="Times New Roman" w:hAnsi="Times New Roman"/>
          <w:sz w:val="24"/>
          <w:szCs w:val="24"/>
          <w:lang w:eastAsia="ru-RU"/>
        </w:rPr>
        <w:t xml:space="preserve">          </w:t>
      </w:r>
      <w:r w:rsidR="00F7254D">
        <w:rPr>
          <w:rFonts w:ascii="Times New Roman" w:eastAsia="Times New Roman" w:hAnsi="Times New Roman"/>
          <w:sz w:val="24"/>
          <w:szCs w:val="24"/>
          <w:lang w:eastAsia="ru-RU"/>
        </w:rPr>
        <w:t xml:space="preserve">      </w:t>
      </w:r>
      <w:r w:rsidR="00042832" w:rsidRPr="00680F37">
        <w:rPr>
          <w:rFonts w:ascii="Times New Roman" w:eastAsia="Times New Roman" w:hAnsi="Times New Roman"/>
          <w:sz w:val="24"/>
          <w:szCs w:val="24"/>
          <w:lang w:eastAsia="ru-RU"/>
        </w:rPr>
        <w:t xml:space="preserve"> </w:t>
      </w:r>
      <w:r w:rsidR="00D14074" w:rsidRPr="00680F37">
        <w:rPr>
          <w:rFonts w:ascii="Times New Roman" w:eastAsia="Times New Roman" w:hAnsi="Times New Roman"/>
          <w:sz w:val="24"/>
          <w:szCs w:val="24"/>
          <w:lang w:eastAsia="ru-RU"/>
        </w:rPr>
        <w:t xml:space="preserve"> </w:t>
      </w:r>
      <w:r w:rsidR="00AC6B8B" w:rsidRPr="00FE5117">
        <w:rPr>
          <w:rFonts w:ascii="Times New Roman" w:eastAsia="Times New Roman" w:hAnsi="Times New Roman"/>
          <w:sz w:val="24"/>
          <w:szCs w:val="24"/>
          <w:lang w:eastAsia="ru-RU"/>
        </w:rPr>
        <w:t xml:space="preserve">   </w:t>
      </w:r>
      <w:r w:rsidR="00D14074" w:rsidRPr="00680F37">
        <w:rPr>
          <w:rFonts w:ascii="Times New Roman" w:eastAsia="Times New Roman" w:hAnsi="Times New Roman"/>
          <w:sz w:val="24"/>
          <w:szCs w:val="24"/>
          <w:lang w:eastAsia="ru-RU"/>
        </w:rPr>
        <w:t xml:space="preserve">  </w:t>
      </w:r>
      <w:r w:rsidR="00BC4AD1">
        <w:rPr>
          <w:rFonts w:ascii="Times New Roman" w:eastAsia="Times New Roman" w:hAnsi="Times New Roman"/>
          <w:sz w:val="24"/>
          <w:szCs w:val="24"/>
          <w:lang w:eastAsia="ru-RU"/>
        </w:rPr>
        <w:t xml:space="preserve">  </w:t>
      </w:r>
      <w:r w:rsidR="00FF0E7E" w:rsidRPr="00D339B1">
        <w:rPr>
          <w:rFonts w:ascii="Times New Roman" w:eastAsia="Times New Roman" w:hAnsi="Times New Roman"/>
          <w:sz w:val="24"/>
          <w:szCs w:val="24"/>
          <w:lang w:eastAsia="ru-RU"/>
        </w:rPr>
        <w:t xml:space="preserve">     </w:t>
      </w:r>
      <w:r w:rsidR="00BC4AD1">
        <w:rPr>
          <w:rFonts w:ascii="Times New Roman" w:eastAsia="Times New Roman" w:hAnsi="Times New Roman"/>
          <w:sz w:val="24"/>
          <w:szCs w:val="24"/>
          <w:lang w:eastAsia="ru-RU"/>
        </w:rPr>
        <w:t xml:space="preserve">  </w:t>
      </w:r>
      <w:r w:rsidR="005C388A">
        <w:rPr>
          <w:rFonts w:ascii="Times New Roman" w:eastAsia="Times New Roman" w:hAnsi="Times New Roman"/>
          <w:sz w:val="24"/>
          <w:szCs w:val="24"/>
          <w:lang w:eastAsia="ru-RU"/>
        </w:rPr>
        <w:t xml:space="preserve"> </w:t>
      </w:r>
      <w:r w:rsidR="009C4357">
        <w:rPr>
          <w:rFonts w:ascii="Times New Roman" w:eastAsia="Times New Roman" w:hAnsi="Times New Roman"/>
          <w:sz w:val="24"/>
          <w:szCs w:val="24"/>
          <w:lang w:val="en-US" w:eastAsia="ru-RU"/>
        </w:rPr>
        <w:t xml:space="preserve"> </w:t>
      </w:r>
      <w:r w:rsidR="005C388A">
        <w:rPr>
          <w:rFonts w:ascii="Times New Roman" w:eastAsia="Times New Roman" w:hAnsi="Times New Roman"/>
          <w:sz w:val="24"/>
          <w:szCs w:val="24"/>
          <w:lang w:eastAsia="ru-RU"/>
        </w:rPr>
        <w:t xml:space="preserve">  </w:t>
      </w:r>
      <w:r w:rsidR="00F157BC">
        <w:rPr>
          <w:rFonts w:ascii="Times New Roman" w:eastAsia="Times New Roman" w:hAnsi="Times New Roman"/>
          <w:sz w:val="24"/>
          <w:szCs w:val="24"/>
          <w:lang w:eastAsia="ru-RU"/>
        </w:rPr>
        <w:t>№</w:t>
      </w:r>
      <w:r w:rsidR="00F157BC">
        <w:rPr>
          <w:rFonts w:ascii="Times New Roman" w:eastAsia="Times New Roman" w:hAnsi="Times New Roman"/>
          <w:sz w:val="24"/>
          <w:szCs w:val="24"/>
          <w:lang w:val="en-US" w:eastAsia="ru-RU"/>
        </w:rPr>
        <w:t xml:space="preserve"> </w:t>
      </w:r>
      <w:r w:rsidR="00F157BC">
        <w:rPr>
          <w:rFonts w:ascii="Times New Roman" w:eastAsia="Times New Roman" w:hAnsi="Times New Roman"/>
          <w:sz w:val="24"/>
          <w:szCs w:val="24"/>
          <w:lang w:eastAsia="ru-RU"/>
        </w:rPr>
        <w:t>641</w:t>
      </w:r>
      <w:r w:rsidR="009702A9" w:rsidRPr="00680F37">
        <w:rPr>
          <w:rFonts w:ascii="Times New Roman" w:eastAsia="Times New Roman" w:hAnsi="Times New Roman"/>
          <w:sz w:val="24"/>
          <w:szCs w:val="24"/>
          <w:lang w:eastAsia="ru-RU"/>
        </w:rPr>
        <w:t>-р</w:t>
      </w:r>
    </w:p>
    <w:p w:rsidR="00D14074" w:rsidRDefault="00D14074" w:rsidP="00C363F3">
      <w:pPr>
        <w:overflowPunct w:val="0"/>
        <w:autoSpaceDE w:val="0"/>
        <w:autoSpaceDN w:val="0"/>
        <w:adjustRightInd w:val="0"/>
        <w:spacing w:after="0" w:line="240" w:lineRule="auto"/>
        <w:ind w:firstLine="567"/>
        <w:rPr>
          <w:rFonts w:ascii="Times New Roman" w:eastAsia="Times New Roman" w:hAnsi="Times New Roman"/>
          <w:sz w:val="24"/>
          <w:szCs w:val="24"/>
          <w:lang w:val="ru-RU" w:eastAsia="ru-RU"/>
        </w:rPr>
      </w:pPr>
    </w:p>
    <w:p w:rsidR="00D714EC" w:rsidRDefault="00D714EC" w:rsidP="00C363F3">
      <w:pPr>
        <w:overflowPunct w:val="0"/>
        <w:autoSpaceDE w:val="0"/>
        <w:autoSpaceDN w:val="0"/>
        <w:adjustRightInd w:val="0"/>
        <w:spacing w:after="0" w:line="240" w:lineRule="auto"/>
        <w:ind w:firstLine="567"/>
        <w:rPr>
          <w:rFonts w:ascii="Times New Roman" w:eastAsia="Times New Roman" w:hAnsi="Times New Roman"/>
          <w:sz w:val="24"/>
          <w:szCs w:val="24"/>
          <w:lang w:val="ru-RU"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sz w:val="24"/>
          <w:szCs w:val="24"/>
          <w:lang w:eastAsia="ru-RU"/>
        </w:rPr>
      </w:pPr>
      <w:r w:rsidRPr="00060A44">
        <w:rPr>
          <w:rFonts w:ascii="Times New Roman" w:eastAsia="Times New Roman" w:hAnsi="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sz w:val="24"/>
          <w:szCs w:val="24"/>
          <w:lang w:eastAsia="ru-RU"/>
        </w:rPr>
      </w:pPr>
      <w:r w:rsidRPr="00591E4E">
        <w:rPr>
          <w:rFonts w:ascii="Times New Roman" w:eastAsia="Times New Roman" w:hAnsi="Times New Roman"/>
          <w:sz w:val="24"/>
          <w:szCs w:val="24"/>
          <w:lang w:eastAsia="ru-RU"/>
        </w:rPr>
        <w:t xml:space="preserve">на </w:t>
      </w:r>
      <w:r w:rsidRPr="00033BFC">
        <w:rPr>
          <w:rFonts w:ascii="Times New Roman" w:eastAsia="Times New Roman" w:hAnsi="Times New Roman"/>
          <w:sz w:val="24"/>
          <w:szCs w:val="24"/>
          <w:lang w:eastAsia="ru-RU"/>
        </w:rPr>
        <w:t>концентрацію</w:t>
      </w:r>
    </w:p>
    <w:p w:rsidR="00D714EC" w:rsidRPr="006A2D1B" w:rsidRDefault="00D714EC"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hAnsi="Times New Roman"/>
          <w:sz w:val="24"/>
          <w:szCs w:val="24"/>
          <w:lang w:val="ru-RU"/>
        </w:rPr>
      </w:pPr>
    </w:p>
    <w:p w:rsidR="00D51D4E" w:rsidRDefault="00680F37" w:rsidP="00610D76">
      <w:pPr>
        <w:pStyle w:val="21"/>
        <w:rPr>
          <w:color w:val="000000"/>
          <w:szCs w:val="24"/>
        </w:rPr>
      </w:pPr>
      <w:r w:rsidRPr="006F7FD9">
        <w:rPr>
          <w:color w:val="000000"/>
          <w:szCs w:val="24"/>
        </w:rPr>
        <w:t xml:space="preserve">Антимонопольний комітет України, розглянувши заяву </w:t>
      </w:r>
      <w:r w:rsidR="006F7FD9" w:rsidRPr="006F7FD9">
        <w:rPr>
          <w:color w:val="000000"/>
          <w:szCs w:val="24"/>
        </w:rPr>
        <w:t xml:space="preserve">уповноваженого представника </w:t>
      </w:r>
    </w:p>
    <w:p w:rsidR="00D51D4E" w:rsidRPr="00D51D4E" w:rsidRDefault="00D51D4E" w:rsidP="00D51D4E">
      <w:pPr>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D51D4E">
        <w:rPr>
          <w:rFonts w:ascii="Times New Roman" w:eastAsia="Times New Roman" w:hAnsi="Times New Roman"/>
          <w:sz w:val="24"/>
          <w:szCs w:val="24"/>
          <w:lang w:eastAsia="ru-RU"/>
        </w:rPr>
        <w:t>компаній «Discovery, Inc.» (м. Нью-Йорк, США) та «AT&amp;T Inc.» (м. Даллас, США) про надання дозволу компанії «Discovery, Inc.» на набуття контролю над компанією «Magallanes, Inc.» (м. Вілмінгтон, США)</w:t>
      </w:r>
      <w:r w:rsidR="00692FDD">
        <w:rPr>
          <w:rFonts w:ascii="Times New Roman" w:eastAsia="Times New Roman" w:hAnsi="Times New Roman"/>
          <w:sz w:val="24"/>
          <w:szCs w:val="24"/>
          <w:lang w:eastAsia="ru-RU"/>
        </w:rPr>
        <w:t>,</w:t>
      </w:r>
    </w:p>
    <w:p w:rsidR="00D51D4E" w:rsidRDefault="00D51D4E" w:rsidP="00610D76">
      <w:pPr>
        <w:pStyle w:val="21"/>
        <w:rPr>
          <w:szCs w:val="24"/>
        </w:rPr>
      </w:pPr>
    </w:p>
    <w:p w:rsidR="00610D76" w:rsidRPr="00204383" w:rsidRDefault="00610D76" w:rsidP="00842C4A">
      <w:pPr>
        <w:spacing w:after="0" w:line="240" w:lineRule="auto"/>
        <w:ind w:firstLine="567"/>
        <w:jc w:val="center"/>
        <w:rPr>
          <w:rFonts w:ascii="Times New Roman" w:hAnsi="Times New Roman"/>
          <w:sz w:val="16"/>
          <w:szCs w:val="16"/>
        </w:rPr>
      </w:pPr>
    </w:p>
    <w:p w:rsidR="00680F37" w:rsidRPr="00B74889" w:rsidRDefault="00907A55" w:rsidP="00B74889">
      <w:pPr>
        <w:spacing w:after="0" w:line="240" w:lineRule="auto"/>
        <w:ind w:firstLine="567"/>
        <w:rPr>
          <w:rFonts w:ascii="Times New Roman" w:hAnsi="Times New Roman"/>
          <w:b/>
          <w:sz w:val="24"/>
          <w:szCs w:val="24"/>
        </w:rPr>
      </w:pPr>
      <w:r>
        <w:rPr>
          <w:rFonts w:ascii="Times New Roman" w:hAnsi="Times New Roman"/>
          <w:b/>
          <w:sz w:val="24"/>
          <w:szCs w:val="24"/>
        </w:rPr>
        <w:t xml:space="preserve">                                                           </w:t>
      </w:r>
      <w:r w:rsidR="00680F37" w:rsidRPr="00B74889">
        <w:rPr>
          <w:rFonts w:ascii="Times New Roman" w:hAnsi="Times New Roman"/>
          <w:b/>
          <w:sz w:val="24"/>
          <w:szCs w:val="24"/>
        </w:rPr>
        <w:t>ВСТАНОВИВ:</w:t>
      </w:r>
    </w:p>
    <w:p w:rsidR="006A2D1B" w:rsidRPr="003A5CFF" w:rsidRDefault="006A2D1B" w:rsidP="006F7FD9">
      <w:pPr>
        <w:pStyle w:val="21"/>
        <w:rPr>
          <w:color w:val="000000"/>
          <w:sz w:val="16"/>
          <w:szCs w:val="16"/>
        </w:rPr>
      </w:pPr>
    </w:p>
    <w:p w:rsidR="00D51D4E" w:rsidRPr="00D51D4E" w:rsidRDefault="00534A2E" w:rsidP="00D51D4E">
      <w:pPr>
        <w:overflowPunct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51D4E">
        <w:rPr>
          <w:rFonts w:ascii="Times New Roman" w:eastAsia="Times New Roman" w:hAnsi="Times New Roman"/>
          <w:sz w:val="24"/>
          <w:szCs w:val="24"/>
          <w:lang w:eastAsia="ru-RU"/>
        </w:rPr>
        <w:t xml:space="preserve">Концентрація полягає </w:t>
      </w:r>
      <w:r w:rsidR="00692FDD">
        <w:rPr>
          <w:rFonts w:ascii="Times New Roman" w:eastAsia="Times New Roman" w:hAnsi="Times New Roman"/>
          <w:sz w:val="24"/>
          <w:szCs w:val="24"/>
          <w:lang w:eastAsia="ru-RU"/>
        </w:rPr>
        <w:t>в</w:t>
      </w:r>
      <w:r w:rsidR="00692FDD" w:rsidRPr="00D51D4E">
        <w:rPr>
          <w:rFonts w:ascii="Times New Roman" w:eastAsia="Times New Roman" w:hAnsi="Times New Roman"/>
          <w:sz w:val="24"/>
          <w:szCs w:val="24"/>
          <w:lang w:eastAsia="ru-RU"/>
        </w:rPr>
        <w:t xml:space="preserve"> </w:t>
      </w:r>
      <w:r w:rsidR="00D51D4E" w:rsidRPr="00D51D4E">
        <w:rPr>
          <w:rFonts w:ascii="Times New Roman" w:eastAsia="Times New Roman" w:hAnsi="Times New Roman"/>
          <w:sz w:val="24"/>
          <w:szCs w:val="24"/>
          <w:lang w:eastAsia="ru-RU"/>
        </w:rPr>
        <w:t>набутті компанією «Discovery, Inc.»</w:t>
      </w:r>
      <w:r w:rsidR="00165B85">
        <w:rPr>
          <w:rFonts w:ascii="Times New Roman" w:eastAsia="Times New Roman" w:hAnsi="Times New Roman"/>
          <w:sz w:val="24"/>
          <w:szCs w:val="24"/>
          <w:lang w:eastAsia="ru-RU"/>
        </w:rPr>
        <w:t xml:space="preserve"> (опосередковано</w:t>
      </w:r>
      <w:r w:rsidR="00856947">
        <w:rPr>
          <w:rFonts w:ascii="Times New Roman" w:eastAsia="Times New Roman" w:hAnsi="Times New Roman"/>
          <w:sz w:val="24"/>
          <w:szCs w:val="24"/>
          <w:lang w:eastAsia="ru-RU"/>
        </w:rPr>
        <w:t xml:space="preserve"> </w:t>
      </w:r>
      <w:r w:rsidR="00165B85">
        <w:rPr>
          <w:rFonts w:ascii="Times New Roman" w:eastAsia="Times New Roman" w:hAnsi="Times New Roman"/>
          <w:sz w:val="24"/>
          <w:szCs w:val="24"/>
          <w:lang w:eastAsia="ru-RU"/>
        </w:rPr>
        <w:t xml:space="preserve">через </w:t>
      </w:r>
      <w:r w:rsidR="00856947">
        <w:rPr>
          <w:rFonts w:ascii="Times New Roman" w:eastAsia="Times New Roman" w:hAnsi="Times New Roman"/>
          <w:sz w:val="24"/>
          <w:szCs w:val="24"/>
          <w:lang w:eastAsia="ru-RU"/>
        </w:rPr>
        <w:t xml:space="preserve"> свою </w:t>
      </w:r>
      <w:r w:rsidR="00165B85">
        <w:rPr>
          <w:rFonts w:ascii="Times New Roman" w:eastAsia="Times New Roman" w:hAnsi="Times New Roman"/>
          <w:sz w:val="24"/>
          <w:szCs w:val="24"/>
          <w:lang w:eastAsia="ru-RU"/>
        </w:rPr>
        <w:t>підконтрольну компанію</w:t>
      </w:r>
      <w:r w:rsidR="00856947">
        <w:rPr>
          <w:rFonts w:ascii="Times New Roman" w:eastAsia="Times New Roman" w:hAnsi="Times New Roman"/>
          <w:sz w:val="24"/>
          <w:szCs w:val="24"/>
          <w:lang w:eastAsia="ru-RU"/>
        </w:rPr>
        <w:t xml:space="preserve"> </w:t>
      </w:r>
      <w:r w:rsidR="00856947" w:rsidRPr="00856947">
        <w:rPr>
          <w:rFonts w:ascii="Times New Roman" w:eastAsia="Times New Roman" w:hAnsi="Times New Roman"/>
          <w:sz w:val="24"/>
          <w:szCs w:val="24"/>
          <w:lang w:eastAsia="ru-RU"/>
        </w:rPr>
        <w:t>«Drake Subs</w:t>
      </w:r>
      <w:r w:rsidR="0062321F">
        <w:rPr>
          <w:rFonts w:ascii="Times New Roman" w:eastAsia="Times New Roman" w:hAnsi="Times New Roman"/>
          <w:sz w:val="24"/>
          <w:szCs w:val="24"/>
          <w:lang w:eastAsia="ru-RU"/>
        </w:rPr>
        <w:t>і</w:t>
      </w:r>
      <w:r w:rsidR="00856947" w:rsidRPr="00856947">
        <w:rPr>
          <w:rFonts w:ascii="Times New Roman" w:eastAsia="Times New Roman" w:hAnsi="Times New Roman"/>
          <w:sz w:val="24"/>
          <w:szCs w:val="24"/>
          <w:lang w:eastAsia="ru-RU"/>
        </w:rPr>
        <w:t>d</w:t>
      </w:r>
      <w:r w:rsidR="0062321F">
        <w:rPr>
          <w:rFonts w:ascii="Times New Roman" w:eastAsia="Times New Roman" w:hAnsi="Times New Roman"/>
          <w:sz w:val="24"/>
          <w:szCs w:val="24"/>
          <w:lang w:eastAsia="ru-RU"/>
        </w:rPr>
        <w:t>і</w:t>
      </w:r>
      <w:r w:rsidR="00856947" w:rsidRPr="00856947">
        <w:rPr>
          <w:rFonts w:ascii="Times New Roman" w:eastAsia="Times New Roman" w:hAnsi="Times New Roman"/>
          <w:sz w:val="24"/>
          <w:szCs w:val="24"/>
          <w:lang w:eastAsia="ru-RU"/>
        </w:rPr>
        <w:t>ary, Inc» (м. Вілм</w:t>
      </w:r>
      <w:r w:rsidR="0062321F">
        <w:rPr>
          <w:rFonts w:ascii="Times New Roman" w:eastAsia="Times New Roman" w:hAnsi="Times New Roman"/>
          <w:sz w:val="24"/>
          <w:szCs w:val="24"/>
          <w:lang w:eastAsia="ru-RU"/>
        </w:rPr>
        <w:t>і</w:t>
      </w:r>
      <w:r w:rsidR="00856947" w:rsidRPr="00856947">
        <w:rPr>
          <w:rFonts w:ascii="Times New Roman" w:eastAsia="Times New Roman" w:hAnsi="Times New Roman"/>
          <w:sz w:val="24"/>
          <w:szCs w:val="24"/>
          <w:lang w:eastAsia="ru-RU"/>
        </w:rPr>
        <w:t>нгтон, США</w:t>
      </w:r>
      <w:r w:rsidR="00165B85">
        <w:rPr>
          <w:rFonts w:ascii="Times New Roman" w:eastAsia="Times New Roman" w:hAnsi="Times New Roman"/>
          <w:sz w:val="24"/>
          <w:szCs w:val="24"/>
          <w:lang w:eastAsia="ru-RU"/>
        </w:rPr>
        <w:t xml:space="preserve">) </w:t>
      </w:r>
      <w:r w:rsidR="00D51D4E" w:rsidRPr="00D51D4E">
        <w:rPr>
          <w:rFonts w:ascii="Times New Roman" w:eastAsia="Times New Roman" w:hAnsi="Times New Roman"/>
          <w:sz w:val="24"/>
          <w:szCs w:val="24"/>
          <w:lang w:eastAsia="ru-RU"/>
        </w:rPr>
        <w:t>контролю над компанією «Magallanes, Inc.»</w:t>
      </w:r>
      <w:r w:rsidR="00D51D4E">
        <w:rPr>
          <w:rFonts w:ascii="Times New Roman" w:eastAsia="Times New Roman" w:hAnsi="Times New Roman"/>
          <w:sz w:val="24"/>
          <w:szCs w:val="24"/>
          <w:lang w:eastAsia="ru-RU"/>
        </w:rPr>
        <w:t>.</w:t>
      </w:r>
    </w:p>
    <w:p w:rsidR="007444F0" w:rsidRDefault="007444F0" w:rsidP="00EB4B55">
      <w:pPr>
        <w:pStyle w:val="21"/>
        <w:rPr>
          <w:color w:val="000000"/>
          <w:sz w:val="20"/>
        </w:rPr>
      </w:pPr>
    </w:p>
    <w:p w:rsidR="0062321F" w:rsidRDefault="0062321F" w:rsidP="00EB4B55">
      <w:pPr>
        <w:pStyle w:val="21"/>
        <w:rPr>
          <w:color w:val="000000"/>
          <w:sz w:val="20"/>
        </w:rPr>
      </w:pPr>
    </w:p>
    <w:p w:rsidR="003C2010" w:rsidRPr="00EB4B55" w:rsidRDefault="003C2010" w:rsidP="00EB4B55">
      <w:pPr>
        <w:pStyle w:val="21"/>
        <w:rPr>
          <w:color w:val="000000"/>
          <w:szCs w:val="24"/>
        </w:rPr>
      </w:pPr>
      <w:r w:rsidRPr="00EB4B55">
        <w:rPr>
          <w:color w:val="000000"/>
          <w:szCs w:val="24"/>
        </w:rPr>
        <w:t>Відповідно до наданої заявниками інформації:</w:t>
      </w:r>
    </w:p>
    <w:p w:rsidR="007B3D67" w:rsidRPr="0014795B" w:rsidRDefault="0014795B" w:rsidP="007B3D67">
      <w:pPr>
        <w:overflowPunct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14795B">
        <w:rPr>
          <w:rFonts w:ascii="Times New Roman" w:eastAsia="Times New Roman" w:hAnsi="Times New Roman"/>
          <w:color w:val="000000"/>
          <w:sz w:val="24"/>
          <w:szCs w:val="24"/>
          <w:lang w:eastAsia="ru-RU"/>
        </w:rPr>
        <w:t>компанія «Magallanes, Inc.» є</w:t>
      </w:r>
      <w:r w:rsidR="007B3D67" w:rsidRPr="0014795B">
        <w:rPr>
          <w:rFonts w:ascii="Times New Roman" w:eastAsia="Times New Roman" w:hAnsi="Times New Roman"/>
          <w:color w:val="000000"/>
          <w:sz w:val="24"/>
          <w:szCs w:val="24"/>
          <w:lang w:eastAsia="ru-RU"/>
        </w:rPr>
        <w:t xml:space="preserve"> новостворен</w:t>
      </w:r>
      <w:r w:rsidRPr="0014795B">
        <w:rPr>
          <w:rFonts w:ascii="Times New Roman" w:eastAsia="Times New Roman" w:hAnsi="Times New Roman"/>
          <w:color w:val="000000"/>
          <w:sz w:val="24"/>
          <w:szCs w:val="24"/>
          <w:lang w:eastAsia="ru-RU"/>
        </w:rPr>
        <w:t>ою</w:t>
      </w:r>
      <w:r w:rsidR="007B3D67" w:rsidRPr="0014795B">
        <w:rPr>
          <w:rFonts w:ascii="Times New Roman" w:eastAsia="Times New Roman" w:hAnsi="Times New Roman"/>
          <w:color w:val="000000"/>
          <w:sz w:val="24"/>
          <w:szCs w:val="24"/>
          <w:lang w:eastAsia="ru-RU"/>
        </w:rPr>
        <w:t xml:space="preserve"> компані</w:t>
      </w:r>
      <w:r w:rsidRPr="0014795B">
        <w:rPr>
          <w:rFonts w:ascii="Times New Roman" w:eastAsia="Times New Roman" w:hAnsi="Times New Roman"/>
          <w:color w:val="000000"/>
          <w:sz w:val="24"/>
          <w:szCs w:val="24"/>
          <w:lang w:eastAsia="ru-RU"/>
        </w:rPr>
        <w:t>єю</w:t>
      </w:r>
      <w:r w:rsidR="007B3D67" w:rsidRPr="0014795B">
        <w:rPr>
          <w:rFonts w:ascii="Times New Roman" w:eastAsia="Times New Roman" w:hAnsi="Times New Roman"/>
          <w:color w:val="000000"/>
          <w:sz w:val="24"/>
          <w:szCs w:val="24"/>
          <w:lang w:eastAsia="ru-RU"/>
        </w:rPr>
        <w:t xml:space="preserve">, якій буде передано </w:t>
      </w:r>
      <w:r w:rsidRPr="0014795B">
        <w:rPr>
          <w:rFonts w:ascii="Times New Roman" w:eastAsia="Times New Roman" w:hAnsi="Times New Roman"/>
          <w:color w:val="000000"/>
          <w:sz w:val="24"/>
          <w:szCs w:val="24"/>
          <w:lang w:eastAsia="ru-RU"/>
        </w:rPr>
        <w:t>бізнес та корпоративні права суб’єктів господарювання – нерезидентів України, що утворюватимуть Групу компаній «WarnerMedia»</w:t>
      </w:r>
      <w:r>
        <w:rPr>
          <w:rFonts w:ascii="Times New Roman" w:eastAsia="Times New Roman" w:hAnsi="Times New Roman"/>
          <w:color w:val="000000"/>
          <w:sz w:val="24"/>
          <w:szCs w:val="24"/>
          <w:lang w:eastAsia="ru-RU"/>
        </w:rPr>
        <w:t>;</w:t>
      </w:r>
    </w:p>
    <w:p w:rsidR="007B3D67" w:rsidRPr="007B3D67" w:rsidRDefault="007B3D67" w:rsidP="007B3D67">
      <w:pPr>
        <w:overflowPunct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B3D67">
        <w:rPr>
          <w:rFonts w:ascii="Times New Roman" w:eastAsia="Times New Roman" w:hAnsi="Times New Roman"/>
          <w:sz w:val="24"/>
          <w:szCs w:val="24"/>
          <w:lang w:eastAsia="ru-RU"/>
        </w:rPr>
        <w:t xml:space="preserve">на території України Група «WarnerMedia» здійснює діяльність із: надання прав на показ фільмів </w:t>
      </w:r>
      <w:r w:rsidR="00C72351">
        <w:rPr>
          <w:rFonts w:ascii="Times New Roman" w:eastAsia="Times New Roman" w:hAnsi="Times New Roman"/>
          <w:sz w:val="24"/>
          <w:szCs w:val="24"/>
          <w:lang w:eastAsia="ru-RU"/>
        </w:rPr>
        <w:t>у</w:t>
      </w:r>
      <w:r w:rsidR="00C72351" w:rsidRPr="007B3D67">
        <w:rPr>
          <w:rFonts w:ascii="Times New Roman" w:eastAsia="Times New Roman" w:hAnsi="Times New Roman"/>
          <w:sz w:val="24"/>
          <w:szCs w:val="24"/>
          <w:lang w:eastAsia="ru-RU"/>
        </w:rPr>
        <w:t xml:space="preserve"> </w:t>
      </w:r>
      <w:r w:rsidRPr="007B3D67">
        <w:rPr>
          <w:rFonts w:ascii="Times New Roman" w:eastAsia="Times New Roman" w:hAnsi="Times New Roman"/>
          <w:sz w:val="24"/>
          <w:szCs w:val="24"/>
          <w:lang w:eastAsia="ru-RU"/>
        </w:rPr>
        <w:t xml:space="preserve">кінотеатрах для свого дистриб’ютора; </w:t>
      </w:r>
      <w:r w:rsidRPr="007B3D67">
        <w:rPr>
          <w:rFonts w:ascii="Times New Roman" w:eastAsia="Times New Roman" w:hAnsi="Times New Roman"/>
          <w:color w:val="000000"/>
          <w:sz w:val="24"/>
          <w:szCs w:val="24"/>
          <w:lang w:eastAsia="ru-RU"/>
        </w:rPr>
        <w:t xml:space="preserve">надання прав для телерадіомовників на трансляцію </w:t>
      </w:r>
      <w:r w:rsidR="00094B19" w:rsidRPr="007B3D67">
        <w:rPr>
          <w:rFonts w:ascii="Times New Roman" w:eastAsia="Times New Roman" w:hAnsi="Times New Roman"/>
          <w:color w:val="000000"/>
          <w:sz w:val="24"/>
          <w:szCs w:val="24"/>
          <w:lang w:eastAsia="ru-RU"/>
        </w:rPr>
        <w:t>аудіовізуального</w:t>
      </w:r>
      <w:r w:rsidRPr="007B3D67">
        <w:rPr>
          <w:rFonts w:ascii="Times New Roman" w:eastAsia="Times New Roman" w:hAnsi="Times New Roman"/>
          <w:color w:val="000000"/>
          <w:sz w:val="24"/>
          <w:szCs w:val="24"/>
          <w:lang w:eastAsia="ru-RU"/>
        </w:rPr>
        <w:t xml:space="preserve"> контенту (фільмів, телевізійних та </w:t>
      </w:r>
      <w:r w:rsidRPr="007B3D67">
        <w:rPr>
          <w:rFonts w:ascii="Times New Roman" w:eastAsia="Times New Roman" w:hAnsi="Times New Roman"/>
          <w:sz w:val="24"/>
          <w:szCs w:val="24"/>
          <w:lang w:eastAsia="ru-RU"/>
        </w:rPr>
        <w:t xml:space="preserve">анімаційних </w:t>
      </w:r>
      <w:r w:rsidRPr="007B3D67">
        <w:rPr>
          <w:rFonts w:ascii="Times New Roman" w:eastAsia="Times New Roman" w:hAnsi="Times New Roman"/>
          <w:color w:val="000000"/>
          <w:sz w:val="24"/>
          <w:szCs w:val="24"/>
          <w:lang w:eastAsia="ru-RU"/>
        </w:rPr>
        <w:t>серіалів</w:t>
      </w:r>
      <w:r w:rsidR="00C72351">
        <w:rPr>
          <w:rFonts w:ascii="Times New Roman" w:eastAsia="Times New Roman" w:hAnsi="Times New Roman"/>
          <w:sz w:val="24"/>
          <w:szCs w:val="24"/>
          <w:lang w:eastAsia="ru-RU"/>
        </w:rPr>
        <w:t>,</w:t>
      </w:r>
      <w:r w:rsidRPr="007B3D67">
        <w:rPr>
          <w:rFonts w:ascii="Times New Roman" w:eastAsia="Times New Roman" w:hAnsi="Times New Roman"/>
          <w:sz w:val="24"/>
          <w:szCs w:val="24"/>
          <w:lang w:eastAsia="ru-RU"/>
        </w:rPr>
        <w:t xml:space="preserve"> інших телевізійних програм) власного або спільного виробництва або на які має права розповсюдження; надання прав на цифрове розповсюдження за допомогою відеозапису на вимогу та електронного продажу відеоносіїв; виробництва </w:t>
      </w:r>
      <w:r w:rsidR="00AB6EB5">
        <w:rPr>
          <w:rFonts w:ascii="Times New Roman" w:eastAsia="Times New Roman" w:hAnsi="Times New Roman"/>
          <w:sz w:val="24"/>
          <w:szCs w:val="24"/>
          <w:lang w:eastAsia="ru-RU"/>
        </w:rPr>
        <w:t>й</w:t>
      </w:r>
      <w:r w:rsidR="00AB6EB5" w:rsidRPr="007B3D67">
        <w:rPr>
          <w:rFonts w:ascii="Times New Roman" w:eastAsia="Times New Roman" w:hAnsi="Times New Roman"/>
          <w:sz w:val="24"/>
          <w:szCs w:val="24"/>
          <w:lang w:eastAsia="ru-RU"/>
        </w:rPr>
        <w:t xml:space="preserve"> </w:t>
      </w:r>
      <w:r w:rsidRPr="007B3D67">
        <w:rPr>
          <w:rFonts w:ascii="Times New Roman" w:eastAsia="Times New Roman" w:hAnsi="Times New Roman"/>
          <w:sz w:val="24"/>
          <w:szCs w:val="24"/>
          <w:lang w:eastAsia="ru-RU"/>
        </w:rPr>
        <w:t xml:space="preserve">розповсюдження продукції різних видів </w:t>
      </w:r>
      <w:r w:rsidRPr="00B74889">
        <w:rPr>
          <w:rFonts w:ascii="Times New Roman" w:eastAsia="Times New Roman" w:hAnsi="Times New Roman"/>
          <w:sz w:val="24"/>
          <w:szCs w:val="24"/>
          <w:lang w:eastAsia="ru-RU"/>
        </w:rPr>
        <w:t>(</w:t>
      </w:r>
      <w:r w:rsidRPr="007B3D67">
        <w:rPr>
          <w:rFonts w:ascii="Times New Roman" w:eastAsia="Times New Roman" w:hAnsi="Times New Roman"/>
          <w:sz w:val="24"/>
          <w:szCs w:val="24"/>
          <w:lang w:eastAsia="ru-RU"/>
        </w:rPr>
        <w:t xml:space="preserve">включаючи продукти харчування та напої, іграшки </w:t>
      </w:r>
      <w:r w:rsidR="00AB6EB5">
        <w:rPr>
          <w:rFonts w:ascii="Times New Roman" w:eastAsia="Times New Roman" w:hAnsi="Times New Roman"/>
          <w:sz w:val="24"/>
          <w:szCs w:val="24"/>
          <w:lang w:eastAsia="ru-RU"/>
        </w:rPr>
        <w:t>й</w:t>
      </w:r>
      <w:r w:rsidR="00AB6EB5" w:rsidRPr="007B3D67">
        <w:rPr>
          <w:rFonts w:ascii="Times New Roman" w:eastAsia="Times New Roman" w:hAnsi="Times New Roman"/>
          <w:sz w:val="24"/>
          <w:szCs w:val="24"/>
          <w:lang w:eastAsia="ru-RU"/>
        </w:rPr>
        <w:t xml:space="preserve"> </w:t>
      </w:r>
      <w:r w:rsidRPr="007B3D67">
        <w:rPr>
          <w:rFonts w:ascii="Times New Roman" w:eastAsia="Times New Roman" w:hAnsi="Times New Roman"/>
          <w:sz w:val="24"/>
          <w:szCs w:val="24"/>
          <w:lang w:eastAsia="ru-RU"/>
        </w:rPr>
        <w:t xml:space="preserve">ігри, одяг та аксесуари, канцтовари </w:t>
      </w:r>
      <w:r w:rsidR="00AB6EB5">
        <w:rPr>
          <w:rFonts w:ascii="Times New Roman" w:eastAsia="Times New Roman" w:hAnsi="Times New Roman"/>
          <w:sz w:val="24"/>
          <w:szCs w:val="24"/>
          <w:lang w:eastAsia="ru-RU"/>
        </w:rPr>
        <w:t>й</w:t>
      </w:r>
      <w:r w:rsidR="00AB6EB5" w:rsidRPr="007B3D67">
        <w:rPr>
          <w:rFonts w:ascii="Times New Roman" w:eastAsia="Times New Roman" w:hAnsi="Times New Roman"/>
          <w:sz w:val="24"/>
          <w:szCs w:val="24"/>
          <w:lang w:eastAsia="ru-RU"/>
        </w:rPr>
        <w:t xml:space="preserve"> </w:t>
      </w:r>
      <w:r w:rsidRPr="007B3D67">
        <w:rPr>
          <w:rFonts w:ascii="Times New Roman" w:eastAsia="Times New Roman" w:hAnsi="Times New Roman"/>
          <w:sz w:val="24"/>
          <w:szCs w:val="24"/>
          <w:lang w:eastAsia="ru-RU"/>
        </w:rPr>
        <w:t>публікації); надання прав на трансляцію телеканалів; виробництва та реалізації відеоіг</w:t>
      </w:r>
      <w:r w:rsidR="00C72351">
        <w:rPr>
          <w:rFonts w:ascii="Times New Roman" w:eastAsia="Times New Roman" w:hAnsi="Times New Roman"/>
          <w:sz w:val="24"/>
          <w:szCs w:val="24"/>
          <w:lang w:eastAsia="ru-RU"/>
        </w:rPr>
        <w:t>о</w:t>
      </w:r>
      <w:r w:rsidRPr="007B3D67">
        <w:rPr>
          <w:rFonts w:ascii="Times New Roman" w:eastAsia="Times New Roman" w:hAnsi="Times New Roman"/>
          <w:sz w:val="24"/>
          <w:szCs w:val="24"/>
          <w:lang w:eastAsia="ru-RU"/>
        </w:rPr>
        <w:t>р;</w:t>
      </w:r>
    </w:p>
    <w:p w:rsidR="007B3D67" w:rsidRPr="007B3D67" w:rsidRDefault="0014795B" w:rsidP="007B3D67">
      <w:pPr>
        <w:overflowPunct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контроль над </w:t>
      </w:r>
      <w:r w:rsidRPr="007B3D67">
        <w:rPr>
          <w:rFonts w:ascii="Times New Roman" w:eastAsia="Times New Roman" w:hAnsi="Times New Roman"/>
          <w:sz w:val="24"/>
          <w:szCs w:val="24"/>
          <w:lang w:eastAsia="ru-RU"/>
        </w:rPr>
        <w:t>Груп</w:t>
      </w:r>
      <w:r>
        <w:rPr>
          <w:rFonts w:ascii="Times New Roman" w:eastAsia="Times New Roman" w:hAnsi="Times New Roman"/>
          <w:sz w:val="24"/>
          <w:szCs w:val="24"/>
          <w:lang w:eastAsia="ru-RU"/>
        </w:rPr>
        <w:t>ою</w:t>
      </w:r>
      <w:r w:rsidRPr="007B3D67">
        <w:rPr>
          <w:rFonts w:ascii="Times New Roman" w:eastAsia="Times New Roman" w:hAnsi="Times New Roman"/>
          <w:sz w:val="24"/>
          <w:szCs w:val="24"/>
          <w:lang w:eastAsia="ru-RU"/>
        </w:rPr>
        <w:t xml:space="preserve"> «WarnerMedia»</w:t>
      </w:r>
      <w:r>
        <w:rPr>
          <w:rFonts w:ascii="Times New Roman" w:eastAsia="Times New Roman" w:hAnsi="Times New Roman"/>
          <w:sz w:val="24"/>
          <w:szCs w:val="24"/>
          <w:lang w:eastAsia="ru-RU"/>
        </w:rPr>
        <w:t xml:space="preserve"> здійснює </w:t>
      </w:r>
      <w:r w:rsidR="007B3D67" w:rsidRPr="0014795B">
        <w:rPr>
          <w:rFonts w:ascii="Times New Roman" w:eastAsia="Times New Roman" w:hAnsi="Times New Roman"/>
          <w:sz w:val="24"/>
          <w:szCs w:val="24"/>
          <w:lang w:eastAsia="ru-RU"/>
        </w:rPr>
        <w:t>компанія «</w:t>
      </w:r>
      <w:r w:rsidR="007B3D67" w:rsidRPr="007B3D67">
        <w:rPr>
          <w:rFonts w:ascii="Times New Roman" w:eastAsia="Times New Roman" w:hAnsi="Times New Roman"/>
          <w:sz w:val="24"/>
          <w:szCs w:val="24"/>
          <w:lang w:eastAsia="ru-RU"/>
        </w:rPr>
        <w:t>AT&amp;T Inc.»</w:t>
      </w:r>
      <w:r>
        <w:rPr>
          <w:rFonts w:ascii="Times New Roman" w:eastAsia="Times New Roman" w:hAnsi="Times New Roman"/>
          <w:sz w:val="24"/>
          <w:szCs w:val="24"/>
          <w:lang w:eastAsia="ru-RU"/>
        </w:rPr>
        <w:t>,</w:t>
      </w:r>
      <w:r w:rsidR="007B3D67" w:rsidRPr="007B3D67">
        <w:rPr>
          <w:rFonts w:ascii="Times New Roman" w:eastAsia="Times New Roman" w:hAnsi="Times New Roman"/>
          <w:sz w:val="24"/>
          <w:szCs w:val="24"/>
          <w:lang w:eastAsia="ru-RU"/>
        </w:rPr>
        <w:t xml:space="preserve"> </w:t>
      </w:r>
      <w:r w:rsidRPr="0014795B">
        <w:rPr>
          <w:rFonts w:ascii="Times New Roman" w:eastAsia="Times New Roman" w:hAnsi="Times New Roman"/>
          <w:sz w:val="24"/>
          <w:szCs w:val="24"/>
          <w:lang w:eastAsia="ru-RU"/>
        </w:rPr>
        <w:t>яка є холдинговою компанією та здійснює діяльність</w:t>
      </w:r>
      <w:r w:rsidR="007B3D67" w:rsidRPr="007B3D67">
        <w:rPr>
          <w:rFonts w:ascii="Times New Roman" w:eastAsia="Times New Roman" w:hAnsi="Times New Roman"/>
          <w:sz w:val="24"/>
          <w:szCs w:val="24"/>
          <w:lang w:eastAsia="ru-RU"/>
        </w:rPr>
        <w:t xml:space="preserve"> із постачання телекомунікаційних, медіа, технологічних, цифрових та розважальних сервісів</w:t>
      </w:r>
      <w:r w:rsidR="007B3D67">
        <w:rPr>
          <w:rFonts w:ascii="Times New Roman" w:eastAsia="Times New Roman" w:hAnsi="Times New Roman"/>
          <w:sz w:val="24"/>
          <w:szCs w:val="24"/>
          <w:lang w:eastAsia="ru-RU"/>
        </w:rPr>
        <w:t xml:space="preserve"> </w:t>
      </w:r>
      <w:bookmarkStart w:id="1" w:name="_Hlk88677705"/>
      <w:r w:rsidR="00C72351">
        <w:rPr>
          <w:rFonts w:ascii="Times New Roman" w:eastAsia="Times New Roman" w:hAnsi="Times New Roman"/>
          <w:sz w:val="24"/>
          <w:szCs w:val="24"/>
          <w:lang w:eastAsia="ru-RU"/>
        </w:rPr>
        <w:t xml:space="preserve">і </w:t>
      </w:r>
      <w:r w:rsidR="007B3D67">
        <w:rPr>
          <w:rFonts w:ascii="Times New Roman" w:eastAsia="Times New Roman" w:hAnsi="Times New Roman"/>
          <w:sz w:val="24"/>
          <w:szCs w:val="24"/>
          <w:lang w:eastAsia="ru-RU"/>
        </w:rPr>
        <w:t>не здійснює господарської діяльності на території України</w:t>
      </w:r>
      <w:r w:rsidR="007B3D67" w:rsidRPr="007B3D67">
        <w:rPr>
          <w:rFonts w:ascii="Times New Roman" w:eastAsia="Times New Roman" w:hAnsi="Times New Roman"/>
          <w:sz w:val="24"/>
          <w:szCs w:val="24"/>
          <w:lang w:eastAsia="ru-RU"/>
        </w:rPr>
        <w:t>;</w:t>
      </w:r>
    </w:p>
    <w:bookmarkEnd w:id="1"/>
    <w:p w:rsidR="007B3D67" w:rsidRPr="007B3D67" w:rsidRDefault="007B3D67" w:rsidP="007B3D67">
      <w:pPr>
        <w:suppressAutoHyphens/>
        <w:overflowPunct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7B3D67">
        <w:rPr>
          <w:rFonts w:ascii="Times New Roman" w:eastAsia="Times New Roman" w:hAnsi="Times New Roman"/>
          <w:color w:val="000000"/>
          <w:sz w:val="24"/>
          <w:szCs w:val="24"/>
          <w:lang w:eastAsia="ru-RU"/>
        </w:rPr>
        <w:t>компанія «AT&amp;T Inc.» пов’язана відносинами контролю із суб’єктами господарювання</w:t>
      </w:r>
      <w:r w:rsidR="00D721E5">
        <w:rPr>
          <w:rFonts w:ascii="Times New Roman" w:eastAsia="Times New Roman" w:hAnsi="Times New Roman"/>
          <w:color w:val="000000"/>
          <w:sz w:val="24"/>
          <w:szCs w:val="24"/>
          <w:lang w:eastAsia="ru-RU"/>
        </w:rPr>
        <w:t> </w:t>
      </w:r>
      <w:r w:rsidRPr="007B3D67">
        <w:rPr>
          <w:rFonts w:ascii="Times New Roman" w:eastAsia="Times New Roman" w:hAnsi="Times New Roman"/>
          <w:bCs/>
          <w:color w:val="000000"/>
          <w:sz w:val="24"/>
          <w:szCs w:val="20"/>
          <w:lang w:eastAsia="ru-RU"/>
        </w:rPr>
        <w:t xml:space="preserve">– </w:t>
      </w:r>
      <w:r w:rsidRPr="007B3D67">
        <w:rPr>
          <w:rFonts w:ascii="Times New Roman" w:eastAsia="Times New Roman" w:hAnsi="Times New Roman"/>
          <w:color w:val="000000"/>
          <w:sz w:val="24"/>
          <w:szCs w:val="24"/>
          <w:lang w:eastAsia="ru-RU"/>
        </w:rPr>
        <w:t>нерезидентами України, які здійснюю</w:t>
      </w:r>
      <w:r w:rsidR="0014795B">
        <w:rPr>
          <w:rFonts w:ascii="Times New Roman" w:eastAsia="Times New Roman" w:hAnsi="Times New Roman"/>
          <w:color w:val="000000"/>
          <w:sz w:val="24"/>
          <w:szCs w:val="24"/>
          <w:lang w:eastAsia="ru-RU"/>
        </w:rPr>
        <w:t>ть</w:t>
      </w:r>
      <w:r w:rsidRPr="007B3D67">
        <w:rPr>
          <w:rFonts w:ascii="Times New Roman" w:eastAsia="Times New Roman" w:hAnsi="Times New Roman"/>
          <w:color w:val="000000"/>
          <w:sz w:val="24"/>
          <w:szCs w:val="24"/>
          <w:lang w:eastAsia="ru-RU"/>
        </w:rPr>
        <w:t xml:space="preserve"> діяльність на території України з </w:t>
      </w:r>
      <w:r w:rsidRPr="007B3D67">
        <w:rPr>
          <w:rFonts w:ascii="Times New Roman" w:eastAsia="Times New Roman" w:hAnsi="Times New Roman"/>
          <w:sz w:val="24"/>
          <w:szCs w:val="24"/>
          <w:lang w:eastAsia="ru-RU"/>
        </w:rPr>
        <w:t xml:space="preserve">надання телекомунікаційних послуг та купівлі-продажу рекламних ресурсів; </w:t>
      </w:r>
    </w:p>
    <w:p w:rsidR="007B3D67" w:rsidRPr="007B3D67" w:rsidRDefault="007B3D67" w:rsidP="007B3D67">
      <w:pPr>
        <w:overflowPunct w:val="0"/>
        <w:autoSpaceDE w:val="0"/>
        <w:autoSpaceDN w:val="0"/>
        <w:adjustRightInd w:val="0"/>
        <w:spacing w:after="0" w:line="240" w:lineRule="auto"/>
        <w:ind w:firstLine="708"/>
        <w:jc w:val="both"/>
        <w:rPr>
          <w:rFonts w:ascii="Times New Roman" w:eastAsia="Times New Roman" w:hAnsi="Times New Roman"/>
          <w:sz w:val="24"/>
          <w:szCs w:val="24"/>
          <w:u w:val="single"/>
          <w:lang w:eastAsia="ru-RU"/>
        </w:rPr>
      </w:pPr>
    </w:p>
    <w:p w:rsidR="007B3D67" w:rsidRPr="00233221" w:rsidRDefault="007B3D67" w:rsidP="00233221">
      <w:pPr>
        <w:suppressAutoHyphens/>
        <w:overflowPunct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233221">
        <w:rPr>
          <w:rFonts w:ascii="Times New Roman" w:eastAsia="Times New Roman" w:hAnsi="Times New Roman"/>
          <w:color w:val="000000"/>
          <w:sz w:val="24"/>
          <w:szCs w:val="24"/>
          <w:lang w:eastAsia="ru-RU"/>
        </w:rPr>
        <w:t>компанія «Discovery, Inc.» здійснює діяльність із постачання відеоконтенту глядачам за допомогою дистрибуційних платформ</w:t>
      </w:r>
      <w:r w:rsidR="0081316E">
        <w:rPr>
          <w:rFonts w:ascii="Times New Roman" w:eastAsia="Times New Roman" w:hAnsi="Times New Roman"/>
          <w:color w:val="000000"/>
          <w:sz w:val="24"/>
          <w:szCs w:val="24"/>
          <w:lang w:eastAsia="ru-RU"/>
        </w:rPr>
        <w:t>,</w:t>
      </w:r>
      <w:r w:rsidRPr="00233221">
        <w:rPr>
          <w:rFonts w:ascii="Times New Roman" w:eastAsia="Times New Roman" w:hAnsi="Times New Roman"/>
          <w:color w:val="000000"/>
          <w:sz w:val="24"/>
          <w:szCs w:val="24"/>
          <w:lang w:eastAsia="ru-RU"/>
        </w:rPr>
        <w:t xml:space="preserve"> таких як платне телебачення, безкоштовне ефірне телебачення, а також телетрансляці</w:t>
      </w:r>
      <w:r w:rsidR="001208CD">
        <w:rPr>
          <w:rFonts w:ascii="Times New Roman" w:eastAsia="Times New Roman" w:hAnsi="Times New Roman"/>
          <w:color w:val="000000"/>
          <w:sz w:val="24"/>
          <w:szCs w:val="24"/>
          <w:lang w:eastAsia="ru-RU"/>
        </w:rPr>
        <w:t>я</w:t>
      </w:r>
      <w:r w:rsidRPr="00233221">
        <w:rPr>
          <w:rFonts w:ascii="Times New Roman" w:eastAsia="Times New Roman" w:hAnsi="Times New Roman"/>
          <w:color w:val="000000"/>
          <w:sz w:val="24"/>
          <w:szCs w:val="24"/>
          <w:lang w:eastAsia="ru-RU"/>
        </w:rPr>
        <w:t>, автентифіковані GO</w:t>
      </w:r>
      <w:r w:rsidR="00D721E5">
        <w:rPr>
          <w:rFonts w:ascii="Times New Roman" w:eastAsia="Times New Roman" w:hAnsi="Times New Roman"/>
          <w:color w:val="000000"/>
          <w:sz w:val="24"/>
          <w:szCs w:val="24"/>
          <w:lang w:eastAsia="ru-RU"/>
        </w:rPr>
        <w:t>-</w:t>
      </w:r>
      <w:r w:rsidRPr="00233221">
        <w:rPr>
          <w:rFonts w:ascii="Times New Roman" w:eastAsia="Times New Roman" w:hAnsi="Times New Roman"/>
          <w:color w:val="000000"/>
          <w:sz w:val="24"/>
          <w:szCs w:val="24"/>
          <w:lang w:eastAsia="ru-RU"/>
        </w:rPr>
        <w:t xml:space="preserve">додатки, угоди щодо цифрової </w:t>
      </w:r>
      <w:r w:rsidRPr="00233221">
        <w:rPr>
          <w:rFonts w:ascii="Times New Roman" w:eastAsia="Times New Roman" w:hAnsi="Times New Roman"/>
          <w:color w:val="000000"/>
          <w:sz w:val="24"/>
          <w:szCs w:val="24"/>
          <w:lang w:eastAsia="ru-RU"/>
        </w:rPr>
        <w:lastRenderedPageBreak/>
        <w:t xml:space="preserve">дистрибуції, процедури ліцензування контенту </w:t>
      </w:r>
      <w:r w:rsidR="00A25867">
        <w:rPr>
          <w:rFonts w:ascii="Times New Roman" w:eastAsia="Times New Roman" w:hAnsi="Times New Roman"/>
          <w:color w:val="000000"/>
          <w:sz w:val="24"/>
          <w:szCs w:val="24"/>
          <w:lang w:eastAsia="ru-RU"/>
        </w:rPr>
        <w:t>й</w:t>
      </w:r>
      <w:r w:rsidR="00A25867" w:rsidRPr="00233221">
        <w:rPr>
          <w:rFonts w:ascii="Times New Roman" w:eastAsia="Times New Roman" w:hAnsi="Times New Roman"/>
          <w:color w:val="000000"/>
          <w:sz w:val="24"/>
          <w:szCs w:val="24"/>
          <w:lang w:eastAsia="ru-RU"/>
        </w:rPr>
        <w:t xml:space="preserve"> </w:t>
      </w:r>
      <w:r w:rsidR="001D359D">
        <w:rPr>
          <w:rFonts w:ascii="Times New Roman" w:eastAsia="Times New Roman" w:hAnsi="Times New Roman"/>
          <w:color w:val="000000"/>
          <w:sz w:val="24"/>
          <w:szCs w:val="24"/>
          <w:lang w:eastAsia="ru-RU"/>
        </w:rPr>
        <w:t>онлайн-підписка на продукцію</w:t>
      </w:r>
      <w:r w:rsidR="001208CD">
        <w:rPr>
          <w:rFonts w:ascii="Times New Roman" w:eastAsia="Times New Roman" w:hAnsi="Times New Roman"/>
          <w:color w:val="000000"/>
          <w:sz w:val="24"/>
          <w:szCs w:val="24"/>
          <w:lang w:eastAsia="ru-RU"/>
        </w:rPr>
        <w:t>,</w:t>
      </w:r>
      <w:r w:rsidRPr="00233221">
        <w:rPr>
          <w:rFonts w:ascii="Times New Roman" w:eastAsia="Times New Roman" w:hAnsi="Times New Roman"/>
          <w:color w:val="000000"/>
          <w:sz w:val="24"/>
          <w:szCs w:val="24"/>
          <w:lang w:eastAsia="ru-RU"/>
        </w:rPr>
        <w:t xml:space="preserve"> адресован</w:t>
      </w:r>
      <w:r w:rsidR="001208CD">
        <w:rPr>
          <w:rFonts w:ascii="Times New Roman" w:eastAsia="Times New Roman" w:hAnsi="Times New Roman"/>
          <w:color w:val="000000"/>
          <w:sz w:val="24"/>
          <w:szCs w:val="24"/>
          <w:lang w:eastAsia="ru-RU"/>
        </w:rPr>
        <w:t>а</w:t>
      </w:r>
      <w:r w:rsidRPr="00233221">
        <w:rPr>
          <w:rFonts w:ascii="Times New Roman" w:eastAsia="Times New Roman" w:hAnsi="Times New Roman"/>
          <w:color w:val="000000"/>
          <w:sz w:val="24"/>
          <w:szCs w:val="24"/>
          <w:lang w:eastAsia="ru-RU"/>
        </w:rPr>
        <w:t xml:space="preserve"> безпосередньо споживачу</w:t>
      </w:r>
      <w:r w:rsidR="00AE5262">
        <w:rPr>
          <w:rFonts w:ascii="Times New Roman" w:eastAsia="Times New Roman" w:hAnsi="Times New Roman"/>
          <w:color w:val="000000"/>
          <w:sz w:val="24"/>
          <w:szCs w:val="24"/>
          <w:lang w:eastAsia="ru-RU"/>
        </w:rPr>
        <w:t>,</w:t>
      </w:r>
      <w:r w:rsidRPr="00233221">
        <w:rPr>
          <w:rFonts w:ascii="Times New Roman" w:eastAsia="Times New Roman" w:hAnsi="Times New Roman"/>
          <w:color w:val="000000"/>
          <w:sz w:val="24"/>
          <w:szCs w:val="24"/>
          <w:lang w:eastAsia="ru-RU"/>
        </w:rPr>
        <w:t xml:space="preserve"> та </w:t>
      </w:r>
      <w:r w:rsidR="00856947" w:rsidRPr="00233221">
        <w:rPr>
          <w:rFonts w:ascii="Times New Roman" w:eastAsia="Times New Roman" w:hAnsi="Times New Roman"/>
          <w:color w:val="000000"/>
          <w:sz w:val="24"/>
          <w:szCs w:val="24"/>
          <w:lang w:eastAsia="ru-RU"/>
        </w:rPr>
        <w:t xml:space="preserve">безпосередньо </w:t>
      </w:r>
      <w:r w:rsidRPr="00233221">
        <w:rPr>
          <w:rFonts w:ascii="Times New Roman" w:eastAsia="Times New Roman" w:hAnsi="Times New Roman"/>
          <w:color w:val="000000"/>
          <w:sz w:val="24"/>
          <w:szCs w:val="24"/>
          <w:lang w:eastAsia="ru-RU"/>
        </w:rPr>
        <w:t>не здійснює господарської діяльності на території України;</w:t>
      </w:r>
    </w:p>
    <w:p w:rsidR="007B3D67" w:rsidRPr="007B3D67" w:rsidRDefault="007B3D67" w:rsidP="007B3D67">
      <w:pPr>
        <w:overflowPunct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B3D67">
        <w:rPr>
          <w:rFonts w:ascii="Times New Roman" w:eastAsia="Times New Roman" w:hAnsi="Times New Roman"/>
          <w:sz w:val="24"/>
          <w:szCs w:val="24"/>
          <w:lang w:eastAsia="ru-RU"/>
        </w:rPr>
        <w:t xml:space="preserve">компанія «Discovery, Inc.» пов’язана відносинами контролю із суб’єктами господарювання – нерезидентами України, які здійснюють діяльність на території України з: надання прав на трансляцію </w:t>
      </w:r>
      <w:r w:rsidR="00094B19" w:rsidRPr="007B3D67">
        <w:rPr>
          <w:rFonts w:ascii="Times New Roman" w:eastAsia="Times New Roman" w:hAnsi="Times New Roman"/>
          <w:sz w:val="24"/>
          <w:szCs w:val="24"/>
          <w:lang w:eastAsia="ru-RU"/>
        </w:rPr>
        <w:t>аудіовізуального</w:t>
      </w:r>
      <w:r w:rsidRPr="007B3D67">
        <w:rPr>
          <w:rFonts w:ascii="Times New Roman" w:eastAsia="Times New Roman" w:hAnsi="Times New Roman"/>
          <w:sz w:val="24"/>
          <w:szCs w:val="24"/>
          <w:lang w:eastAsia="ru-RU"/>
        </w:rPr>
        <w:t xml:space="preserve"> контенту (</w:t>
      </w:r>
      <w:r w:rsidRPr="007B3D67">
        <w:rPr>
          <w:rFonts w:ascii="Times New Roman" w:eastAsia="Times New Roman" w:hAnsi="Times New Roman"/>
          <w:color w:val="000000"/>
          <w:sz w:val="24"/>
          <w:szCs w:val="24"/>
          <w:lang w:eastAsia="ru-RU"/>
        </w:rPr>
        <w:t xml:space="preserve">фільмів, телевізійних серіалів </w:t>
      </w:r>
      <w:r w:rsidRPr="007B3D67">
        <w:rPr>
          <w:rFonts w:ascii="Times New Roman" w:eastAsia="Times New Roman" w:hAnsi="Times New Roman"/>
          <w:sz w:val="24"/>
          <w:szCs w:val="24"/>
          <w:lang w:eastAsia="ru-RU"/>
        </w:rPr>
        <w:t>та інших телевізійних програм); надання прав на трансляцію телеканалів;</w:t>
      </w:r>
    </w:p>
    <w:p w:rsidR="007B3D67" w:rsidRPr="007B3D67" w:rsidRDefault="007B3D67" w:rsidP="007B3D67">
      <w:pPr>
        <w:overflowPunct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7B3D67">
        <w:rPr>
          <w:rFonts w:ascii="Times New Roman" w:eastAsia="Times New Roman" w:hAnsi="Times New Roman"/>
          <w:sz w:val="24"/>
          <w:szCs w:val="24"/>
          <w:lang w:eastAsia="ru-RU"/>
        </w:rPr>
        <w:t xml:space="preserve">разом </w:t>
      </w:r>
      <w:r w:rsidR="002D7EB8">
        <w:rPr>
          <w:rFonts w:ascii="Times New Roman" w:eastAsia="Times New Roman" w:hAnsi="Times New Roman"/>
          <w:sz w:val="24"/>
          <w:szCs w:val="24"/>
          <w:lang w:eastAsia="ru-RU"/>
        </w:rPr>
        <w:t>і</w:t>
      </w:r>
      <w:r w:rsidRPr="007B3D67">
        <w:rPr>
          <w:rFonts w:ascii="Times New Roman" w:eastAsia="Times New Roman" w:hAnsi="Times New Roman"/>
          <w:sz w:val="24"/>
          <w:szCs w:val="24"/>
          <w:lang w:eastAsia="ru-RU"/>
        </w:rPr>
        <w:t xml:space="preserve">з цим компанія «Discovery, Inc.» спільно із </w:t>
      </w:r>
      <w:r>
        <w:rPr>
          <w:rFonts w:ascii="Times New Roman" w:eastAsia="Times New Roman" w:hAnsi="Times New Roman"/>
          <w:sz w:val="24"/>
          <w:szCs w:val="24"/>
          <w:lang w:eastAsia="ru-RU"/>
        </w:rPr>
        <w:t xml:space="preserve">суб’єктом господарювання </w:t>
      </w:r>
      <w:r w:rsidRPr="007B3D67">
        <w:rPr>
          <w:rFonts w:ascii="Times New Roman" w:eastAsia="Times New Roman" w:hAnsi="Times New Roman"/>
          <w:sz w:val="24"/>
          <w:szCs w:val="24"/>
          <w:lang w:eastAsia="ru-RU"/>
        </w:rPr>
        <w:t>– нерезидент</w:t>
      </w:r>
      <w:r>
        <w:rPr>
          <w:rFonts w:ascii="Times New Roman" w:eastAsia="Times New Roman" w:hAnsi="Times New Roman"/>
          <w:sz w:val="24"/>
          <w:szCs w:val="24"/>
          <w:lang w:eastAsia="ru-RU"/>
        </w:rPr>
        <w:t xml:space="preserve">ом України </w:t>
      </w:r>
      <w:r w:rsidRPr="007B3D67">
        <w:rPr>
          <w:rFonts w:ascii="Times New Roman" w:eastAsia="Times New Roman" w:hAnsi="Times New Roman"/>
          <w:sz w:val="24"/>
          <w:szCs w:val="24"/>
          <w:lang w:eastAsia="ru-RU"/>
        </w:rPr>
        <w:t xml:space="preserve">контролюють </w:t>
      </w:r>
      <w:r>
        <w:rPr>
          <w:rFonts w:ascii="Times New Roman" w:eastAsia="Times New Roman" w:hAnsi="Times New Roman"/>
          <w:sz w:val="24"/>
          <w:szCs w:val="24"/>
          <w:lang w:eastAsia="ru-RU"/>
        </w:rPr>
        <w:t xml:space="preserve">суб’єкта господарювання </w:t>
      </w:r>
      <w:r w:rsidRPr="007B3D67">
        <w:rPr>
          <w:rFonts w:ascii="Times New Roman" w:eastAsia="Times New Roman" w:hAnsi="Times New Roman"/>
          <w:sz w:val="24"/>
          <w:szCs w:val="24"/>
          <w:lang w:eastAsia="ru-RU"/>
        </w:rPr>
        <w:t>– нерезидент</w:t>
      </w:r>
      <w:r>
        <w:rPr>
          <w:rFonts w:ascii="Times New Roman" w:eastAsia="Times New Roman" w:hAnsi="Times New Roman"/>
          <w:sz w:val="24"/>
          <w:szCs w:val="24"/>
          <w:lang w:eastAsia="ru-RU"/>
        </w:rPr>
        <w:t>а України</w:t>
      </w:r>
      <w:r w:rsidRPr="007B3D67">
        <w:rPr>
          <w:rFonts w:ascii="Times New Roman" w:eastAsia="Times New Roman" w:hAnsi="Times New Roman"/>
          <w:sz w:val="24"/>
          <w:szCs w:val="24"/>
          <w:lang w:eastAsia="ru-RU"/>
        </w:rPr>
        <w:t>, як</w:t>
      </w:r>
      <w:r>
        <w:rPr>
          <w:rFonts w:ascii="Times New Roman" w:eastAsia="Times New Roman" w:hAnsi="Times New Roman"/>
          <w:sz w:val="24"/>
          <w:szCs w:val="24"/>
          <w:lang w:eastAsia="ru-RU"/>
        </w:rPr>
        <w:t>ий</w:t>
      </w:r>
      <w:r w:rsidRPr="007B3D67">
        <w:rPr>
          <w:rFonts w:ascii="Times New Roman" w:eastAsia="Times New Roman" w:hAnsi="Times New Roman"/>
          <w:sz w:val="24"/>
          <w:szCs w:val="24"/>
          <w:lang w:eastAsia="ru-RU"/>
        </w:rPr>
        <w:t xml:space="preserve"> здійснює діяльність</w:t>
      </w:r>
      <w:r>
        <w:rPr>
          <w:rFonts w:ascii="Times New Roman" w:eastAsia="Times New Roman" w:hAnsi="Times New Roman"/>
          <w:sz w:val="24"/>
          <w:szCs w:val="24"/>
          <w:lang w:eastAsia="ru-RU"/>
        </w:rPr>
        <w:t xml:space="preserve"> на території України з </w:t>
      </w:r>
      <w:r w:rsidRPr="007B3D67">
        <w:rPr>
          <w:rFonts w:ascii="Times New Roman" w:eastAsia="Times New Roman" w:hAnsi="Times New Roman"/>
          <w:sz w:val="24"/>
          <w:szCs w:val="24"/>
          <w:lang w:eastAsia="ru-RU"/>
        </w:rPr>
        <w:t xml:space="preserve">надання прав на трансляцію </w:t>
      </w:r>
      <w:r w:rsidR="00094B19" w:rsidRPr="007B3D67">
        <w:rPr>
          <w:rFonts w:ascii="Times New Roman" w:eastAsia="Times New Roman" w:hAnsi="Times New Roman"/>
          <w:sz w:val="24"/>
          <w:szCs w:val="24"/>
          <w:lang w:eastAsia="ru-RU"/>
        </w:rPr>
        <w:t>аудіовізуального</w:t>
      </w:r>
      <w:r w:rsidRPr="007B3D67">
        <w:rPr>
          <w:rFonts w:ascii="Times New Roman" w:eastAsia="Times New Roman" w:hAnsi="Times New Roman"/>
          <w:sz w:val="24"/>
          <w:szCs w:val="24"/>
          <w:lang w:eastAsia="ru-RU"/>
        </w:rPr>
        <w:t xml:space="preserve"> контенту;</w:t>
      </w:r>
    </w:p>
    <w:p w:rsidR="00D575FE" w:rsidRPr="00D575FE" w:rsidRDefault="002D7EB8" w:rsidP="00D575FE">
      <w:pPr>
        <w:overflowPunct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007B3D67" w:rsidRPr="007B3D67">
        <w:rPr>
          <w:rFonts w:ascii="Times New Roman" w:eastAsia="Times New Roman" w:hAnsi="Times New Roman"/>
          <w:sz w:val="24"/>
          <w:szCs w:val="24"/>
          <w:lang w:eastAsia="ru-RU"/>
        </w:rPr>
        <w:t xml:space="preserve"> свою чергу</w:t>
      </w:r>
      <w:r>
        <w:rPr>
          <w:rFonts w:ascii="Times New Roman" w:eastAsia="Times New Roman" w:hAnsi="Times New Roman"/>
          <w:sz w:val="24"/>
          <w:szCs w:val="24"/>
          <w:lang w:eastAsia="ru-RU"/>
        </w:rPr>
        <w:t>,</w:t>
      </w:r>
      <w:r w:rsidR="007B3D67" w:rsidRPr="007B3D67">
        <w:rPr>
          <w:rFonts w:ascii="Times New Roman" w:eastAsia="Times New Roman" w:hAnsi="Times New Roman"/>
          <w:sz w:val="24"/>
          <w:szCs w:val="24"/>
          <w:lang w:eastAsia="ru-RU"/>
        </w:rPr>
        <w:t xml:space="preserve"> </w:t>
      </w:r>
      <w:r w:rsidR="007B3D67">
        <w:rPr>
          <w:rFonts w:ascii="Times New Roman" w:eastAsia="Times New Roman" w:hAnsi="Times New Roman"/>
          <w:sz w:val="24"/>
          <w:szCs w:val="24"/>
          <w:lang w:eastAsia="ru-RU"/>
        </w:rPr>
        <w:t xml:space="preserve">суб’єкт господарювання </w:t>
      </w:r>
      <w:r w:rsidR="007B3D67" w:rsidRPr="007B3D67">
        <w:rPr>
          <w:rFonts w:ascii="Times New Roman" w:eastAsia="Times New Roman" w:hAnsi="Times New Roman"/>
          <w:sz w:val="24"/>
          <w:szCs w:val="24"/>
          <w:lang w:eastAsia="ru-RU"/>
        </w:rPr>
        <w:t>– нерезидент</w:t>
      </w:r>
      <w:r w:rsidR="007B3D67">
        <w:rPr>
          <w:rFonts w:ascii="Times New Roman" w:eastAsia="Times New Roman" w:hAnsi="Times New Roman"/>
          <w:sz w:val="24"/>
          <w:szCs w:val="24"/>
          <w:lang w:eastAsia="ru-RU"/>
        </w:rPr>
        <w:t xml:space="preserve"> України</w:t>
      </w:r>
      <w:r w:rsidR="00856947">
        <w:rPr>
          <w:rFonts w:ascii="Times New Roman" w:eastAsia="Times New Roman" w:hAnsi="Times New Roman"/>
          <w:sz w:val="24"/>
          <w:szCs w:val="24"/>
          <w:lang w:eastAsia="ru-RU"/>
        </w:rPr>
        <w:t xml:space="preserve"> </w:t>
      </w:r>
      <w:r w:rsidR="00597099">
        <w:rPr>
          <w:rFonts w:ascii="Times New Roman" w:eastAsia="Times New Roman" w:hAnsi="Times New Roman"/>
          <w:sz w:val="24"/>
          <w:szCs w:val="24"/>
          <w:lang w:eastAsia="ru-RU"/>
        </w:rPr>
        <w:t>(з яким компанія</w:t>
      </w:r>
      <w:r w:rsidR="00856947">
        <w:rPr>
          <w:rFonts w:ascii="Times New Roman" w:eastAsia="Times New Roman" w:hAnsi="Times New Roman"/>
          <w:sz w:val="24"/>
          <w:szCs w:val="24"/>
          <w:lang w:eastAsia="ru-RU"/>
        </w:rPr>
        <w:t xml:space="preserve"> </w:t>
      </w:r>
      <w:r w:rsidR="00856947" w:rsidRPr="007B3D67">
        <w:rPr>
          <w:rFonts w:ascii="Times New Roman" w:eastAsia="Times New Roman" w:hAnsi="Times New Roman"/>
          <w:sz w:val="24"/>
          <w:szCs w:val="24"/>
          <w:lang w:eastAsia="ru-RU"/>
        </w:rPr>
        <w:t xml:space="preserve">«Discovery, Inc.» </w:t>
      </w:r>
      <w:r w:rsidR="00856947">
        <w:rPr>
          <w:rFonts w:ascii="Times New Roman" w:eastAsia="Times New Roman" w:hAnsi="Times New Roman"/>
          <w:sz w:val="24"/>
          <w:szCs w:val="24"/>
          <w:lang w:eastAsia="ru-RU"/>
        </w:rPr>
        <w:t>спільно контролю</w:t>
      </w:r>
      <w:r>
        <w:rPr>
          <w:rFonts w:ascii="Times New Roman" w:eastAsia="Times New Roman" w:hAnsi="Times New Roman"/>
          <w:sz w:val="24"/>
          <w:szCs w:val="24"/>
          <w:lang w:eastAsia="ru-RU"/>
        </w:rPr>
        <w:t>є</w:t>
      </w:r>
      <w:r w:rsidR="00856947">
        <w:rPr>
          <w:rFonts w:ascii="Times New Roman" w:eastAsia="Times New Roman" w:hAnsi="Times New Roman"/>
          <w:sz w:val="24"/>
          <w:szCs w:val="24"/>
          <w:lang w:eastAsia="ru-RU"/>
        </w:rPr>
        <w:t xml:space="preserve"> зазначен</w:t>
      </w:r>
      <w:r>
        <w:rPr>
          <w:rFonts w:ascii="Times New Roman" w:eastAsia="Times New Roman" w:hAnsi="Times New Roman"/>
          <w:sz w:val="24"/>
          <w:szCs w:val="24"/>
          <w:lang w:eastAsia="ru-RU"/>
        </w:rPr>
        <w:t>ого</w:t>
      </w:r>
      <w:r w:rsidR="00856947">
        <w:rPr>
          <w:rFonts w:ascii="Times New Roman" w:eastAsia="Times New Roman" w:hAnsi="Times New Roman"/>
          <w:sz w:val="24"/>
          <w:szCs w:val="24"/>
          <w:lang w:eastAsia="ru-RU"/>
        </w:rPr>
        <w:t xml:space="preserve"> суб’єкт</w:t>
      </w:r>
      <w:r>
        <w:rPr>
          <w:rFonts w:ascii="Times New Roman" w:eastAsia="Times New Roman" w:hAnsi="Times New Roman"/>
          <w:sz w:val="24"/>
          <w:szCs w:val="24"/>
          <w:lang w:eastAsia="ru-RU"/>
        </w:rPr>
        <w:t>а</w:t>
      </w:r>
      <w:r w:rsidR="00856947">
        <w:rPr>
          <w:rFonts w:ascii="Times New Roman" w:eastAsia="Times New Roman" w:hAnsi="Times New Roman"/>
          <w:sz w:val="24"/>
          <w:szCs w:val="24"/>
          <w:lang w:eastAsia="ru-RU"/>
        </w:rPr>
        <w:t xml:space="preserve"> господарювання</w:t>
      </w:r>
      <w:r w:rsidR="00597099">
        <w:rPr>
          <w:rFonts w:ascii="Times New Roman" w:eastAsia="Times New Roman" w:hAnsi="Times New Roman"/>
          <w:sz w:val="24"/>
          <w:szCs w:val="24"/>
          <w:lang w:eastAsia="ru-RU"/>
        </w:rPr>
        <w:t>)</w:t>
      </w:r>
      <w:r w:rsidR="007B3D67" w:rsidRPr="007B3D67">
        <w:rPr>
          <w:rFonts w:ascii="Times New Roman" w:eastAsia="Times New Roman" w:hAnsi="Times New Roman"/>
          <w:sz w:val="24"/>
          <w:szCs w:val="24"/>
          <w:lang w:eastAsia="ru-RU"/>
        </w:rPr>
        <w:t xml:space="preserve"> пов’язан</w:t>
      </w:r>
      <w:r w:rsidR="007B3D67">
        <w:rPr>
          <w:rFonts w:ascii="Times New Roman" w:eastAsia="Times New Roman" w:hAnsi="Times New Roman"/>
          <w:sz w:val="24"/>
          <w:szCs w:val="24"/>
          <w:lang w:eastAsia="ru-RU"/>
        </w:rPr>
        <w:t>ий</w:t>
      </w:r>
      <w:r w:rsidR="007B3D67" w:rsidRPr="007B3D67">
        <w:rPr>
          <w:rFonts w:ascii="Times New Roman" w:eastAsia="Times New Roman" w:hAnsi="Times New Roman"/>
          <w:sz w:val="24"/>
          <w:szCs w:val="24"/>
          <w:lang w:eastAsia="ru-RU"/>
        </w:rPr>
        <w:t xml:space="preserve"> відносинами контролю із суб’єктами господарювання – нерезидентами України, які здійснюють діяльність із надання послуг у сфері широкосмугового зв’язку </w:t>
      </w:r>
      <w:r>
        <w:rPr>
          <w:rFonts w:ascii="Times New Roman" w:eastAsia="Times New Roman" w:hAnsi="Times New Roman"/>
          <w:sz w:val="24"/>
          <w:szCs w:val="24"/>
          <w:lang w:eastAsia="ru-RU"/>
        </w:rPr>
        <w:t>й</w:t>
      </w:r>
      <w:r w:rsidRPr="007B3D67">
        <w:rPr>
          <w:rFonts w:ascii="Times New Roman" w:eastAsia="Times New Roman" w:hAnsi="Times New Roman"/>
          <w:sz w:val="24"/>
          <w:szCs w:val="24"/>
          <w:lang w:eastAsia="ru-RU"/>
        </w:rPr>
        <w:t xml:space="preserve"> </w:t>
      </w:r>
      <w:r w:rsidR="007B3D67" w:rsidRPr="007B3D67">
        <w:rPr>
          <w:rFonts w:ascii="Times New Roman" w:eastAsia="Times New Roman" w:hAnsi="Times New Roman"/>
          <w:sz w:val="24"/>
          <w:szCs w:val="24"/>
          <w:lang w:eastAsia="ru-RU"/>
        </w:rPr>
        <w:t xml:space="preserve">розповсюдження </w:t>
      </w:r>
      <w:r w:rsidR="00094B19" w:rsidRPr="007B3D67">
        <w:rPr>
          <w:rFonts w:ascii="Times New Roman" w:eastAsia="Times New Roman" w:hAnsi="Times New Roman"/>
          <w:sz w:val="24"/>
          <w:szCs w:val="24"/>
          <w:lang w:eastAsia="ru-RU"/>
        </w:rPr>
        <w:t>аудіовізуального</w:t>
      </w:r>
      <w:r w:rsidR="007B3D67" w:rsidRPr="007B3D67">
        <w:rPr>
          <w:rFonts w:ascii="Times New Roman" w:eastAsia="Times New Roman" w:hAnsi="Times New Roman"/>
          <w:sz w:val="24"/>
          <w:szCs w:val="24"/>
          <w:lang w:eastAsia="ru-RU"/>
        </w:rPr>
        <w:t xml:space="preserve"> контенту</w:t>
      </w:r>
      <w:r w:rsidR="00D575FE">
        <w:rPr>
          <w:rFonts w:ascii="Times New Roman" w:eastAsia="Times New Roman" w:hAnsi="Times New Roman"/>
          <w:sz w:val="24"/>
          <w:szCs w:val="24"/>
          <w:lang w:eastAsia="ru-RU"/>
        </w:rPr>
        <w:t xml:space="preserve"> </w:t>
      </w:r>
      <w:r w:rsidR="00D575FE" w:rsidRPr="00D575FE">
        <w:rPr>
          <w:rFonts w:ascii="Times New Roman" w:eastAsia="Times New Roman" w:hAnsi="Times New Roman"/>
          <w:sz w:val="24"/>
          <w:szCs w:val="24"/>
          <w:lang w:eastAsia="ru-RU"/>
        </w:rPr>
        <w:t>та не здійснюють господарської діяльності на території України.</w:t>
      </w:r>
    </w:p>
    <w:p w:rsidR="004D046D" w:rsidRDefault="004D046D" w:rsidP="0075606A">
      <w:pPr>
        <w:spacing w:after="0" w:line="240" w:lineRule="auto"/>
        <w:ind w:firstLine="567"/>
        <w:jc w:val="both"/>
        <w:rPr>
          <w:rFonts w:ascii="Times New Roman" w:hAnsi="Times New Roman"/>
          <w:sz w:val="24"/>
          <w:szCs w:val="24"/>
        </w:rPr>
      </w:pPr>
    </w:p>
    <w:p w:rsidR="003C2010" w:rsidRPr="004B2FAE" w:rsidRDefault="003C2010" w:rsidP="0075606A">
      <w:pPr>
        <w:spacing w:after="0" w:line="240" w:lineRule="auto"/>
        <w:ind w:firstLine="567"/>
        <w:jc w:val="both"/>
        <w:rPr>
          <w:rFonts w:ascii="Times New Roman" w:hAnsi="Times New Roman"/>
          <w:sz w:val="24"/>
          <w:szCs w:val="24"/>
        </w:rPr>
      </w:pPr>
      <w:r w:rsidRPr="004B2FAE">
        <w:rPr>
          <w:rFonts w:ascii="Times New Roman" w:hAnsi="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B46BCD" w:rsidRPr="004D046D" w:rsidRDefault="00B46BCD" w:rsidP="0016155B">
      <w:pPr>
        <w:spacing w:after="0" w:line="240" w:lineRule="auto"/>
        <w:ind w:firstLine="567"/>
        <w:jc w:val="both"/>
        <w:rPr>
          <w:rFonts w:ascii="Times New Roman" w:hAnsi="Times New Roman"/>
          <w:sz w:val="24"/>
          <w:szCs w:val="24"/>
        </w:rPr>
      </w:pPr>
    </w:p>
    <w:p w:rsidR="00476E62" w:rsidRPr="0016155B" w:rsidRDefault="00476E62" w:rsidP="0016155B">
      <w:pPr>
        <w:spacing w:after="0" w:line="240" w:lineRule="auto"/>
        <w:ind w:firstLine="567"/>
        <w:jc w:val="both"/>
        <w:rPr>
          <w:rFonts w:ascii="Times New Roman" w:hAnsi="Times New Roman"/>
          <w:sz w:val="24"/>
          <w:szCs w:val="24"/>
        </w:rPr>
      </w:pPr>
      <w:r w:rsidRPr="0016155B">
        <w:rPr>
          <w:rFonts w:ascii="Times New Roman" w:hAnsi="Times New Roman"/>
          <w:sz w:val="24"/>
          <w:szCs w:val="24"/>
        </w:rPr>
        <w:t>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w:t>
      </w:r>
      <w:r w:rsidR="00B63DF5">
        <w:rPr>
          <w:rFonts w:ascii="Times New Roman" w:hAnsi="Times New Roman"/>
          <w:sz w:val="24"/>
          <w:szCs w:val="24"/>
        </w:rPr>
        <w:t> </w:t>
      </w:r>
      <w:r w:rsidRPr="0016155B">
        <w:rPr>
          <w:rFonts w:ascii="Times New Roman" w:hAnsi="Times New Roman"/>
          <w:sz w:val="24"/>
          <w:szCs w:val="24"/>
        </w:rPr>
        <w:t xml:space="preserve">березня 2002 року за № 284/6572  (у редакції розпорядження Антимонопольного комітету України від  </w:t>
      </w:r>
      <w:r w:rsidR="00184A8E" w:rsidRPr="00184A8E">
        <w:rPr>
          <w:rFonts w:ascii="Times New Roman" w:hAnsi="Times New Roman"/>
          <w:sz w:val="24"/>
          <w:szCs w:val="24"/>
        </w:rPr>
        <w:t>21.06</w:t>
      </w:r>
      <w:r w:rsidRPr="0016155B">
        <w:rPr>
          <w:rFonts w:ascii="Times New Roman" w:hAnsi="Times New Roman"/>
          <w:sz w:val="24"/>
          <w:szCs w:val="24"/>
        </w:rPr>
        <w:t>.201</w:t>
      </w:r>
      <w:r w:rsidR="00184A8E" w:rsidRPr="00184A8E">
        <w:rPr>
          <w:rFonts w:ascii="Times New Roman" w:hAnsi="Times New Roman"/>
          <w:sz w:val="24"/>
          <w:szCs w:val="24"/>
        </w:rPr>
        <w:t>6</w:t>
      </w:r>
      <w:r w:rsidRPr="0016155B">
        <w:rPr>
          <w:rFonts w:ascii="Times New Roman" w:hAnsi="Times New Roman"/>
          <w:sz w:val="24"/>
          <w:szCs w:val="24"/>
        </w:rPr>
        <w:t xml:space="preserve">  № </w:t>
      </w:r>
      <w:r w:rsidR="00184A8E" w:rsidRPr="00184A8E">
        <w:rPr>
          <w:rFonts w:ascii="Times New Roman" w:hAnsi="Times New Roman"/>
          <w:sz w:val="24"/>
          <w:szCs w:val="24"/>
        </w:rPr>
        <w:t>14</w:t>
      </w:r>
      <w:r w:rsidRPr="0016155B">
        <w:rPr>
          <w:rFonts w:ascii="Times New Roman" w:hAnsi="Times New Roman"/>
          <w:sz w:val="24"/>
          <w:szCs w:val="24"/>
        </w:rPr>
        <w:t xml:space="preserve">-рп), Антимонопольний комітет України </w:t>
      </w:r>
    </w:p>
    <w:p w:rsidR="006A2D1B" w:rsidRPr="00B46BCD" w:rsidRDefault="006A2D1B" w:rsidP="0016155B">
      <w:pPr>
        <w:overflowPunct w:val="0"/>
        <w:autoSpaceDE w:val="0"/>
        <w:autoSpaceDN w:val="0"/>
        <w:adjustRightInd w:val="0"/>
        <w:spacing w:after="0" w:line="240" w:lineRule="auto"/>
        <w:ind w:firstLine="567"/>
        <w:jc w:val="center"/>
        <w:rPr>
          <w:rFonts w:ascii="Times New Roman" w:eastAsia="Times New Roman" w:hAnsi="Times New Roman"/>
          <w:sz w:val="20"/>
          <w:szCs w:val="20"/>
          <w:lang w:eastAsia="ru-RU"/>
        </w:rPr>
      </w:pPr>
    </w:p>
    <w:p w:rsidR="00D14074" w:rsidRPr="00B74889"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b/>
          <w:sz w:val="24"/>
          <w:szCs w:val="24"/>
          <w:lang w:eastAsia="ru-RU"/>
        </w:rPr>
      </w:pPr>
      <w:r w:rsidRPr="00B74889">
        <w:rPr>
          <w:rFonts w:ascii="Times New Roman" w:eastAsia="Times New Roman" w:hAnsi="Times New Roman"/>
          <w:b/>
          <w:sz w:val="24"/>
          <w:szCs w:val="24"/>
          <w:lang w:eastAsia="ru-RU"/>
        </w:rPr>
        <w:t xml:space="preserve">ПОСТАНОВИВ: </w:t>
      </w:r>
    </w:p>
    <w:p w:rsidR="00A9468A" w:rsidRPr="00A9468A" w:rsidRDefault="00A9468A" w:rsidP="00A9468A">
      <w:pPr>
        <w:spacing w:after="0" w:line="240" w:lineRule="auto"/>
        <w:ind w:firstLine="708"/>
        <w:jc w:val="both"/>
        <w:rPr>
          <w:rFonts w:ascii="Times New Roman" w:hAnsi="Times New Roman"/>
          <w:sz w:val="18"/>
          <w:szCs w:val="18"/>
          <w:lang w:val="ru-RU"/>
        </w:rPr>
      </w:pPr>
    </w:p>
    <w:p w:rsidR="00D575FE" w:rsidRPr="00D575FE" w:rsidRDefault="00D745C8" w:rsidP="00D575FE">
      <w:pPr>
        <w:spacing w:after="0" w:line="240" w:lineRule="auto"/>
        <w:ind w:firstLine="709"/>
        <w:jc w:val="both"/>
        <w:rPr>
          <w:rFonts w:ascii="Times New Roman" w:hAnsi="Times New Roman"/>
          <w:sz w:val="24"/>
          <w:szCs w:val="24"/>
        </w:rPr>
      </w:pPr>
      <w:bookmarkStart w:id="2" w:name="_Hlk88678281"/>
      <w:r w:rsidRPr="00D745C8">
        <w:rPr>
          <w:rFonts w:ascii="Times New Roman" w:hAnsi="Times New Roman"/>
          <w:sz w:val="24"/>
          <w:szCs w:val="24"/>
        </w:rPr>
        <w:t xml:space="preserve">Надати </w:t>
      </w:r>
      <w:r w:rsidR="00610D76" w:rsidRPr="00610D76">
        <w:rPr>
          <w:rFonts w:ascii="Times New Roman" w:hAnsi="Times New Roman"/>
          <w:sz w:val="24"/>
          <w:szCs w:val="24"/>
        </w:rPr>
        <w:t xml:space="preserve">дозвіл </w:t>
      </w:r>
      <w:r w:rsidR="00D575FE" w:rsidRPr="00D575FE">
        <w:rPr>
          <w:rFonts w:ascii="Times New Roman" w:hAnsi="Times New Roman"/>
          <w:sz w:val="24"/>
          <w:szCs w:val="24"/>
        </w:rPr>
        <w:t>компанії «Discovery, Inc.» (м. Нью-Йорк, США) на набуття контролю над компанією «Magallanes, Inc.» (м. Вілмінгтон, США).</w:t>
      </w:r>
    </w:p>
    <w:bookmarkEnd w:id="2"/>
    <w:p w:rsidR="00F95B56" w:rsidRDefault="00F95B56" w:rsidP="00D575FE">
      <w:pPr>
        <w:spacing w:after="0" w:line="240" w:lineRule="auto"/>
        <w:ind w:firstLine="708"/>
        <w:jc w:val="both"/>
        <w:rPr>
          <w:rFonts w:ascii="Times New Roman" w:hAnsi="Times New Roman"/>
          <w:sz w:val="24"/>
          <w:szCs w:val="24"/>
        </w:rPr>
      </w:pPr>
    </w:p>
    <w:p w:rsidR="00610D76" w:rsidRDefault="00610D76" w:rsidP="00610D76">
      <w:pPr>
        <w:spacing w:after="0" w:line="240" w:lineRule="auto"/>
        <w:ind w:firstLine="567"/>
        <w:jc w:val="both"/>
        <w:rPr>
          <w:rFonts w:ascii="Times New Roman" w:hAnsi="Times New Roman"/>
          <w:sz w:val="24"/>
          <w:szCs w:val="24"/>
        </w:rPr>
      </w:pPr>
    </w:p>
    <w:p w:rsidR="00576269" w:rsidRPr="0016155B" w:rsidRDefault="00B15335" w:rsidP="0016155B">
      <w:pPr>
        <w:spacing w:after="0" w:line="240" w:lineRule="auto"/>
        <w:jc w:val="both"/>
        <w:rPr>
          <w:rFonts w:ascii="Times New Roman" w:hAnsi="Times New Roman"/>
          <w:sz w:val="24"/>
          <w:szCs w:val="24"/>
        </w:rPr>
      </w:pPr>
      <w:r w:rsidRPr="00B15335">
        <w:rPr>
          <w:rFonts w:ascii="Times New Roman" w:hAnsi="Times New Roman"/>
          <w:sz w:val="24"/>
          <w:szCs w:val="24"/>
        </w:rPr>
        <w:t>Голов</w:t>
      </w:r>
      <w:r w:rsidR="0075606A">
        <w:rPr>
          <w:rFonts w:ascii="Times New Roman" w:hAnsi="Times New Roman"/>
          <w:sz w:val="24"/>
          <w:szCs w:val="24"/>
        </w:rPr>
        <w:t>а</w:t>
      </w:r>
      <w:r w:rsidRPr="00B15335">
        <w:rPr>
          <w:rFonts w:ascii="Times New Roman" w:hAnsi="Times New Roman"/>
          <w:sz w:val="24"/>
          <w:szCs w:val="24"/>
        </w:rPr>
        <w:t xml:space="preserve"> Комітету</w:t>
      </w:r>
      <w:r>
        <w:rPr>
          <w:rFonts w:ascii="Times New Roman" w:hAnsi="Times New Roman"/>
          <w:sz w:val="24"/>
          <w:szCs w:val="24"/>
          <w:lang w:val="ru-RU"/>
        </w:rPr>
        <w:t xml:space="preserve"> </w:t>
      </w:r>
      <w:r w:rsidR="0075606A">
        <w:rPr>
          <w:rFonts w:ascii="Times New Roman" w:hAnsi="Times New Roman"/>
          <w:sz w:val="24"/>
          <w:szCs w:val="24"/>
        </w:rPr>
        <w:t xml:space="preserve"> </w:t>
      </w:r>
      <w:r w:rsidR="00576269" w:rsidRPr="0016155B">
        <w:rPr>
          <w:rFonts w:ascii="Times New Roman" w:hAnsi="Times New Roman"/>
          <w:sz w:val="24"/>
          <w:szCs w:val="24"/>
        </w:rPr>
        <w:t xml:space="preserve">                                                                       </w:t>
      </w:r>
      <w:r w:rsidR="0075606A">
        <w:rPr>
          <w:rFonts w:ascii="Times New Roman" w:hAnsi="Times New Roman"/>
          <w:sz w:val="24"/>
          <w:szCs w:val="24"/>
        </w:rPr>
        <w:t xml:space="preserve">             </w:t>
      </w:r>
      <w:r w:rsidR="0075606A">
        <w:rPr>
          <w:rFonts w:ascii="Times New Roman" w:hAnsi="Times New Roman"/>
          <w:sz w:val="24"/>
          <w:szCs w:val="24"/>
          <w:lang w:val="ru-RU"/>
        </w:rPr>
        <w:t>О</w:t>
      </w:r>
      <w:r w:rsidR="00BD001D">
        <w:rPr>
          <w:rFonts w:ascii="Times New Roman" w:hAnsi="Times New Roman"/>
          <w:sz w:val="24"/>
          <w:szCs w:val="24"/>
          <w:lang w:val="ru-RU"/>
        </w:rPr>
        <w:t xml:space="preserve">льга </w:t>
      </w:r>
      <w:r w:rsidR="0075606A">
        <w:rPr>
          <w:rFonts w:ascii="Times New Roman" w:hAnsi="Times New Roman"/>
          <w:sz w:val="24"/>
          <w:szCs w:val="24"/>
          <w:lang w:val="ru-RU"/>
        </w:rPr>
        <w:t xml:space="preserve"> ПІЩАНСЬКА</w:t>
      </w:r>
      <w:r w:rsidR="00576269" w:rsidRPr="0016155B">
        <w:rPr>
          <w:rFonts w:ascii="Times New Roman" w:hAnsi="Times New Roman"/>
          <w:sz w:val="24"/>
          <w:szCs w:val="24"/>
        </w:rPr>
        <w:t xml:space="preserve"> </w:t>
      </w:r>
    </w:p>
    <w:sectPr w:rsidR="00576269" w:rsidRPr="0016155B" w:rsidSect="00045E78">
      <w:headerReference w:type="default" r:id="rId8"/>
      <w:pgSz w:w="11906" w:h="16838"/>
      <w:pgMar w:top="1134" w:right="567" w:bottom="1134" w:left="170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741" w:rsidRDefault="00331741">
      <w:pPr>
        <w:spacing w:after="0" w:line="240" w:lineRule="auto"/>
      </w:pPr>
      <w:r>
        <w:separator/>
      </w:r>
    </w:p>
  </w:endnote>
  <w:endnote w:type="continuationSeparator" w:id="0">
    <w:p w:rsidR="00331741" w:rsidRDefault="00331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741" w:rsidRDefault="00331741">
      <w:pPr>
        <w:spacing w:after="0" w:line="240" w:lineRule="auto"/>
      </w:pPr>
      <w:r>
        <w:separator/>
      </w:r>
    </w:p>
  </w:footnote>
  <w:footnote w:type="continuationSeparator" w:id="0">
    <w:p w:rsidR="00331741" w:rsidRDefault="00331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989" w:rsidRPr="008330EC" w:rsidRDefault="00843989" w:rsidP="008A16ED">
    <w:pPr>
      <w:pStyle w:val="a3"/>
      <w:jc w:val="center"/>
      <w:rPr>
        <w:sz w:val="10"/>
        <w:szCs w:val="10"/>
      </w:rPr>
    </w:pPr>
  </w:p>
  <w:p w:rsidR="00843989" w:rsidRPr="00692FDD" w:rsidRDefault="00843989" w:rsidP="008A16ED">
    <w:pPr>
      <w:pStyle w:val="a3"/>
      <w:jc w:val="center"/>
      <w:rPr>
        <w:rFonts w:ascii="Times New Roman" w:hAnsi="Times New Roman"/>
        <w:sz w:val="24"/>
        <w:szCs w:val="24"/>
      </w:rPr>
    </w:pPr>
    <w:r w:rsidRPr="00692FDD">
      <w:rPr>
        <w:rFonts w:ascii="Times New Roman" w:hAnsi="Times New Roman"/>
        <w:sz w:val="24"/>
        <w:szCs w:val="24"/>
      </w:rPr>
      <w:fldChar w:fldCharType="begin"/>
    </w:r>
    <w:r w:rsidRPr="00692FDD">
      <w:rPr>
        <w:rFonts w:ascii="Times New Roman" w:hAnsi="Times New Roman"/>
        <w:sz w:val="24"/>
        <w:szCs w:val="24"/>
      </w:rPr>
      <w:instrText>PAGE   \* MERGEFORMAT</w:instrText>
    </w:r>
    <w:r w:rsidRPr="00692FDD">
      <w:rPr>
        <w:rFonts w:ascii="Times New Roman" w:hAnsi="Times New Roman"/>
        <w:sz w:val="24"/>
        <w:szCs w:val="24"/>
      </w:rPr>
      <w:fldChar w:fldCharType="separate"/>
    </w:r>
    <w:r w:rsidR="00AB6EB5" w:rsidRPr="00AB6EB5">
      <w:rPr>
        <w:rFonts w:ascii="Times New Roman" w:hAnsi="Times New Roman"/>
        <w:noProof/>
        <w:sz w:val="24"/>
        <w:szCs w:val="24"/>
        <w:lang w:val="ru-RU"/>
      </w:rPr>
      <w:t>2</w:t>
    </w:r>
    <w:r w:rsidRPr="00692FDD">
      <w:rPr>
        <w:rFonts w:ascii="Times New Roman" w:hAnsi="Times New Roman"/>
        <w:sz w:val="24"/>
        <w:szCs w:val="24"/>
      </w:rPr>
      <w:fldChar w:fldCharType="end"/>
    </w:r>
  </w:p>
  <w:p w:rsidR="00843989" w:rsidRPr="008330EC" w:rsidRDefault="00843989" w:rsidP="008A16ED">
    <w:pPr>
      <w:pStyle w:val="a3"/>
      <w:jc w:val="center"/>
      <w:rPr>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A6"/>
    <w:rsid w:val="00005AD9"/>
    <w:rsid w:val="0001067E"/>
    <w:rsid w:val="000131F6"/>
    <w:rsid w:val="00031668"/>
    <w:rsid w:val="00033BFC"/>
    <w:rsid w:val="00042832"/>
    <w:rsid w:val="00043479"/>
    <w:rsid w:val="00045E78"/>
    <w:rsid w:val="00055CFF"/>
    <w:rsid w:val="00056621"/>
    <w:rsid w:val="00060A44"/>
    <w:rsid w:val="0006336C"/>
    <w:rsid w:val="00066859"/>
    <w:rsid w:val="00073A3C"/>
    <w:rsid w:val="00083952"/>
    <w:rsid w:val="00091CD6"/>
    <w:rsid w:val="00094B19"/>
    <w:rsid w:val="000E548A"/>
    <w:rsid w:val="000F16F0"/>
    <w:rsid w:val="000F22EF"/>
    <w:rsid w:val="00105270"/>
    <w:rsid w:val="00107D75"/>
    <w:rsid w:val="001208CD"/>
    <w:rsid w:val="00132127"/>
    <w:rsid w:val="00132AA4"/>
    <w:rsid w:val="0014795B"/>
    <w:rsid w:val="00154DE0"/>
    <w:rsid w:val="0016155B"/>
    <w:rsid w:val="00165B85"/>
    <w:rsid w:val="00173AA7"/>
    <w:rsid w:val="00183802"/>
    <w:rsid w:val="00184A8E"/>
    <w:rsid w:val="001B4B6D"/>
    <w:rsid w:val="001D05A0"/>
    <w:rsid w:val="001D359D"/>
    <w:rsid w:val="001E03ED"/>
    <w:rsid w:val="001E12AE"/>
    <w:rsid w:val="001E71C3"/>
    <w:rsid w:val="001F3B68"/>
    <w:rsid w:val="00204383"/>
    <w:rsid w:val="0020620B"/>
    <w:rsid w:val="00212317"/>
    <w:rsid w:val="00215DFA"/>
    <w:rsid w:val="0021647A"/>
    <w:rsid w:val="00217537"/>
    <w:rsid w:val="00233221"/>
    <w:rsid w:val="00245A4A"/>
    <w:rsid w:val="00252CAB"/>
    <w:rsid w:val="002B16A6"/>
    <w:rsid w:val="002B3AB4"/>
    <w:rsid w:val="002B529C"/>
    <w:rsid w:val="002C10D4"/>
    <w:rsid w:val="002C7BE6"/>
    <w:rsid w:val="002D4FBE"/>
    <w:rsid w:val="002D7EB8"/>
    <w:rsid w:val="002F0EAF"/>
    <w:rsid w:val="002F65C3"/>
    <w:rsid w:val="003048FD"/>
    <w:rsid w:val="0031326E"/>
    <w:rsid w:val="003246A9"/>
    <w:rsid w:val="003257FB"/>
    <w:rsid w:val="00331741"/>
    <w:rsid w:val="003331E8"/>
    <w:rsid w:val="00352956"/>
    <w:rsid w:val="00360D73"/>
    <w:rsid w:val="00364607"/>
    <w:rsid w:val="00373E65"/>
    <w:rsid w:val="00375465"/>
    <w:rsid w:val="00381D67"/>
    <w:rsid w:val="003929E9"/>
    <w:rsid w:val="003A5CFF"/>
    <w:rsid w:val="003B5C65"/>
    <w:rsid w:val="003C0B22"/>
    <w:rsid w:val="003C2010"/>
    <w:rsid w:val="003E3061"/>
    <w:rsid w:val="003E37CE"/>
    <w:rsid w:val="003E7944"/>
    <w:rsid w:val="003E7DDA"/>
    <w:rsid w:val="00413792"/>
    <w:rsid w:val="004174FC"/>
    <w:rsid w:val="004355F2"/>
    <w:rsid w:val="00435ED8"/>
    <w:rsid w:val="004515D0"/>
    <w:rsid w:val="00451773"/>
    <w:rsid w:val="0045256C"/>
    <w:rsid w:val="004612E7"/>
    <w:rsid w:val="004625DA"/>
    <w:rsid w:val="00473FFC"/>
    <w:rsid w:val="004759B0"/>
    <w:rsid w:val="00476E62"/>
    <w:rsid w:val="004A11B5"/>
    <w:rsid w:val="004A1296"/>
    <w:rsid w:val="004A219E"/>
    <w:rsid w:val="004B0E1D"/>
    <w:rsid w:val="004B136A"/>
    <w:rsid w:val="004B16AC"/>
    <w:rsid w:val="004B2335"/>
    <w:rsid w:val="004B2FAE"/>
    <w:rsid w:val="004C0F98"/>
    <w:rsid w:val="004C5C9A"/>
    <w:rsid w:val="004D0042"/>
    <w:rsid w:val="004D046D"/>
    <w:rsid w:val="004E0BB6"/>
    <w:rsid w:val="00501E9F"/>
    <w:rsid w:val="005069B9"/>
    <w:rsid w:val="0050755E"/>
    <w:rsid w:val="00514183"/>
    <w:rsid w:val="005251FC"/>
    <w:rsid w:val="00525354"/>
    <w:rsid w:val="00527DE1"/>
    <w:rsid w:val="00533147"/>
    <w:rsid w:val="00533525"/>
    <w:rsid w:val="00534A2E"/>
    <w:rsid w:val="00542686"/>
    <w:rsid w:val="00555B2A"/>
    <w:rsid w:val="00556B87"/>
    <w:rsid w:val="00563D85"/>
    <w:rsid w:val="00563F30"/>
    <w:rsid w:val="00565259"/>
    <w:rsid w:val="005670D2"/>
    <w:rsid w:val="00576269"/>
    <w:rsid w:val="005777A5"/>
    <w:rsid w:val="00582DC0"/>
    <w:rsid w:val="00584A55"/>
    <w:rsid w:val="005857F8"/>
    <w:rsid w:val="00591E4E"/>
    <w:rsid w:val="00597099"/>
    <w:rsid w:val="005B026B"/>
    <w:rsid w:val="005C388A"/>
    <w:rsid w:val="005D0404"/>
    <w:rsid w:val="00610D76"/>
    <w:rsid w:val="006218C2"/>
    <w:rsid w:val="0062321F"/>
    <w:rsid w:val="00644353"/>
    <w:rsid w:val="00656BEB"/>
    <w:rsid w:val="0066315D"/>
    <w:rsid w:val="0066687B"/>
    <w:rsid w:val="00672753"/>
    <w:rsid w:val="0067293B"/>
    <w:rsid w:val="00680E26"/>
    <w:rsid w:val="00680F37"/>
    <w:rsid w:val="00686EE1"/>
    <w:rsid w:val="006928FB"/>
    <w:rsid w:val="00692FDD"/>
    <w:rsid w:val="006A2D1B"/>
    <w:rsid w:val="006A3E87"/>
    <w:rsid w:val="006B7EDD"/>
    <w:rsid w:val="006D7235"/>
    <w:rsid w:val="006E3010"/>
    <w:rsid w:val="006E5FB4"/>
    <w:rsid w:val="006F5FD5"/>
    <w:rsid w:val="006F7FD9"/>
    <w:rsid w:val="00703260"/>
    <w:rsid w:val="00703C06"/>
    <w:rsid w:val="0072502F"/>
    <w:rsid w:val="0072746E"/>
    <w:rsid w:val="00730FF7"/>
    <w:rsid w:val="007444F0"/>
    <w:rsid w:val="0075606A"/>
    <w:rsid w:val="00773D30"/>
    <w:rsid w:val="0078227C"/>
    <w:rsid w:val="00784002"/>
    <w:rsid w:val="007903F6"/>
    <w:rsid w:val="00790F8B"/>
    <w:rsid w:val="00791C0F"/>
    <w:rsid w:val="007B3D67"/>
    <w:rsid w:val="007B5005"/>
    <w:rsid w:val="007E6E4B"/>
    <w:rsid w:val="007F2C32"/>
    <w:rsid w:val="008005E2"/>
    <w:rsid w:val="0081316E"/>
    <w:rsid w:val="008143EC"/>
    <w:rsid w:val="00815D36"/>
    <w:rsid w:val="0083463D"/>
    <w:rsid w:val="00837D1C"/>
    <w:rsid w:val="00842C4A"/>
    <w:rsid w:val="00843226"/>
    <w:rsid w:val="00843989"/>
    <w:rsid w:val="0084741B"/>
    <w:rsid w:val="00856947"/>
    <w:rsid w:val="0086026D"/>
    <w:rsid w:val="0087513D"/>
    <w:rsid w:val="00880415"/>
    <w:rsid w:val="00880CAE"/>
    <w:rsid w:val="008A16ED"/>
    <w:rsid w:val="008B16E6"/>
    <w:rsid w:val="008D0E67"/>
    <w:rsid w:val="008E3DD8"/>
    <w:rsid w:val="008F0E6A"/>
    <w:rsid w:val="008F252B"/>
    <w:rsid w:val="00907A55"/>
    <w:rsid w:val="00913F7F"/>
    <w:rsid w:val="00920B3A"/>
    <w:rsid w:val="009236FC"/>
    <w:rsid w:val="00943132"/>
    <w:rsid w:val="00960C19"/>
    <w:rsid w:val="009702A9"/>
    <w:rsid w:val="009707BC"/>
    <w:rsid w:val="00970E75"/>
    <w:rsid w:val="00990ED0"/>
    <w:rsid w:val="00997D28"/>
    <w:rsid w:val="009A1298"/>
    <w:rsid w:val="009B4FF8"/>
    <w:rsid w:val="009C0FA8"/>
    <w:rsid w:val="009C28D2"/>
    <w:rsid w:val="009C4357"/>
    <w:rsid w:val="009D1406"/>
    <w:rsid w:val="009D2BEF"/>
    <w:rsid w:val="009E1F84"/>
    <w:rsid w:val="009E52DD"/>
    <w:rsid w:val="009F3F1A"/>
    <w:rsid w:val="009F637A"/>
    <w:rsid w:val="00A0356C"/>
    <w:rsid w:val="00A25867"/>
    <w:rsid w:val="00A365F4"/>
    <w:rsid w:val="00A4626B"/>
    <w:rsid w:val="00A806A1"/>
    <w:rsid w:val="00A839BF"/>
    <w:rsid w:val="00A84D59"/>
    <w:rsid w:val="00A90243"/>
    <w:rsid w:val="00A9371B"/>
    <w:rsid w:val="00A9468A"/>
    <w:rsid w:val="00AA569C"/>
    <w:rsid w:val="00AB6EB5"/>
    <w:rsid w:val="00AC6B8B"/>
    <w:rsid w:val="00AD4520"/>
    <w:rsid w:val="00AE0FE7"/>
    <w:rsid w:val="00AE1DF4"/>
    <w:rsid w:val="00AE5262"/>
    <w:rsid w:val="00AF4883"/>
    <w:rsid w:val="00B1498E"/>
    <w:rsid w:val="00B14DE4"/>
    <w:rsid w:val="00B15335"/>
    <w:rsid w:val="00B31DC6"/>
    <w:rsid w:val="00B46BCD"/>
    <w:rsid w:val="00B63DF5"/>
    <w:rsid w:val="00B660D0"/>
    <w:rsid w:val="00B74889"/>
    <w:rsid w:val="00B75C08"/>
    <w:rsid w:val="00B8190A"/>
    <w:rsid w:val="00B83B6F"/>
    <w:rsid w:val="00BA128C"/>
    <w:rsid w:val="00BA3C42"/>
    <w:rsid w:val="00BC4AD1"/>
    <w:rsid w:val="00BD001D"/>
    <w:rsid w:val="00BD4EDA"/>
    <w:rsid w:val="00BD7008"/>
    <w:rsid w:val="00C205FF"/>
    <w:rsid w:val="00C241B9"/>
    <w:rsid w:val="00C3468A"/>
    <w:rsid w:val="00C363F3"/>
    <w:rsid w:val="00C525BB"/>
    <w:rsid w:val="00C719CF"/>
    <w:rsid w:val="00C71BEF"/>
    <w:rsid w:val="00C72351"/>
    <w:rsid w:val="00C9183B"/>
    <w:rsid w:val="00CA2388"/>
    <w:rsid w:val="00CA70F6"/>
    <w:rsid w:val="00CB1145"/>
    <w:rsid w:val="00CC4E4A"/>
    <w:rsid w:val="00CE07C9"/>
    <w:rsid w:val="00D05522"/>
    <w:rsid w:val="00D14074"/>
    <w:rsid w:val="00D339B1"/>
    <w:rsid w:val="00D355F7"/>
    <w:rsid w:val="00D35BC6"/>
    <w:rsid w:val="00D51D4E"/>
    <w:rsid w:val="00D575FE"/>
    <w:rsid w:val="00D61A92"/>
    <w:rsid w:val="00D714EC"/>
    <w:rsid w:val="00D721E5"/>
    <w:rsid w:val="00D745C8"/>
    <w:rsid w:val="00D75A73"/>
    <w:rsid w:val="00D767A1"/>
    <w:rsid w:val="00D821AB"/>
    <w:rsid w:val="00D87253"/>
    <w:rsid w:val="00E0318F"/>
    <w:rsid w:val="00E07F56"/>
    <w:rsid w:val="00E24B30"/>
    <w:rsid w:val="00E413B5"/>
    <w:rsid w:val="00E4202C"/>
    <w:rsid w:val="00E46534"/>
    <w:rsid w:val="00E54D8F"/>
    <w:rsid w:val="00E717B1"/>
    <w:rsid w:val="00E7406C"/>
    <w:rsid w:val="00EA62C3"/>
    <w:rsid w:val="00EA7F2D"/>
    <w:rsid w:val="00EB4B55"/>
    <w:rsid w:val="00EC36CF"/>
    <w:rsid w:val="00EC4DE6"/>
    <w:rsid w:val="00EC66AE"/>
    <w:rsid w:val="00EE1BD7"/>
    <w:rsid w:val="00EE56F4"/>
    <w:rsid w:val="00EF3539"/>
    <w:rsid w:val="00F157BC"/>
    <w:rsid w:val="00F23ACC"/>
    <w:rsid w:val="00F247D3"/>
    <w:rsid w:val="00F319EC"/>
    <w:rsid w:val="00F34969"/>
    <w:rsid w:val="00F45D7D"/>
    <w:rsid w:val="00F51898"/>
    <w:rsid w:val="00F7254D"/>
    <w:rsid w:val="00F7332D"/>
    <w:rsid w:val="00F75926"/>
    <w:rsid w:val="00F76708"/>
    <w:rsid w:val="00F76E68"/>
    <w:rsid w:val="00F808CE"/>
    <w:rsid w:val="00F86E17"/>
    <w:rsid w:val="00F95B56"/>
    <w:rsid w:val="00FA03D7"/>
    <w:rsid w:val="00FA6ABB"/>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1DEBBC-6900-48FC-95A4-17BBAF0C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407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ій колонтитул Знак"/>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у виносці Знак"/>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sz w:val="24"/>
      <w:szCs w:val="24"/>
      <w:lang w:eastAsia="ru-RU"/>
    </w:rPr>
  </w:style>
  <w:style w:type="character" w:customStyle="1" w:styleId="20">
    <w:name w:val="Основний текст з відступом 2 Знак"/>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у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b">
    <w:name w:val="Текст виноски Знак"/>
    <w:aliases w:val="ALTS FOOTNOTE Знак,Car Знак,Char Cha Знак,Footnote Text Char Char Char1 Знак,Footnote Text Char1 Char Char Char Знак,Footnote Text Char1 Char1 Char Char Char Char Знак,Footnote Text Char2 Char Знак,fn Знак,ft Знак"/>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customStyle="1" w:styleId="21">
    <w:name w:val="Основной текст 21"/>
    <w:basedOn w:val="a"/>
    <w:rsid w:val="009A1298"/>
    <w:pPr>
      <w:overflowPunct w:val="0"/>
      <w:autoSpaceDE w:val="0"/>
      <w:autoSpaceDN w:val="0"/>
      <w:adjustRightInd w:val="0"/>
      <w:spacing w:after="0" w:line="240" w:lineRule="auto"/>
      <w:ind w:firstLine="720"/>
      <w:jc w:val="both"/>
    </w:pPr>
    <w:rPr>
      <w:rFonts w:ascii="Times New Roman" w:eastAsia="Times New Roman" w:hAnsi="Times New Roman"/>
      <w:sz w:val="24"/>
      <w:szCs w:val="20"/>
      <w:lang w:eastAsia="ru-RU"/>
    </w:rPr>
  </w:style>
  <w:style w:type="paragraph" w:customStyle="1" w:styleId="cef1edeee2edeee9f2e5eaf1f221">
    <w:name w:val="Оceсf1нedоeeвe2нedоeeйe9 тf2еe5кeaсf1тf2 21"/>
    <w:basedOn w:val="a"/>
    <w:uiPriority w:val="99"/>
    <w:rsid w:val="006F7FD9"/>
    <w:pPr>
      <w:autoSpaceDE w:val="0"/>
      <w:autoSpaceDN w:val="0"/>
      <w:adjustRightInd w:val="0"/>
      <w:spacing w:after="0" w:line="240" w:lineRule="auto"/>
      <w:ind w:firstLine="720"/>
      <w:jc w:val="both"/>
      <w:textAlignment w:val="baseline"/>
    </w:pPr>
    <w:rPr>
      <w:rFonts w:ascii="Times New Roman" w:eastAsia="Times New Roman" w:hAnsi="Times New Roman"/>
      <w:sz w:val="24"/>
      <w:szCs w:val="24"/>
      <w:lang w:eastAsia="uk-UA"/>
    </w:rPr>
  </w:style>
  <w:style w:type="paragraph" w:customStyle="1" w:styleId="6">
    <w:name w:val="Основной текст6"/>
    <w:basedOn w:val="a"/>
    <w:rsid w:val="006F7FD9"/>
    <w:pPr>
      <w:widowControl w:val="0"/>
      <w:shd w:val="clear" w:color="auto" w:fill="FFFFFF"/>
      <w:spacing w:after="0" w:line="346" w:lineRule="exact"/>
      <w:ind w:hanging="1420"/>
      <w:jc w:val="right"/>
    </w:pPr>
    <w:rPr>
      <w:rFonts w:ascii="Arial" w:eastAsia="Arial" w:hAnsi="Arial" w:cs="Arial"/>
      <w:color w:val="000000"/>
      <w:sz w:val="20"/>
      <w:szCs w:val="20"/>
      <w:lang w:eastAsia="ru-RU"/>
    </w:rPr>
  </w:style>
  <w:style w:type="character" w:styleId="ad">
    <w:name w:val="annotation reference"/>
    <w:uiPriority w:val="99"/>
    <w:semiHidden/>
    <w:unhideWhenUsed/>
    <w:rsid w:val="003929E9"/>
    <w:rPr>
      <w:sz w:val="16"/>
      <w:szCs w:val="16"/>
    </w:rPr>
  </w:style>
  <w:style w:type="paragraph" w:styleId="ae">
    <w:name w:val="annotation text"/>
    <w:basedOn w:val="a"/>
    <w:link w:val="af"/>
    <w:uiPriority w:val="99"/>
    <w:semiHidden/>
    <w:unhideWhenUsed/>
    <w:rsid w:val="003929E9"/>
    <w:rPr>
      <w:sz w:val="20"/>
      <w:szCs w:val="20"/>
    </w:rPr>
  </w:style>
  <w:style w:type="character" w:customStyle="1" w:styleId="af">
    <w:name w:val="Текст примітки Знак"/>
    <w:link w:val="ae"/>
    <w:uiPriority w:val="99"/>
    <w:semiHidden/>
    <w:rsid w:val="003929E9"/>
    <w:rPr>
      <w:lang w:eastAsia="en-US"/>
    </w:rPr>
  </w:style>
  <w:style w:type="paragraph" w:styleId="af0">
    <w:name w:val="annotation subject"/>
    <w:basedOn w:val="ae"/>
    <w:next w:val="ae"/>
    <w:link w:val="af1"/>
    <w:uiPriority w:val="99"/>
    <w:semiHidden/>
    <w:unhideWhenUsed/>
    <w:rsid w:val="003929E9"/>
    <w:rPr>
      <w:b/>
      <w:bCs/>
    </w:rPr>
  </w:style>
  <w:style w:type="character" w:customStyle="1" w:styleId="af1">
    <w:name w:val="Тема примітки Знак"/>
    <w:link w:val="af0"/>
    <w:uiPriority w:val="99"/>
    <w:semiHidden/>
    <w:rsid w:val="003929E9"/>
    <w:rPr>
      <w:b/>
      <w:bCs/>
      <w:lang w:eastAsia="en-US"/>
    </w:rPr>
  </w:style>
  <w:style w:type="paragraph" w:styleId="af2">
    <w:name w:val="Revision"/>
    <w:hidden/>
    <w:uiPriority w:val="99"/>
    <w:semiHidden/>
    <w:rsid w:val="00E7406C"/>
    <w:rPr>
      <w:sz w:val="22"/>
      <w:szCs w:val="22"/>
      <w:lang w:eastAsia="en-US"/>
    </w:rPr>
  </w:style>
  <w:style w:type="paragraph" w:styleId="af3">
    <w:name w:val="footer"/>
    <w:basedOn w:val="a"/>
    <w:link w:val="af4"/>
    <w:uiPriority w:val="99"/>
    <w:unhideWhenUsed/>
    <w:rsid w:val="00692FDD"/>
    <w:pPr>
      <w:tabs>
        <w:tab w:val="center" w:pos="4677"/>
        <w:tab w:val="right" w:pos="9355"/>
      </w:tabs>
    </w:pPr>
  </w:style>
  <w:style w:type="character" w:customStyle="1" w:styleId="af4">
    <w:name w:val="Нижній колонтитул Знак"/>
    <w:link w:val="af3"/>
    <w:uiPriority w:val="99"/>
    <w:rsid w:val="00692FDD"/>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 w:id="147798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7B28B-52F7-40FF-86E6-32474B15B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2991</Words>
  <Characters>1706</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Пашківська Оксана Анатоліївна</dc:creator>
  <cp:keywords/>
  <cp:lastModifiedBy>Журавель Олена Миколаївна</cp:lastModifiedBy>
  <cp:revision>2</cp:revision>
  <cp:lastPrinted>2021-12-07T08:12:00Z</cp:lastPrinted>
  <dcterms:created xsi:type="dcterms:W3CDTF">2021-12-13T11:34:00Z</dcterms:created>
  <dcterms:modified xsi:type="dcterms:W3CDTF">2021-12-13T11:34:00Z</dcterms:modified>
</cp:coreProperties>
</file>