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Управління капітального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 w:rsidRPr="00795B61">
        <w:rPr>
          <w:b/>
          <w:color w:val="000000"/>
          <w:sz w:val="26"/>
          <w:szCs w:val="26"/>
          <w:lang w:val="uk-UA"/>
        </w:rPr>
        <w:t>Фінансове управління</w:t>
      </w: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будівництва виконавчого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 w:rsidRPr="00795B61">
        <w:rPr>
          <w:b/>
          <w:color w:val="000000"/>
          <w:sz w:val="26"/>
          <w:szCs w:val="26"/>
          <w:lang w:val="uk-UA"/>
        </w:rPr>
        <w:t>виконавчого комітету</w:t>
      </w: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комітету </w:t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 w:rsidRPr="00795B61">
        <w:rPr>
          <w:b/>
          <w:color w:val="000000"/>
          <w:sz w:val="26"/>
          <w:szCs w:val="26"/>
          <w:lang w:val="uk-UA"/>
        </w:rPr>
        <w:t xml:space="preserve"> міської ради</w:t>
      </w: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 xml:space="preserve">міської ради </w:t>
      </w:r>
    </w:p>
    <w:p w:rsidR="00B9532F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color w:val="000000"/>
          <w:sz w:val="30"/>
          <w:szCs w:val="30"/>
          <w:lang w:val="uk-UA"/>
        </w:rPr>
      </w:pPr>
      <w:r w:rsidRPr="00795B61">
        <w:rPr>
          <w:b/>
          <w:color w:val="000000"/>
          <w:sz w:val="30"/>
          <w:szCs w:val="30"/>
          <w:lang w:val="uk-UA"/>
        </w:rPr>
        <w:t>НАКАЗ</w:t>
      </w: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B9532F" w:rsidRPr="007D2CFA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  <w:lang w:val="uk-UA"/>
        </w:rPr>
      </w:pPr>
      <w:r>
        <w:rPr>
          <w:color w:val="000000"/>
          <w:sz w:val="26"/>
          <w:szCs w:val="26"/>
          <w:u w:val="single"/>
          <w:lang w:val="uk-UA"/>
        </w:rPr>
        <w:t>26</w:t>
      </w:r>
      <w:r w:rsidRPr="009E223B">
        <w:rPr>
          <w:color w:val="000000"/>
          <w:sz w:val="26"/>
          <w:szCs w:val="26"/>
          <w:u w:val="single"/>
        </w:rPr>
        <w:t xml:space="preserve"> </w:t>
      </w:r>
      <w:r>
        <w:rPr>
          <w:color w:val="000000"/>
          <w:sz w:val="26"/>
          <w:szCs w:val="26"/>
          <w:u w:val="single"/>
          <w:lang w:val="uk-UA"/>
        </w:rPr>
        <w:t>вересня</w:t>
      </w:r>
      <w:r w:rsidRPr="009E223B">
        <w:rPr>
          <w:color w:val="000000"/>
          <w:sz w:val="26"/>
          <w:szCs w:val="26"/>
          <w:u w:val="single"/>
        </w:rPr>
        <w:t xml:space="preserve"> 201</w:t>
      </w:r>
      <w:r w:rsidRPr="009E223B">
        <w:rPr>
          <w:color w:val="000000"/>
          <w:sz w:val="26"/>
          <w:szCs w:val="26"/>
          <w:u w:val="single"/>
          <w:lang w:val="uk-UA"/>
        </w:rPr>
        <w:t>8</w:t>
      </w:r>
      <w:r w:rsidRPr="009E223B">
        <w:rPr>
          <w:color w:val="000000"/>
          <w:sz w:val="26"/>
          <w:szCs w:val="26"/>
          <w:u w:val="single"/>
        </w:rPr>
        <w:t xml:space="preserve"> року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proofErr w:type="spellStart"/>
      <w:r w:rsidRPr="009E223B">
        <w:rPr>
          <w:color w:val="000000"/>
          <w:sz w:val="26"/>
          <w:szCs w:val="26"/>
        </w:rPr>
        <w:t>м.</w:t>
      </w:r>
      <w:r w:rsidRPr="009E223B">
        <w:rPr>
          <w:sz w:val="26"/>
          <w:szCs w:val="26"/>
        </w:rPr>
        <w:t>Нетішин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E223B">
        <w:rPr>
          <w:sz w:val="26"/>
          <w:szCs w:val="26"/>
          <w:u w:val="single"/>
        </w:rPr>
        <w:t>№</w:t>
      </w:r>
      <w:r>
        <w:rPr>
          <w:sz w:val="26"/>
          <w:szCs w:val="26"/>
          <w:u w:val="single"/>
          <w:lang w:val="uk-UA"/>
        </w:rPr>
        <w:t xml:space="preserve"> 63</w:t>
      </w:r>
      <w:r w:rsidRPr="009E223B">
        <w:rPr>
          <w:sz w:val="26"/>
          <w:szCs w:val="26"/>
          <w:u w:val="single"/>
          <w:lang w:val="uk-UA"/>
        </w:rPr>
        <w:t>н</w:t>
      </w:r>
      <w:r w:rsidRPr="009E223B">
        <w:rPr>
          <w:sz w:val="26"/>
          <w:szCs w:val="26"/>
          <w:u w:val="single"/>
        </w:rPr>
        <w:t>/</w:t>
      </w:r>
      <w:r w:rsidRPr="00884469">
        <w:rPr>
          <w:color w:val="000000"/>
          <w:sz w:val="26"/>
          <w:szCs w:val="26"/>
          <w:u w:val="single"/>
          <w:lang w:val="uk-UA"/>
        </w:rPr>
        <w:t>12</w:t>
      </w:r>
      <w:r w:rsidRPr="009E223B">
        <w:rPr>
          <w:sz w:val="26"/>
          <w:szCs w:val="26"/>
          <w:u w:val="single"/>
        </w:rPr>
        <w:t>/201</w:t>
      </w:r>
      <w:r w:rsidRPr="009E223B">
        <w:rPr>
          <w:sz w:val="26"/>
          <w:szCs w:val="26"/>
          <w:u w:val="single"/>
          <w:lang w:val="uk-UA"/>
        </w:rPr>
        <w:t>8</w:t>
      </w:r>
      <w:r w:rsidRPr="009E223B">
        <w:rPr>
          <w:sz w:val="26"/>
          <w:szCs w:val="26"/>
          <w:u w:val="single"/>
        </w:rPr>
        <w:t>-на</w:t>
      </w:r>
    </w:p>
    <w:p w:rsidR="00B9532F" w:rsidRPr="00795B61" w:rsidRDefault="00B9532F" w:rsidP="00B9532F">
      <w:pPr>
        <w:widowControl w:val="0"/>
        <w:tabs>
          <w:tab w:val="left" w:pos="1350"/>
        </w:tabs>
        <w:autoSpaceDE w:val="0"/>
        <w:autoSpaceDN w:val="0"/>
        <w:adjustRightInd w:val="0"/>
        <w:rPr>
          <w:b w:val="0"/>
          <w:color w:val="000000"/>
          <w:sz w:val="32"/>
          <w:szCs w:val="32"/>
          <w:lang w:val="uk-UA"/>
        </w:rPr>
      </w:pPr>
    </w:p>
    <w:p w:rsidR="00B9532F" w:rsidRPr="002D1392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</w:t>
      </w:r>
      <w:proofErr w:type="spellStart"/>
      <w:r w:rsidRPr="002D1392">
        <w:rPr>
          <w:b/>
          <w:color w:val="000000"/>
          <w:sz w:val="26"/>
          <w:szCs w:val="26"/>
        </w:rPr>
        <w:t>внесення</w:t>
      </w:r>
      <w:proofErr w:type="spellEnd"/>
      <w:r>
        <w:rPr>
          <w:b/>
          <w:color w:val="000000"/>
          <w:sz w:val="26"/>
          <w:szCs w:val="26"/>
          <w:lang w:val="uk-UA"/>
        </w:rPr>
        <w:t xml:space="preserve"> змін до паспортів</w:t>
      </w:r>
    </w:p>
    <w:p w:rsidR="00B9532F" w:rsidRPr="00795B61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бюджетних програм на 2018</w:t>
      </w:r>
      <w:r w:rsidRPr="00795B61">
        <w:rPr>
          <w:b/>
          <w:color w:val="000000"/>
          <w:sz w:val="26"/>
          <w:szCs w:val="26"/>
          <w:lang w:val="uk-UA"/>
        </w:rPr>
        <w:t xml:space="preserve"> рік </w:t>
      </w:r>
    </w:p>
    <w:p w:rsidR="00B9532F" w:rsidRDefault="00B9532F" w:rsidP="00B9532F">
      <w:pPr>
        <w:pStyle w:val="1"/>
        <w:rPr>
          <w:color w:val="000000"/>
          <w:sz w:val="16"/>
          <w:szCs w:val="16"/>
        </w:rPr>
      </w:pPr>
    </w:p>
    <w:p w:rsidR="00B9532F" w:rsidRDefault="00B9532F" w:rsidP="00B9532F">
      <w:pPr>
        <w:pStyle w:val="1"/>
        <w:rPr>
          <w:color w:val="000000"/>
          <w:sz w:val="16"/>
          <w:szCs w:val="16"/>
        </w:rPr>
      </w:pPr>
    </w:p>
    <w:p w:rsidR="00B9532F" w:rsidRPr="00FC2344" w:rsidRDefault="00B9532F" w:rsidP="00B9532F">
      <w:pPr>
        <w:pStyle w:val="1"/>
        <w:rPr>
          <w:color w:val="000000"/>
          <w:sz w:val="16"/>
          <w:szCs w:val="16"/>
        </w:rPr>
      </w:pPr>
    </w:p>
    <w:p w:rsidR="00B9532F" w:rsidRPr="00AC26C8" w:rsidRDefault="00B9532F" w:rsidP="00B9532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 w:rsidRPr="00795B61">
        <w:rPr>
          <w:color w:val="000000"/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795B61">
        <w:rPr>
          <w:color w:val="000000"/>
          <w:sz w:val="26"/>
          <w:szCs w:val="26"/>
          <w:lang w:val="uk-UA"/>
        </w:rPr>
        <w:t>„Про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795B61">
        <w:rPr>
          <w:color w:val="000000"/>
          <w:sz w:val="26"/>
          <w:szCs w:val="26"/>
          <w:lang w:val="uk-UA"/>
        </w:rPr>
        <w:t>бюджетів”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>
        <w:rPr>
          <w:color w:val="000000"/>
          <w:sz w:val="26"/>
          <w:szCs w:val="26"/>
          <w:lang w:val="uk-UA"/>
        </w:rPr>
        <w:br/>
      </w:r>
      <w:r w:rsidRPr="00795B61">
        <w:rPr>
          <w:color w:val="000000"/>
          <w:sz w:val="26"/>
          <w:szCs w:val="26"/>
          <w:lang w:val="uk-UA"/>
        </w:rPr>
        <w:t>2014 року за № 1103/25880</w:t>
      </w:r>
      <w:r>
        <w:rPr>
          <w:color w:val="000000"/>
          <w:sz w:val="26"/>
          <w:szCs w:val="26"/>
          <w:lang w:val="uk-UA"/>
        </w:rPr>
        <w:t xml:space="preserve">, </w:t>
      </w:r>
      <w:r w:rsidRPr="005F24AC">
        <w:rPr>
          <w:sz w:val="26"/>
          <w:szCs w:val="26"/>
          <w:lang w:val="uk-UA"/>
        </w:rPr>
        <w:t xml:space="preserve">рішення тридцять дев’ятої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 w:rsidRPr="005F24AC">
        <w:rPr>
          <w:sz w:val="26"/>
          <w:szCs w:val="26"/>
          <w:lang w:val="uk-UA"/>
        </w:rPr>
        <w:t xml:space="preserve"> скликання від 02.03.2018 року </w:t>
      </w:r>
      <w:r w:rsidRPr="00AC26C8">
        <w:rPr>
          <w:sz w:val="26"/>
          <w:szCs w:val="26"/>
          <w:lang w:val="uk-UA"/>
        </w:rPr>
        <w:t xml:space="preserve">№ 39/2254 «Про внесення змін до бюджету міста на 2018 рік», рішення сорок другої сесії </w:t>
      </w:r>
      <w:proofErr w:type="spellStart"/>
      <w:r w:rsidRPr="00AC26C8">
        <w:rPr>
          <w:sz w:val="26"/>
          <w:szCs w:val="26"/>
          <w:lang w:val="uk-UA"/>
        </w:rPr>
        <w:t>Нетішинської</w:t>
      </w:r>
      <w:proofErr w:type="spellEnd"/>
      <w:r w:rsidRPr="00AC26C8">
        <w:rPr>
          <w:sz w:val="26"/>
          <w:szCs w:val="26"/>
          <w:lang w:val="uk-UA"/>
        </w:rPr>
        <w:t xml:space="preserve"> міської ради </w:t>
      </w:r>
      <w:r w:rsidRPr="00AC26C8">
        <w:rPr>
          <w:sz w:val="26"/>
          <w:szCs w:val="26"/>
          <w:lang w:val="en-US"/>
        </w:rPr>
        <w:t>VII</w:t>
      </w:r>
      <w:r w:rsidRPr="00AC26C8">
        <w:rPr>
          <w:sz w:val="26"/>
          <w:szCs w:val="26"/>
          <w:lang w:val="uk-UA"/>
        </w:rPr>
        <w:t xml:space="preserve"> скликання від 12.06.2018 року № 42/2695 «Про внесення змін до бюджету міста на 2018 рік», рішення сорок п’ятої (позачергової) сесії </w:t>
      </w:r>
      <w:proofErr w:type="spellStart"/>
      <w:r w:rsidRPr="00AC26C8">
        <w:rPr>
          <w:sz w:val="26"/>
          <w:szCs w:val="26"/>
          <w:lang w:val="uk-UA"/>
        </w:rPr>
        <w:t>Нетішинської</w:t>
      </w:r>
      <w:proofErr w:type="spellEnd"/>
      <w:r w:rsidRPr="00AC26C8">
        <w:rPr>
          <w:sz w:val="26"/>
          <w:szCs w:val="26"/>
          <w:lang w:val="uk-UA"/>
        </w:rPr>
        <w:t xml:space="preserve"> міської ради VII скликання від 20.09.2018 року № 45/3104 «Про внесення змін до бюджету міста на 2018 рік»:</w:t>
      </w:r>
    </w:p>
    <w:p w:rsidR="00B9532F" w:rsidRPr="00AC26C8" w:rsidRDefault="00B9532F" w:rsidP="00B9532F">
      <w:pPr>
        <w:pStyle w:val="a3"/>
        <w:shd w:val="clear" w:color="auto" w:fill="FFFFFF"/>
        <w:spacing w:before="0" w:beforeAutospacing="0" w:after="0" w:afterAutospacing="0"/>
        <w:jc w:val="both"/>
        <w:rPr>
          <w:sz w:val="14"/>
          <w:szCs w:val="14"/>
          <w:lang w:val="uk-UA"/>
        </w:rPr>
      </w:pPr>
    </w:p>
    <w:p w:rsidR="00B9532F" w:rsidRPr="00AC26C8" w:rsidRDefault="00B9532F" w:rsidP="00B9532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14"/>
          <w:szCs w:val="14"/>
          <w:lang w:val="uk-UA"/>
        </w:rPr>
      </w:pPr>
    </w:p>
    <w:p w:rsidR="00B9532F" w:rsidRPr="00AC26C8" w:rsidRDefault="00B9532F" w:rsidP="00B9532F">
      <w:pPr>
        <w:pStyle w:val="1"/>
        <w:jc w:val="center"/>
        <w:rPr>
          <w:b/>
          <w:sz w:val="26"/>
          <w:szCs w:val="26"/>
        </w:rPr>
      </w:pPr>
      <w:r w:rsidRPr="00AC26C8">
        <w:rPr>
          <w:b/>
          <w:sz w:val="26"/>
          <w:szCs w:val="26"/>
        </w:rPr>
        <w:t>НАКАЗУЄМО:</w:t>
      </w:r>
    </w:p>
    <w:p w:rsidR="00B9532F" w:rsidRPr="00AC26C8" w:rsidRDefault="00B9532F" w:rsidP="00B9532F">
      <w:pPr>
        <w:pStyle w:val="1"/>
        <w:jc w:val="both"/>
        <w:rPr>
          <w:b/>
          <w:sz w:val="14"/>
          <w:szCs w:val="14"/>
        </w:rPr>
      </w:pPr>
    </w:p>
    <w:p w:rsidR="00B9532F" w:rsidRPr="00AC26C8" w:rsidRDefault="00B9532F" w:rsidP="00B9532F">
      <w:pPr>
        <w:pStyle w:val="1"/>
        <w:ind w:firstLine="540"/>
        <w:jc w:val="both"/>
        <w:rPr>
          <w:sz w:val="26"/>
          <w:szCs w:val="26"/>
        </w:rPr>
      </w:pPr>
      <w:r w:rsidRPr="00AC26C8">
        <w:rPr>
          <w:sz w:val="26"/>
          <w:szCs w:val="26"/>
        </w:rPr>
        <w:t xml:space="preserve">Внести зміни до паспорту бюджетної програми на 2018 рік управління капітального будівництва виконавчого комітету </w:t>
      </w:r>
      <w:proofErr w:type="spellStart"/>
      <w:r w:rsidRPr="00AC26C8">
        <w:rPr>
          <w:sz w:val="26"/>
          <w:szCs w:val="26"/>
        </w:rPr>
        <w:t>Нетішинської</w:t>
      </w:r>
      <w:proofErr w:type="spellEnd"/>
      <w:r w:rsidRPr="00AC26C8">
        <w:rPr>
          <w:sz w:val="26"/>
          <w:szCs w:val="26"/>
        </w:rPr>
        <w:t xml:space="preserve"> міської ради за КПКВК МБ 1517320 затвердженого спільними наказами управління капітального будівництва виконавчого комітету </w:t>
      </w:r>
      <w:proofErr w:type="spellStart"/>
      <w:r w:rsidRPr="00AC26C8">
        <w:rPr>
          <w:sz w:val="26"/>
          <w:szCs w:val="26"/>
        </w:rPr>
        <w:t>Нетішинської</w:t>
      </w:r>
      <w:proofErr w:type="spellEnd"/>
      <w:r w:rsidRPr="00AC26C8">
        <w:rPr>
          <w:sz w:val="26"/>
          <w:szCs w:val="26"/>
        </w:rPr>
        <w:t xml:space="preserve"> міської ради та фінансового управління виконавчого комітету </w:t>
      </w:r>
      <w:proofErr w:type="spellStart"/>
      <w:r w:rsidRPr="00AC26C8">
        <w:rPr>
          <w:sz w:val="26"/>
          <w:szCs w:val="26"/>
        </w:rPr>
        <w:t>Нетішинської</w:t>
      </w:r>
      <w:proofErr w:type="spellEnd"/>
      <w:r w:rsidRPr="00AC26C8">
        <w:rPr>
          <w:sz w:val="26"/>
          <w:szCs w:val="26"/>
        </w:rPr>
        <w:t xml:space="preserve"> міської ради від 12 березня 2018 року</w:t>
      </w:r>
      <w:r>
        <w:rPr>
          <w:sz w:val="26"/>
          <w:szCs w:val="26"/>
        </w:rPr>
        <w:t xml:space="preserve"> </w:t>
      </w:r>
      <w:r w:rsidRPr="00B9532F">
        <w:rPr>
          <w:sz w:val="26"/>
          <w:szCs w:val="26"/>
        </w:rPr>
        <w:br/>
      </w:r>
      <w:r w:rsidRPr="00AC26C8">
        <w:rPr>
          <w:sz w:val="26"/>
          <w:szCs w:val="26"/>
        </w:rPr>
        <w:t>№ 21н/3/2018-на, від 20 червня 2018 року № 40н/7/2018-на виклавши його у новій редакції, що додається.</w:t>
      </w:r>
    </w:p>
    <w:p w:rsidR="00B9532F" w:rsidRPr="003F1D3B" w:rsidRDefault="00B9532F" w:rsidP="00B9532F">
      <w:pPr>
        <w:pStyle w:val="1"/>
        <w:jc w:val="both"/>
        <w:rPr>
          <w:b/>
          <w:color w:val="000000"/>
        </w:rPr>
      </w:pPr>
    </w:p>
    <w:p w:rsidR="00B9532F" w:rsidRPr="003F1D3B" w:rsidRDefault="00B9532F" w:rsidP="00B9532F">
      <w:pPr>
        <w:pStyle w:val="1"/>
        <w:jc w:val="both"/>
        <w:rPr>
          <w:b/>
          <w:color w:val="000000"/>
        </w:rPr>
      </w:pPr>
    </w:p>
    <w:p w:rsidR="00B9532F" w:rsidRDefault="00B9532F" w:rsidP="00B9532F">
      <w:pPr>
        <w:pStyle w:val="1"/>
        <w:jc w:val="both"/>
        <w:rPr>
          <w:b/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3963"/>
      </w:tblGrid>
      <w:tr w:rsidR="00B9532F" w:rsidRPr="003F1D3B" w:rsidTr="004F7D47">
        <w:tc>
          <w:tcPr>
            <w:tcW w:w="4785" w:type="dxa"/>
          </w:tcPr>
          <w:p w:rsidR="00B9532F" w:rsidRDefault="00B9532F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Заступник н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ачальник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а - начальник</w:t>
            </w:r>
            <w:r w:rsidRPr="00795B6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планово-економічного відділу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капітальног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о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будівництва</w:t>
            </w:r>
            <w:proofErr w:type="spellEnd"/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9B38C0">
              <w:rPr>
                <w:color w:val="000000"/>
                <w:sz w:val="26"/>
                <w:szCs w:val="26"/>
                <w:lang w:val="uk-UA"/>
              </w:rPr>
              <w:t xml:space="preserve">виконавчого комітету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Нетішинської</w:t>
            </w:r>
            <w:proofErr w:type="spellEnd"/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357F1D">
              <w:rPr>
                <w:color w:val="000000"/>
                <w:sz w:val="26"/>
                <w:szCs w:val="26"/>
                <w:lang w:val="uk-UA"/>
              </w:rPr>
              <w:t>міської ради</w:t>
            </w:r>
          </w:p>
          <w:p w:rsidR="00B9532F" w:rsidRPr="00357F1D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_____________</w:t>
            </w:r>
            <w:r w:rsidR="003F1D3B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Я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Б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Петрук</w:t>
            </w:r>
          </w:p>
          <w:p w:rsidR="00B9532F" w:rsidRPr="00051332" w:rsidRDefault="00B9532F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  <w:tc>
          <w:tcPr>
            <w:tcW w:w="3963" w:type="dxa"/>
          </w:tcPr>
          <w:p w:rsidR="00B9532F" w:rsidRPr="00AD55ED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фінансового упра</w:t>
            </w:r>
            <w:r w:rsidRPr="00AD55ED">
              <w:rPr>
                <w:sz w:val="26"/>
                <w:szCs w:val="26"/>
                <w:lang w:val="uk-UA"/>
              </w:rPr>
              <w:t xml:space="preserve">вління виконавчого комітету </w:t>
            </w:r>
          </w:p>
          <w:p w:rsidR="00B9532F" w:rsidRPr="00AD55ED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proofErr w:type="spellStart"/>
            <w:r w:rsidRPr="00AD55ED">
              <w:rPr>
                <w:sz w:val="26"/>
                <w:szCs w:val="26"/>
                <w:lang w:val="uk-UA"/>
              </w:rPr>
              <w:t>Нетішинської</w:t>
            </w:r>
            <w:proofErr w:type="spellEnd"/>
            <w:r w:rsidRPr="00AD55ED">
              <w:rPr>
                <w:sz w:val="26"/>
                <w:szCs w:val="26"/>
                <w:lang w:val="uk-UA"/>
              </w:rPr>
              <w:t xml:space="preserve"> міської ради</w:t>
            </w:r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B9532F" w:rsidRDefault="00B9532F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_____________ В.Ф.Кравчук</w:t>
            </w:r>
          </w:p>
          <w:p w:rsidR="00B9532F" w:rsidRPr="00051332" w:rsidRDefault="00B9532F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B9532F" w:rsidRPr="0033638A" w:rsidRDefault="00B9532F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</w:tr>
    </w:tbl>
    <w:p w:rsidR="00C05AE6" w:rsidRPr="00B9532F" w:rsidRDefault="003F1D3B">
      <w:pPr>
        <w:rPr>
          <w:lang w:val="uk-UA"/>
        </w:rPr>
      </w:pPr>
    </w:p>
    <w:sectPr w:rsidR="00C05AE6" w:rsidRPr="00B9532F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532F"/>
    <w:rsid w:val="003F1D3B"/>
    <w:rsid w:val="00867016"/>
    <w:rsid w:val="00957FD7"/>
    <w:rsid w:val="00B9532F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2F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532F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B9532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B953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2018-10-31T12:01:00Z</dcterms:created>
  <dcterms:modified xsi:type="dcterms:W3CDTF">2018-10-31T12:45:00Z</dcterms:modified>
</cp:coreProperties>
</file>