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93" w:rsidRPr="001C6163" w:rsidRDefault="00AC1193" w:rsidP="00AC1193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55pt;margin-top:0;width:34pt;height:48.2pt;z-index:251660288;visibility:visible;mso-wrap-edited:f" o:preferrelative="f">
            <v:imagedata r:id="rId4" o:title=""/>
            <o:lock v:ext="edit" aspectratio="f"/>
            <w10:wrap type="topAndBottom"/>
            <w10:anchorlock/>
          </v:shape>
          <o:OLEObject Type="Embed" ProgID="Word.Picture.8" ShapeID="_x0000_s1026" DrawAspect="Content" ObjectID="_1636955282" r:id="rId5"/>
        </w:pict>
      </w:r>
      <w:r w:rsidRPr="001C6163">
        <w:rPr>
          <w:rFonts w:ascii="Times New Roman" w:hAnsi="Times New Roman" w:cs="Times New Roman"/>
          <w:i w:val="0"/>
          <w:sz w:val="28"/>
          <w:szCs w:val="28"/>
        </w:rPr>
        <w:t>УКРАЇНА</w:t>
      </w:r>
    </w:p>
    <w:p w:rsidR="00AC1193" w:rsidRPr="001C6163" w:rsidRDefault="00AC1193" w:rsidP="00AC1193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 xml:space="preserve">ВИКОНАВЧИЙ КОМІТЕТ НЕТІШИНСЬКОЇ МІСЬКОЇ </w:t>
      </w:r>
      <w:proofErr w:type="gramStart"/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РАДИ</w:t>
      </w:r>
      <w:proofErr w:type="gramEnd"/>
    </w:p>
    <w:p w:rsidR="00AC1193" w:rsidRPr="001C6163" w:rsidRDefault="00AC1193" w:rsidP="00AC1193">
      <w:pPr>
        <w:jc w:val="center"/>
        <w:rPr>
          <w:rFonts w:ascii="Times New Roman" w:hAnsi="Times New Roman" w:cs="Times New Roman"/>
          <w:i w:val="0"/>
          <w:smallCaps/>
          <w:sz w:val="28"/>
          <w:szCs w:val="28"/>
        </w:rPr>
      </w:pPr>
      <w:r w:rsidRPr="001C6163">
        <w:rPr>
          <w:rFonts w:ascii="Times New Roman" w:hAnsi="Times New Roman" w:cs="Times New Roman"/>
          <w:i w:val="0"/>
          <w:smallCaps/>
          <w:sz w:val="28"/>
          <w:szCs w:val="28"/>
        </w:rPr>
        <w:t>ФІНАНСОВЕ УПРАВЛІННЯ</w:t>
      </w:r>
    </w:p>
    <w:p w:rsidR="00AC1193" w:rsidRPr="001C6163" w:rsidRDefault="00AC1193" w:rsidP="00AC1193">
      <w:pPr>
        <w:pStyle w:val="Normal"/>
        <w:rPr>
          <w:b/>
          <w:sz w:val="28"/>
          <w:szCs w:val="28"/>
        </w:rPr>
      </w:pPr>
    </w:p>
    <w:p w:rsidR="00AC1193" w:rsidRDefault="00AC1193" w:rsidP="00AC119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AC1193" w:rsidRDefault="00AC1193" w:rsidP="00AC1193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AC1193" w:rsidRDefault="00AC1193" w:rsidP="00AC1193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en-US"/>
        </w:rPr>
      </w:pPr>
    </w:p>
    <w:tbl>
      <w:tblPr>
        <w:tblStyle w:val="af5"/>
        <w:tblW w:w="9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2432"/>
        <w:gridCol w:w="3196"/>
      </w:tblGrid>
      <w:tr w:rsidR="00AC1193" w:rsidTr="004737E2">
        <w:tc>
          <w:tcPr>
            <w:tcW w:w="4248" w:type="dxa"/>
          </w:tcPr>
          <w:p w:rsidR="00AC1193" w:rsidRPr="00EF0D24" w:rsidRDefault="00AC1193" w:rsidP="004737E2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u w:val="single"/>
                <w:lang w:val="uk-UA"/>
              </w:rPr>
            </w:pPr>
            <w:r w:rsidRPr="00EF0D24">
              <w:rPr>
                <w:b/>
                <w:sz w:val="26"/>
                <w:szCs w:val="26"/>
                <w:u w:val="single"/>
              </w:rPr>
              <w:t>03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>.12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.2019</w:t>
            </w:r>
          </w:p>
          <w:p w:rsidR="00AC1193" w:rsidRPr="00EF0D24" w:rsidRDefault="00AC1193" w:rsidP="004737E2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</w:tcPr>
          <w:p w:rsidR="00AC1193" w:rsidRPr="00EE7C86" w:rsidRDefault="00AC1193" w:rsidP="004737E2">
            <w:pPr>
              <w:pStyle w:val="af4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E7C86">
              <w:rPr>
                <w:b/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AC1193" w:rsidRPr="00EF0D24" w:rsidRDefault="00AC1193" w:rsidP="00AC1193">
            <w:pPr>
              <w:pStyle w:val="af4"/>
              <w:spacing w:before="0" w:beforeAutospacing="0" w:after="0" w:afterAutospacing="0"/>
              <w:ind w:firstLine="1780"/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b/>
                <w:sz w:val="26"/>
                <w:szCs w:val="26"/>
                <w:u w:val="single"/>
                <w:lang w:val="uk-UA"/>
              </w:rPr>
              <w:t xml:space="preserve">       </w:t>
            </w:r>
            <w:r w:rsidRPr="00EF0D24">
              <w:rPr>
                <w:b/>
                <w:sz w:val="26"/>
                <w:szCs w:val="26"/>
                <w:u w:val="single"/>
                <w:lang w:val="uk-UA"/>
              </w:rPr>
              <w:t xml:space="preserve">№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22н</w:t>
            </w:r>
          </w:p>
        </w:tc>
      </w:tr>
    </w:tbl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бюджетної програми на 2019 рік</w:t>
      </w:r>
    </w:p>
    <w:p w:rsidR="00AC1193" w:rsidRDefault="00AC1193" w:rsidP="00AC1193">
      <w:pPr>
        <w:pStyle w:val="af4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>
        <w:rPr>
          <w:sz w:val="26"/>
          <w:szCs w:val="26"/>
        </w:rPr>
        <w:t> </w:t>
      </w:r>
    </w:p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>
        <w:rPr>
          <w:sz w:val="26"/>
          <w:szCs w:val="26"/>
          <w:lang w:val="uk-UA"/>
        </w:rPr>
        <w:t>бюджетів”</w:t>
      </w:r>
      <w:proofErr w:type="spellEnd"/>
      <w:r>
        <w:rPr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 із внесеними змінами, рішення сорок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2018 року № 48/3381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бюджет міста </w:t>
      </w:r>
      <w:proofErr w:type="spellStart"/>
      <w:r>
        <w:rPr>
          <w:sz w:val="26"/>
          <w:szCs w:val="26"/>
          <w:lang w:val="uk-UA"/>
        </w:rPr>
        <w:t>Нетішина</w:t>
      </w:r>
      <w:proofErr w:type="spellEnd"/>
      <w:r>
        <w:rPr>
          <w:sz w:val="26"/>
          <w:szCs w:val="26"/>
          <w:lang w:val="uk-UA"/>
        </w:rPr>
        <w:t xml:space="preserve"> на 2019 </w:t>
      </w:r>
      <w:proofErr w:type="spellStart"/>
      <w:r>
        <w:rPr>
          <w:sz w:val="26"/>
          <w:szCs w:val="26"/>
          <w:lang w:val="uk-UA"/>
        </w:rPr>
        <w:t>рік”</w:t>
      </w:r>
      <w:proofErr w:type="spellEnd"/>
      <w:r>
        <w:rPr>
          <w:sz w:val="26"/>
          <w:szCs w:val="26"/>
          <w:lang w:val="uk-UA"/>
        </w:rPr>
        <w:t xml:space="preserve">, рішення п’ятдесят шостої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17 травня 2019 року № 56/3723 «Про внесення змін до бюджету міста на 2019 рік»,</w:t>
      </w:r>
      <w:r w:rsidRPr="005258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рішення шістдесят п</w:t>
      </w:r>
      <w:r w:rsidRPr="005258D2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ятої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29 листопада 2019 року №65/4195«Про внесення змін до бюджету міста на 2019 рік», :</w:t>
      </w:r>
    </w:p>
    <w:p w:rsidR="00AC1193" w:rsidRDefault="00AC1193" w:rsidP="00AC1193">
      <w:pPr>
        <w:pStyle w:val="Normal"/>
        <w:ind w:firstLine="720"/>
        <w:rPr>
          <w:b/>
          <w:sz w:val="26"/>
          <w:szCs w:val="26"/>
        </w:rPr>
      </w:pPr>
    </w:p>
    <w:p w:rsidR="00AC1193" w:rsidRDefault="00AC1193" w:rsidP="00AC1193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НАКАЗУЮ:</w:t>
      </w:r>
    </w:p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до паспорта бюджетної програми на 2019 рік фінансового управління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за КПКВК МБ 3713140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катастрофи)», затвердженого наказами фінансового управлінням виконавчого комітету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від 14 січня 2019 року № 2н,  від 23 травня 2019 року №14н, виклавши його у новій редакції, що додається.</w:t>
      </w:r>
    </w:p>
    <w:p w:rsidR="00AC1193" w:rsidRDefault="00AC1193" w:rsidP="00AC1193">
      <w:pPr>
        <w:pStyle w:val="af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AC1193" w:rsidRDefault="00AC1193" w:rsidP="00AC1193">
      <w:pPr>
        <w:pStyle w:val="Normal"/>
        <w:jc w:val="both"/>
        <w:rPr>
          <w:sz w:val="26"/>
          <w:szCs w:val="26"/>
        </w:rPr>
      </w:pPr>
    </w:p>
    <w:p w:rsidR="00AC1193" w:rsidRDefault="00AC1193" w:rsidP="00AC1193">
      <w:pPr>
        <w:pStyle w:val="Normal"/>
        <w:jc w:val="both"/>
        <w:rPr>
          <w:sz w:val="26"/>
          <w:szCs w:val="26"/>
        </w:rPr>
      </w:pPr>
    </w:p>
    <w:p w:rsidR="00AC1193" w:rsidRDefault="00AC1193" w:rsidP="00AC1193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Начальник фінансового управління</w:t>
      </w:r>
    </w:p>
    <w:p w:rsidR="00AC1193" w:rsidRDefault="00AC1193" w:rsidP="00AC1193"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виконавчого комітету міської ради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Валентина КРАВЧУК</w:t>
      </w:r>
    </w:p>
    <w:p w:rsidR="00C05AE6" w:rsidRPr="00AC1193" w:rsidRDefault="00BC7641">
      <w:pPr>
        <w:rPr>
          <w:lang w:val="uk-UA"/>
        </w:rPr>
      </w:pPr>
    </w:p>
    <w:sectPr w:rsidR="00C05AE6" w:rsidRPr="00AC1193" w:rsidSect="00C147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C1193"/>
    <w:rsid w:val="0004784C"/>
    <w:rsid w:val="00054F79"/>
    <w:rsid w:val="00066F6B"/>
    <w:rsid w:val="00095AAF"/>
    <w:rsid w:val="000A6162"/>
    <w:rsid w:val="000D7359"/>
    <w:rsid w:val="000F0D2C"/>
    <w:rsid w:val="00103C88"/>
    <w:rsid w:val="00143FDF"/>
    <w:rsid w:val="001464D7"/>
    <w:rsid w:val="001722E9"/>
    <w:rsid w:val="00176802"/>
    <w:rsid w:val="001A4CF3"/>
    <w:rsid w:val="001E06C9"/>
    <w:rsid w:val="002030A2"/>
    <w:rsid w:val="00257A07"/>
    <w:rsid w:val="00296003"/>
    <w:rsid w:val="00297BF9"/>
    <w:rsid w:val="002A0C39"/>
    <w:rsid w:val="00322A0D"/>
    <w:rsid w:val="003339E6"/>
    <w:rsid w:val="00347AE0"/>
    <w:rsid w:val="00352C6C"/>
    <w:rsid w:val="00365856"/>
    <w:rsid w:val="00391E66"/>
    <w:rsid w:val="003B17C7"/>
    <w:rsid w:val="003E281B"/>
    <w:rsid w:val="00421A83"/>
    <w:rsid w:val="00443FE6"/>
    <w:rsid w:val="0046702A"/>
    <w:rsid w:val="00487B8C"/>
    <w:rsid w:val="0049734F"/>
    <w:rsid w:val="004C3C93"/>
    <w:rsid w:val="004C7C61"/>
    <w:rsid w:val="004E0048"/>
    <w:rsid w:val="00507F53"/>
    <w:rsid w:val="005228DD"/>
    <w:rsid w:val="00572E4C"/>
    <w:rsid w:val="00573788"/>
    <w:rsid w:val="005B113E"/>
    <w:rsid w:val="005D7F68"/>
    <w:rsid w:val="005E79B1"/>
    <w:rsid w:val="005F3A7A"/>
    <w:rsid w:val="00610095"/>
    <w:rsid w:val="006302D4"/>
    <w:rsid w:val="00637892"/>
    <w:rsid w:val="006634A1"/>
    <w:rsid w:val="00693DE2"/>
    <w:rsid w:val="006B7318"/>
    <w:rsid w:val="006C7EC8"/>
    <w:rsid w:val="007128A7"/>
    <w:rsid w:val="00740F3C"/>
    <w:rsid w:val="007710F1"/>
    <w:rsid w:val="007B0606"/>
    <w:rsid w:val="008033BB"/>
    <w:rsid w:val="008122D2"/>
    <w:rsid w:val="008269B2"/>
    <w:rsid w:val="00833323"/>
    <w:rsid w:val="00863D8C"/>
    <w:rsid w:val="00892FB6"/>
    <w:rsid w:val="00894BAE"/>
    <w:rsid w:val="008B7643"/>
    <w:rsid w:val="008D367F"/>
    <w:rsid w:val="008F1012"/>
    <w:rsid w:val="00944FFF"/>
    <w:rsid w:val="00956F63"/>
    <w:rsid w:val="00976FA3"/>
    <w:rsid w:val="009A5BC5"/>
    <w:rsid w:val="009B7564"/>
    <w:rsid w:val="009C71D0"/>
    <w:rsid w:val="009F102D"/>
    <w:rsid w:val="00A023A2"/>
    <w:rsid w:val="00A32028"/>
    <w:rsid w:val="00A4038F"/>
    <w:rsid w:val="00A6302A"/>
    <w:rsid w:val="00AC1193"/>
    <w:rsid w:val="00AC7490"/>
    <w:rsid w:val="00B00AC0"/>
    <w:rsid w:val="00B27522"/>
    <w:rsid w:val="00B41220"/>
    <w:rsid w:val="00B74820"/>
    <w:rsid w:val="00BC7641"/>
    <w:rsid w:val="00BD058B"/>
    <w:rsid w:val="00C17294"/>
    <w:rsid w:val="00C20104"/>
    <w:rsid w:val="00C20E32"/>
    <w:rsid w:val="00C3228E"/>
    <w:rsid w:val="00C51ABA"/>
    <w:rsid w:val="00C52333"/>
    <w:rsid w:val="00C53ED7"/>
    <w:rsid w:val="00C5570E"/>
    <w:rsid w:val="00CC1310"/>
    <w:rsid w:val="00CC4AA5"/>
    <w:rsid w:val="00CD2F34"/>
    <w:rsid w:val="00D12C76"/>
    <w:rsid w:val="00D35045"/>
    <w:rsid w:val="00D45918"/>
    <w:rsid w:val="00D64802"/>
    <w:rsid w:val="00D9039F"/>
    <w:rsid w:val="00DA5AE5"/>
    <w:rsid w:val="00DA6539"/>
    <w:rsid w:val="00E7334C"/>
    <w:rsid w:val="00E7662C"/>
    <w:rsid w:val="00E85FD0"/>
    <w:rsid w:val="00EF7C2B"/>
    <w:rsid w:val="00F03CC9"/>
    <w:rsid w:val="00F24DE2"/>
    <w:rsid w:val="00F434B0"/>
    <w:rsid w:val="00F4533C"/>
    <w:rsid w:val="00F53BDB"/>
    <w:rsid w:val="00F76E7A"/>
    <w:rsid w:val="00FC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93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C4A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4A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i w:val="0"/>
      <w:iCs w:val="0"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4AA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i w:val="0"/>
      <w:iCs w:val="0"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AA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AA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 w:val="0"/>
      <w:bCs w:val="0"/>
      <w:i w:val="0"/>
      <w:iCs w:val="0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AA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b w:val="0"/>
      <w:bCs w:val="0"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AA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AA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b w:val="0"/>
      <w:bCs w:val="0"/>
      <w:i w:val="0"/>
      <w:iCs w:val="0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AA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C4A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C4A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C4A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C4A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C4A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C4A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CC4AA5"/>
    <w:pPr>
      <w:spacing w:after="200"/>
    </w:pPr>
    <w:rPr>
      <w:rFonts w:asciiTheme="minorHAnsi" w:eastAsiaTheme="minorHAnsi" w:hAnsiTheme="minorHAnsi" w:cstheme="minorBidi"/>
      <w:i w:val="0"/>
      <w:iCs w:val="0"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C4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 w:val="0"/>
      <w:bCs w:val="0"/>
      <w:i w:val="0"/>
      <w:iCs w:val="0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C4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4A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b w:val="0"/>
      <w:bCs w:val="0"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C4A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4AA5"/>
    <w:rPr>
      <w:b/>
      <w:bCs/>
    </w:rPr>
  </w:style>
  <w:style w:type="character" w:styleId="a9">
    <w:name w:val="Emphasis"/>
    <w:basedOn w:val="a0"/>
    <w:uiPriority w:val="20"/>
    <w:qFormat/>
    <w:rsid w:val="00CC4AA5"/>
    <w:rPr>
      <w:i/>
      <w:iCs/>
    </w:rPr>
  </w:style>
  <w:style w:type="paragraph" w:styleId="aa">
    <w:name w:val="No Spacing"/>
    <w:uiPriority w:val="1"/>
    <w:qFormat/>
    <w:rsid w:val="00CC4A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4A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i w:val="0"/>
      <w:iCs w:val="0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C4AA5"/>
    <w:pPr>
      <w:spacing w:after="200" w:line="276" w:lineRule="auto"/>
    </w:pPr>
    <w:rPr>
      <w:rFonts w:asciiTheme="minorHAnsi" w:eastAsiaTheme="minorHAnsi" w:hAnsiTheme="minorHAnsi" w:cstheme="minorBidi"/>
      <w:b w:val="0"/>
      <w:bCs w:val="0"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C4A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4AA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C4A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4A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4A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4A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4A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4A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4AA5"/>
    <w:pPr>
      <w:outlineLvl w:val="9"/>
    </w:pPr>
  </w:style>
  <w:style w:type="paragraph" w:styleId="af4">
    <w:name w:val="Normal (Web)"/>
    <w:basedOn w:val="a"/>
    <w:rsid w:val="00AC119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AC119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 w:bidi="ar-SA"/>
    </w:rPr>
  </w:style>
  <w:style w:type="table" w:styleId="af5">
    <w:name w:val="Table Grid"/>
    <w:basedOn w:val="a1"/>
    <w:rsid w:val="00AC1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2019-12-04T07:01:00Z</dcterms:created>
  <dcterms:modified xsi:type="dcterms:W3CDTF">2019-12-04T07:02:00Z</dcterms:modified>
</cp:coreProperties>
</file>