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8BF" w:rsidRPr="001C6163" w:rsidRDefault="00DF58BF" w:rsidP="00DF58BF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55pt;margin-top:0;width:34pt;height:48.2pt;z-index:251660288;visibility:visible;mso-wrap-edited:f" o:preferrelative="f">
            <v:imagedata r:id="rId4" o:title=""/>
            <o:lock v:ext="edit" aspectratio="f"/>
            <w10:wrap type="topAndBottom"/>
            <w10:anchorlock/>
          </v:shape>
          <o:OLEObject Type="Embed" ProgID="Word.Picture.8" ShapeID="_x0000_s1026" DrawAspect="Content" ObjectID="_1654434468" r:id="rId5"/>
        </w:pict>
      </w:r>
      <w:r w:rsidRPr="001C6163">
        <w:rPr>
          <w:rFonts w:ascii="Times New Roman" w:hAnsi="Times New Roman" w:cs="Times New Roman"/>
          <w:i w:val="0"/>
          <w:sz w:val="28"/>
          <w:szCs w:val="28"/>
        </w:rPr>
        <w:t>УКРАЇНА</w:t>
      </w:r>
    </w:p>
    <w:p w:rsidR="00DF58BF" w:rsidRPr="001C6163" w:rsidRDefault="00DF58BF" w:rsidP="00DF58BF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 xml:space="preserve">ВИКОНАВЧИЙ КОМІТЕТ НЕТІШИНСЬКОЇ МІСЬКОЇ </w:t>
      </w:r>
      <w:proofErr w:type="gramStart"/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РАДИ</w:t>
      </w:r>
      <w:proofErr w:type="gramEnd"/>
    </w:p>
    <w:p w:rsidR="00DF58BF" w:rsidRPr="001C6163" w:rsidRDefault="00DF58BF" w:rsidP="00DF58BF">
      <w:pPr>
        <w:jc w:val="center"/>
        <w:rPr>
          <w:rFonts w:ascii="Times New Roman" w:hAnsi="Times New Roman" w:cs="Times New Roman"/>
          <w:i w:val="0"/>
          <w:smallCaps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ФІНАНСОВЕ УПРАВЛІННЯ</w:t>
      </w:r>
    </w:p>
    <w:p w:rsidR="00DF58BF" w:rsidRDefault="00DF58BF" w:rsidP="00DF58BF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DF58BF" w:rsidRDefault="00DF58BF" w:rsidP="00DF58BF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i w:val="0"/>
          <w:sz w:val="32"/>
          <w:szCs w:val="32"/>
        </w:rPr>
        <w:t>НАКАЗ</w:t>
      </w:r>
    </w:p>
    <w:p w:rsidR="00DF58BF" w:rsidRDefault="00DF58BF" w:rsidP="00DF58BF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en-US"/>
        </w:rPr>
      </w:pPr>
    </w:p>
    <w:tbl>
      <w:tblPr>
        <w:tblStyle w:val="af5"/>
        <w:tblW w:w="9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  <w:gridCol w:w="2432"/>
        <w:gridCol w:w="3196"/>
      </w:tblGrid>
      <w:tr w:rsidR="00DF58BF" w:rsidTr="00E22690">
        <w:tc>
          <w:tcPr>
            <w:tcW w:w="4248" w:type="dxa"/>
          </w:tcPr>
          <w:p w:rsidR="00DF58BF" w:rsidRPr="00EF0D24" w:rsidRDefault="00DF58BF" w:rsidP="00E22690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b/>
                <w:sz w:val="26"/>
                <w:szCs w:val="26"/>
                <w:u w:val="single"/>
                <w:lang w:val="uk-UA"/>
              </w:rPr>
              <w:t>22.06.2020</w:t>
            </w:r>
          </w:p>
          <w:p w:rsidR="00DF58BF" w:rsidRPr="00EF0D24" w:rsidRDefault="00DF58BF" w:rsidP="00E22690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432" w:type="dxa"/>
          </w:tcPr>
          <w:p w:rsidR="00DF58BF" w:rsidRPr="00EE7C86" w:rsidRDefault="00DF58BF" w:rsidP="00E22690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E7C86">
              <w:rPr>
                <w:b/>
                <w:sz w:val="26"/>
                <w:szCs w:val="26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DF58BF" w:rsidRPr="00EF0D24" w:rsidRDefault="00DF58BF" w:rsidP="00DF58BF">
            <w:pPr>
              <w:pStyle w:val="af4"/>
              <w:spacing w:before="0" w:beforeAutospacing="0" w:after="0" w:afterAutospacing="0"/>
              <w:ind w:firstLine="1780"/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DF58BF">
              <w:rPr>
                <w:b/>
                <w:sz w:val="26"/>
                <w:szCs w:val="26"/>
                <w:lang w:val="uk-UA"/>
              </w:rPr>
              <w:t xml:space="preserve">       </w:t>
            </w:r>
            <w:r w:rsidRPr="00EF0D24">
              <w:rPr>
                <w:b/>
                <w:sz w:val="26"/>
                <w:szCs w:val="26"/>
                <w:u w:val="single"/>
                <w:lang w:val="uk-UA"/>
              </w:rPr>
              <w:t xml:space="preserve">№ </w:t>
            </w:r>
            <w:r>
              <w:rPr>
                <w:b/>
                <w:sz w:val="26"/>
                <w:szCs w:val="26"/>
                <w:u w:val="single"/>
                <w:lang w:val="uk-UA"/>
              </w:rPr>
              <w:t>23н</w:t>
            </w:r>
          </w:p>
        </w:tc>
      </w:tr>
    </w:tbl>
    <w:p w:rsidR="00DF58BF" w:rsidRDefault="00DF58BF" w:rsidP="00DF58BF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DF58BF" w:rsidRDefault="00DF58BF" w:rsidP="00DF58BF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паспорта </w:t>
      </w:r>
    </w:p>
    <w:p w:rsidR="00DF58BF" w:rsidRDefault="00DF58BF" w:rsidP="00DF58BF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бюджетної програми на 2020 рік </w:t>
      </w:r>
    </w:p>
    <w:p w:rsidR="00DF58BF" w:rsidRPr="00A7276C" w:rsidRDefault="00DF58BF" w:rsidP="00DF58BF">
      <w:pPr>
        <w:pStyle w:val="af4"/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A7276C">
        <w:rPr>
          <w:sz w:val="26"/>
          <w:szCs w:val="26"/>
        </w:rPr>
        <w:t> </w:t>
      </w:r>
    </w:p>
    <w:p w:rsidR="00DF58BF" w:rsidRDefault="00DF58BF" w:rsidP="00DF58BF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>
        <w:rPr>
          <w:sz w:val="26"/>
          <w:szCs w:val="26"/>
          <w:lang w:val="uk-UA"/>
        </w:rPr>
        <w:t>бюджетів”</w:t>
      </w:r>
      <w:proofErr w:type="spellEnd"/>
      <w:r>
        <w:rPr>
          <w:sz w:val="26"/>
          <w:szCs w:val="26"/>
          <w:lang w:val="uk-UA"/>
        </w:rPr>
        <w:t xml:space="preserve"> зареєстрованого в Міністерстві юстиції України 10 вересня 2014 року за № 1103/25880 із внесеними змінами, рішення </w:t>
      </w:r>
      <w:r w:rsidRPr="00B967EF">
        <w:rPr>
          <w:sz w:val="26"/>
          <w:szCs w:val="26"/>
          <w:lang w:val="uk-UA"/>
        </w:rPr>
        <w:t xml:space="preserve">шістдесят шостої сесії </w:t>
      </w:r>
      <w:proofErr w:type="spellStart"/>
      <w:r w:rsidRPr="00B967EF">
        <w:rPr>
          <w:sz w:val="26"/>
          <w:szCs w:val="26"/>
          <w:lang w:val="uk-UA"/>
        </w:rPr>
        <w:t>Нетішинської</w:t>
      </w:r>
      <w:proofErr w:type="spellEnd"/>
      <w:r w:rsidRPr="00B967EF">
        <w:rPr>
          <w:sz w:val="26"/>
          <w:szCs w:val="26"/>
          <w:lang w:val="uk-UA"/>
        </w:rPr>
        <w:t xml:space="preserve"> міської ради VII скликання від 20 грудня 2019 року № 66/4281 "Про бюджет </w:t>
      </w:r>
      <w:proofErr w:type="spellStart"/>
      <w:r w:rsidRPr="00B967EF">
        <w:rPr>
          <w:sz w:val="26"/>
          <w:szCs w:val="26"/>
          <w:lang w:val="uk-UA"/>
        </w:rPr>
        <w:t>Нетішинської</w:t>
      </w:r>
      <w:proofErr w:type="spellEnd"/>
      <w:r w:rsidRPr="00B967EF">
        <w:rPr>
          <w:sz w:val="26"/>
          <w:szCs w:val="26"/>
          <w:lang w:val="uk-UA"/>
        </w:rPr>
        <w:t xml:space="preserve"> міської об’єднаної територіальної громади на 2020 рік</w:t>
      </w:r>
      <w:r>
        <w:rPr>
          <w:sz w:val="26"/>
          <w:szCs w:val="26"/>
          <w:lang w:val="uk-UA"/>
        </w:rPr>
        <w:t xml:space="preserve"> ”, рішення шістдесят восьмої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24 січня 2020 року № 68/4380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</w:t>
      </w:r>
      <w:r w:rsidRPr="008A4585">
        <w:rPr>
          <w:sz w:val="26"/>
          <w:szCs w:val="26"/>
          <w:lang w:val="uk-UA"/>
        </w:rPr>
        <w:t xml:space="preserve"> </w:t>
      </w:r>
      <w:r w:rsidRPr="00B967EF">
        <w:rPr>
          <w:sz w:val="26"/>
          <w:szCs w:val="26"/>
          <w:lang w:val="uk-UA"/>
        </w:rPr>
        <w:t>об’єднаної територіальної громади</w:t>
      </w:r>
      <w:r>
        <w:rPr>
          <w:sz w:val="26"/>
          <w:szCs w:val="26"/>
          <w:lang w:val="uk-UA"/>
        </w:rPr>
        <w:t xml:space="preserve"> на 2020 рік», рішення шістдесят дев</w:t>
      </w:r>
      <w:r w:rsidRPr="008F418D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ятої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28 лютого 2020 року  №69/4469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на 2020 рік», рішення сімдесят першої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03 квітня 2020 року №71/4568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 на 2020 рік», рішення сімдесят другої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14 травня 2020 року №72/4614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>об’єднаної територіальної громади</w:t>
      </w:r>
      <w:r>
        <w:rPr>
          <w:sz w:val="26"/>
          <w:szCs w:val="26"/>
          <w:lang w:val="uk-UA"/>
        </w:rPr>
        <w:t xml:space="preserve"> на 2020 рік»,</w:t>
      </w:r>
      <w:r w:rsidRPr="00CA2FE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рішення сімдесят четвертої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03 червня 2020 року №74/4630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 на 2020 рік, рішення сімдесят шостої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19 червня 2020 року №76/4646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 на 2020 рік :</w:t>
      </w:r>
    </w:p>
    <w:p w:rsidR="00DF58BF" w:rsidRDefault="00DF58BF" w:rsidP="00DF58BF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DF58BF" w:rsidRDefault="00DF58BF" w:rsidP="00DF58BF">
      <w:pPr>
        <w:pStyle w:val="Normal"/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Н А К А З У Ю:</w:t>
      </w:r>
    </w:p>
    <w:p w:rsidR="00DF58BF" w:rsidRPr="00A7276C" w:rsidRDefault="00DF58BF" w:rsidP="00DF58BF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DF58BF" w:rsidRDefault="00DF58BF" w:rsidP="00DF58BF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6A0303">
        <w:rPr>
          <w:sz w:val="26"/>
          <w:szCs w:val="26"/>
          <w:lang w:val="uk-UA"/>
        </w:rPr>
        <w:t>Внести зміни до пас</w:t>
      </w:r>
      <w:r>
        <w:rPr>
          <w:sz w:val="26"/>
          <w:szCs w:val="26"/>
          <w:lang w:val="uk-UA"/>
        </w:rPr>
        <w:t>порта бюджетної програми на 2020</w:t>
      </w:r>
      <w:r w:rsidRPr="006A0303">
        <w:rPr>
          <w:sz w:val="26"/>
          <w:szCs w:val="26"/>
          <w:lang w:val="uk-UA"/>
        </w:rPr>
        <w:t xml:space="preserve"> рік фінансового управління виконавчого комітету </w:t>
      </w:r>
      <w:proofErr w:type="spellStart"/>
      <w:r w:rsidRPr="006A0303">
        <w:rPr>
          <w:sz w:val="26"/>
          <w:szCs w:val="26"/>
          <w:lang w:val="uk-UA"/>
        </w:rPr>
        <w:t>Нетішинської</w:t>
      </w:r>
      <w:proofErr w:type="spellEnd"/>
      <w:r w:rsidRPr="006A0303">
        <w:rPr>
          <w:sz w:val="26"/>
          <w:szCs w:val="26"/>
          <w:lang w:val="uk-UA"/>
        </w:rPr>
        <w:t xml:space="preserve"> міської ради за КПКВК МБ</w:t>
      </w:r>
      <w:r>
        <w:rPr>
          <w:sz w:val="26"/>
          <w:szCs w:val="26"/>
          <w:lang w:val="uk-UA"/>
        </w:rPr>
        <w:t xml:space="preserve"> 3710180 «Інша діяльність у сфері державного управління», затвердженого </w:t>
      </w:r>
      <w:r w:rsidRPr="00CE68A1">
        <w:rPr>
          <w:sz w:val="26"/>
          <w:szCs w:val="26"/>
          <w:lang w:val="uk-UA"/>
        </w:rPr>
        <w:t xml:space="preserve">наказом фінансового управлінням виконавчого комітету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</w:t>
      </w:r>
      <w:r>
        <w:rPr>
          <w:sz w:val="26"/>
          <w:szCs w:val="26"/>
          <w:lang w:val="uk-UA"/>
        </w:rPr>
        <w:br/>
        <w:t>22 січня 2020 року № 4</w:t>
      </w:r>
      <w:r w:rsidRPr="00CE68A1">
        <w:rPr>
          <w:sz w:val="26"/>
          <w:szCs w:val="26"/>
          <w:lang w:val="uk-UA"/>
        </w:rPr>
        <w:t>н, виклавши його у новій редакції, що додається.</w:t>
      </w:r>
    </w:p>
    <w:p w:rsidR="00DF58BF" w:rsidRPr="00A7276C" w:rsidRDefault="00DF58BF" w:rsidP="00DF58BF">
      <w:pPr>
        <w:pStyle w:val="af4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DF58BF" w:rsidRDefault="00DF58BF" w:rsidP="00DF58BF"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Заступник начальника -</w:t>
      </w:r>
    </w:p>
    <w:p w:rsidR="00C05AE6" w:rsidRPr="00DF58BF" w:rsidRDefault="00DF58BF" w:rsidP="00DF58BF">
      <w:pPr>
        <w:pStyle w:val="Normal"/>
        <w:jc w:val="both"/>
      </w:pPr>
      <w:r>
        <w:rPr>
          <w:sz w:val="26"/>
          <w:szCs w:val="26"/>
        </w:rPr>
        <w:t xml:space="preserve">начальник бюджетного відділу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Надія ПАНАСЮК</w:t>
      </w:r>
    </w:p>
    <w:sectPr w:rsidR="00C05AE6" w:rsidRPr="00DF58BF" w:rsidSect="00CA2FEC">
      <w:pgSz w:w="11906" w:h="16838"/>
      <w:pgMar w:top="89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58BF"/>
    <w:rsid w:val="0004784C"/>
    <w:rsid w:val="00054F79"/>
    <w:rsid w:val="00066561"/>
    <w:rsid w:val="00066F6B"/>
    <w:rsid w:val="00095AAF"/>
    <w:rsid w:val="000A6162"/>
    <w:rsid w:val="000D7359"/>
    <w:rsid w:val="000F0D2C"/>
    <w:rsid w:val="00103C88"/>
    <w:rsid w:val="00143FDF"/>
    <w:rsid w:val="001464D7"/>
    <w:rsid w:val="001722E9"/>
    <w:rsid w:val="00176802"/>
    <w:rsid w:val="001A4CF3"/>
    <w:rsid w:val="001E06C9"/>
    <w:rsid w:val="002030A2"/>
    <w:rsid w:val="00257A07"/>
    <w:rsid w:val="00296003"/>
    <w:rsid w:val="00297BF9"/>
    <w:rsid w:val="002A0C39"/>
    <w:rsid w:val="00322A0D"/>
    <w:rsid w:val="003339E6"/>
    <w:rsid w:val="00347AE0"/>
    <w:rsid w:val="00352C6C"/>
    <w:rsid w:val="00365856"/>
    <w:rsid w:val="00391E66"/>
    <w:rsid w:val="003B17C7"/>
    <w:rsid w:val="003E281B"/>
    <w:rsid w:val="00421A83"/>
    <w:rsid w:val="00443FE6"/>
    <w:rsid w:val="00487B8C"/>
    <w:rsid w:val="0049734F"/>
    <w:rsid w:val="004C3C93"/>
    <w:rsid w:val="004C7C61"/>
    <w:rsid w:val="004E0048"/>
    <w:rsid w:val="00507F53"/>
    <w:rsid w:val="005228DD"/>
    <w:rsid w:val="00572E4C"/>
    <w:rsid w:val="00573788"/>
    <w:rsid w:val="005B113E"/>
    <w:rsid w:val="005D7F68"/>
    <w:rsid w:val="005E79B1"/>
    <w:rsid w:val="005F3A7A"/>
    <w:rsid w:val="00610095"/>
    <w:rsid w:val="006302D4"/>
    <w:rsid w:val="00637892"/>
    <w:rsid w:val="006634A1"/>
    <w:rsid w:val="00693DE2"/>
    <w:rsid w:val="006B7318"/>
    <w:rsid w:val="006C7EC8"/>
    <w:rsid w:val="007128A7"/>
    <w:rsid w:val="00740F3C"/>
    <w:rsid w:val="007710F1"/>
    <w:rsid w:val="007B0606"/>
    <w:rsid w:val="008033BB"/>
    <w:rsid w:val="008122D2"/>
    <w:rsid w:val="008173C7"/>
    <w:rsid w:val="008269B2"/>
    <w:rsid w:val="00833323"/>
    <w:rsid w:val="00863D8C"/>
    <w:rsid w:val="00892FB6"/>
    <w:rsid w:val="00894BAE"/>
    <w:rsid w:val="008B7643"/>
    <w:rsid w:val="008D367F"/>
    <w:rsid w:val="008F1012"/>
    <w:rsid w:val="00944FFF"/>
    <w:rsid w:val="00956F63"/>
    <w:rsid w:val="00976FA3"/>
    <w:rsid w:val="009A5BC5"/>
    <w:rsid w:val="009B7564"/>
    <w:rsid w:val="009C71D0"/>
    <w:rsid w:val="009F102D"/>
    <w:rsid w:val="00A023A2"/>
    <w:rsid w:val="00A32028"/>
    <w:rsid w:val="00A4038F"/>
    <w:rsid w:val="00A6302A"/>
    <w:rsid w:val="00AC7490"/>
    <w:rsid w:val="00B00AC0"/>
    <w:rsid w:val="00B27522"/>
    <w:rsid w:val="00B41220"/>
    <w:rsid w:val="00B74820"/>
    <w:rsid w:val="00BD058B"/>
    <w:rsid w:val="00C17294"/>
    <w:rsid w:val="00C20104"/>
    <w:rsid w:val="00C20E32"/>
    <w:rsid w:val="00C3228E"/>
    <w:rsid w:val="00C51ABA"/>
    <w:rsid w:val="00C52333"/>
    <w:rsid w:val="00C53ED7"/>
    <w:rsid w:val="00C5570E"/>
    <w:rsid w:val="00CC1310"/>
    <w:rsid w:val="00CC4AA5"/>
    <w:rsid w:val="00CD2F34"/>
    <w:rsid w:val="00D12C76"/>
    <w:rsid w:val="00D35045"/>
    <w:rsid w:val="00D45918"/>
    <w:rsid w:val="00D64802"/>
    <w:rsid w:val="00D9039F"/>
    <w:rsid w:val="00DA5AE5"/>
    <w:rsid w:val="00DA6539"/>
    <w:rsid w:val="00DF58BF"/>
    <w:rsid w:val="00E7334C"/>
    <w:rsid w:val="00E7662C"/>
    <w:rsid w:val="00E85FD0"/>
    <w:rsid w:val="00EF7C2B"/>
    <w:rsid w:val="00F03CC9"/>
    <w:rsid w:val="00F24DE2"/>
    <w:rsid w:val="00F434B0"/>
    <w:rsid w:val="00F4533C"/>
    <w:rsid w:val="00F53BDB"/>
    <w:rsid w:val="00F76E7A"/>
    <w:rsid w:val="00FC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BF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C4AA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C4AA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i w:val="0"/>
      <w:iCs w:val="0"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C4AA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i w:val="0"/>
      <w:iCs w:val="0"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AA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4AA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b w:val="0"/>
      <w:bCs w:val="0"/>
      <w:i w:val="0"/>
      <w:iCs w:val="0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AA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b w:val="0"/>
      <w:bCs w:val="0"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4AA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4AA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b w:val="0"/>
      <w:bCs w:val="0"/>
      <w:i w:val="0"/>
      <w:iCs w:val="0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4AA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C4A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C4A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C4A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C4A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CC4AA5"/>
    <w:pPr>
      <w:spacing w:after="200"/>
    </w:pPr>
    <w:rPr>
      <w:rFonts w:asciiTheme="minorHAnsi" w:eastAsiaTheme="minorHAnsi" w:hAnsiTheme="minorHAnsi" w:cstheme="minorBidi"/>
      <w:i w:val="0"/>
      <w:iCs w:val="0"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C4A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 w:val="0"/>
      <w:bCs w:val="0"/>
      <w:i w:val="0"/>
      <w:iCs w:val="0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C4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4A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b w:val="0"/>
      <w:bCs w:val="0"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C4A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4AA5"/>
    <w:rPr>
      <w:b/>
      <w:bCs/>
    </w:rPr>
  </w:style>
  <w:style w:type="character" w:styleId="a9">
    <w:name w:val="Emphasis"/>
    <w:basedOn w:val="a0"/>
    <w:uiPriority w:val="20"/>
    <w:qFormat/>
    <w:rsid w:val="00CC4AA5"/>
    <w:rPr>
      <w:i/>
      <w:iCs/>
    </w:rPr>
  </w:style>
  <w:style w:type="paragraph" w:styleId="aa">
    <w:name w:val="No Spacing"/>
    <w:uiPriority w:val="1"/>
    <w:qFormat/>
    <w:rsid w:val="00CC4AA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4A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i w:val="0"/>
      <w:iCs w:val="0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C4AA5"/>
    <w:pPr>
      <w:spacing w:after="200" w:line="276" w:lineRule="auto"/>
    </w:pPr>
    <w:rPr>
      <w:rFonts w:asciiTheme="minorHAnsi" w:eastAsiaTheme="minorHAnsi" w:hAnsiTheme="minorHAnsi" w:cstheme="minorBidi"/>
      <w:b w:val="0"/>
      <w:bCs w:val="0"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C4AA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C4AA5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C4AA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C4AA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4AA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4AA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4AA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4AA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4AA5"/>
    <w:pPr>
      <w:outlineLvl w:val="9"/>
    </w:pPr>
  </w:style>
  <w:style w:type="paragraph" w:styleId="af4">
    <w:name w:val="Normal (Web)"/>
    <w:basedOn w:val="a"/>
    <w:rsid w:val="00DF58BF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DF58B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 w:bidi="ar-SA"/>
    </w:rPr>
  </w:style>
  <w:style w:type="table" w:styleId="af5">
    <w:name w:val="Table Grid"/>
    <w:basedOn w:val="a1"/>
    <w:rsid w:val="00DF5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2048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2020-06-23T13:20:00Z</dcterms:created>
  <dcterms:modified xsi:type="dcterms:W3CDTF">2020-06-23T13:21:00Z</dcterms:modified>
</cp:coreProperties>
</file>