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 w:rsidR="0066451F" w:rsidRPr="009A4B99" w:rsidTr="004F7D47">
        <w:tc>
          <w:tcPr>
            <w:tcW w:w="4784" w:type="dxa"/>
          </w:tcPr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Управління культури 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66451F" w:rsidRPr="009A4B99" w:rsidRDefault="0066451F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66451F" w:rsidRPr="009A4B99" w:rsidRDefault="0066451F" w:rsidP="0066451F">
      <w:pPr>
        <w:widowControl w:val="0"/>
        <w:tabs>
          <w:tab w:val="left" w:pos="135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6451F" w:rsidRPr="006F4B7D" w:rsidRDefault="0066451F" w:rsidP="0066451F">
      <w:pPr>
        <w:pStyle w:val="1"/>
        <w:ind w:left="3600" w:firstLine="720"/>
        <w:jc w:val="both"/>
        <w:rPr>
          <w:b/>
          <w:sz w:val="28"/>
          <w:szCs w:val="28"/>
          <w:lang w:val="ru-RU"/>
        </w:rPr>
      </w:pPr>
      <w:r w:rsidRPr="009A4B99">
        <w:rPr>
          <w:b/>
          <w:sz w:val="28"/>
          <w:szCs w:val="28"/>
        </w:rPr>
        <w:t>НАКАЗ</w:t>
      </w:r>
    </w:p>
    <w:p w:rsidR="0066451F" w:rsidRPr="009A4B99" w:rsidRDefault="0066451F" w:rsidP="0066451F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66451F" w:rsidRPr="009A4B99" w:rsidTr="004F7D47">
        <w:trPr>
          <w:trHeight w:val="277"/>
        </w:trPr>
        <w:tc>
          <w:tcPr>
            <w:tcW w:w="3943" w:type="dxa"/>
          </w:tcPr>
          <w:p w:rsidR="0066451F" w:rsidRPr="0066451F" w:rsidRDefault="0066451F" w:rsidP="004F7D4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66451F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«26» жовтня 2018 р.</w:t>
            </w:r>
          </w:p>
          <w:p w:rsidR="0066451F" w:rsidRDefault="0066451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66451F" w:rsidRPr="009A4B99" w:rsidRDefault="0066451F" w:rsidP="0066451F">
            <w:pPr>
              <w:pStyle w:val="a3"/>
              <w:spacing w:before="0" w:beforeAutospacing="0" w:after="0" w:afterAutospacing="0"/>
              <w:ind w:firstLine="31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66451F" w:rsidRPr="00341402" w:rsidRDefault="0066451F" w:rsidP="0066451F">
            <w:pPr>
              <w:pStyle w:val="a3"/>
              <w:spacing w:before="0" w:beforeAutospacing="0" w:after="0" w:afterAutospacing="0"/>
              <w:ind w:firstLine="128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341402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№ 68н/57-н</w:t>
            </w:r>
          </w:p>
        </w:tc>
      </w:tr>
    </w:tbl>
    <w:p w:rsidR="0066451F" w:rsidRPr="009A4B99" w:rsidRDefault="0066451F" w:rsidP="0066451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A4B99">
        <w:rPr>
          <w:b/>
          <w:sz w:val="28"/>
          <w:szCs w:val="28"/>
          <w:lang w:val="uk-UA"/>
        </w:rPr>
        <w:t>Про внесення змін до паспортів</w:t>
      </w:r>
    </w:p>
    <w:p w:rsidR="0066451F" w:rsidRPr="009A4B99" w:rsidRDefault="0066451F" w:rsidP="0066451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2018</w:t>
      </w:r>
      <w:r w:rsidRPr="009A4B99">
        <w:rPr>
          <w:b/>
          <w:sz w:val="28"/>
          <w:szCs w:val="28"/>
          <w:lang w:val="uk-UA"/>
        </w:rPr>
        <w:t xml:space="preserve"> рік </w:t>
      </w:r>
    </w:p>
    <w:p w:rsidR="0066451F" w:rsidRDefault="0066451F" w:rsidP="0066451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66451F" w:rsidRPr="009A4B99" w:rsidRDefault="0066451F" w:rsidP="0066451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66451F" w:rsidRPr="00CB1752" w:rsidRDefault="0066451F" w:rsidP="0066451F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lang w:val="uk-UA"/>
        </w:rPr>
      </w:pPr>
      <w:r w:rsidRPr="00ED44B9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ED44B9">
        <w:rPr>
          <w:sz w:val="28"/>
          <w:szCs w:val="28"/>
          <w:lang w:val="uk-UA"/>
        </w:rPr>
        <w:t>„Про</w:t>
      </w:r>
      <w:proofErr w:type="spellEnd"/>
      <w:r w:rsidRPr="00ED44B9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ED44B9">
        <w:rPr>
          <w:sz w:val="28"/>
          <w:szCs w:val="28"/>
          <w:lang w:val="uk-UA"/>
        </w:rPr>
        <w:t>бюджетів”</w:t>
      </w:r>
      <w:proofErr w:type="spellEnd"/>
      <w:r w:rsidRPr="00ED44B9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</w:t>
      </w:r>
      <w:r>
        <w:rPr>
          <w:sz w:val="28"/>
          <w:szCs w:val="28"/>
          <w:lang w:val="uk-UA"/>
        </w:rPr>
        <w:t xml:space="preserve"> </w:t>
      </w:r>
      <w:r w:rsidRPr="00ED44B9">
        <w:rPr>
          <w:sz w:val="28"/>
          <w:szCs w:val="28"/>
          <w:lang w:val="uk-UA"/>
        </w:rPr>
        <w:t xml:space="preserve">рішення тридцять сьомої сесії </w:t>
      </w:r>
      <w:proofErr w:type="spellStart"/>
      <w:r w:rsidRPr="00ED44B9">
        <w:rPr>
          <w:sz w:val="28"/>
          <w:szCs w:val="28"/>
          <w:lang w:val="uk-UA"/>
        </w:rPr>
        <w:t>Нетішинської</w:t>
      </w:r>
      <w:proofErr w:type="spellEnd"/>
      <w:r w:rsidRPr="00ED44B9">
        <w:rPr>
          <w:sz w:val="28"/>
          <w:szCs w:val="28"/>
          <w:lang w:val="uk-UA"/>
        </w:rPr>
        <w:t xml:space="preserve"> міської ради </w:t>
      </w:r>
      <w:r w:rsidRPr="00ED44B9">
        <w:rPr>
          <w:sz w:val="28"/>
          <w:szCs w:val="28"/>
          <w:lang w:val="en-US"/>
        </w:rPr>
        <w:t>VII</w:t>
      </w:r>
      <w:r w:rsidRPr="00ED44B9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ED44B9">
        <w:rPr>
          <w:sz w:val="28"/>
          <w:szCs w:val="28"/>
          <w:lang w:val="uk-UA"/>
        </w:rPr>
        <w:t xml:space="preserve">№ 37/2066 «Про бюджет міста </w:t>
      </w:r>
      <w:proofErr w:type="spellStart"/>
      <w:r w:rsidRPr="00ED44B9">
        <w:rPr>
          <w:sz w:val="28"/>
          <w:szCs w:val="28"/>
          <w:lang w:val="uk-UA"/>
        </w:rPr>
        <w:t>Нетішина</w:t>
      </w:r>
      <w:proofErr w:type="spellEnd"/>
      <w:r w:rsidRPr="00ED44B9">
        <w:rPr>
          <w:sz w:val="28"/>
          <w:szCs w:val="28"/>
          <w:lang w:val="uk-UA"/>
        </w:rPr>
        <w:t xml:space="preserve"> на 2018 рік», рішення тридцять дев’ятої сесії </w:t>
      </w:r>
      <w:proofErr w:type="spellStart"/>
      <w:r w:rsidRPr="00ED44B9">
        <w:rPr>
          <w:sz w:val="28"/>
          <w:szCs w:val="28"/>
          <w:lang w:val="uk-UA"/>
        </w:rPr>
        <w:t>Нетішинської</w:t>
      </w:r>
      <w:proofErr w:type="spellEnd"/>
      <w:r w:rsidRPr="00ED44B9">
        <w:rPr>
          <w:sz w:val="28"/>
          <w:szCs w:val="28"/>
          <w:lang w:val="uk-UA"/>
        </w:rPr>
        <w:t xml:space="preserve"> міської ради VII скли</w:t>
      </w:r>
      <w:r>
        <w:rPr>
          <w:sz w:val="28"/>
          <w:szCs w:val="28"/>
          <w:lang w:val="uk-UA"/>
        </w:rPr>
        <w:t xml:space="preserve">кання від 02 березня </w:t>
      </w:r>
      <w:r w:rsidRPr="00ED44B9">
        <w:rPr>
          <w:sz w:val="28"/>
          <w:szCs w:val="28"/>
          <w:lang w:val="uk-UA"/>
        </w:rPr>
        <w:t>2018 року № 39/2254 «Про внесення змін до бюджету міста на 2018 рік»</w:t>
      </w:r>
      <w:r>
        <w:rPr>
          <w:sz w:val="28"/>
          <w:szCs w:val="28"/>
          <w:lang w:val="uk-UA"/>
        </w:rPr>
        <w:t xml:space="preserve">, </w:t>
      </w:r>
      <w:r w:rsidRPr="00ED44B9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сорокової </w:t>
      </w:r>
      <w:r w:rsidRPr="00ED44B9">
        <w:rPr>
          <w:sz w:val="28"/>
          <w:szCs w:val="28"/>
          <w:lang w:val="uk-UA"/>
        </w:rPr>
        <w:t xml:space="preserve">сесії </w:t>
      </w:r>
      <w:proofErr w:type="spellStart"/>
      <w:r w:rsidRPr="00ED44B9">
        <w:rPr>
          <w:sz w:val="28"/>
          <w:szCs w:val="28"/>
          <w:lang w:val="uk-UA"/>
        </w:rPr>
        <w:t>Нетішинської</w:t>
      </w:r>
      <w:proofErr w:type="spellEnd"/>
      <w:r w:rsidRPr="00ED44B9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іської ради VII скликання від 30 березня </w:t>
      </w:r>
      <w:r>
        <w:rPr>
          <w:sz w:val="28"/>
          <w:szCs w:val="28"/>
          <w:lang w:val="uk-UA"/>
        </w:rPr>
        <w:br/>
        <w:t>2018 року № 40/2395</w:t>
      </w:r>
      <w:r w:rsidRPr="00ED44B9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 xml:space="preserve">, </w:t>
      </w:r>
      <w:r w:rsidRPr="00ED44B9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першої </w:t>
      </w:r>
      <w:r w:rsidRPr="00ED44B9">
        <w:rPr>
          <w:sz w:val="28"/>
          <w:szCs w:val="28"/>
          <w:lang w:val="uk-UA"/>
        </w:rPr>
        <w:t xml:space="preserve">сесії </w:t>
      </w:r>
      <w:proofErr w:type="spellStart"/>
      <w:r w:rsidRPr="00ED44B9">
        <w:rPr>
          <w:sz w:val="28"/>
          <w:szCs w:val="28"/>
          <w:lang w:val="uk-UA"/>
        </w:rPr>
        <w:t>Нетішинської</w:t>
      </w:r>
      <w:proofErr w:type="spellEnd"/>
      <w:r w:rsidRPr="00ED44B9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іської ради VII скликання від </w:t>
      </w:r>
      <w:r>
        <w:rPr>
          <w:sz w:val="28"/>
          <w:szCs w:val="28"/>
          <w:lang w:val="uk-UA"/>
        </w:rPr>
        <w:br/>
        <w:t>04 травня 2018 року № 41/2597</w:t>
      </w:r>
      <w:r w:rsidRPr="00ED44B9">
        <w:rPr>
          <w:sz w:val="28"/>
          <w:szCs w:val="28"/>
          <w:lang w:val="uk-UA"/>
        </w:rPr>
        <w:t xml:space="preserve"> «Про внесення змін до бюджету міста на </w:t>
      </w:r>
      <w:r>
        <w:rPr>
          <w:sz w:val="28"/>
          <w:szCs w:val="28"/>
          <w:lang w:val="uk-UA"/>
        </w:rPr>
        <w:br/>
      </w:r>
      <w:r w:rsidRPr="00ED44B9">
        <w:rPr>
          <w:sz w:val="28"/>
          <w:szCs w:val="28"/>
          <w:lang w:val="uk-UA"/>
        </w:rPr>
        <w:t>2018 рік»</w:t>
      </w:r>
      <w:r>
        <w:rPr>
          <w:sz w:val="28"/>
          <w:szCs w:val="28"/>
          <w:lang w:val="uk-UA"/>
        </w:rPr>
        <w:t>,</w:t>
      </w:r>
      <w:r w:rsidRPr="00C2124F">
        <w:rPr>
          <w:lang w:val="uk-UA"/>
        </w:rPr>
        <w:t xml:space="preserve"> </w:t>
      </w:r>
      <w:r w:rsidRPr="00C2124F">
        <w:rPr>
          <w:sz w:val="28"/>
          <w:szCs w:val="28"/>
          <w:lang w:val="uk-UA"/>
        </w:rPr>
        <w:t xml:space="preserve">рішення сорок  другої сесії </w:t>
      </w:r>
      <w:proofErr w:type="spellStart"/>
      <w:r w:rsidRPr="00C2124F">
        <w:rPr>
          <w:sz w:val="28"/>
          <w:szCs w:val="28"/>
          <w:lang w:val="uk-UA"/>
        </w:rPr>
        <w:t>Нетішинської</w:t>
      </w:r>
      <w:proofErr w:type="spellEnd"/>
      <w:r w:rsidRPr="00C2124F">
        <w:rPr>
          <w:sz w:val="28"/>
          <w:szCs w:val="28"/>
          <w:lang w:val="uk-UA"/>
        </w:rPr>
        <w:t xml:space="preserve"> міської ради VІI скликання </w:t>
      </w:r>
      <w:r>
        <w:rPr>
          <w:sz w:val="28"/>
          <w:szCs w:val="28"/>
          <w:lang w:val="uk-UA"/>
        </w:rPr>
        <w:t>від 12 червня 2018 року № 42/2695</w:t>
      </w:r>
      <w:r w:rsidRPr="00ED44B9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>,</w:t>
      </w:r>
      <w:r w:rsidRPr="00096B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сорок</w:t>
      </w:r>
      <w:r w:rsidRPr="00C212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третьої</w:t>
      </w:r>
      <w:r w:rsidRPr="00C2124F">
        <w:rPr>
          <w:sz w:val="28"/>
          <w:szCs w:val="28"/>
          <w:lang w:val="uk-UA"/>
        </w:rPr>
        <w:t xml:space="preserve"> сесії </w:t>
      </w:r>
      <w:proofErr w:type="spellStart"/>
      <w:r w:rsidRPr="00C2124F">
        <w:rPr>
          <w:sz w:val="28"/>
          <w:szCs w:val="28"/>
          <w:lang w:val="uk-UA"/>
        </w:rPr>
        <w:t>Нетішинської</w:t>
      </w:r>
      <w:proofErr w:type="spellEnd"/>
      <w:r w:rsidRPr="00C2124F">
        <w:rPr>
          <w:sz w:val="28"/>
          <w:szCs w:val="28"/>
          <w:lang w:val="uk-UA"/>
        </w:rPr>
        <w:t xml:space="preserve"> міської ради VІI скликання </w:t>
      </w:r>
      <w:r>
        <w:rPr>
          <w:sz w:val="28"/>
          <w:szCs w:val="28"/>
          <w:lang w:val="uk-UA"/>
        </w:rPr>
        <w:t>від 13 липня 2018 року № 43/2776</w:t>
      </w:r>
      <w:r w:rsidRPr="00ED44B9">
        <w:rPr>
          <w:sz w:val="28"/>
          <w:szCs w:val="28"/>
          <w:lang w:val="uk-UA"/>
        </w:rPr>
        <w:t xml:space="preserve"> «Про внесення змін до бюджету міста на </w:t>
      </w:r>
      <w:r>
        <w:rPr>
          <w:sz w:val="28"/>
          <w:szCs w:val="28"/>
          <w:lang w:val="uk-UA"/>
        </w:rPr>
        <w:br/>
      </w:r>
      <w:r w:rsidRPr="00ED44B9">
        <w:rPr>
          <w:sz w:val="28"/>
          <w:szCs w:val="28"/>
          <w:lang w:val="uk-UA"/>
        </w:rPr>
        <w:t>2018 рік»</w:t>
      </w:r>
      <w:r>
        <w:rPr>
          <w:sz w:val="28"/>
          <w:szCs w:val="28"/>
          <w:lang w:val="uk-UA"/>
        </w:rPr>
        <w:t>,</w:t>
      </w:r>
      <w:r w:rsidRPr="004D2E0E">
        <w:rPr>
          <w:sz w:val="28"/>
          <w:szCs w:val="28"/>
          <w:lang w:val="uk-UA"/>
        </w:rPr>
        <w:t xml:space="preserve"> </w:t>
      </w:r>
      <w:r w:rsidRPr="00C2124F">
        <w:rPr>
          <w:sz w:val="28"/>
          <w:szCs w:val="28"/>
          <w:lang w:val="uk-UA"/>
        </w:rPr>
        <w:t>ріш</w:t>
      </w:r>
      <w:r>
        <w:rPr>
          <w:sz w:val="28"/>
          <w:szCs w:val="28"/>
          <w:lang w:val="uk-UA"/>
        </w:rPr>
        <w:t>ення сорок шостої</w:t>
      </w:r>
      <w:r w:rsidRPr="00C2124F">
        <w:rPr>
          <w:sz w:val="28"/>
          <w:szCs w:val="28"/>
          <w:lang w:val="uk-UA"/>
        </w:rPr>
        <w:t xml:space="preserve"> сесії </w:t>
      </w:r>
      <w:proofErr w:type="spellStart"/>
      <w:r w:rsidRPr="00C2124F">
        <w:rPr>
          <w:sz w:val="28"/>
          <w:szCs w:val="28"/>
          <w:lang w:val="uk-UA"/>
        </w:rPr>
        <w:t>Нетішинської</w:t>
      </w:r>
      <w:proofErr w:type="spellEnd"/>
      <w:r w:rsidRPr="00C2124F">
        <w:rPr>
          <w:sz w:val="28"/>
          <w:szCs w:val="28"/>
          <w:lang w:val="uk-UA"/>
        </w:rPr>
        <w:t xml:space="preserve"> міської ради VІI скликання </w:t>
      </w:r>
      <w:r>
        <w:rPr>
          <w:sz w:val="28"/>
          <w:szCs w:val="28"/>
          <w:lang w:val="uk-UA"/>
        </w:rPr>
        <w:t>від 19 жовтня 2018 року № 46/3119</w:t>
      </w:r>
      <w:r w:rsidRPr="00ED44B9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>.</w:t>
      </w:r>
    </w:p>
    <w:p w:rsidR="0066451F" w:rsidRPr="00D0148D" w:rsidRDefault="0066451F" w:rsidP="0066451F">
      <w:pPr>
        <w:pStyle w:val="1"/>
        <w:ind w:firstLine="360"/>
        <w:rPr>
          <w:b/>
          <w:sz w:val="28"/>
          <w:szCs w:val="28"/>
        </w:rPr>
      </w:pPr>
    </w:p>
    <w:p w:rsidR="0066451F" w:rsidRPr="00D0148D" w:rsidRDefault="0066451F" w:rsidP="0066451F">
      <w:pPr>
        <w:pStyle w:val="1"/>
        <w:ind w:firstLine="360"/>
        <w:jc w:val="center"/>
        <w:rPr>
          <w:b/>
          <w:sz w:val="28"/>
          <w:szCs w:val="28"/>
        </w:rPr>
      </w:pPr>
      <w:r w:rsidRPr="009A4B99">
        <w:rPr>
          <w:b/>
          <w:sz w:val="28"/>
          <w:szCs w:val="28"/>
        </w:rPr>
        <w:t>НАКАЗУЄМО:</w:t>
      </w:r>
    </w:p>
    <w:p w:rsidR="0066451F" w:rsidRPr="00D0148D" w:rsidRDefault="0066451F" w:rsidP="0066451F">
      <w:pPr>
        <w:pStyle w:val="1"/>
        <w:rPr>
          <w:b/>
          <w:sz w:val="28"/>
          <w:szCs w:val="28"/>
        </w:rPr>
      </w:pPr>
    </w:p>
    <w:p w:rsidR="0066451F" w:rsidRPr="00D0148D" w:rsidRDefault="0066451F" w:rsidP="0066451F">
      <w:pPr>
        <w:pStyle w:val="1"/>
        <w:ind w:firstLine="540"/>
        <w:jc w:val="both"/>
        <w:rPr>
          <w:sz w:val="28"/>
          <w:szCs w:val="28"/>
        </w:rPr>
      </w:pPr>
      <w:r w:rsidRPr="001F1870">
        <w:rPr>
          <w:sz w:val="28"/>
          <w:szCs w:val="28"/>
        </w:rPr>
        <w:t xml:space="preserve">Внести зміни до паспортів бюджетних програм на 2018 рік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>
        <w:rPr>
          <w:sz w:val="28"/>
          <w:szCs w:val="28"/>
        </w:rPr>
        <w:t xml:space="preserve"> міської ради за КПКВК МБ 1014030, 1014060, 1010160, 1011100, </w:t>
      </w:r>
      <w:r w:rsidRPr="001F1870">
        <w:rPr>
          <w:sz w:val="28"/>
          <w:szCs w:val="28"/>
        </w:rPr>
        <w:t xml:space="preserve">затверджених спільним наказом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та </w:t>
      </w:r>
      <w:r w:rsidRPr="001F1870">
        <w:rPr>
          <w:sz w:val="28"/>
          <w:szCs w:val="28"/>
        </w:rPr>
        <w:lastRenderedPageBreak/>
        <w:t xml:space="preserve">Фінансовим управлінням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від </w:t>
      </w:r>
      <w:r w:rsidRPr="001F1870">
        <w:rPr>
          <w:sz w:val="28"/>
          <w:szCs w:val="28"/>
        </w:rPr>
        <w:t>23 січня 2018 року №5-н/11-н,</w:t>
      </w:r>
      <w:r>
        <w:rPr>
          <w:sz w:val="28"/>
          <w:szCs w:val="28"/>
        </w:rPr>
        <w:t xml:space="preserve"> від 12 березня 2018 року №16-н/20</w:t>
      </w:r>
      <w:r w:rsidRPr="001F1870">
        <w:rPr>
          <w:sz w:val="28"/>
          <w:szCs w:val="28"/>
        </w:rPr>
        <w:t>-н,</w:t>
      </w:r>
      <w:r>
        <w:rPr>
          <w:sz w:val="28"/>
          <w:szCs w:val="28"/>
        </w:rPr>
        <w:t xml:space="preserve"> від </w:t>
      </w:r>
      <w:r w:rsidRPr="0066451F">
        <w:rPr>
          <w:sz w:val="28"/>
          <w:szCs w:val="28"/>
        </w:rPr>
        <w:br/>
      </w:r>
      <w:r>
        <w:rPr>
          <w:sz w:val="28"/>
          <w:szCs w:val="28"/>
        </w:rPr>
        <w:t>05 квітня 2018 року №26-н/20</w:t>
      </w:r>
      <w:r w:rsidRPr="001F1870">
        <w:rPr>
          <w:sz w:val="28"/>
          <w:szCs w:val="28"/>
        </w:rPr>
        <w:t>-н,</w:t>
      </w:r>
      <w:r w:rsidRPr="006A2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10 травня 2018 року №34-н/25-н, від </w:t>
      </w:r>
      <w:r w:rsidRPr="0066451F">
        <w:rPr>
          <w:sz w:val="28"/>
          <w:szCs w:val="28"/>
        </w:rPr>
        <w:br/>
      </w:r>
      <w:r>
        <w:rPr>
          <w:sz w:val="28"/>
          <w:szCs w:val="28"/>
        </w:rPr>
        <w:t>20 червня 2018 року №41-н/34-н,</w:t>
      </w:r>
      <w:r w:rsidRPr="001F18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19 липня 2018 року №46-н/37-н, </w:t>
      </w:r>
      <w:r w:rsidRPr="001F1870">
        <w:rPr>
          <w:sz w:val="28"/>
          <w:szCs w:val="28"/>
        </w:rPr>
        <w:t>виклавши їх у новій редакції, що додаються.</w:t>
      </w:r>
    </w:p>
    <w:p w:rsidR="0066451F" w:rsidRPr="00D0148D" w:rsidRDefault="0066451F" w:rsidP="0066451F">
      <w:pPr>
        <w:pStyle w:val="1"/>
        <w:ind w:firstLine="540"/>
        <w:jc w:val="both"/>
        <w:rPr>
          <w:sz w:val="28"/>
          <w:szCs w:val="28"/>
        </w:rPr>
      </w:pPr>
    </w:p>
    <w:p w:rsidR="0066451F" w:rsidRPr="00561678" w:rsidRDefault="0066451F" w:rsidP="0066451F">
      <w:pPr>
        <w:pStyle w:val="1"/>
        <w:ind w:firstLine="540"/>
        <w:jc w:val="both"/>
        <w:rPr>
          <w:b/>
          <w:sz w:val="28"/>
          <w:szCs w:val="28"/>
        </w:rPr>
      </w:pPr>
    </w:p>
    <w:p w:rsidR="0066451F" w:rsidRPr="009A4B99" w:rsidRDefault="0066451F" w:rsidP="0066451F">
      <w:pPr>
        <w:pStyle w:val="1"/>
        <w:ind w:firstLine="54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66451F" w:rsidRPr="00341402" w:rsidTr="004F7D47">
        <w:tc>
          <w:tcPr>
            <w:tcW w:w="4785" w:type="dxa"/>
          </w:tcPr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Начальник управління культури 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66451F" w:rsidRDefault="0066451F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341402" w:rsidRDefault="00341402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6451F">
              <w:rPr>
                <w:sz w:val="28"/>
                <w:szCs w:val="28"/>
                <w:lang w:val="uk-UA"/>
              </w:rPr>
              <w:t>____________</w:t>
            </w:r>
            <w:r w:rsidR="00341402">
              <w:rPr>
                <w:sz w:val="28"/>
                <w:szCs w:val="28"/>
                <w:lang w:val="uk-UA"/>
              </w:rPr>
              <w:t xml:space="preserve"> </w:t>
            </w:r>
            <w:r w:rsidRPr="0066451F">
              <w:rPr>
                <w:sz w:val="28"/>
                <w:szCs w:val="28"/>
                <w:lang w:val="uk-UA"/>
              </w:rPr>
              <w:t>І.М. Михасик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66451F" w:rsidRPr="009A4B99" w:rsidRDefault="0066451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341402" w:rsidRDefault="00341402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66451F" w:rsidRPr="009A4B99" w:rsidRDefault="0066451F" w:rsidP="004F7D47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66451F" w:rsidRDefault="00341402">
      <w:pPr>
        <w:rPr>
          <w:lang w:val="uk-UA"/>
        </w:rPr>
      </w:pPr>
    </w:p>
    <w:sectPr w:rsidR="00C05AE6" w:rsidRPr="0066451F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6451F"/>
    <w:rsid w:val="00341402"/>
    <w:rsid w:val="0064643F"/>
    <w:rsid w:val="0066451F"/>
    <w:rsid w:val="00957FD7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1F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451F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66451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664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2183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2018-10-31T12:10:00Z</dcterms:created>
  <dcterms:modified xsi:type="dcterms:W3CDTF">2018-10-31T12:46:00Z</dcterms:modified>
</cp:coreProperties>
</file>