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455" w:rsidRPr="00DA38FB" w:rsidRDefault="00977455" w:rsidP="00DC0F0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DA38F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Графік</w:t>
      </w:r>
      <w:r w:rsidR="0046721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Pr="00DA38F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особистого прийому громадян</w:t>
      </w:r>
    </w:p>
    <w:p w:rsidR="00977455" w:rsidRPr="00DA38FB" w:rsidRDefault="00977455" w:rsidP="00025511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b/>
          <w:bCs/>
          <w:sz w:val="28"/>
          <w:szCs w:val="28"/>
          <w:lang w:val="uk-UA" w:eastAsia="ru-RU"/>
        </w:rPr>
      </w:pPr>
      <w:r w:rsidRPr="00DA38F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керівництвом Волинської обласної прокуратури</w:t>
      </w:r>
      <w:r w:rsidRPr="00DA38FB">
        <w:rPr>
          <w:rFonts w:ascii="Tahoma" w:eastAsia="Times New Roman" w:hAnsi="Tahoma" w:cs="Tahoma"/>
          <w:b/>
          <w:bCs/>
          <w:sz w:val="28"/>
          <w:szCs w:val="28"/>
          <w:lang w:val="uk-UA" w:eastAsia="ru-RU"/>
        </w:rPr>
        <w:t> </w:t>
      </w:r>
    </w:p>
    <w:p w:rsidR="00DA38FB" w:rsidRPr="00DA38FB" w:rsidRDefault="00DA38FB" w:rsidP="0002551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tbl>
      <w:tblPr>
        <w:tblW w:w="9773" w:type="dxa"/>
        <w:jc w:val="center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2977"/>
        <w:gridCol w:w="1984"/>
      </w:tblGrid>
      <w:tr w:rsidR="00CB7971" w:rsidRPr="00DA38FB" w:rsidTr="00DA38FB">
        <w:trPr>
          <w:tblCellSpacing w:w="7" w:type="dxa"/>
          <w:jc w:val="center"/>
        </w:trPr>
        <w:tc>
          <w:tcPr>
            <w:tcW w:w="479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Керівник обласної прокуратури</w:t>
            </w:r>
            <w:r w:rsid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Тимчук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Віктор Володимирович</w:t>
            </w:r>
          </w:p>
        </w:tc>
        <w:tc>
          <w:tcPr>
            <w:tcW w:w="2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другий та четвертий четвер</w:t>
            </w:r>
            <w:r w:rsid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</w:t>
            </w: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місяця</w:t>
            </w:r>
          </w:p>
        </w:tc>
        <w:tc>
          <w:tcPr>
            <w:tcW w:w="1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з 10:00 год.</w:t>
            </w:r>
            <w:r w:rsid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                  </w:t>
            </w: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до 13:00 год.</w:t>
            </w:r>
          </w:p>
        </w:tc>
      </w:tr>
      <w:tr w:rsidR="00CB7971" w:rsidRPr="00DA38FB" w:rsidTr="00DA38FB">
        <w:trPr>
          <w:tblCellSpacing w:w="7" w:type="dxa"/>
          <w:jc w:val="center"/>
        </w:trPr>
        <w:tc>
          <w:tcPr>
            <w:tcW w:w="479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Перший заступник керівника </w:t>
            </w:r>
            <w:r w:rsid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обласної прокуратури</w:t>
            </w:r>
            <w:r w:rsid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       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Губчак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Олег 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Вячеславович</w:t>
            </w:r>
            <w:proofErr w:type="spellEnd"/>
          </w:p>
        </w:tc>
        <w:tc>
          <w:tcPr>
            <w:tcW w:w="2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вівторок</w:t>
            </w:r>
          </w:p>
        </w:tc>
        <w:tc>
          <w:tcPr>
            <w:tcW w:w="1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з 10:00 год.</w:t>
            </w:r>
            <w:r w:rsid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                  </w:t>
            </w: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до 13:00 год.</w:t>
            </w:r>
          </w:p>
        </w:tc>
      </w:tr>
      <w:tr w:rsidR="00CB7971" w:rsidRPr="00DA38FB" w:rsidTr="00DA38FB">
        <w:trPr>
          <w:tblCellSpacing w:w="7" w:type="dxa"/>
          <w:jc w:val="center"/>
        </w:trPr>
        <w:tc>
          <w:tcPr>
            <w:tcW w:w="479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Заступник керівника обласної прокуратури</w:t>
            </w:r>
            <w:r w:rsid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Бабенков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Олександр Юрійович</w:t>
            </w:r>
          </w:p>
        </w:tc>
        <w:tc>
          <w:tcPr>
            <w:tcW w:w="2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середа</w:t>
            </w:r>
          </w:p>
        </w:tc>
        <w:tc>
          <w:tcPr>
            <w:tcW w:w="196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7455" w:rsidRPr="00DA38FB" w:rsidRDefault="00977455" w:rsidP="00DA38F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з 10:00 год.</w:t>
            </w:r>
            <w:r w:rsid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                </w:t>
            </w: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до 13:00 год.</w:t>
            </w:r>
          </w:p>
        </w:tc>
      </w:tr>
    </w:tbl>
    <w:p w:rsidR="00DA38FB" w:rsidRDefault="00977455" w:rsidP="00EE46C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ahoma" w:eastAsia="Times New Roman" w:hAnsi="Tahoma" w:cs="Tahoma"/>
          <w:sz w:val="20"/>
          <w:szCs w:val="20"/>
          <w:lang w:val="uk-UA" w:eastAsia="ru-RU"/>
        </w:rPr>
        <w:br/>
      </w:r>
      <w:r w:rsid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Відповідно до Закону України від 17.03.2020 № 530-IX «Про внесення змін до деяких законодавчих актів, спрямованих на запобігання виникненню і поширенню </w:t>
      </w:r>
      <w:proofErr w:type="spellStart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коронавірусної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хвороби (COVID-19)», рішення Ради національної безпеки і оборони України від 13.03.2020 «Про невідкладні заходи щодо забезпечення національної безпеки в умовах спалаху гострої респіраторної хвороби COVID-19, спричиненої </w:t>
      </w:r>
      <w:proofErr w:type="spellStart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коронавірусом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SARS-CoV-2», введеного в дію Указом Президента України від 13.03.2020 № 87, постанови Кабінету Міністрів України від 11.03.2020 № 211 «Про запобігання поширенню на території України </w:t>
      </w:r>
      <w:proofErr w:type="spellStart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коронавірусу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COVID-19», ст. 11 Закону України «Про захист населення від інфекційних </w:t>
      </w:r>
      <w:proofErr w:type="spellStart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хвороб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», ст. 7 Закону України «Про забезпечення санітарного та епідеміологічного благополуччя населення», наказів виконувача обов’язків Генерального прокурора від 12.03.2020 № 141 та від 13.03.2020 № 147, </w:t>
      </w:r>
      <w:r w:rsidR="00DA38FB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тимчасово обмежено допуск до адміністративних будівель органів прокуратури та встановлено особливий порядок їх роботи.</w:t>
      </w:r>
    </w:p>
    <w:p w:rsidR="00977455" w:rsidRPr="00DA38FB" w:rsidRDefault="00977455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У зв’язку з цим на час дії карантину на всій території України ПРОВЕДЕННЯ ОСОБИСТОГО ПРИЙОМУ ЗАЯВНИКІВ, ЗАПИТУВАЧІВ ІНФОРМАЦІЇ, ДЕПУТАТІВ УСІХ РІВНІВ В ОРГАНАХ ПРОКУРАТУРИ ПРИЗУПИН</w:t>
      </w:r>
      <w:r w:rsidR="0046721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ЕНО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 </w:t>
      </w:r>
    </w:p>
    <w:p w:rsidR="00977455" w:rsidRPr="00DA38FB" w:rsidRDefault="00977455" w:rsidP="0097745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      </w:t>
      </w:r>
      <w:r w:rsidR="00DA38FB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Враховуючи ситуацію, яка вимагає дотримання правил карантину, просимо обрати більш сприятливий час для направлення звернень та запитів на адресу органів прокуратури, а також з розумінням віднестись до можливих випадків більш тривалого строку їх розгляду ніж той, що передбачений чинним законодавством.</w:t>
      </w:r>
    </w:p>
    <w:p w:rsidR="00977455" w:rsidRPr="00DA38FB" w:rsidRDefault="00BC16F7" w:rsidP="00DA38FB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Зверн</w:t>
      </w:r>
      <w:r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утися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до Волинської обласної </w:t>
      </w:r>
      <w:bookmarkStart w:id="0" w:name="_GoBack"/>
      <w:bookmarkEnd w:id="0"/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прокуратури 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громадяни </w:t>
      </w:r>
      <w:r w:rsid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мож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уть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1)  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із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зверненням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и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DA38FB" w:rsidRDefault="00CB2543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або </w:t>
      </w:r>
      <w:r w:rsidR="00D3245C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ою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EE46C5" w:rsidRDefault="00CB2543" w:rsidP="00EE46C5">
      <w:pPr>
        <w:pStyle w:val="a6"/>
        <w:numPr>
          <w:ilvl w:val="0"/>
          <w:numId w:val="8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</w:t>
      </w:r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hyperlink r:id="rId5" w:history="1">
        <w:r w:rsidR="00977455" w:rsidRPr="00EE46C5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zvern@pvo.gov.ua</w:t>
        </w:r>
      </w:hyperlink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Default="00977455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–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на телефон «гарячої лінії»: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 28-08-25.</w:t>
      </w:r>
    </w:p>
    <w:p w:rsidR="00D3245C" w:rsidRDefault="00D3245C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2) із запитами на публічну інформацію:</w:t>
      </w:r>
    </w:p>
    <w:p w:rsidR="00D3245C" w:rsidRDefault="00D3245C" w:rsidP="00D324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або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адресою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DA38FB" w:rsidRDefault="00977455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 </w:t>
      </w:r>
      <w:hyperlink r:id="rId6" w:history="1">
        <w:r w:rsidRPr="00CB2543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public@pvo.gov.ua</w:t>
        </w:r>
      </w:hyperlink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Pr="00CB2543" w:rsidRDefault="00977455" w:rsidP="00EE46C5">
      <w:pPr>
        <w:pStyle w:val="a6"/>
        <w:numPr>
          <w:ilvl w:val="0"/>
          <w:numId w:val="7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 н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омером телефону</w:t>
      </w:r>
      <w:r w:rsidR="00CB2543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 28-08-25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CB2543" w:rsidRDefault="00CB2543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6721E" w:rsidRDefault="00973BCA" w:rsidP="00A55209">
      <w:pPr>
        <w:spacing w:after="15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 w:eastAsia="uk-UA"/>
        </w:rPr>
      </w:pPr>
      <w:r w:rsidRPr="00DA38FB">
        <w:rPr>
          <w:rStyle w:val="a3"/>
          <w:rFonts w:ascii="Times New Roman" w:hAnsi="Times New Roman" w:cs="Times New Roman"/>
          <w:sz w:val="24"/>
          <w:szCs w:val="24"/>
          <w:lang w:val="uk-UA"/>
        </w:rPr>
        <w:t>Розклад роботи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>: понеділок-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>четвер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 xml:space="preserve"> </w:t>
      </w:r>
      <w:r w:rsidR="00A55209" w:rsidRPr="002B575D">
        <w:rPr>
          <w:rFonts w:ascii="Times New Roman" w:hAnsi="Times New Roman"/>
          <w:sz w:val="24"/>
          <w:szCs w:val="24"/>
          <w:lang w:val="uk-UA" w:eastAsia="uk-UA"/>
        </w:rPr>
        <w:t>–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 xml:space="preserve"> з  9.00 год. до 18.15 год., у п’ятницю – з 9.00 год. до 17.00 год. (обідня перерва з 13.00 год. до 14.00 год.). </w:t>
      </w:r>
    </w:p>
    <w:p w:rsidR="0046721E" w:rsidRDefault="0046721E" w:rsidP="0046721E">
      <w:pPr>
        <w:spacing w:after="150" w:line="240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</w:p>
    <w:p w:rsidR="00D3245C" w:rsidRDefault="00D3245C" w:rsidP="0046721E">
      <w:pPr>
        <w:spacing w:after="150" w:line="240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</w:p>
    <w:p w:rsidR="00977455" w:rsidRPr="00EE46C5" w:rsidRDefault="00977455" w:rsidP="004672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ДЯКУЄМО ЗА РОЗУМІННЯ!</w:t>
      </w:r>
    </w:p>
    <w:p w:rsidR="00CB2543" w:rsidRPr="00EE46C5" w:rsidRDefault="00977455" w:rsidP="0046721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БАЖАЄМО ЗДОРОВ’Я ВАМ ТА ВАШИМ РОДИНАМ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!</w:t>
      </w:r>
    </w:p>
    <w:p w:rsidR="00977455" w:rsidRPr="00CB2543" w:rsidRDefault="0097745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lastRenderedPageBreak/>
        <w:t xml:space="preserve">Список електронних адрес та номерів контактних телефонів 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«</w:t>
      </w: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гарячої лінії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»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                      Волинської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обласної 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прокуратури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та окружних прокуратур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в області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4227"/>
        <w:gridCol w:w="1983"/>
        <w:gridCol w:w="2966"/>
      </w:tblGrid>
      <w:tr w:rsidR="00CB7971" w:rsidRPr="00DA38FB" w:rsidTr="00DC0F0A">
        <w:trPr>
          <w:trHeight w:val="567"/>
        </w:trPr>
        <w:tc>
          <w:tcPr>
            <w:tcW w:w="2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21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Найменування </w:t>
            </w:r>
            <w:r w:rsidR="00EE46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прокуратури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Телефон</w:t>
            </w:r>
          </w:p>
        </w:tc>
        <w:tc>
          <w:tcPr>
            <w:tcW w:w="1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Електронна адреса</w:t>
            </w:r>
          </w:p>
        </w:tc>
      </w:tr>
      <w:tr w:rsidR="00CB7971" w:rsidRPr="00DA38FB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Волинська обласна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 28-08-25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3245C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7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zvern@pvo.gov.ua</w:t>
              </w:r>
            </w:hyperlink>
          </w:p>
        </w:tc>
      </w:tr>
      <w:tr w:rsidR="00CB7971" w:rsidRPr="00D3245C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Володимир</w:t>
            </w:r>
            <w:r w:rsidR="002D03FA"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ська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42) 2-29-53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3245C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8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vvolinsk_prok@pvo.gov.ua</w:t>
              </w:r>
            </w:hyperlink>
          </w:p>
        </w:tc>
      </w:tr>
      <w:tr w:rsidR="00CB7971" w:rsidRPr="00D3245C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Камінь-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Каширська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EE46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   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57) 2-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3245C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9" w:history="1">
              <w:proofErr w:type="spellStart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kkashirskiy_prok</w:t>
              </w:r>
              <w:proofErr w:type="spellEnd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@</w:t>
              </w:r>
              <w:r w:rsidR="00EE46C5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 xml:space="preserve"> </w:t>
              </w:r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pvo.gov.ua</w:t>
              </w:r>
            </w:hyperlink>
          </w:p>
        </w:tc>
      </w:tr>
      <w:tr w:rsidR="00CB7971" w:rsidRPr="00D3245C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Ковельська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B7971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28-08-41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3245C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0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kovel_prok@pvo.gov.ua</w:t>
              </w:r>
            </w:hyperlink>
          </w:p>
        </w:tc>
      </w:tr>
      <w:tr w:rsidR="00CB7971" w:rsidRPr="00D3245C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Луцька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72-31-01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3245C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1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lutsk_prok@pvo.gov.ua</w:t>
              </w:r>
            </w:hyperlink>
          </w:p>
        </w:tc>
      </w:tr>
    </w:tbl>
    <w:p w:rsidR="00EE46C5" w:rsidRDefault="00EE46C5" w:rsidP="00977455">
      <w:pPr>
        <w:shd w:val="clear" w:color="auto" w:fill="FFFFFF"/>
        <w:spacing w:before="144" w:after="144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 обласної прокуратури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приймає громадян за зверненнями, у задоволенні яких відмовлено його заступниками, або у разі оскарження їх дій чи рішень.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Перший заступник та заступники керівника обласної прокуратури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здійснюють прийом громадян у разі незгоди з діями чи рішеннями, прийнятими керівниками самостійних структурних підрозділів обласної прокуратури, керівниками </w:t>
      </w:r>
      <w:r w:rsidR="00103337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Керівники структурних підрозділів, їх заступники та 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обласної прокуратури здійснюють прийом громадян щоденно у день їх звернення у робочі дні та години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Керівники структурних підрозділів та їх заступники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згідно з компетенцією приймають громадян зі зверненнями щодо дій чи рішень, прийнятих підлеглими працівниками або керівниками </w:t>
      </w:r>
      <w:r w:rsidR="006A4050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прокуратур, їх заступниками, а також з питань зволікання, тривалого неприйняття ними рішень.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обласної прокуратури приймають громадян за зверненнями щодо дій чи рішень, прийнятих заступниками керівників </w:t>
      </w:r>
      <w:r w:rsidR="006A4050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окружних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прокуратур.</w:t>
      </w:r>
    </w:p>
    <w:p w:rsidR="00977455" w:rsidRPr="00EE46C5" w:rsidRDefault="00977455" w:rsidP="00EE46C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Прийом громадян проводиться, якщо керівництвом не прийнято рішення про припинення розгляду звернення з порушеного питання відповідно до ст. 8 Закону України «Про звернення громадян» і громадянину письмово не повідомлялося про суть прийнятого рішення за його зверненнями.</w:t>
      </w:r>
    </w:p>
    <w:p w:rsidR="00977455" w:rsidRPr="00DA38FB" w:rsidRDefault="00977455" w:rsidP="009774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 </w:t>
      </w:r>
    </w:p>
    <w:p w:rsidR="00AE1E8A" w:rsidRPr="00DA38FB" w:rsidRDefault="00AE1E8A">
      <w:pPr>
        <w:rPr>
          <w:rFonts w:ascii="Times New Roman" w:hAnsi="Times New Roman" w:cs="Times New Roman"/>
          <w:lang w:val="uk-UA"/>
        </w:rPr>
      </w:pPr>
    </w:p>
    <w:sectPr w:rsidR="00AE1E8A" w:rsidRPr="00DA38FB" w:rsidSect="00480E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066AB"/>
    <w:multiLevelType w:val="hybridMultilevel"/>
    <w:tmpl w:val="D8C6D338"/>
    <w:lvl w:ilvl="0" w:tplc="0B484DA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68A7BEB"/>
    <w:multiLevelType w:val="hybridMultilevel"/>
    <w:tmpl w:val="C01EB050"/>
    <w:lvl w:ilvl="0" w:tplc="6C5435F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D2C099C"/>
    <w:multiLevelType w:val="hybridMultilevel"/>
    <w:tmpl w:val="BF72F3F8"/>
    <w:lvl w:ilvl="0" w:tplc="7AE4E1D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0AD7E73"/>
    <w:multiLevelType w:val="hybridMultilevel"/>
    <w:tmpl w:val="1492AD96"/>
    <w:lvl w:ilvl="0" w:tplc="BCE087B8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3DE5403"/>
    <w:multiLevelType w:val="hybridMultilevel"/>
    <w:tmpl w:val="35546724"/>
    <w:lvl w:ilvl="0" w:tplc="7056007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4AA73C9A"/>
    <w:multiLevelType w:val="hybridMultilevel"/>
    <w:tmpl w:val="96386DD4"/>
    <w:lvl w:ilvl="0" w:tplc="9482DE10">
      <w:start w:val="257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4AD20FB2"/>
    <w:multiLevelType w:val="hybridMultilevel"/>
    <w:tmpl w:val="D5220D1A"/>
    <w:lvl w:ilvl="0" w:tplc="AA447F3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EA41CD8"/>
    <w:multiLevelType w:val="hybridMultilevel"/>
    <w:tmpl w:val="88B4E26E"/>
    <w:lvl w:ilvl="0" w:tplc="BD66740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455"/>
    <w:rsid w:val="00025511"/>
    <w:rsid w:val="00103337"/>
    <w:rsid w:val="002D03FA"/>
    <w:rsid w:val="0046721E"/>
    <w:rsid w:val="00480E64"/>
    <w:rsid w:val="005C1A9D"/>
    <w:rsid w:val="006A4050"/>
    <w:rsid w:val="00973BCA"/>
    <w:rsid w:val="00977455"/>
    <w:rsid w:val="00A55209"/>
    <w:rsid w:val="00AE1E8A"/>
    <w:rsid w:val="00BC16F7"/>
    <w:rsid w:val="00CB2543"/>
    <w:rsid w:val="00CB7971"/>
    <w:rsid w:val="00D3245C"/>
    <w:rsid w:val="00DA38FB"/>
    <w:rsid w:val="00DC0F0A"/>
    <w:rsid w:val="00EE46C5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7FD612-D466-4659-85C7-3F690CE22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7455"/>
    <w:rPr>
      <w:b/>
      <w:bCs/>
    </w:rPr>
  </w:style>
  <w:style w:type="paragraph" w:styleId="a4">
    <w:name w:val="Normal (Web)"/>
    <w:basedOn w:val="a"/>
    <w:uiPriority w:val="99"/>
    <w:semiHidden/>
    <w:unhideWhenUsed/>
    <w:rsid w:val="00977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7745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38F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67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7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4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volinsk_prok@pvo.gov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vern@pvo.gov.u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ublic@pvo.gov.ua" TargetMode="External"/><Relationship Id="rId11" Type="http://schemas.openxmlformats.org/officeDocument/2006/relationships/hyperlink" Target="mailto:lutsk_prok@pvo.gov.ua" TargetMode="External"/><Relationship Id="rId5" Type="http://schemas.openxmlformats.org/officeDocument/2006/relationships/hyperlink" Target="mailto:zvern@pvo.gov.ua" TargetMode="External"/><Relationship Id="rId10" Type="http://schemas.openxmlformats.org/officeDocument/2006/relationships/hyperlink" Target="mailto:kovel_prok@pvo.gov.u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kashirskiy_prok@pvo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731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2023-04-11T13:30:00Z</cp:lastPrinted>
  <dcterms:created xsi:type="dcterms:W3CDTF">2023-04-11T11:54:00Z</dcterms:created>
  <dcterms:modified xsi:type="dcterms:W3CDTF">2023-04-12T06:22:00Z</dcterms:modified>
</cp:coreProperties>
</file>