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7F" w:rsidRPr="0099562A" w:rsidRDefault="006C677F" w:rsidP="006C677F">
      <w:pPr>
        <w:ind w:firstLine="851"/>
        <w:jc w:val="both"/>
        <w:rPr>
          <w:b/>
          <w:lang w:val="uk-UA"/>
        </w:rPr>
      </w:pPr>
      <w:r w:rsidRPr="0099562A">
        <w:rPr>
          <w:b/>
          <w:lang w:val="uk-UA"/>
        </w:rPr>
        <w:t xml:space="preserve">Порядок складання, подання запитів на інформацію </w:t>
      </w:r>
      <w:r>
        <w:rPr>
          <w:b/>
          <w:lang w:val="uk-UA"/>
        </w:rPr>
        <w:t>у Львівській місцевій прокуратурі №3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</w:p>
    <w:p w:rsidR="006C677F" w:rsidRPr="0099562A" w:rsidRDefault="006C677F" w:rsidP="006C677F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Відповідно до вимог статті 19 Закону України «Про </w:t>
      </w:r>
      <w:r>
        <w:rPr>
          <w:b/>
          <w:szCs w:val="28"/>
          <w:lang w:val="uk-UA"/>
        </w:rPr>
        <w:t xml:space="preserve">доступ до публічної інформації» (далі – Закон), </w:t>
      </w:r>
      <w:r>
        <w:rPr>
          <w:rStyle w:val="rvts0"/>
          <w:lang w:val="uk-UA"/>
        </w:rPr>
        <w:t>з</w:t>
      </w:r>
      <w:r w:rsidRPr="006C677F">
        <w:rPr>
          <w:rStyle w:val="rvts0"/>
          <w:lang w:val="uk-UA"/>
        </w:rPr>
        <w:t>апит на інформацію - це прохання особи до розпорядника інформації надати публічну інформацію, що знаходиться у його володінні.</w:t>
      </w:r>
      <w:r>
        <w:rPr>
          <w:rStyle w:val="rvts0"/>
          <w:lang w:val="uk-UA"/>
        </w:rPr>
        <w:t xml:space="preserve"> </w:t>
      </w:r>
      <w:r>
        <w:rPr>
          <w:b/>
          <w:szCs w:val="28"/>
          <w:lang w:val="uk-UA"/>
        </w:rPr>
        <w:t>З</w:t>
      </w:r>
      <w:r w:rsidRPr="0099562A">
        <w:rPr>
          <w:b/>
          <w:szCs w:val="28"/>
          <w:lang w:val="uk-UA"/>
        </w:rPr>
        <w:t>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</w:p>
    <w:p w:rsidR="006C677F" w:rsidRPr="0099562A" w:rsidRDefault="006C677F" w:rsidP="006C677F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>Запит на інформацію має містити (стаття 19 Закону):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3) підпис і дату за умови подання запиту в письмовій формі.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В </w:t>
      </w:r>
      <w:r w:rsidR="00D07119">
        <w:rPr>
          <w:b/>
          <w:szCs w:val="28"/>
          <w:lang w:val="uk-UA"/>
        </w:rPr>
        <w:t>Львівській місцевій прокуратурі №3</w:t>
      </w:r>
      <w:r w:rsidRPr="0099562A">
        <w:rPr>
          <w:b/>
          <w:szCs w:val="28"/>
          <w:lang w:val="uk-UA"/>
        </w:rPr>
        <w:t xml:space="preserve"> приймання запитів та надання доступу до публічної інформації проводиться</w:t>
      </w:r>
      <w:r w:rsidRPr="0099562A">
        <w:rPr>
          <w:szCs w:val="28"/>
          <w:lang w:val="uk-UA"/>
        </w:rPr>
        <w:t xml:space="preserve"> </w:t>
      </w:r>
      <w:r w:rsidR="00D07119">
        <w:rPr>
          <w:szCs w:val="28"/>
          <w:lang w:val="uk-UA"/>
        </w:rPr>
        <w:t>у службових кабінетах прокурорів Львівської місцевої прокуратури №3, що</w:t>
      </w:r>
      <w:r w:rsidRPr="0099562A">
        <w:rPr>
          <w:szCs w:val="28"/>
          <w:lang w:val="uk-UA"/>
        </w:rPr>
        <w:t xml:space="preserve"> за адресою: м. </w:t>
      </w:r>
      <w:r w:rsidR="00D07119">
        <w:rPr>
          <w:szCs w:val="28"/>
          <w:lang w:val="uk-UA"/>
        </w:rPr>
        <w:t>Львів, вул. Генерала Чупринки, 85</w:t>
      </w:r>
      <w:r w:rsidRPr="0099562A">
        <w:rPr>
          <w:szCs w:val="28"/>
          <w:lang w:val="uk-UA"/>
        </w:rPr>
        <w:t>.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Робота із запитувачами</w:t>
      </w:r>
      <w:r w:rsidR="007D1206">
        <w:rPr>
          <w:szCs w:val="28"/>
          <w:lang w:val="uk-UA"/>
        </w:rPr>
        <w:t xml:space="preserve"> інформації проводиться в робочи</w:t>
      </w:r>
      <w:r w:rsidRPr="0099562A">
        <w:rPr>
          <w:szCs w:val="28"/>
          <w:lang w:val="uk-UA"/>
        </w:rPr>
        <w:t>й час згідно з графіком.</w:t>
      </w:r>
    </w:p>
    <w:p w:rsidR="006C677F" w:rsidRPr="0099562A" w:rsidRDefault="006C677F" w:rsidP="006C677F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Графік прийому запитувачів інформації 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понеділок - четвер з 09.00 год. до 18.00 год. 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у п'ятницю – з 09.00 год. до 16.45 год. 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обідня перерва з 13.00 год. до 13.45 год.</w:t>
      </w:r>
    </w:p>
    <w:p w:rsidR="006C677F" w:rsidRPr="0099562A" w:rsidRDefault="006C677F" w:rsidP="006C677F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Запити на інформацію у </w:t>
      </w:r>
      <w:r w:rsidR="00D07119">
        <w:rPr>
          <w:b/>
          <w:szCs w:val="28"/>
          <w:lang w:val="uk-UA"/>
        </w:rPr>
        <w:t xml:space="preserve">Львівській місцевій прокуратурі №3 </w:t>
      </w:r>
      <w:r w:rsidRPr="0099562A">
        <w:rPr>
          <w:b/>
          <w:szCs w:val="28"/>
          <w:lang w:val="uk-UA"/>
        </w:rPr>
        <w:t>(</w:t>
      </w:r>
      <w:r w:rsidR="00D07119">
        <w:rPr>
          <w:b/>
          <w:szCs w:val="28"/>
          <w:lang w:val="uk-UA"/>
        </w:rPr>
        <w:t>Франківський район м. Львова</w:t>
      </w:r>
      <w:r w:rsidRPr="0099562A">
        <w:rPr>
          <w:b/>
          <w:szCs w:val="28"/>
          <w:lang w:val="uk-UA"/>
        </w:rPr>
        <w:t xml:space="preserve">) подаються: 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письмово за адресою: </w:t>
      </w:r>
      <w:r w:rsidR="00D07119">
        <w:rPr>
          <w:szCs w:val="28"/>
          <w:lang w:val="uk-UA"/>
        </w:rPr>
        <w:t>79044, м. Львів, вул. Генерала Чупринки, 85.</w:t>
      </w:r>
    </w:p>
    <w:p w:rsidR="006C677F" w:rsidRPr="00D07119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</w:t>
      </w:r>
      <w:proofErr w:type="spellStart"/>
      <w:r w:rsidRPr="0099562A">
        <w:rPr>
          <w:szCs w:val="28"/>
          <w:lang w:val="uk-UA"/>
        </w:rPr>
        <w:t>тел</w:t>
      </w:r>
      <w:proofErr w:type="spellEnd"/>
      <w:r w:rsidRPr="0099562A">
        <w:rPr>
          <w:szCs w:val="28"/>
          <w:lang w:val="uk-UA"/>
        </w:rPr>
        <w:t>/</w:t>
      </w:r>
      <w:r w:rsidRPr="00D07119">
        <w:rPr>
          <w:szCs w:val="28"/>
          <w:lang w:val="uk-UA"/>
        </w:rPr>
        <w:t xml:space="preserve">факс: </w:t>
      </w:r>
      <w:r w:rsidR="00D07119" w:rsidRPr="00D07119">
        <w:rPr>
          <w:szCs w:val="28"/>
          <w:lang w:val="ru-RU"/>
        </w:rPr>
        <w:t xml:space="preserve">(032) </w:t>
      </w:r>
      <w:r w:rsidR="00D07119" w:rsidRPr="00D07119">
        <w:rPr>
          <w:szCs w:val="28"/>
        </w:rPr>
        <w:t>237-20-15</w:t>
      </w:r>
      <w:r w:rsidR="00D07119" w:rsidRPr="00D07119">
        <w:rPr>
          <w:szCs w:val="28"/>
          <w:lang w:val="uk-UA"/>
        </w:rPr>
        <w:t>.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адресу електронної пошти: </w:t>
      </w:r>
      <w:r w:rsidR="00D07119" w:rsidRPr="00D07119">
        <w:rPr>
          <w:szCs w:val="28"/>
          <w:lang w:val="uk-UA"/>
        </w:rPr>
        <w:t>zdpi_lvivska3@oblprok.lviv.ua</w:t>
      </w:r>
      <w:r w:rsidR="00D07119">
        <w:rPr>
          <w:szCs w:val="28"/>
          <w:lang w:val="uk-UA"/>
        </w:rPr>
        <w:t>.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В </w:t>
      </w:r>
      <w:r w:rsidR="00D07119">
        <w:rPr>
          <w:b/>
          <w:szCs w:val="28"/>
          <w:lang w:val="uk-UA"/>
        </w:rPr>
        <w:t>Пустомитівському відділі Львівської місцевої прокуратури №3</w:t>
      </w:r>
      <w:r w:rsidRPr="0099562A">
        <w:rPr>
          <w:b/>
          <w:szCs w:val="28"/>
          <w:lang w:val="uk-UA"/>
        </w:rPr>
        <w:t xml:space="preserve"> приймання запитів та надання доступу до публічної інформації проводиться</w:t>
      </w:r>
      <w:r w:rsidRPr="0099562A">
        <w:rPr>
          <w:szCs w:val="28"/>
          <w:lang w:val="uk-UA"/>
        </w:rPr>
        <w:t xml:space="preserve"> </w:t>
      </w:r>
      <w:r w:rsidR="00D07119">
        <w:rPr>
          <w:szCs w:val="28"/>
          <w:lang w:val="uk-UA"/>
        </w:rPr>
        <w:t xml:space="preserve">у службових кабінетах </w:t>
      </w:r>
      <w:proofErr w:type="spellStart"/>
      <w:r w:rsidR="00D07119">
        <w:rPr>
          <w:szCs w:val="28"/>
          <w:lang w:val="uk-UA"/>
        </w:rPr>
        <w:t>Пустомитівського</w:t>
      </w:r>
      <w:proofErr w:type="spellEnd"/>
      <w:r w:rsidR="00D07119">
        <w:rPr>
          <w:szCs w:val="28"/>
          <w:lang w:val="uk-UA"/>
        </w:rPr>
        <w:t xml:space="preserve"> відділу Львівської місцевої прокуратури №3, що</w:t>
      </w:r>
      <w:r w:rsidRPr="0099562A">
        <w:rPr>
          <w:szCs w:val="28"/>
          <w:lang w:val="uk-UA"/>
        </w:rPr>
        <w:t xml:space="preserve"> за адресою: </w:t>
      </w:r>
      <w:r w:rsidR="00D07119">
        <w:rPr>
          <w:szCs w:val="28"/>
          <w:lang w:val="uk-UA"/>
        </w:rPr>
        <w:t xml:space="preserve">Львівська область, м. </w:t>
      </w:r>
      <w:proofErr w:type="spellStart"/>
      <w:r w:rsidR="00D07119">
        <w:rPr>
          <w:szCs w:val="28"/>
          <w:lang w:val="uk-UA"/>
        </w:rPr>
        <w:t>Пустомити</w:t>
      </w:r>
      <w:proofErr w:type="spellEnd"/>
      <w:r w:rsidR="00D07119">
        <w:rPr>
          <w:szCs w:val="28"/>
          <w:lang w:val="uk-UA"/>
        </w:rPr>
        <w:t>, вул. Шевченка, 3.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Робота із запитувачами</w:t>
      </w:r>
      <w:r w:rsidR="004C16C8">
        <w:rPr>
          <w:szCs w:val="28"/>
          <w:lang w:val="uk-UA"/>
        </w:rPr>
        <w:t xml:space="preserve"> інформації проводиться в робочи</w:t>
      </w:r>
      <w:r w:rsidRPr="0099562A">
        <w:rPr>
          <w:szCs w:val="28"/>
          <w:lang w:val="uk-UA"/>
        </w:rPr>
        <w:t>й час згідно з графіком.</w:t>
      </w:r>
    </w:p>
    <w:p w:rsidR="006C677F" w:rsidRPr="0099562A" w:rsidRDefault="006C677F" w:rsidP="006C677F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Графік прийому запитувачів інформації 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понеділок - четвер з 09.00 год. до 18.00 год. 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у п'ятницю – з 09.00 год. до 16.45 год. 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>обідня перерва з 13.00 год. до 13.45 год.</w:t>
      </w:r>
    </w:p>
    <w:p w:rsidR="006C677F" w:rsidRPr="0099562A" w:rsidRDefault="006C677F" w:rsidP="006C677F">
      <w:pPr>
        <w:ind w:firstLine="851"/>
        <w:jc w:val="both"/>
        <w:rPr>
          <w:b/>
          <w:szCs w:val="28"/>
          <w:lang w:val="uk-UA"/>
        </w:rPr>
      </w:pPr>
    </w:p>
    <w:p w:rsidR="006C677F" w:rsidRPr="0099562A" w:rsidRDefault="006C677F" w:rsidP="006C677F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Запити на інформацію у </w:t>
      </w:r>
      <w:r w:rsidR="00D07119">
        <w:rPr>
          <w:b/>
          <w:szCs w:val="28"/>
          <w:lang w:val="uk-UA"/>
        </w:rPr>
        <w:t>Пустомитівському відділі Львівської місцевої прокуратури №3 (</w:t>
      </w:r>
      <w:proofErr w:type="spellStart"/>
      <w:r w:rsidR="00D07119">
        <w:rPr>
          <w:b/>
          <w:szCs w:val="28"/>
          <w:lang w:val="uk-UA"/>
        </w:rPr>
        <w:t>Пустомитівський</w:t>
      </w:r>
      <w:proofErr w:type="spellEnd"/>
      <w:r w:rsidR="00D07119">
        <w:rPr>
          <w:b/>
          <w:szCs w:val="28"/>
          <w:lang w:val="uk-UA"/>
        </w:rPr>
        <w:t xml:space="preserve"> район Львівської області, м. </w:t>
      </w:r>
      <w:proofErr w:type="spellStart"/>
      <w:r w:rsidR="00D07119">
        <w:rPr>
          <w:b/>
          <w:szCs w:val="28"/>
          <w:lang w:val="uk-UA"/>
        </w:rPr>
        <w:t>Пустомити</w:t>
      </w:r>
      <w:proofErr w:type="spellEnd"/>
      <w:r w:rsidR="00D07119">
        <w:rPr>
          <w:b/>
          <w:szCs w:val="28"/>
          <w:lang w:val="uk-UA"/>
        </w:rPr>
        <w:t>)</w:t>
      </w:r>
      <w:r w:rsidRPr="0099562A">
        <w:rPr>
          <w:b/>
          <w:szCs w:val="28"/>
          <w:lang w:val="uk-UA"/>
        </w:rPr>
        <w:t xml:space="preserve"> подаються: 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письмово за адресою: </w:t>
      </w:r>
      <w:r w:rsidR="007F154C">
        <w:rPr>
          <w:szCs w:val="28"/>
          <w:lang w:val="uk-UA"/>
        </w:rPr>
        <w:t xml:space="preserve">81100, Львівська область, м. </w:t>
      </w:r>
      <w:proofErr w:type="spellStart"/>
      <w:r w:rsidR="007F154C">
        <w:rPr>
          <w:szCs w:val="28"/>
          <w:lang w:val="uk-UA"/>
        </w:rPr>
        <w:t>Пустомити</w:t>
      </w:r>
      <w:proofErr w:type="spellEnd"/>
      <w:r w:rsidR="007F154C">
        <w:rPr>
          <w:szCs w:val="28"/>
          <w:lang w:val="uk-UA"/>
        </w:rPr>
        <w:t>, вул. Шевченка, 3.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</w:t>
      </w:r>
      <w:proofErr w:type="spellStart"/>
      <w:r w:rsidRPr="0099562A">
        <w:rPr>
          <w:szCs w:val="28"/>
          <w:lang w:val="uk-UA"/>
        </w:rPr>
        <w:t>тел</w:t>
      </w:r>
      <w:proofErr w:type="spellEnd"/>
      <w:r w:rsidRPr="0099562A">
        <w:rPr>
          <w:szCs w:val="28"/>
          <w:lang w:val="uk-UA"/>
        </w:rPr>
        <w:t xml:space="preserve">/факс: </w:t>
      </w:r>
      <w:r w:rsidR="00B448A5">
        <w:rPr>
          <w:szCs w:val="28"/>
          <w:lang w:val="uk-UA"/>
        </w:rPr>
        <w:t>(0230) 4-16-19.</w:t>
      </w:r>
      <w:r w:rsidRPr="0099562A">
        <w:rPr>
          <w:szCs w:val="28"/>
          <w:lang w:val="uk-UA"/>
        </w:rPr>
        <w:t xml:space="preserve"> 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адресу електронної пошти: </w:t>
      </w:r>
      <w:r w:rsidR="007F154C" w:rsidRPr="00D07119">
        <w:rPr>
          <w:szCs w:val="28"/>
          <w:lang w:val="uk-UA"/>
        </w:rPr>
        <w:t>zdpi_lvivska3@oblprok.lviv.ua</w:t>
      </w:r>
      <w:r w:rsidR="007F154C">
        <w:rPr>
          <w:szCs w:val="28"/>
          <w:lang w:val="uk-UA"/>
        </w:rPr>
        <w:t>.</w:t>
      </w:r>
    </w:p>
    <w:p w:rsidR="006C677F" w:rsidRPr="0099562A" w:rsidRDefault="006C677F" w:rsidP="006C677F">
      <w:pPr>
        <w:ind w:firstLine="851"/>
        <w:jc w:val="both"/>
        <w:rPr>
          <w:b/>
          <w:szCs w:val="28"/>
          <w:lang w:val="uk-UA"/>
        </w:rPr>
      </w:pP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З метою спрощення процедури оформлення письмових запитів на інформацію запитувачі інформації можуть отримати відповідні форми запитів: </w:t>
      </w:r>
    </w:p>
    <w:p w:rsidR="007F154C" w:rsidRDefault="006C677F" w:rsidP="007F154C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- </w:t>
      </w:r>
      <w:r w:rsidR="007F154C">
        <w:rPr>
          <w:szCs w:val="28"/>
          <w:lang w:val="uk-UA"/>
        </w:rPr>
        <w:t xml:space="preserve">в апараті Львівської місцевої </w:t>
      </w:r>
      <w:r w:rsidR="00194569">
        <w:rPr>
          <w:szCs w:val="28"/>
          <w:lang w:val="uk-UA"/>
        </w:rPr>
        <w:t>прокуратури №3 (м. Львів, вул. Г</w:t>
      </w:r>
      <w:bookmarkStart w:id="0" w:name="_GoBack"/>
      <w:bookmarkEnd w:id="0"/>
      <w:r w:rsidR="007F154C">
        <w:rPr>
          <w:szCs w:val="28"/>
          <w:lang w:val="uk-UA"/>
        </w:rPr>
        <w:t>енерала Чупринки, 85);</w:t>
      </w:r>
    </w:p>
    <w:p w:rsidR="007F154C" w:rsidRPr="0099562A" w:rsidRDefault="007F154C" w:rsidP="007F154C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 Пустомитівському відділі Львівської місцевої прокуратури №3 (Львівська область, м. </w:t>
      </w:r>
      <w:proofErr w:type="spellStart"/>
      <w:r>
        <w:rPr>
          <w:szCs w:val="28"/>
          <w:lang w:val="uk-UA"/>
        </w:rPr>
        <w:t>Пустомити</w:t>
      </w:r>
      <w:proofErr w:type="spellEnd"/>
      <w:r>
        <w:rPr>
          <w:szCs w:val="28"/>
          <w:lang w:val="uk-UA"/>
        </w:rPr>
        <w:t>, вул. Шевченка, 3).</w:t>
      </w:r>
    </w:p>
    <w:p w:rsidR="006C677F" w:rsidRPr="0099562A" w:rsidRDefault="006C677F" w:rsidP="006C677F">
      <w:pPr>
        <w:ind w:firstLine="851"/>
        <w:jc w:val="both"/>
        <w:rPr>
          <w:b/>
          <w:szCs w:val="28"/>
          <w:lang w:val="uk-UA"/>
        </w:rPr>
      </w:pPr>
    </w:p>
    <w:p w:rsidR="006C677F" w:rsidRPr="0099562A" w:rsidRDefault="006C677F" w:rsidP="006C677F">
      <w:pPr>
        <w:ind w:firstLine="851"/>
        <w:jc w:val="both"/>
        <w:rPr>
          <w:b/>
          <w:szCs w:val="28"/>
          <w:lang w:val="uk-UA"/>
        </w:rPr>
      </w:pPr>
      <w:r w:rsidRPr="0099562A">
        <w:rPr>
          <w:b/>
          <w:szCs w:val="28"/>
          <w:lang w:val="uk-UA"/>
        </w:rPr>
        <w:t xml:space="preserve">У разі, якщо з поважних причин особа не може подати письмовий запит, їй буде надана допомога в оформленні запиту відповідальним працівником </w:t>
      </w:r>
      <w:r w:rsidR="007F154C">
        <w:rPr>
          <w:b/>
          <w:szCs w:val="28"/>
          <w:lang w:val="uk-UA"/>
        </w:rPr>
        <w:t>Львівської місцевої прокуратури №3</w:t>
      </w:r>
      <w:r w:rsidRPr="0099562A">
        <w:rPr>
          <w:b/>
          <w:szCs w:val="28"/>
          <w:lang w:val="uk-UA"/>
        </w:rPr>
        <w:t>, який обов’язково зазначає в запиті своє ім’я, контактний телефон, та надає копію запиту особі, яка його подала.</w:t>
      </w:r>
    </w:p>
    <w:p w:rsidR="006C677F" w:rsidRPr="007F154C" w:rsidRDefault="007F154C" w:rsidP="006C677F">
      <w:pPr>
        <w:ind w:firstLine="85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Відповідно до вимог ст. 21 Закону, і</w:t>
      </w:r>
      <w:r w:rsidR="006C677F" w:rsidRPr="0099562A">
        <w:rPr>
          <w:b/>
          <w:szCs w:val="28"/>
          <w:lang w:val="uk-UA"/>
        </w:rPr>
        <w:t>нформація на запит надається безкоштовно.</w:t>
      </w:r>
      <w:r>
        <w:rPr>
          <w:b/>
          <w:szCs w:val="28"/>
          <w:lang w:val="uk-UA"/>
        </w:rPr>
        <w:t xml:space="preserve"> </w:t>
      </w:r>
      <w:r w:rsidRPr="007F154C">
        <w:rPr>
          <w:rStyle w:val="rvts0"/>
          <w:lang w:val="uk-UA"/>
        </w:rPr>
        <w:t>У разі якщо задоволення запиту на інформацію передбачає виготовлення копій документів обсягом більш як 10 сторінок, запитувач зобов'язаний відшкодувати фактичні витрати на копіювання та друк.</w:t>
      </w:r>
      <w:r>
        <w:rPr>
          <w:rStyle w:val="rvts0"/>
          <w:lang w:val="uk-UA"/>
        </w:rPr>
        <w:t xml:space="preserve"> </w:t>
      </w:r>
      <w:proofErr w:type="spellStart"/>
      <w:r>
        <w:rPr>
          <w:rStyle w:val="rvts0"/>
        </w:rPr>
        <w:t>Розмір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фактичних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витрат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визначається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відповідним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розпорядником</w:t>
      </w:r>
      <w:proofErr w:type="spellEnd"/>
      <w:r>
        <w:rPr>
          <w:rStyle w:val="rvts0"/>
        </w:rPr>
        <w:t xml:space="preserve"> на </w:t>
      </w:r>
      <w:proofErr w:type="spellStart"/>
      <w:r>
        <w:rPr>
          <w:rStyle w:val="rvts0"/>
        </w:rPr>
        <w:t>копіювання</w:t>
      </w:r>
      <w:proofErr w:type="spellEnd"/>
      <w:r>
        <w:rPr>
          <w:rStyle w:val="rvts0"/>
        </w:rPr>
        <w:t xml:space="preserve"> та </w:t>
      </w:r>
      <w:proofErr w:type="spellStart"/>
      <w:r>
        <w:rPr>
          <w:rStyle w:val="rvts0"/>
        </w:rPr>
        <w:t>друк</w:t>
      </w:r>
      <w:proofErr w:type="spellEnd"/>
      <w:r>
        <w:rPr>
          <w:rStyle w:val="rvts0"/>
        </w:rPr>
        <w:t xml:space="preserve"> в межах </w:t>
      </w:r>
      <w:hyperlink r:id="rId6" w:tgtFrame="_blank" w:history="1">
        <w:proofErr w:type="spellStart"/>
        <w:r>
          <w:rPr>
            <w:rStyle w:val="a5"/>
          </w:rPr>
          <w:t>граничних</w:t>
        </w:r>
        <w:proofErr w:type="spellEnd"/>
        <w:r>
          <w:rPr>
            <w:rStyle w:val="a5"/>
          </w:rPr>
          <w:t xml:space="preserve"> норм</w:t>
        </w:r>
      </w:hyperlink>
      <w:r>
        <w:rPr>
          <w:rStyle w:val="rvts0"/>
        </w:rPr>
        <w:t xml:space="preserve">, </w:t>
      </w:r>
      <w:proofErr w:type="spellStart"/>
      <w:r>
        <w:rPr>
          <w:rStyle w:val="rvts0"/>
        </w:rPr>
        <w:t>встановлених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Кабінетом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Міністрів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України</w:t>
      </w:r>
      <w:proofErr w:type="spellEnd"/>
      <w:r>
        <w:rPr>
          <w:rStyle w:val="rvts0"/>
        </w:rPr>
        <w:t xml:space="preserve">. У </w:t>
      </w:r>
      <w:proofErr w:type="spellStart"/>
      <w:r>
        <w:rPr>
          <w:rStyle w:val="rvts0"/>
        </w:rPr>
        <w:t>разі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якщо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розпорядник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інформації</w:t>
      </w:r>
      <w:proofErr w:type="spellEnd"/>
      <w:r>
        <w:rPr>
          <w:rStyle w:val="rvts0"/>
        </w:rPr>
        <w:t xml:space="preserve"> не </w:t>
      </w:r>
      <w:proofErr w:type="spellStart"/>
      <w:r>
        <w:rPr>
          <w:rStyle w:val="rvts0"/>
        </w:rPr>
        <w:t>встановив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розміру</w:t>
      </w:r>
      <w:proofErr w:type="spellEnd"/>
      <w:r>
        <w:rPr>
          <w:rStyle w:val="rvts0"/>
        </w:rPr>
        <w:t xml:space="preserve"> плати за </w:t>
      </w:r>
      <w:proofErr w:type="spellStart"/>
      <w:r>
        <w:rPr>
          <w:rStyle w:val="rvts0"/>
        </w:rPr>
        <w:t>копіювання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або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друк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інформація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надається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безкоштовно</w:t>
      </w:r>
      <w:proofErr w:type="spellEnd"/>
      <w:r>
        <w:rPr>
          <w:rStyle w:val="rvts0"/>
        </w:rPr>
        <w:t>.</w:t>
      </w:r>
      <w:r>
        <w:rPr>
          <w:rStyle w:val="rvts0"/>
          <w:lang w:val="uk-UA"/>
        </w:rPr>
        <w:t xml:space="preserve"> </w:t>
      </w:r>
      <w:r>
        <w:rPr>
          <w:rStyle w:val="rvts0"/>
        </w:rPr>
        <w:t xml:space="preserve">При </w:t>
      </w:r>
      <w:proofErr w:type="spellStart"/>
      <w:r>
        <w:rPr>
          <w:rStyle w:val="rvts0"/>
        </w:rPr>
        <w:t>наданні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особі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інформації</w:t>
      </w:r>
      <w:proofErr w:type="spellEnd"/>
      <w:r>
        <w:rPr>
          <w:rStyle w:val="rvts0"/>
        </w:rPr>
        <w:t xml:space="preserve"> </w:t>
      </w:r>
      <w:proofErr w:type="gramStart"/>
      <w:r>
        <w:rPr>
          <w:rStyle w:val="rvts0"/>
        </w:rPr>
        <w:t>про себе</w:t>
      </w:r>
      <w:proofErr w:type="gramEnd"/>
      <w:r>
        <w:rPr>
          <w:rStyle w:val="rvts0"/>
        </w:rPr>
        <w:t xml:space="preserve"> та </w:t>
      </w:r>
      <w:proofErr w:type="spellStart"/>
      <w:r>
        <w:rPr>
          <w:rStyle w:val="rvts0"/>
        </w:rPr>
        <w:t>інформації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що</w:t>
      </w:r>
      <w:proofErr w:type="spellEnd"/>
      <w:r>
        <w:rPr>
          <w:rStyle w:val="rvts0"/>
        </w:rPr>
        <w:t xml:space="preserve"> становить </w:t>
      </w:r>
      <w:proofErr w:type="spellStart"/>
      <w:r>
        <w:rPr>
          <w:rStyle w:val="rvts0"/>
        </w:rPr>
        <w:t>суспільний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інтерес</w:t>
      </w:r>
      <w:proofErr w:type="spellEnd"/>
      <w:r>
        <w:rPr>
          <w:rStyle w:val="rvts0"/>
        </w:rPr>
        <w:t xml:space="preserve">, плата за </w:t>
      </w:r>
      <w:proofErr w:type="spellStart"/>
      <w:r>
        <w:rPr>
          <w:rStyle w:val="rvts0"/>
        </w:rPr>
        <w:t>копіювання</w:t>
      </w:r>
      <w:proofErr w:type="spellEnd"/>
      <w:r>
        <w:rPr>
          <w:rStyle w:val="rvts0"/>
        </w:rPr>
        <w:t xml:space="preserve"> та </w:t>
      </w:r>
      <w:proofErr w:type="spellStart"/>
      <w:r>
        <w:rPr>
          <w:rStyle w:val="rvts0"/>
        </w:rPr>
        <w:t>друк</w:t>
      </w:r>
      <w:proofErr w:type="spellEnd"/>
      <w:r>
        <w:rPr>
          <w:rStyle w:val="rvts0"/>
        </w:rPr>
        <w:t xml:space="preserve"> не </w:t>
      </w:r>
      <w:proofErr w:type="spellStart"/>
      <w:r>
        <w:rPr>
          <w:rStyle w:val="rvts0"/>
        </w:rPr>
        <w:t>стягується</w:t>
      </w:r>
      <w:proofErr w:type="spellEnd"/>
      <w:r>
        <w:rPr>
          <w:rStyle w:val="rvts0"/>
        </w:rPr>
        <w:t>.</w:t>
      </w:r>
    </w:p>
    <w:p w:rsidR="006C677F" w:rsidRPr="0099562A" w:rsidRDefault="006C677F" w:rsidP="006C677F">
      <w:pPr>
        <w:ind w:firstLine="851"/>
        <w:jc w:val="both"/>
        <w:rPr>
          <w:szCs w:val="28"/>
          <w:lang w:val="uk-UA"/>
        </w:rPr>
      </w:pPr>
      <w:r w:rsidRPr="0099562A">
        <w:rPr>
          <w:szCs w:val="28"/>
          <w:lang w:val="uk-UA"/>
        </w:rPr>
        <w:t xml:space="preserve">   </w:t>
      </w:r>
    </w:p>
    <w:p w:rsidR="00FE1134" w:rsidRPr="007F154C" w:rsidRDefault="00FE1134">
      <w:pPr>
        <w:rPr>
          <w:lang w:val="uk-UA"/>
        </w:rPr>
      </w:pPr>
    </w:p>
    <w:sectPr w:rsidR="00FE1134" w:rsidRPr="007F154C" w:rsidSect="008F26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D2" w:rsidRDefault="005A06D2">
      <w:r>
        <w:separator/>
      </w:r>
    </w:p>
  </w:endnote>
  <w:endnote w:type="continuationSeparator" w:id="0">
    <w:p w:rsidR="005A06D2" w:rsidRDefault="005A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D2" w:rsidRDefault="005A06D2">
      <w:r>
        <w:separator/>
      </w:r>
    </w:p>
  </w:footnote>
  <w:footnote w:type="continuationSeparator" w:id="0">
    <w:p w:rsidR="005A06D2" w:rsidRDefault="005A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201074"/>
      <w:docPartObj>
        <w:docPartGallery w:val="Page Numbers (Top of Page)"/>
        <w:docPartUnique/>
      </w:docPartObj>
    </w:sdtPr>
    <w:sdtEndPr/>
    <w:sdtContent>
      <w:p w:rsidR="008F26D8" w:rsidRDefault="007F15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569" w:rsidRPr="00194569">
          <w:rPr>
            <w:noProof/>
            <w:lang w:val="ru-RU"/>
          </w:rPr>
          <w:t>2</w:t>
        </w:r>
        <w:r>
          <w:fldChar w:fldCharType="end"/>
        </w:r>
      </w:p>
    </w:sdtContent>
  </w:sdt>
  <w:p w:rsidR="008F26D8" w:rsidRDefault="005A0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43"/>
    <w:rsid w:val="00194569"/>
    <w:rsid w:val="004C16C8"/>
    <w:rsid w:val="005A06D2"/>
    <w:rsid w:val="006C677F"/>
    <w:rsid w:val="007D1206"/>
    <w:rsid w:val="007F154C"/>
    <w:rsid w:val="008B2458"/>
    <w:rsid w:val="009C0243"/>
    <w:rsid w:val="00B448A5"/>
    <w:rsid w:val="00D07119"/>
    <w:rsid w:val="00F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629B"/>
  <w15:chartTrackingRefBased/>
  <w15:docId w15:val="{72DECD52-099D-4D8D-8C4C-9914687C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77F"/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customStyle="1" w:styleId="rvts0">
    <w:name w:val="rvts0"/>
    <w:basedOn w:val="a0"/>
    <w:rsid w:val="006C677F"/>
  </w:style>
  <w:style w:type="character" w:styleId="a5">
    <w:name w:val="Hyperlink"/>
    <w:basedOn w:val="a0"/>
    <w:uiPriority w:val="99"/>
    <w:semiHidden/>
    <w:unhideWhenUsed/>
    <w:rsid w:val="007F15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12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206"/>
    <w:rPr>
      <w:rFonts w:ascii="Segoe UI" w:eastAsia="Times New Roman" w:hAnsi="Segoe UI" w:cs="Segoe UI"/>
      <w:sz w:val="18"/>
      <w:szCs w:val="1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740-2011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2018-12-27T14:07:00Z</cp:lastPrinted>
  <dcterms:created xsi:type="dcterms:W3CDTF">2018-12-22T11:53:00Z</dcterms:created>
  <dcterms:modified xsi:type="dcterms:W3CDTF">2018-12-27T14:07:00Z</dcterms:modified>
</cp:coreProperties>
</file>